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FB84" w14:textId="77777777" w:rsidR="00D97FA3" w:rsidRDefault="003328C1" w:rsidP="00D97FA3">
      <w:pPr>
        <w:jc w:val="center"/>
        <w:rPr>
          <w:rFonts w:ascii="Times New Roman" w:hAnsi="Times New Roman" w:cs="Times New Roman"/>
          <w:b/>
          <w:bCs/>
          <w:sz w:val="28"/>
          <w:szCs w:val="32"/>
        </w:rPr>
      </w:pPr>
      <w:r w:rsidRPr="00D97FA3">
        <w:rPr>
          <w:rFonts w:ascii="Times New Roman" w:hAnsi="Times New Roman" w:cs="Times New Roman"/>
          <w:b/>
          <w:bCs/>
          <w:sz w:val="28"/>
          <w:szCs w:val="32"/>
        </w:rPr>
        <w:t xml:space="preserve">Precision resection of bone tumor and </w:t>
      </w:r>
    </w:p>
    <w:p w14:paraId="7DBE4D85" w14:textId="682DBE6B" w:rsidR="008961EF" w:rsidRPr="00D97FA3" w:rsidRDefault="003328C1" w:rsidP="00D97FA3">
      <w:pPr>
        <w:jc w:val="center"/>
        <w:rPr>
          <w:rFonts w:ascii="Times New Roman" w:hAnsi="Times New Roman" w:cs="Times New Roman"/>
          <w:b/>
          <w:bCs/>
          <w:sz w:val="28"/>
          <w:szCs w:val="32"/>
        </w:rPr>
      </w:pPr>
      <w:r w:rsidRPr="00D97FA3">
        <w:rPr>
          <w:rFonts w:ascii="Times New Roman" w:hAnsi="Times New Roman" w:cs="Times New Roman"/>
          <w:b/>
          <w:bCs/>
          <w:sz w:val="28"/>
          <w:szCs w:val="32"/>
        </w:rPr>
        <w:t>modeling of personalized bone defect repair</w:t>
      </w:r>
    </w:p>
    <w:p w14:paraId="77E05CFF" w14:textId="1433DF55" w:rsidR="003328C1" w:rsidRPr="00D97FA3" w:rsidRDefault="003328C1" w:rsidP="00D97FA3">
      <w:pPr>
        <w:jc w:val="center"/>
        <w:rPr>
          <w:rFonts w:ascii="Times New Roman" w:hAnsi="Times New Roman" w:cs="Times New Roman" w:hint="eastAsia"/>
          <w:sz w:val="24"/>
          <w:szCs w:val="24"/>
        </w:rPr>
      </w:pPr>
      <w:r w:rsidRPr="00D97FA3">
        <w:rPr>
          <w:rFonts w:ascii="Times New Roman" w:hAnsi="Times New Roman" w:cs="Times New Roman"/>
          <w:sz w:val="24"/>
          <w:szCs w:val="24"/>
        </w:rPr>
        <w:t>Ge Qi</w:t>
      </w:r>
    </w:p>
    <w:p w14:paraId="5E97ED36" w14:textId="77777777" w:rsidR="006A77C5" w:rsidRDefault="003328C1">
      <w:pPr>
        <w:rPr>
          <w:rFonts w:ascii="Times New Roman" w:hAnsi="Times New Roman" w:cs="Times New Roman"/>
          <w:sz w:val="24"/>
          <w:szCs w:val="24"/>
        </w:rPr>
      </w:pPr>
      <w:r w:rsidRPr="00D97FA3">
        <w:rPr>
          <w:rFonts w:ascii="Times New Roman" w:hAnsi="Times New Roman" w:cs="Times New Roman"/>
          <w:sz w:val="24"/>
          <w:szCs w:val="24"/>
        </w:rPr>
        <w:t>Background</w:t>
      </w:r>
    </w:p>
    <w:p w14:paraId="0D6F5427" w14:textId="1F5D6FD4" w:rsidR="00D97FA3" w:rsidRPr="00D97FA3" w:rsidRDefault="003328C1">
      <w:pPr>
        <w:rPr>
          <w:rFonts w:ascii="Times New Roman" w:hAnsi="Times New Roman" w:cs="Times New Roman" w:hint="eastAsia"/>
          <w:sz w:val="24"/>
          <w:szCs w:val="24"/>
        </w:rPr>
      </w:pPr>
      <w:r w:rsidRPr="00D97FA3">
        <w:rPr>
          <w:rFonts w:ascii="Times New Roman" w:hAnsi="Times New Roman" w:cs="Times New Roman"/>
          <w:sz w:val="24"/>
          <w:szCs w:val="24"/>
        </w:rPr>
        <w:t>Bone tumor is one of the most common and harmful diseases. The treatment of bone tumor is mainly limb salvage surgery, which is very complicated and completely depends on the clinical experience of doctors, and is faced with problems such as recurrence caused by insufficient resection and difficult recovery caused by excessive resection.</w:t>
      </w:r>
      <w:r w:rsidR="00D97FA3" w:rsidRPr="00D97FA3">
        <w:rPr>
          <w:rFonts w:ascii="Times New Roman" w:hAnsi="Times New Roman" w:cs="Times New Roman"/>
          <w:sz w:val="24"/>
          <w:szCs w:val="24"/>
        </w:rPr>
        <w:t xml:space="preserve"> </w:t>
      </w:r>
      <w:r w:rsidRPr="00D97FA3">
        <w:rPr>
          <w:rFonts w:ascii="Times New Roman" w:hAnsi="Times New Roman" w:cs="Times New Roman"/>
          <w:sz w:val="24"/>
          <w:szCs w:val="24"/>
        </w:rPr>
        <w:t>In addition, how to reconstruct the autogenous bone and fixation plate with a higher matching degree is also an urgent problem to be solved</w:t>
      </w:r>
      <w:r w:rsidR="00D97FA3" w:rsidRPr="00D97FA3">
        <w:rPr>
          <w:rFonts w:ascii="Times New Roman" w:hAnsi="Times New Roman" w:cs="Times New Roman"/>
          <w:sz w:val="24"/>
          <w:szCs w:val="24"/>
        </w:rPr>
        <w:t>.</w:t>
      </w:r>
    </w:p>
    <w:p w14:paraId="54BB4964" w14:textId="02FC06A8" w:rsidR="00D97FA3" w:rsidRDefault="00D97FA3" w:rsidP="00D97FA3">
      <w:pPr>
        <w:jc w:val="center"/>
      </w:pPr>
      <w:r>
        <w:rPr>
          <w:rFonts w:asciiTheme="minorEastAsia" w:hAnsiTheme="minorEastAsia"/>
          <w:noProof/>
          <w:sz w:val="24"/>
          <w:szCs w:val="24"/>
        </w:rPr>
        <w:drawing>
          <wp:inline distT="0" distB="0" distL="0" distR="0" wp14:anchorId="7B4E723A" wp14:editId="722C7424">
            <wp:extent cx="2538060" cy="162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rotWithShape="1">
                    <a:blip r:embed="rId4">
                      <a:extLst>
                        <a:ext uri="{28A0092B-C50C-407E-A947-70E740481C1C}">
                          <a14:useLocalDpi xmlns:a14="http://schemas.microsoft.com/office/drawing/2010/main" val="0"/>
                        </a:ext>
                      </a:extLst>
                    </a:blip>
                    <a:srcRect b="2750"/>
                    <a:stretch/>
                  </pic:blipFill>
                  <pic:spPr bwMode="auto">
                    <a:xfrm>
                      <a:off x="0" y="0"/>
                      <a:ext cx="2538060" cy="1620000"/>
                    </a:xfrm>
                    <a:prstGeom prst="rect">
                      <a:avLst/>
                    </a:prstGeom>
                    <a:ln>
                      <a:noFill/>
                    </a:ln>
                    <a:extLst>
                      <a:ext uri="{53640926-AAD7-44D8-BBD7-CCE9431645EC}">
                        <a14:shadowObscured xmlns:a14="http://schemas.microsoft.com/office/drawing/2010/main"/>
                      </a:ext>
                    </a:extLst>
                  </pic:spPr>
                </pic:pic>
              </a:graphicData>
            </a:graphic>
          </wp:inline>
        </w:drawing>
      </w:r>
    </w:p>
    <w:p w14:paraId="19980E23" w14:textId="74DACE8D" w:rsidR="00D97FA3" w:rsidRDefault="00D97FA3" w:rsidP="00D97FA3">
      <w:pPr>
        <w:jc w:val="center"/>
        <w:rPr>
          <w:rFonts w:ascii="Times New Roman" w:hAnsi="Times New Roman" w:cs="Times New Roman"/>
          <w:szCs w:val="21"/>
        </w:rPr>
      </w:pPr>
      <w:r w:rsidRPr="00D97FA3">
        <w:rPr>
          <w:rFonts w:ascii="Times New Roman" w:hAnsi="Times New Roman" w:cs="Times New Roman"/>
          <w:szCs w:val="21"/>
        </w:rPr>
        <w:t>Figure 1</w:t>
      </w:r>
      <w:r>
        <w:rPr>
          <w:rFonts w:ascii="Times New Roman" w:hAnsi="Times New Roman" w:cs="Times New Roman"/>
          <w:szCs w:val="21"/>
        </w:rPr>
        <w:t>:</w:t>
      </w:r>
      <w:r w:rsidRPr="00D97FA3">
        <w:rPr>
          <w:rFonts w:ascii="Times New Roman" w:hAnsi="Times New Roman" w:cs="Times New Roman"/>
          <w:szCs w:val="21"/>
        </w:rPr>
        <w:t xml:space="preserve"> </w:t>
      </w:r>
      <w:r w:rsidRPr="00D97FA3">
        <w:rPr>
          <w:rFonts w:ascii="Times New Roman" w:hAnsi="Times New Roman" w:cs="Times New Roman"/>
          <w:szCs w:val="21"/>
        </w:rPr>
        <w:t>limb salvage surgery</w:t>
      </w:r>
    </w:p>
    <w:p w14:paraId="5A5C1452" w14:textId="2ACA7A37" w:rsidR="006A77C5" w:rsidRDefault="00587DBA" w:rsidP="00D97FA3">
      <w:pPr>
        <w:rPr>
          <w:rFonts w:ascii="Times New Roman" w:hAnsi="Times New Roman" w:cs="Times New Roman"/>
          <w:sz w:val="24"/>
          <w:szCs w:val="24"/>
        </w:rPr>
      </w:pPr>
      <w:r w:rsidRPr="00587DBA">
        <w:rPr>
          <w:rFonts w:ascii="Times New Roman" w:hAnsi="Times New Roman" w:cs="Times New Roman"/>
          <w:sz w:val="24"/>
          <w:szCs w:val="24"/>
        </w:rPr>
        <w:t>Completed work</w:t>
      </w:r>
    </w:p>
    <w:p w14:paraId="0932F1F5" w14:textId="5B2FF879" w:rsidR="00D97FA3" w:rsidRPr="006A77C5" w:rsidRDefault="00D97FA3" w:rsidP="00D97FA3">
      <w:pPr>
        <w:rPr>
          <w:rFonts w:ascii="Times New Roman" w:hAnsi="Times New Roman" w:cs="Times New Roman"/>
          <w:sz w:val="24"/>
          <w:szCs w:val="24"/>
        </w:rPr>
      </w:pPr>
      <w:r w:rsidRPr="006A77C5">
        <w:rPr>
          <w:rFonts w:ascii="Times New Roman" w:hAnsi="Times New Roman" w:cs="Times New Roman"/>
          <w:sz w:val="24"/>
          <w:szCs w:val="24"/>
        </w:rPr>
        <w:t>Firstly, multimodal registration of CT images and MRI images was performed</w:t>
      </w:r>
    </w:p>
    <w:p w14:paraId="219B5562" w14:textId="718E9CBD" w:rsidR="00D97FA3" w:rsidRDefault="00D97FA3" w:rsidP="006A77C5">
      <w:pPr>
        <w:jc w:val="center"/>
        <w:rPr>
          <w:rFonts w:ascii="Times New Roman" w:hAnsi="Times New Roman" w:cs="Times New Roman"/>
          <w:szCs w:val="21"/>
        </w:rPr>
      </w:pPr>
      <w:r w:rsidRPr="00D97FA3">
        <w:rPr>
          <w:rFonts w:ascii="Times New Roman" w:hAnsi="Times New Roman" w:cs="Times New Roman"/>
          <w:szCs w:val="21"/>
        </w:rPr>
        <w:drawing>
          <wp:inline distT="0" distB="0" distL="0" distR="0" wp14:anchorId="3E2785EA" wp14:editId="0D493E9F">
            <wp:extent cx="1440000" cy="1440000"/>
            <wp:effectExtent l="0" t="0" r="8255" b="8255"/>
            <wp:docPr id="38" name="图片 37">
              <a:extLst xmlns:a="http://schemas.openxmlformats.org/drawingml/2006/main">
                <a:ext uri="{FF2B5EF4-FFF2-40B4-BE49-F238E27FC236}">
                  <a16:creationId xmlns:a16="http://schemas.microsoft.com/office/drawing/2014/main" id="{5798B012-F85E-4408-A047-98553211B3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a:extLst>
                        <a:ext uri="{FF2B5EF4-FFF2-40B4-BE49-F238E27FC236}">
                          <a16:creationId xmlns:a16="http://schemas.microsoft.com/office/drawing/2014/main" id="{5798B012-F85E-4408-A047-98553211B311}"/>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r w:rsidRPr="00D97FA3">
        <w:rPr>
          <w:rFonts w:ascii="Times New Roman" w:hAnsi="Times New Roman" w:cs="Times New Roman"/>
          <w:szCs w:val="21"/>
        </w:rPr>
        <w:drawing>
          <wp:inline distT="0" distB="0" distL="0" distR="0" wp14:anchorId="45AC0574" wp14:editId="735A0AA7">
            <wp:extent cx="1440000" cy="1440000"/>
            <wp:effectExtent l="0" t="0" r="8255" b="8255"/>
            <wp:docPr id="6" name="图片 5">
              <a:extLst xmlns:a="http://schemas.openxmlformats.org/drawingml/2006/main">
                <a:ext uri="{FF2B5EF4-FFF2-40B4-BE49-F238E27FC236}">
                  <a16:creationId xmlns:a16="http://schemas.microsoft.com/office/drawing/2014/main" id="{91504BBF-F203-48F1-95D5-26A660DD0B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91504BBF-F203-48F1-95D5-26A660DD0BD6}"/>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r w:rsidRPr="00D97FA3">
        <w:rPr>
          <w:noProof/>
        </w:rPr>
        <w:drawing>
          <wp:inline distT="0" distB="0" distL="0" distR="0" wp14:anchorId="2CDC86C1" wp14:editId="232A7288">
            <wp:extent cx="1437188" cy="1440000"/>
            <wp:effectExtent l="0" t="0" r="0" b="8255"/>
            <wp:docPr id="13" name="图片 12">
              <a:extLst xmlns:a="http://schemas.openxmlformats.org/drawingml/2006/main">
                <a:ext uri="{FF2B5EF4-FFF2-40B4-BE49-F238E27FC236}">
                  <a16:creationId xmlns:a16="http://schemas.microsoft.com/office/drawing/2014/main" id="{1B65B056-4078-46AF-B7FF-D94C7A2268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1B65B056-4078-46AF-B7FF-D94C7A226828}"/>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7188" cy="1440000"/>
                    </a:xfrm>
                    <a:prstGeom prst="rect">
                      <a:avLst/>
                    </a:prstGeom>
                  </pic:spPr>
                </pic:pic>
              </a:graphicData>
            </a:graphic>
          </wp:inline>
        </w:drawing>
      </w:r>
    </w:p>
    <w:p w14:paraId="071FE4DE" w14:textId="4D095162" w:rsidR="006A77C5" w:rsidRDefault="006A77C5" w:rsidP="006A77C5">
      <w:pPr>
        <w:jc w:val="center"/>
        <w:rPr>
          <w:rFonts w:ascii="Times New Roman" w:hAnsi="Times New Roman" w:cs="Times New Roman"/>
          <w:szCs w:val="21"/>
        </w:rPr>
      </w:pPr>
      <w:r w:rsidRPr="006A77C5">
        <w:rPr>
          <w:rFonts w:ascii="Times New Roman" w:hAnsi="Times New Roman" w:cs="Times New Roman"/>
          <w:szCs w:val="21"/>
        </w:rPr>
        <w:t>Figure 2: CT and MRI registration</w:t>
      </w:r>
      <w:r>
        <w:rPr>
          <w:rFonts w:ascii="Times New Roman" w:hAnsi="Times New Roman" w:cs="Times New Roman"/>
          <w:szCs w:val="21"/>
        </w:rPr>
        <w:t xml:space="preserve"> </w:t>
      </w:r>
      <w:r w:rsidRPr="006A77C5">
        <w:rPr>
          <w:rFonts w:ascii="Times New Roman" w:hAnsi="Times New Roman" w:cs="Times New Roman"/>
          <w:szCs w:val="21"/>
        </w:rPr>
        <w:t>(left:</w:t>
      </w:r>
      <w:r>
        <w:rPr>
          <w:rFonts w:ascii="Times New Roman" w:hAnsi="Times New Roman" w:cs="Times New Roman"/>
          <w:szCs w:val="21"/>
        </w:rPr>
        <w:t xml:space="preserve"> </w:t>
      </w:r>
      <w:r w:rsidRPr="006A77C5">
        <w:rPr>
          <w:rFonts w:ascii="Times New Roman" w:hAnsi="Times New Roman" w:cs="Times New Roman"/>
          <w:szCs w:val="21"/>
        </w:rPr>
        <w:t>MRI,</w:t>
      </w:r>
      <w:r>
        <w:rPr>
          <w:rFonts w:ascii="Times New Roman" w:hAnsi="Times New Roman" w:cs="Times New Roman"/>
          <w:szCs w:val="21"/>
        </w:rPr>
        <w:t xml:space="preserve"> </w:t>
      </w:r>
      <w:r w:rsidRPr="006A77C5">
        <w:rPr>
          <w:rFonts w:ascii="Times New Roman" w:hAnsi="Times New Roman" w:cs="Times New Roman"/>
          <w:szCs w:val="21"/>
        </w:rPr>
        <w:t>mid:</w:t>
      </w:r>
      <w:r>
        <w:rPr>
          <w:rFonts w:ascii="Times New Roman" w:hAnsi="Times New Roman" w:cs="Times New Roman"/>
          <w:szCs w:val="21"/>
        </w:rPr>
        <w:t xml:space="preserve"> </w:t>
      </w:r>
      <w:r w:rsidRPr="006A77C5">
        <w:rPr>
          <w:rFonts w:ascii="Times New Roman" w:hAnsi="Times New Roman" w:cs="Times New Roman"/>
          <w:szCs w:val="21"/>
        </w:rPr>
        <w:t>CT,</w:t>
      </w:r>
      <w:r>
        <w:rPr>
          <w:rFonts w:ascii="Times New Roman" w:hAnsi="Times New Roman" w:cs="Times New Roman"/>
          <w:szCs w:val="21"/>
        </w:rPr>
        <w:t xml:space="preserve"> </w:t>
      </w:r>
      <w:r w:rsidRPr="006A77C5">
        <w:rPr>
          <w:rFonts w:ascii="Times New Roman" w:hAnsi="Times New Roman" w:cs="Times New Roman"/>
          <w:szCs w:val="21"/>
        </w:rPr>
        <w:t xml:space="preserve">right: </w:t>
      </w:r>
      <w:r w:rsidRPr="006A77C5">
        <w:rPr>
          <w:rFonts w:ascii="Times New Roman" w:hAnsi="Times New Roman" w:cs="Times New Roman"/>
          <w:szCs w:val="21"/>
        </w:rPr>
        <w:t>registration results</w:t>
      </w:r>
      <w:r w:rsidRPr="006A77C5">
        <w:rPr>
          <w:rFonts w:ascii="Times New Roman" w:hAnsi="Times New Roman" w:cs="Times New Roman"/>
          <w:szCs w:val="21"/>
        </w:rPr>
        <w:t>)</w:t>
      </w:r>
    </w:p>
    <w:p w14:paraId="7983F4A4" w14:textId="71EADCF4" w:rsidR="006A77C5" w:rsidRDefault="006A77C5" w:rsidP="006A77C5">
      <w:pPr>
        <w:rPr>
          <w:rFonts w:ascii="Times New Roman" w:hAnsi="Times New Roman" w:cs="Times New Roman"/>
          <w:sz w:val="24"/>
          <w:szCs w:val="24"/>
        </w:rPr>
      </w:pPr>
      <w:r w:rsidRPr="006A77C5">
        <w:rPr>
          <w:rFonts w:ascii="Times New Roman" w:hAnsi="Times New Roman" w:cs="Times New Roman" w:hint="eastAsia"/>
          <w:sz w:val="24"/>
          <w:szCs w:val="24"/>
        </w:rPr>
        <w:t>S</w:t>
      </w:r>
      <w:r w:rsidRPr="006A77C5">
        <w:rPr>
          <w:rFonts w:ascii="Times New Roman" w:hAnsi="Times New Roman" w:cs="Times New Roman"/>
          <w:sz w:val="24"/>
          <w:szCs w:val="24"/>
        </w:rPr>
        <w:t xml:space="preserve">econdly, </w:t>
      </w:r>
      <w:r w:rsidRPr="006A77C5">
        <w:rPr>
          <w:rFonts w:ascii="Times New Roman" w:hAnsi="Times New Roman" w:cs="Times New Roman"/>
          <w:sz w:val="24"/>
          <w:szCs w:val="24"/>
        </w:rPr>
        <w:t>Automatic tumor segmentation was performed by window adjustment, seed point selection and contour extraction</w:t>
      </w:r>
    </w:p>
    <w:p w14:paraId="5A2B75F3" w14:textId="77777777" w:rsidR="006A77C5" w:rsidRPr="006A77C5" w:rsidRDefault="006A77C5" w:rsidP="006A77C5">
      <w:pPr>
        <w:rPr>
          <w:rFonts w:ascii="Times New Roman" w:hAnsi="Times New Roman" w:cs="Times New Roman" w:hint="eastAsia"/>
          <w:sz w:val="24"/>
          <w:szCs w:val="24"/>
        </w:rPr>
      </w:pPr>
    </w:p>
    <w:p w14:paraId="4319AB22" w14:textId="77777777" w:rsidR="00703C29" w:rsidRDefault="00703C29" w:rsidP="006A77C5">
      <w:pPr>
        <w:jc w:val="center"/>
        <w:rPr>
          <w:noProof/>
        </w:rPr>
      </w:pPr>
      <w:r>
        <w:rPr>
          <w:noProof/>
        </w:rPr>
        <w:lastRenderedPageBreak/>
        <w:drawing>
          <wp:inline distT="0" distB="0" distL="0" distR="0" wp14:anchorId="58953924" wp14:editId="24554D07">
            <wp:extent cx="2964490" cy="21600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2964490" cy="2160000"/>
                    </a:xfrm>
                    <a:prstGeom prst="rect">
                      <a:avLst/>
                    </a:prstGeom>
                  </pic:spPr>
                </pic:pic>
              </a:graphicData>
            </a:graphic>
          </wp:inline>
        </w:drawing>
      </w:r>
      <w:r w:rsidRPr="00703C29">
        <w:rPr>
          <w:noProof/>
        </w:rPr>
        <w:t xml:space="preserve"> </w:t>
      </w:r>
      <w:r>
        <w:rPr>
          <w:noProof/>
        </w:rPr>
        <w:t xml:space="preserve">    </w:t>
      </w:r>
    </w:p>
    <w:p w14:paraId="68178B5E" w14:textId="604A5172" w:rsidR="006A77C5" w:rsidRDefault="00703C29" w:rsidP="006A77C5">
      <w:pPr>
        <w:jc w:val="center"/>
        <w:rPr>
          <w:rFonts w:ascii="Times New Roman" w:hAnsi="Times New Roman" w:cs="Times New Roman"/>
          <w:szCs w:val="21"/>
        </w:rPr>
      </w:pPr>
      <w:r w:rsidRPr="00703C29">
        <w:rPr>
          <w:rFonts w:ascii="Times New Roman" w:hAnsi="Times New Roman" w:cs="Times New Roman"/>
          <w:szCs w:val="21"/>
        </w:rPr>
        <w:t xml:space="preserve">Figure 3: </w:t>
      </w:r>
      <w:r w:rsidRPr="00703C29">
        <w:rPr>
          <w:rFonts w:ascii="Times New Roman" w:hAnsi="Times New Roman" w:cs="Times New Roman"/>
          <w:szCs w:val="21"/>
        </w:rPr>
        <w:t>tumor segmentation</w:t>
      </w:r>
      <w:r w:rsidRPr="00703C29">
        <w:rPr>
          <w:rFonts w:ascii="Times New Roman" w:hAnsi="Times New Roman" w:cs="Times New Roman"/>
          <w:szCs w:val="21"/>
        </w:rPr>
        <w:t xml:space="preserve">   </w:t>
      </w:r>
    </w:p>
    <w:p w14:paraId="1E236027" w14:textId="12E1DDF5" w:rsidR="00703C29" w:rsidRDefault="00587DBA" w:rsidP="00703C29">
      <w:pPr>
        <w:rPr>
          <w:rFonts w:ascii="Times New Roman" w:hAnsi="Times New Roman" w:cs="Times New Roman"/>
          <w:sz w:val="24"/>
          <w:szCs w:val="24"/>
        </w:rPr>
      </w:pPr>
      <w:r w:rsidRPr="00587DBA">
        <w:rPr>
          <w:rFonts w:ascii="Times New Roman" w:hAnsi="Times New Roman" w:cs="Times New Roman"/>
          <w:sz w:val="24"/>
          <w:szCs w:val="24"/>
        </w:rPr>
        <w:t>3D reconstruction of bone and tumor was performed according to the matrix obtained by registration</w:t>
      </w:r>
    </w:p>
    <w:p w14:paraId="7E0CB4E6" w14:textId="5DC6DBC9" w:rsidR="00587DBA" w:rsidRDefault="00587DBA" w:rsidP="00587DBA">
      <w:pPr>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29B2A8BA" wp14:editId="175EF433">
            <wp:extent cx="3930000"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3930000" cy="2160000"/>
                    </a:xfrm>
                    <a:prstGeom prst="rect">
                      <a:avLst/>
                    </a:prstGeom>
                  </pic:spPr>
                </pic:pic>
              </a:graphicData>
            </a:graphic>
          </wp:inline>
        </w:drawing>
      </w:r>
    </w:p>
    <w:p w14:paraId="30EA9C77" w14:textId="34BF5E35" w:rsidR="00587DBA" w:rsidRDefault="00587DBA" w:rsidP="00587DBA">
      <w:pPr>
        <w:jc w:val="center"/>
        <w:rPr>
          <w:rFonts w:ascii="Times New Roman" w:hAnsi="Times New Roman" w:cs="Times New Roman"/>
          <w:szCs w:val="21"/>
        </w:rPr>
      </w:pPr>
      <w:r w:rsidRPr="00703C29">
        <w:rPr>
          <w:rFonts w:ascii="Times New Roman" w:hAnsi="Times New Roman" w:cs="Times New Roman"/>
          <w:szCs w:val="21"/>
        </w:rPr>
        <w:t xml:space="preserve">Figure </w:t>
      </w:r>
      <w:r>
        <w:rPr>
          <w:rFonts w:ascii="Times New Roman" w:hAnsi="Times New Roman" w:cs="Times New Roman"/>
          <w:szCs w:val="21"/>
        </w:rPr>
        <w:t>4</w:t>
      </w:r>
      <w:r w:rsidRPr="00703C29">
        <w:rPr>
          <w:rFonts w:ascii="Times New Roman" w:hAnsi="Times New Roman" w:cs="Times New Roman"/>
          <w:szCs w:val="21"/>
        </w:rPr>
        <w:t xml:space="preserve">: </w:t>
      </w:r>
      <w:r>
        <w:rPr>
          <w:rFonts w:ascii="Times New Roman" w:hAnsi="Times New Roman" w:cs="Times New Roman"/>
          <w:szCs w:val="21"/>
        </w:rPr>
        <w:t xml:space="preserve">3D </w:t>
      </w:r>
      <w:r w:rsidRPr="00587DBA">
        <w:rPr>
          <w:rFonts w:ascii="Times New Roman" w:hAnsi="Times New Roman" w:cs="Times New Roman"/>
          <w:szCs w:val="21"/>
        </w:rPr>
        <w:t>reconstruction</w:t>
      </w:r>
    </w:p>
    <w:p w14:paraId="2C8DE302" w14:textId="24D0489D" w:rsidR="00587DBA" w:rsidRDefault="00587DBA" w:rsidP="00587DBA">
      <w:pPr>
        <w:rPr>
          <w:rFonts w:ascii="Times New Roman" w:hAnsi="Times New Roman" w:cs="Times New Roman"/>
          <w:sz w:val="24"/>
          <w:szCs w:val="24"/>
        </w:rPr>
      </w:pPr>
      <w:r w:rsidRPr="00587DBA">
        <w:rPr>
          <w:rFonts w:ascii="Times New Roman" w:hAnsi="Times New Roman" w:cs="Times New Roman"/>
          <w:sz w:val="24"/>
          <w:szCs w:val="24"/>
        </w:rPr>
        <w:t>P</w:t>
      </w:r>
      <w:r w:rsidRPr="00587DBA">
        <w:rPr>
          <w:rFonts w:ascii="Times New Roman" w:hAnsi="Times New Roman" w:cs="Times New Roman"/>
          <w:sz w:val="24"/>
          <w:szCs w:val="24"/>
        </w:rPr>
        <w:t>rospects</w:t>
      </w:r>
    </w:p>
    <w:p w14:paraId="657E86B3" w14:textId="0019887B" w:rsidR="00587DBA" w:rsidRDefault="00587DBA" w:rsidP="00587DBA">
      <w:pPr>
        <w:rPr>
          <w:rFonts w:ascii="Times New Roman" w:hAnsi="Times New Roman" w:cs="Times New Roman"/>
          <w:sz w:val="24"/>
          <w:szCs w:val="24"/>
        </w:rPr>
      </w:pPr>
      <w:r w:rsidRPr="00587DBA">
        <w:rPr>
          <w:rFonts w:ascii="Times New Roman" w:hAnsi="Times New Roman" w:cs="Times New Roman"/>
          <w:sz w:val="24"/>
          <w:szCs w:val="24"/>
        </w:rPr>
        <w:t>According to the 3D reconstruction results and the calculation of the biological force line, the tumor and the lesion bone were excised accurately, then carry out the 3D reconstruction of the graft bone model, and the steel plate for fixation was reversed and reconstructed according to the anchor point technology</w:t>
      </w:r>
    </w:p>
    <w:p w14:paraId="6E958CEE" w14:textId="19119BF9" w:rsidR="00587DBA" w:rsidRDefault="00AE1F11" w:rsidP="00AE1F11">
      <w:pPr>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29411115" wp14:editId="61D08F2D">
            <wp:extent cx="3170323" cy="2340000"/>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rotWithShape="1">
                    <a:blip r:embed="rId10">
                      <a:extLst>
                        <a:ext uri="{28A0092B-C50C-407E-A947-70E740481C1C}">
                          <a14:useLocalDpi xmlns:a14="http://schemas.microsoft.com/office/drawing/2010/main" val="0"/>
                        </a:ext>
                      </a:extLst>
                    </a:blip>
                    <a:srcRect l="5237" t="4502" r="5401"/>
                    <a:stretch/>
                  </pic:blipFill>
                  <pic:spPr bwMode="auto">
                    <a:xfrm>
                      <a:off x="0" y="0"/>
                      <a:ext cx="3170323" cy="2340000"/>
                    </a:xfrm>
                    <a:prstGeom prst="rect">
                      <a:avLst/>
                    </a:prstGeom>
                    <a:ln>
                      <a:noFill/>
                    </a:ln>
                    <a:extLst>
                      <a:ext uri="{53640926-AAD7-44D8-BBD7-CCE9431645EC}">
                        <a14:shadowObscured xmlns:a14="http://schemas.microsoft.com/office/drawing/2010/main"/>
                      </a:ext>
                    </a:extLst>
                  </pic:spPr>
                </pic:pic>
              </a:graphicData>
            </a:graphic>
          </wp:inline>
        </w:drawing>
      </w:r>
    </w:p>
    <w:p w14:paraId="62C19901" w14:textId="33F333A8" w:rsidR="00AE1F11" w:rsidRPr="00AE1F11" w:rsidRDefault="00AE1F11" w:rsidP="00AE1F11">
      <w:pPr>
        <w:jc w:val="center"/>
        <w:rPr>
          <w:rFonts w:ascii="Times New Roman" w:hAnsi="Times New Roman" w:cs="Times New Roman"/>
          <w:szCs w:val="21"/>
        </w:rPr>
      </w:pPr>
      <w:r w:rsidRPr="00703C29">
        <w:rPr>
          <w:rFonts w:ascii="Times New Roman" w:hAnsi="Times New Roman" w:cs="Times New Roman"/>
          <w:szCs w:val="21"/>
        </w:rPr>
        <w:t xml:space="preserve">Figure </w:t>
      </w:r>
      <w:r>
        <w:rPr>
          <w:rFonts w:ascii="Times New Roman" w:hAnsi="Times New Roman" w:cs="Times New Roman"/>
          <w:szCs w:val="21"/>
        </w:rPr>
        <w:t>5</w:t>
      </w:r>
      <w:r w:rsidRPr="00703C29">
        <w:rPr>
          <w:rFonts w:ascii="Times New Roman" w:hAnsi="Times New Roman" w:cs="Times New Roman"/>
          <w:szCs w:val="21"/>
        </w:rPr>
        <w:t xml:space="preserve">: </w:t>
      </w:r>
      <w:r>
        <w:rPr>
          <w:rFonts w:ascii="Times New Roman" w:hAnsi="Times New Roman" w:cs="Times New Roman"/>
          <w:szCs w:val="21"/>
        </w:rPr>
        <w:t>p</w:t>
      </w:r>
      <w:r w:rsidRPr="00AE1F11">
        <w:rPr>
          <w:rFonts w:ascii="Times New Roman" w:hAnsi="Times New Roman" w:cs="Times New Roman"/>
          <w:szCs w:val="21"/>
        </w:rPr>
        <w:t>rospects</w:t>
      </w:r>
    </w:p>
    <w:p w14:paraId="6398A0F5" w14:textId="3817A430" w:rsidR="00AE1F11" w:rsidRDefault="00AE1F11" w:rsidP="00AE1F11">
      <w:pPr>
        <w:jc w:val="center"/>
        <w:rPr>
          <w:rFonts w:ascii="Times New Roman" w:hAnsi="Times New Roman" w:cs="Times New Roman"/>
          <w:szCs w:val="21"/>
        </w:rPr>
      </w:pPr>
    </w:p>
    <w:p w14:paraId="53996524" w14:textId="77777777" w:rsidR="00AE1F11" w:rsidRPr="00587DBA" w:rsidRDefault="00AE1F11" w:rsidP="00AE1F11">
      <w:pPr>
        <w:jc w:val="center"/>
        <w:rPr>
          <w:rFonts w:ascii="Times New Roman" w:hAnsi="Times New Roman" w:cs="Times New Roman" w:hint="eastAsia"/>
          <w:sz w:val="24"/>
          <w:szCs w:val="24"/>
        </w:rPr>
      </w:pPr>
    </w:p>
    <w:sectPr w:rsidR="00AE1F11" w:rsidRPr="00587D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C1"/>
    <w:rsid w:val="003328C1"/>
    <w:rsid w:val="00587DBA"/>
    <w:rsid w:val="006A77C5"/>
    <w:rsid w:val="00703C29"/>
    <w:rsid w:val="008961EF"/>
    <w:rsid w:val="009F4C06"/>
    <w:rsid w:val="00AE1F11"/>
    <w:rsid w:val="00D97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B01C"/>
  <w15:chartTrackingRefBased/>
  <w15:docId w15:val="{0B84C9F3-1CAF-4725-B01E-1B56A11C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332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588</Words>
  <Characters>841</Characters>
  <Application>Microsoft Office Word</Application>
  <DocSecurity>0</DocSecurity>
  <Lines>42</Lines>
  <Paragraphs>21</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Qi</dc:creator>
  <cp:keywords/>
  <dc:description/>
  <cp:lastModifiedBy>Ge Qi</cp:lastModifiedBy>
  <cp:revision>1</cp:revision>
  <dcterms:created xsi:type="dcterms:W3CDTF">2021-07-02T02:22:00Z</dcterms:created>
  <dcterms:modified xsi:type="dcterms:W3CDTF">2021-07-02T04:06:00Z</dcterms:modified>
</cp:coreProperties>
</file>