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B37C" w14:textId="0B6C59B6" w:rsidR="009D3927" w:rsidRPr="00325AB1" w:rsidRDefault="00000000" w:rsidP="00325AB1">
      <w:pPr>
        <w:pStyle w:val="Heading1"/>
        <w:jc w:val="center"/>
        <w:rPr>
          <w:sz w:val="32"/>
          <w:szCs w:val="32"/>
        </w:rPr>
      </w:pPr>
      <w:proofErr w:type="spellStart"/>
      <w:r w:rsidRPr="00325AB1">
        <w:rPr>
          <w:sz w:val="40"/>
          <w:szCs w:val="40"/>
        </w:rPr>
        <w:t>useEffect</w:t>
      </w:r>
      <w:proofErr w:type="spellEnd"/>
      <w:r w:rsidRPr="00325AB1">
        <w:rPr>
          <w:sz w:val="40"/>
          <w:szCs w:val="40"/>
        </w:rPr>
        <w:t xml:space="preserve"> Hook in React</w:t>
      </w:r>
    </w:p>
    <w:p w14:paraId="070A7178" w14:textId="77777777" w:rsidR="009D3927" w:rsidRDefault="00000000">
      <w:pPr>
        <w:pStyle w:val="Heading2"/>
      </w:pPr>
      <w:r>
        <w:t>Concept:</w:t>
      </w:r>
    </w:p>
    <w:p w14:paraId="36AFBEC5" w14:textId="77777777" w:rsidR="009D3927" w:rsidRDefault="00000000">
      <w:r>
        <w:t>useEffect is a React Hook that lets you perform side effects in functional components.</w:t>
      </w:r>
      <w:r>
        <w:br/>
        <w:t>useEffect என்பது React ஹூக் ஆகும், இது செயல்பாட்டு கூறுகளில் (Functional Components) பக்க விளைவுகள் (side effects) செய்ய அனுமதிக்கிறது.</w:t>
      </w:r>
      <w:r>
        <w:br/>
      </w:r>
      <w:r>
        <w:br/>
        <w:t>Side effects examples:</w:t>
      </w:r>
      <w:r>
        <w:br/>
        <w:t>- Fetching data (தரவை பெறுதல்)</w:t>
      </w:r>
      <w:r>
        <w:br/>
        <w:t>- Updating document title (பக்க தலைப்பை மாற்றுதல்)</w:t>
      </w:r>
      <w:r>
        <w:br/>
        <w:t>- Setting timers (நேரம்தோறும் செயல்படுத்துதல்)</w:t>
      </w:r>
      <w:r>
        <w:br/>
        <w:t>- Adding event listeners (நிகழ்வுகளை கேட்குதல்)</w:t>
      </w:r>
    </w:p>
    <w:p w14:paraId="0F364B8F" w14:textId="77777777" w:rsidR="009D3927" w:rsidRDefault="00000000">
      <w:pPr>
        <w:pStyle w:val="Heading2"/>
      </w:pPr>
      <w:r>
        <w:t>Why it is used:</w:t>
      </w:r>
    </w:p>
    <w:p w14:paraId="30FD6512" w14:textId="77777777" w:rsidR="009D3927" w:rsidRDefault="00000000">
      <w:r>
        <w:t>Normally, React components only handle UI rendering. But sometimes we need to run code after render — like updating the title or fetching data.</w:t>
      </w:r>
      <w:r>
        <w:br/>
      </w:r>
      <w:r>
        <w:rPr>
          <w:rFonts w:ascii="Vijaya" w:hAnsi="Vijaya" w:cs="Vijaya"/>
        </w:rPr>
        <w:t>சாதாரணமாக</w:t>
      </w:r>
      <w:r>
        <w:t xml:space="preserve"> React </w:t>
      </w:r>
      <w:r>
        <w:rPr>
          <w:rFonts w:ascii="Vijaya" w:hAnsi="Vijaya" w:cs="Vijaya"/>
        </w:rPr>
        <w:t>கூறுகள்</w:t>
      </w:r>
      <w:r>
        <w:t xml:space="preserve"> UI </w:t>
      </w:r>
      <w:r>
        <w:rPr>
          <w:rFonts w:ascii="Vijaya" w:hAnsi="Vijaya" w:cs="Vijaya"/>
        </w:rPr>
        <w:t>ரெண்டரிங்</w:t>
      </w:r>
      <w:r>
        <w:t xml:space="preserve"> </w:t>
      </w:r>
      <w:r>
        <w:rPr>
          <w:rFonts w:ascii="Vijaya" w:hAnsi="Vijaya" w:cs="Vijaya"/>
        </w:rPr>
        <w:t>மட்டும்</w:t>
      </w:r>
      <w:r>
        <w:t xml:space="preserve"> </w:t>
      </w:r>
      <w:r>
        <w:rPr>
          <w:rFonts w:ascii="Vijaya" w:hAnsi="Vijaya" w:cs="Vijaya"/>
        </w:rPr>
        <w:t>செய்கின்றன</w:t>
      </w:r>
      <w:r>
        <w:t xml:space="preserve">. </w:t>
      </w:r>
      <w:r>
        <w:rPr>
          <w:rFonts w:ascii="Vijaya" w:hAnsi="Vijaya" w:cs="Vijaya"/>
        </w:rPr>
        <w:t>ஆனால்</w:t>
      </w:r>
      <w:r>
        <w:t xml:space="preserve"> </w:t>
      </w:r>
      <w:r>
        <w:rPr>
          <w:rFonts w:ascii="Vijaya" w:hAnsi="Vijaya" w:cs="Vijaya"/>
        </w:rPr>
        <w:t>சில</w:t>
      </w:r>
      <w:r>
        <w:t xml:space="preserve"> </w:t>
      </w:r>
      <w:r>
        <w:rPr>
          <w:rFonts w:ascii="Vijaya" w:hAnsi="Vijaya" w:cs="Vijaya"/>
        </w:rPr>
        <w:t>நேரங்களில்</w:t>
      </w:r>
      <w:r>
        <w:t xml:space="preserve"> </w:t>
      </w:r>
      <w:r>
        <w:rPr>
          <w:rFonts w:ascii="Vijaya" w:hAnsi="Vijaya" w:cs="Vijaya"/>
        </w:rPr>
        <w:t>ரெண்டருக்குப்</w:t>
      </w:r>
      <w:r>
        <w:t xml:space="preserve"> </w:t>
      </w:r>
      <w:r>
        <w:rPr>
          <w:rFonts w:ascii="Vijaya" w:hAnsi="Vijaya" w:cs="Vijaya"/>
        </w:rPr>
        <w:t>பிறகு</w:t>
      </w:r>
      <w:r>
        <w:t xml:space="preserve"> </w:t>
      </w:r>
      <w:r>
        <w:rPr>
          <w:rFonts w:ascii="Vijaya" w:hAnsi="Vijaya" w:cs="Vijaya"/>
        </w:rPr>
        <w:t>கூடுதல்</w:t>
      </w:r>
      <w:r>
        <w:t xml:space="preserve"> </w:t>
      </w:r>
      <w:r>
        <w:rPr>
          <w:rFonts w:ascii="Vijaya" w:hAnsi="Vijaya" w:cs="Vijaya"/>
        </w:rPr>
        <w:t>செயல்களை</w:t>
      </w:r>
      <w:r>
        <w:t xml:space="preserve"> </w:t>
      </w:r>
      <w:r>
        <w:rPr>
          <w:rFonts w:ascii="Vijaya" w:hAnsi="Vijaya" w:cs="Vijaya"/>
        </w:rPr>
        <w:t>செய்ய</w:t>
      </w:r>
      <w:r>
        <w:t xml:space="preserve"> </w:t>
      </w:r>
      <w:r>
        <w:rPr>
          <w:rFonts w:ascii="Vijaya" w:hAnsi="Vijaya" w:cs="Vijaya"/>
        </w:rPr>
        <w:t>வேண்டும்</w:t>
      </w:r>
      <w:r>
        <w:t xml:space="preserve"> — </w:t>
      </w:r>
      <w:r>
        <w:rPr>
          <w:rFonts w:ascii="Vijaya" w:hAnsi="Vijaya" w:cs="Vijaya"/>
        </w:rPr>
        <w:t>உதாரணமாக</w:t>
      </w:r>
      <w:r>
        <w:t xml:space="preserve"> </w:t>
      </w:r>
      <w:r>
        <w:rPr>
          <w:rFonts w:ascii="Vijaya" w:hAnsi="Vijaya" w:cs="Vijaya"/>
        </w:rPr>
        <w:t>பக்க</w:t>
      </w:r>
      <w:r>
        <w:t xml:space="preserve"> </w:t>
      </w:r>
      <w:r>
        <w:rPr>
          <w:rFonts w:ascii="Vijaya" w:hAnsi="Vijaya" w:cs="Vijaya"/>
        </w:rPr>
        <w:t>தலைப்பை</w:t>
      </w:r>
      <w:r>
        <w:t xml:space="preserve"> </w:t>
      </w:r>
      <w:proofErr w:type="spellStart"/>
      <w:r>
        <w:rPr>
          <w:rFonts w:ascii="Vijaya" w:hAnsi="Vijaya" w:cs="Vijaya"/>
        </w:rPr>
        <w:t>மாற்றுதல்</w:t>
      </w:r>
      <w:proofErr w:type="spellEnd"/>
      <w:r>
        <w:t xml:space="preserve"> </w:t>
      </w:r>
      <w:proofErr w:type="spellStart"/>
      <w:r>
        <w:rPr>
          <w:rFonts w:ascii="Vijaya" w:hAnsi="Vijaya" w:cs="Vijaya"/>
        </w:rPr>
        <w:t>அல்லது</w:t>
      </w:r>
      <w:proofErr w:type="spellEnd"/>
      <w:r>
        <w:t xml:space="preserve"> </w:t>
      </w:r>
      <w:proofErr w:type="spellStart"/>
      <w:r>
        <w:rPr>
          <w:rFonts w:ascii="Vijaya" w:hAnsi="Vijaya" w:cs="Vijaya"/>
        </w:rPr>
        <w:t>தரவை</w:t>
      </w:r>
      <w:proofErr w:type="spellEnd"/>
      <w:r>
        <w:t xml:space="preserve"> </w:t>
      </w:r>
      <w:proofErr w:type="spellStart"/>
      <w:r>
        <w:rPr>
          <w:rFonts w:ascii="Vijaya" w:hAnsi="Vijaya" w:cs="Vijaya"/>
        </w:rPr>
        <w:t>பெறுதல்</w:t>
      </w:r>
      <w:proofErr w:type="spellEnd"/>
      <w:r>
        <w:t>.</w:t>
      </w:r>
    </w:p>
    <w:p w14:paraId="041B3F41" w14:textId="77777777" w:rsidR="009D3927" w:rsidRDefault="00000000">
      <w:pPr>
        <w:pStyle w:val="Heading2"/>
      </w:pPr>
      <w:r>
        <w:t>Syntax:</w:t>
      </w:r>
    </w:p>
    <w:p w14:paraId="48DB1780" w14:textId="18217759" w:rsidR="00325AB1" w:rsidRDefault="00325AB1">
      <w:pPr>
        <w:pStyle w:val="Heading2"/>
      </w:pPr>
      <w:r w:rsidRPr="00325AB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453F56B1" wp14:editId="3733C583">
            <wp:extent cx="5486400" cy="2068195"/>
            <wp:effectExtent l="0" t="0" r="0" b="0"/>
            <wp:docPr id="209008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88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0B91" w14:textId="223C79EA" w:rsidR="009D3927" w:rsidRDefault="00000000">
      <w:pPr>
        <w:pStyle w:val="Heading2"/>
      </w:pPr>
      <w:r>
        <w:t>Explanation: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3927" w14:paraId="26250871" w14:textId="77777777">
        <w:tc>
          <w:tcPr>
            <w:tcW w:w="2880" w:type="dxa"/>
          </w:tcPr>
          <w:p w14:paraId="0A987A1E" w14:textId="77777777" w:rsidR="009D3927" w:rsidRDefault="00000000">
            <w:r>
              <w:t>Part</w:t>
            </w:r>
          </w:p>
        </w:tc>
        <w:tc>
          <w:tcPr>
            <w:tcW w:w="2880" w:type="dxa"/>
          </w:tcPr>
          <w:p w14:paraId="16918C78" w14:textId="062E8704" w:rsidR="009D3927" w:rsidRDefault="00000000">
            <w:r>
              <w:t xml:space="preserve">Description </w:t>
            </w:r>
          </w:p>
        </w:tc>
        <w:tc>
          <w:tcPr>
            <w:tcW w:w="2880" w:type="dxa"/>
          </w:tcPr>
          <w:p w14:paraId="68C69A94" w14:textId="41FE523C" w:rsidR="009D3927" w:rsidRDefault="00000000">
            <w:r>
              <w:t xml:space="preserve">விளக்கம் </w:t>
            </w:r>
          </w:p>
        </w:tc>
      </w:tr>
      <w:tr w:rsidR="009D3927" w14:paraId="4E3AE62C" w14:textId="77777777">
        <w:tc>
          <w:tcPr>
            <w:tcW w:w="2880" w:type="dxa"/>
          </w:tcPr>
          <w:p w14:paraId="75C1A75F" w14:textId="77777777" w:rsidR="009D3927" w:rsidRDefault="00000000">
            <w:r>
              <w:t>useEffect()</w:t>
            </w:r>
          </w:p>
        </w:tc>
        <w:tc>
          <w:tcPr>
            <w:tcW w:w="2880" w:type="dxa"/>
          </w:tcPr>
          <w:p w14:paraId="213EDCED" w14:textId="77777777" w:rsidR="009D3927" w:rsidRDefault="00000000">
            <w:r>
              <w:t>The Hook itself</w:t>
            </w:r>
          </w:p>
        </w:tc>
        <w:tc>
          <w:tcPr>
            <w:tcW w:w="2880" w:type="dxa"/>
          </w:tcPr>
          <w:p w14:paraId="03AE3BDB" w14:textId="77777777" w:rsidR="009D3927" w:rsidRDefault="00000000">
            <w:r>
              <w:t>ஹூக் செயல்பாடு</w:t>
            </w:r>
          </w:p>
        </w:tc>
      </w:tr>
      <w:tr w:rsidR="009D3927" w14:paraId="4A0985C8" w14:textId="77777777">
        <w:tc>
          <w:tcPr>
            <w:tcW w:w="2880" w:type="dxa"/>
          </w:tcPr>
          <w:p w14:paraId="449D06DE" w14:textId="77777777" w:rsidR="009D3927" w:rsidRDefault="00000000">
            <w:r>
              <w:t>() =&gt; {...}</w:t>
            </w:r>
          </w:p>
        </w:tc>
        <w:tc>
          <w:tcPr>
            <w:tcW w:w="2880" w:type="dxa"/>
          </w:tcPr>
          <w:p w14:paraId="571D472B" w14:textId="77777777" w:rsidR="009D3927" w:rsidRDefault="00000000">
            <w:r>
              <w:t>Function to run after render</w:t>
            </w:r>
          </w:p>
        </w:tc>
        <w:tc>
          <w:tcPr>
            <w:tcW w:w="2880" w:type="dxa"/>
          </w:tcPr>
          <w:p w14:paraId="19401244" w14:textId="77777777" w:rsidR="009D3927" w:rsidRDefault="00000000">
            <w:r>
              <w:t>ரெண்டருக்குப் பிறகு இயக்கப்படும் செயல்பாடு</w:t>
            </w:r>
          </w:p>
        </w:tc>
      </w:tr>
      <w:tr w:rsidR="009D3927" w14:paraId="3204C57D" w14:textId="77777777">
        <w:tc>
          <w:tcPr>
            <w:tcW w:w="2880" w:type="dxa"/>
          </w:tcPr>
          <w:p w14:paraId="6A5E23A5" w14:textId="77777777" w:rsidR="009D3927" w:rsidRDefault="00000000">
            <w:r>
              <w:lastRenderedPageBreak/>
              <w:t>[dependencies]</w:t>
            </w:r>
          </w:p>
        </w:tc>
        <w:tc>
          <w:tcPr>
            <w:tcW w:w="2880" w:type="dxa"/>
          </w:tcPr>
          <w:p w14:paraId="388A508D" w14:textId="77777777" w:rsidR="009D3927" w:rsidRDefault="00000000">
            <w:r>
              <w:t>Optional array; decides when to re-run the effect</w:t>
            </w:r>
          </w:p>
        </w:tc>
        <w:tc>
          <w:tcPr>
            <w:tcW w:w="2880" w:type="dxa"/>
          </w:tcPr>
          <w:p w14:paraId="2D41025F" w14:textId="77777777" w:rsidR="009D3927" w:rsidRDefault="00000000">
            <w:r>
              <w:t>எந்த நேரத்தில் effect இயங்க வேண்டும் என்பதை குறிப்பிடும் வரிசை</w:t>
            </w:r>
          </w:p>
        </w:tc>
      </w:tr>
    </w:tbl>
    <w:p w14:paraId="7C19111E" w14:textId="77777777" w:rsidR="009D3927" w:rsidRDefault="00000000">
      <w:pPr>
        <w:pStyle w:val="Heading2"/>
      </w:pPr>
      <w:r>
        <w:t>Example 1: Run Once (On Mount)</w:t>
      </w:r>
    </w:p>
    <w:p w14:paraId="27002FF5" w14:textId="612B8B0E" w:rsidR="009D3927" w:rsidRDefault="00325AB1">
      <w:r w:rsidRPr="00325AB1">
        <w:drawing>
          <wp:inline distT="0" distB="0" distL="0" distR="0" wp14:anchorId="5E827C0A" wp14:editId="71CCC1C8">
            <wp:extent cx="5486400" cy="2068195"/>
            <wp:effectExtent l="0" t="0" r="0" b="0"/>
            <wp:docPr id="57248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83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Explanation:</w:t>
      </w:r>
      <w:r w:rsidR="00000000">
        <w:br/>
        <w:t>- Empty array [] → runs only once when the component loads.</w:t>
      </w:r>
      <w:r w:rsidR="00000000">
        <w:br/>
        <w:t>- Useful for fetching data or initializing things.</w:t>
      </w:r>
      <w:r w:rsidR="00000000">
        <w:br/>
      </w:r>
      <w:r w:rsidR="00000000">
        <w:br/>
        <w:t>தமிழில்:</w:t>
      </w:r>
      <w:r w:rsidR="00000000">
        <w:br/>
        <w:t>- காலியான [] என்றால் கூறு முதலில் ஏற்றப்படும் போது மட்டும் இயங்கும்.</w:t>
      </w:r>
      <w:r w:rsidR="00000000">
        <w:br/>
        <w:t>- தரவைப் பெறுதல் அல்லது தொடக்க அமைப்புகளுக்கு பயன்படும்.</w:t>
      </w:r>
    </w:p>
    <w:p w14:paraId="4D3CA1AB" w14:textId="77777777" w:rsidR="009D3927" w:rsidRDefault="00000000">
      <w:pPr>
        <w:pStyle w:val="Heading2"/>
      </w:pPr>
      <w:r>
        <w:t>Example 2: Run When a Value Changes</w:t>
      </w:r>
    </w:p>
    <w:p w14:paraId="3795AAA4" w14:textId="2B5DE909" w:rsidR="009D3927" w:rsidRDefault="00325AB1">
      <w:r w:rsidRPr="00325AB1">
        <w:drawing>
          <wp:inline distT="0" distB="0" distL="0" distR="0" wp14:anchorId="4CC1C66D" wp14:editId="0847E903">
            <wp:extent cx="5486400" cy="2068195"/>
            <wp:effectExtent l="0" t="0" r="0" b="0"/>
            <wp:docPr id="108121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17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Explanation:</w:t>
      </w:r>
      <w:r w:rsidR="00000000">
        <w:br/>
        <w:t>- The effect runs every time count changes.</w:t>
      </w:r>
      <w:r w:rsidR="00000000">
        <w:br/>
        <w:t>- React compares old and new values and re-runs this effect.</w:t>
      </w:r>
      <w:r w:rsidR="00000000">
        <w:br/>
      </w:r>
      <w:r w:rsidR="00000000">
        <w:br/>
        <w:t>தமிழில்:</w:t>
      </w:r>
      <w:r w:rsidR="00000000">
        <w:br/>
        <w:t>- count மதிப்பு மாறும் ஒவ்வொரு முறையும் useEffect இயங்கும்.</w:t>
      </w:r>
      <w:r w:rsidR="00000000">
        <w:br/>
        <w:t>- React பழைய மற்றும் புதிய மதிப்பை ஒப்பிட்டு effect-ஐ மீண்டும் இயக்கும்.</w:t>
      </w:r>
    </w:p>
    <w:p w14:paraId="03C018F1" w14:textId="77777777" w:rsidR="009D3927" w:rsidRDefault="00000000">
      <w:pPr>
        <w:pStyle w:val="Heading2"/>
      </w:pPr>
      <w:r>
        <w:lastRenderedPageBreak/>
        <w:t>Example 3: Cleanup Function</w:t>
      </w:r>
    </w:p>
    <w:p w14:paraId="680CAFAF" w14:textId="7293F1CA" w:rsidR="009D3927" w:rsidRDefault="00325AB1">
      <w:r w:rsidRPr="00325AB1">
        <w:drawing>
          <wp:inline distT="0" distB="0" distL="0" distR="0" wp14:anchorId="30AFD7C2" wp14:editId="470DA964">
            <wp:extent cx="5486400" cy="3724275"/>
            <wp:effectExtent l="0" t="0" r="0" b="0"/>
            <wp:docPr id="213634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47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Explanation:</w:t>
      </w:r>
      <w:r w:rsidR="00000000">
        <w:br/>
        <w:t>- The return part runs before component unmount.</w:t>
      </w:r>
      <w:r w:rsidR="00000000">
        <w:br/>
        <w:t>- Used to stop timers, remove event listeners, or clean up resources.</w:t>
      </w:r>
      <w:r w:rsidR="00000000">
        <w:br/>
      </w:r>
      <w:r w:rsidR="00000000">
        <w:br/>
        <w:t>தமிழில்:</w:t>
      </w:r>
      <w:r w:rsidR="00000000">
        <w:br/>
        <w:t>- return பகுதி கூறு நீக்கப்படும் முன் இயங்கும்.</w:t>
      </w:r>
      <w:r w:rsidR="00000000">
        <w:br/>
        <w:t>- நேர அளவீடுகளை நிறுத்த அல்லது நினைவகத்தை சுத்தம் செய்ய பயன்படும்.</w:t>
      </w:r>
    </w:p>
    <w:p w14:paraId="49BCC3EF" w14:textId="77777777" w:rsidR="009D3927" w:rsidRDefault="00000000">
      <w:pPr>
        <w:pStyle w:val="Heading2"/>
      </w:pPr>
      <w:r>
        <w:lastRenderedPageBreak/>
        <w:t>Example 4: Dynamic Page Title</w:t>
      </w:r>
    </w:p>
    <w:p w14:paraId="75447105" w14:textId="3AAC77CC" w:rsidR="009D3927" w:rsidRDefault="00325AB1">
      <w:r w:rsidRPr="00325AB1">
        <w:drawing>
          <wp:inline distT="0" distB="0" distL="0" distR="0" wp14:anchorId="057CB291" wp14:editId="7E717A77">
            <wp:extent cx="5486400" cy="4153535"/>
            <wp:effectExtent l="0" t="0" r="0" b="0"/>
            <wp:docPr id="120066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62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Explanation:</w:t>
      </w:r>
      <w:r w:rsidR="00000000">
        <w:br/>
        <w:t>- Updates browser tab title dynamically when count changes.</w:t>
      </w:r>
      <w:r w:rsidR="00000000">
        <w:br/>
        <w:t>- Demonstrates dependency-based re-rendering.</w:t>
      </w:r>
      <w:r w:rsidR="00000000">
        <w:br/>
      </w:r>
      <w:r w:rsidR="00000000">
        <w:br/>
        <w:t>தமிழில்:</w:t>
      </w:r>
      <w:r w:rsidR="00000000">
        <w:br/>
        <w:t>- count மதிப்பு மாறும் போதெல்லாம் பக்க தலைப்பு தானாக புதுப்பிக்கப்படும்.</w:t>
      </w:r>
      <w:r w:rsidR="00000000">
        <w:br/>
        <w:t>- இது dependency அடிப்படையில் React எப்படி மீண்டும் ரெண்டர் செய்கிறது என்பதை காட்டுகிறது.</w:t>
      </w:r>
    </w:p>
    <w:p w14:paraId="5DB0BB8F" w14:textId="77777777" w:rsidR="009D3927" w:rsidRDefault="00000000">
      <w:pPr>
        <w:pStyle w:val="Heading2"/>
      </w:pPr>
      <w:r>
        <w:t>Summary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3927" w14:paraId="372E382C" w14:textId="77777777">
        <w:tc>
          <w:tcPr>
            <w:tcW w:w="2160" w:type="dxa"/>
          </w:tcPr>
          <w:p w14:paraId="601848C5" w14:textId="77777777" w:rsidR="009D3927" w:rsidRDefault="00000000">
            <w:r>
              <w:t>Type</w:t>
            </w:r>
          </w:p>
        </w:tc>
        <w:tc>
          <w:tcPr>
            <w:tcW w:w="2160" w:type="dxa"/>
          </w:tcPr>
          <w:p w14:paraId="1EAC9605" w14:textId="77777777" w:rsidR="009D3927" w:rsidRDefault="00000000">
            <w:r>
              <w:t>Syntax</w:t>
            </w:r>
          </w:p>
        </w:tc>
        <w:tc>
          <w:tcPr>
            <w:tcW w:w="2160" w:type="dxa"/>
          </w:tcPr>
          <w:p w14:paraId="5E03F93C" w14:textId="77777777" w:rsidR="009D3927" w:rsidRDefault="00000000">
            <w:r>
              <w:t>When It Runs</w:t>
            </w:r>
          </w:p>
        </w:tc>
        <w:tc>
          <w:tcPr>
            <w:tcW w:w="2160" w:type="dxa"/>
          </w:tcPr>
          <w:p w14:paraId="597D4E35" w14:textId="77777777" w:rsidR="009D3927" w:rsidRDefault="00000000">
            <w:r>
              <w:t>தமிழ் விளக்கம்</w:t>
            </w:r>
          </w:p>
        </w:tc>
      </w:tr>
      <w:tr w:rsidR="009D3927" w14:paraId="0828D3B2" w14:textId="77777777">
        <w:tc>
          <w:tcPr>
            <w:tcW w:w="2160" w:type="dxa"/>
          </w:tcPr>
          <w:p w14:paraId="032DBF90" w14:textId="77777777" w:rsidR="009D3927" w:rsidRDefault="00000000">
            <w:r>
              <w:t>Every Render</w:t>
            </w:r>
          </w:p>
        </w:tc>
        <w:tc>
          <w:tcPr>
            <w:tcW w:w="2160" w:type="dxa"/>
          </w:tcPr>
          <w:p w14:paraId="0D1AA70C" w14:textId="77777777" w:rsidR="009D3927" w:rsidRDefault="00000000">
            <w:r>
              <w:t>useEffect(() =&gt; {...})</w:t>
            </w:r>
          </w:p>
        </w:tc>
        <w:tc>
          <w:tcPr>
            <w:tcW w:w="2160" w:type="dxa"/>
          </w:tcPr>
          <w:p w14:paraId="52871F86" w14:textId="77777777" w:rsidR="009D3927" w:rsidRDefault="00000000">
            <w:r>
              <w:t>After every render</w:t>
            </w:r>
          </w:p>
        </w:tc>
        <w:tc>
          <w:tcPr>
            <w:tcW w:w="2160" w:type="dxa"/>
          </w:tcPr>
          <w:p w14:paraId="24D12FF0" w14:textId="77777777" w:rsidR="009D3927" w:rsidRDefault="00000000">
            <w:r>
              <w:t>ஒவ்வொரு ரெண்டருக்குப் பிறகும் இயங்கும்</w:t>
            </w:r>
          </w:p>
        </w:tc>
      </w:tr>
      <w:tr w:rsidR="009D3927" w14:paraId="0F5939E2" w14:textId="77777777">
        <w:tc>
          <w:tcPr>
            <w:tcW w:w="2160" w:type="dxa"/>
          </w:tcPr>
          <w:p w14:paraId="214E0E69" w14:textId="77777777" w:rsidR="009D3927" w:rsidRDefault="00000000">
            <w:r>
              <w:t>Once (Mount)</w:t>
            </w:r>
          </w:p>
        </w:tc>
        <w:tc>
          <w:tcPr>
            <w:tcW w:w="2160" w:type="dxa"/>
          </w:tcPr>
          <w:p w14:paraId="4A8B9534" w14:textId="77777777" w:rsidR="009D3927" w:rsidRDefault="00000000">
            <w:r>
              <w:t>useEffect(() =&gt; {...}, [])</w:t>
            </w:r>
          </w:p>
        </w:tc>
        <w:tc>
          <w:tcPr>
            <w:tcW w:w="2160" w:type="dxa"/>
          </w:tcPr>
          <w:p w14:paraId="67E7DB88" w14:textId="77777777" w:rsidR="009D3927" w:rsidRDefault="00000000">
            <w:r>
              <w:t>Only once</w:t>
            </w:r>
          </w:p>
        </w:tc>
        <w:tc>
          <w:tcPr>
            <w:tcW w:w="2160" w:type="dxa"/>
          </w:tcPr>
          <w:p w14:paraId="44DDE2F9" w14:textId="77777777" w:rsidR="009D3927" w:rsidRDefault="00000000">
            <w:r>
              <w:t>கூறு ஏற்றப்படும் போது மட்டும்</w:t>
            </w:r>
          </w:p>
        </w:tc>
      </w:tr>
      <w:tr w:rsidR="009D3927" w14:paraId="65D67F4C" w14:textId="77777777">
        <w:tc>
          <w:tcPr>
            <w:tcW w:w="2160" w:type="dxa"/>
          </w:tcPr>
          <w:p w14:paraId="6D0E5B41" w14:textId="77777777" w:rsidR="009D3927" w:rsidRDefault="00000000">
            <w:r>
              <w:t>On Value Change</w:t>
            </w:r>
          </w:p>
        </w:tc>
        <w:tc>
          <w:tcPr>
            <w:tcW w:w="2160" w:type="dxa"/>
          </w:tcPr>
          <w:p w14:paraId="5ACFC9BE" w14:textId="77777777" w:rsidR="009D3927" w:rsidRDefault="00000000">
            <w:r>
              <w:t>useEffect(() =&gt; {...}, [value])</w:t>
            </w:r>
          </w:p>
        </w:tc>
        <w:tc>
          <w:tcPr>
            <w:tcW w:w="2160" w:type="dxa"/>
          </w:tcPr>
          <w:p w14:paraId="707B650C" w14:textId="77777777" w:rsidR="009D3927" w:rsidRDefault="00000000">
            <w:r>
              <w:t>When value changes</w:t>
            </w:r>
          </w:p>
        </w:tc>
        <w:tc>
          <w:tcPr>
            <w:tcW w:w="2160" w:type="dxa"/>
          </w:tcPr>
          <w:p w14:paraId="48E07432" w14:textId="77777777" w:rsidR="009D3927" w:rsidRDefault="00000000">
            <w:r>
              <w:t>value மாறும் போது</w:t>
            </w:r>
          </w:p>
        </w:tc>
      </w:tr>
      <w:tr w:rsidR="009D3927" w14:paraId="118567B5" w14:textId="77777777">
        <w:tc>
          <w:tcPr>
            <w:tcW w:w="2160" w:type="dxa"/>
          </w:tcPr>
          <w:p w14:paraId="70DE7E58" w14:textId="77777777" w:rsidR="009D3927" w:rsidRDefault="00000000">
            <w:r>
              <w:lastRenderedPageBreak/>
              <w:t>Cleanup</w:t>
            </w:r>
          </w:p>
        </w:tc>
        <w:tc>
          <w:tcPr>
            <w:tcW w:w="2160" w:type="dxa"/>
          </w:tcPr>
          <w:p w14:paraId="22A1D9DA" w14:textId="77777777" w:rsidR="009D3927" w:rsidRDefault="00000000">
            <w:r>
              <w:t>return () =&gt; {...}</w:t>
            </w:r>
          </w:p>
        </w:tc>
        <w:tc>
          <w:tcPr>
            <w:tcW w:w="2160" w:type="dxa"/>
          </w:tcPr>
          <w:p w14:paraId="362F389E" w14:textId="77777777" w:rsidR="009D3927" w:rsidRDefault="00000000">
            <w:r>
              <w:t>On unmount</w:t>
            </w:r>
          </w:p>
        </w:tc>
        <w:tc>
          <w:tcPr>
            <w:tcW w:w="2160" w:type="dxa"/>
          </w:tcPr>
          <w:p w14:paraId="4C9BD69F" w14:textId="77777777" w:rsidR="009D3927" w:rsidRDefault="00000000">
            <w:r>
              <w:t>கூறு நீக்கப்படும் முன்</w:t>
            </w:r>
          </w:p>
        </w:tc>
      </w:tr>
    </w:tbl>
    <w:p w14:paraId="45E84B58" w14:textId="77777777" w:rsidR="009F7770" w:rsidRDefault="009F7770"/>
    <w:sectPr w:rsidR="009F77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ijaya">
    <w:panose1 w:val="02020604020202020204"/>
    <w:charset w:val="00"/>
    <w:family w:val="roman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983302">
    <w:abstractNumId w:val="8"/>
  </w:num>
  <w:num w:numId="2" w16cid:durableId="237905598">
    <w:abstractNumId w:val="6"/>
  </w:num>
  <w:num w:numId="3" w16cid:durableId="1921671359">
    <w:abstractNumId w:val="5"/>
  </w:num>
  <w:num w:numId="4" w16cid:durableId="1083531414">
    <w:abstractNumId w:val="4"/>
  </w:num>
  <w:num w:numId="5" w16cid:durableId="304241216">
    <w:abstractNumId w:val="7"/>
  </w:num>
  <w:num w:numId="6" w16cid:durableId="728236211">
    <w:abstractNumId w:val="3"/>
  </w:num>
  <w:num w:numId="7" w16cid:durableId="1396204376">
    <w:abstractNumId w:val="2"/>
  </w:num>
  <w:num w:numId="8" w16cid:durableId="1469126798">
    <w:abstractNumId w:val="1"/>
  </w:num>
  <w:num w:numId="9" w16cid:durableId="1564222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AB1"/>
    <w:rsid w:val="00326F90"/>
    <w:rsid w:val="009D3927"/>
    <w:rsid w:val="009F7770"/>
    <w:rsid w:val="00AA1D8D"/>
    <w:rsid w:val="00B47730"/>
    <w:rsid w:val="00CB0664"/>
    <w:rsid w:val="00D944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CC1371"/>
  <w14:defaultImageDpi w14:val="300"/>
  <w15:docId w15:val="{9AB8FA52-8F20-4853-8891-FBA491A5D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Sathish S</cp:lastModifiedBy>
  <cp:revision>2</cp:revision>
  <dcterms:created xsi:type="dcterms:W3CDTF">2013-12-23T23:15:00Z</dcterms:created>
  <dcterms:modified xsi:type="dcterms:W3CDTF">2025-11-01T17:47:00Z</dcterms:modified>
  <cp:category/>
</cp:coreProperties>
</file>