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Noise pollution monitoring is essential for understanding and mitigating environmental noise levels. In this project, we'll develop an IoT-based solution using a Raspberry Pi and a sound sensor to monitor noise pollution and store data in the cloud. We'll also create a Python script to manage data collection, processing, and visualization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028920" cy="45501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920" cy="455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 code: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Set up audio recording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audio_device = "hw:1,0"  # Adjust based on your microphone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sample_rate = 44100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audio_duration = 10  # Duration of each recording in 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IoT settings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iot_server = "your_iot_server_address"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iot_port = 1883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iot_topic = "noise_data"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Record audio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audio_file = "temp_audio.wav"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command = f"arecord -D {audio_device} -r {sample_rate} -d {audio_duration} {audio_file}"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subprocess.call(command, shell=True)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Process audio to calculate noise level (you'll need to implement this)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noise_level = process_audio(audio_file)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Send data to IoT platform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iot_data = f"Noise Level: {noise_level} dB"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publish_data_to_iot(iot_server, iot_port, iot_topic, iot_data)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Wait before the next recording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time.sleep(60)  # Adjust as needed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Hardware Components: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u w:val="single"/>
          <w:rtl w:val="0"/>
        </w:rPr>
        <w:t xml:space="preserve">Noise Sensor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You'll need a noise sensor, like a microphone, that can capture audio data.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Microcontroller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Use a microcontroller (e.g., Raspberry Pi, Arduino, ESP8266/ESP32) to interface with the noise sensor.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Connectivity Module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Add a module (e.g., Wi-Fi, cellular, LoRa) for IoT communication.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Power Supply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Ensure a reliable power source for your device.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Enclosure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House the components in a protective enclosure suitable for outdoor use.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u w:val="single"/>
          <w:rtl w:val="0"/>
        </w:rPr>
        <w:t xml:space="preserve">Python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Write a Python script to control the microcontroller and manage data.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Set up the script to read data from the noise sensor.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u w:val="single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Process the raw audio data to calculate noise levels (in decibels, dB).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u w:val="single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Store the noise data locally or in the cloud. You can use databases like MySQL or cloud services like AWS, Google Cloud, or Azure.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u w:val="single"/>
          <w:rtl w:val="0"/>
        </w:rPr>
        <w:t xml:space="preserve">IoT 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Implement code for sending noise data to your chosen IoT platform.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u w:val="single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Create a web dashboard or mobile app for users to monitor noise pollution levels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Noise pollution monitoring</w:t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