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1CACC" w14:textId="77777777" w:rsidR="00773072" w:rsidRPr="00467CAC" w:rsidRDefault="00000000">
      <w:pPr>
        <w:jc w:val="center"/>
        <w:rPr>
          <w:rFonts w:ascii="Lexend" w:hAnsi="Lexend"/>
        </w:rPr>
      </w:pPr>
      <w:r w:rsidRPr="00467CAC">
        <w:rPr>
          <w:rFonts w:ascii="Lexend" w:hAnsi="Lexend"/>
          <w:b/>
          <w:sz w:val="40"/>
        </w:rPr>
        <w:t>SOFTWARE REQUIREMENTS SPECIFICATION</w:t>
      </w:r>
    </w:p>
    <w:p w14:paraId="5EBDBF90" w14:textId="77777777" w:rsidR="00773072" w:rsidRPr="00467CAC" w:rsidRDefault="00000000">
      <w:pPr>
        <w:jc w:val="center"/>
        <w:rPr>
          <w:rFonts w:ascii="Lexend" w:hAnsi="Lexend"/>
        </w:rPr>
      </w:pPr>
      <w:r w:rsidRPr="00467CAC">
        <w:rPr>
          <w:rFonts w:ascii="Lexend" w:hAnsi="Lexend"/>
          <w:b/>
          <w:sz w:val="48"/>
        </w:rPr>
        <w:t>RCG SALT WEIGHING SYSTEM</w:t>
      </w:r>
    </w:p>
    <w:p w14:paraId="306ACDC8" w14:textId="77777777" w:rsidR="00773072" w:rsidRPr="00467CAC" w:rsidRDefault="00000000">
      <w:pPr>
        <w:jc w:val="center"/>
        <w:rPr>
          <w:rFonts w:ascii="Lexend" w:hAnsi="Lexend"/>
        </w:rPr>
      </w:pPr>
      <w:r w:rsidRPr="00467CAC">
        <w:rPr>
          <w:rFonts w:ascii="Lexend" w:hAnsi="Lexend"/>
          <w:b/>
          <w:sz w:val="28"/>
        </w:rPr>
        <w:t>Version 7.5.0</w:t>
      </w:r>
    </w:p>
    <w:p w14:paraId="0C653CAA" w14:textId="77777777" w:rsidR="00773072" w:rsidRPr="00467CAC" w:rsidRDefault="00000000">
      <w:pPr>
        <w:jc w:val="center"/>
        <w:rPr>
          <w:rFonts w:ascii="Lexend" w:hAnsi="Lexend"/>
        </w:rPr>
      </w:pPr>
      <w:r w:rsidRPr="00467CAC">
        <w:rPr>
          <w:rFonts w:ascii="Lexend" w:hAnsi="Lexend"/>
        </w:rPr>
        <w:t>PT. Reka Cipta Garam</w:t>
      </w:r>
    </w:p>
    <w:p w14:paraId="22D4F26B" w14:textId="77777777" w:rsidR="00773072" w:rsidRPr="00467CAC" w:rsidRDefault="00000000">
      <w:pPr>
        <w:jc w:val="center"/>
        <w:rPr>
          <w:rFonts w:ascii="Lexend" w:hAnsi="Lexend"/>
        </w:rPr>
      </w:pPr>
      <w:r w:rsidRPr="00467CAC">
        <w:rPr>
          <w:rFonts w:ascii="Lexend" w:hAnsi="Lexend"/>
          <w:i/>
        </w:rPr>
        <w:t>Baseline requirement berdasarkan kondisi aplikasi yang telah dikembangkan.</w:t>
      </w:r>
    </w:p>
    <w:p w14:paraId="5E64B03C" w14:textId="77777777" w:rsidR="00773072" w:rsidRPr="00467CAC" w:rsidRDefault="00000000">
      <w:pPr>
        <w:rPr>
          <w:rFonts w:ascii="Lexend" w:hAnsi="Lexend"/>
        </w:rPr>
      </w:pPr>
      <w:r w:rsidRPr="00467CAC">
        <w:rPr>
          <w:rFonts w:ascii="Lexend" w:hAnsi="Lexend"/>
        </w:rPr>
        <w:br w:type="page"/>
      </w:r>
    </w:p>
    <w:p w14:paraId="57C9E4EF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lastRenderedPageBreak/>
        <w:t>1. Informasi Dokumen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467CAC" w:rsidRPr="00467CAC" w14:paraId="69FCF910" w14:textId="77777777">
        <w:trPr>
          <w:jc w:val="center"/>
        </w:trPr>
        <w:tc>
          <w:tcPr>
            <w:tcW w:w="4986" w:type="dxa"/>
          </w:tcPr>
          <w:p w14:paraId="7760775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Item</w:t>
            </w:r>
          </w:p>
        </w:tc>
        <w:tc>
          <w:tcPr>
            <w:tcW w:w="4986" w:type="dxa"/>
          </w:tcPr>
          <w:p w14:paraId="4ACE5E1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Keterangan</w:t>
            </w:r>
          </w:p>
        </w:tc>
      </w:tr>
      <w:tr w:rsidR="00467CAC" w:rsidRPr="00467CAC" w14:paraId="491C738E" w14:textId="77777777">
        <w:trPr>
          <w:jc w:val="center"/>
        </w:trPr>
        <w:tc>
          <w:tcPr>
            <w:tcW w:w="4986" w:type="dxa"/>
          </w:tcPr>
          <w:p w14:paraId="28EBD10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 xml:space="preserve">Nama </w:t>
            </w:r>
            <w:proofErr w:type="spellStart"/>
            <w:r w:rsidRPr="00467CAC">
              <w:rPr>
                <w:rFonts w:ascii="Lexend" w:hAnsi="Lexend"/>
              </w:rPr>
              <w:t>Produk</w:t>
            </w:r>
            <w:proofErr w:type="spellEnd"/>
          </w:p>
        </w:tc>
        <w:tc>
          <w:tcPr>
            <w:tcW w:w="4986" w:type="dxa"/>
          </w:tcPr>
          <w:p w14:paraId="79BFAB52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RCG Salt Weighing System</w:t>
            </w:r>
          </w:p>
        </w:tc>
      </w:tr>
      <w:tr w:rsidR="00467CAC" w:rsidRPr="00467CAC" w14:paraId="3823E527" w14:textId="77777777">
        <w:trPr>
          <w:jc w:val="center"/>
        </w:trPr>
        <w:tc>
          <w:tcPr>
            <w:tcW w:w="4986" w:type="dxa"/>
          </w:tcPr>
          <w:p w14:paraId="6389F7B5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Organisasi</w:t>
            </w:r>
            <w:proofErr w:type="spellEnd"/>
          </w:p>
        </w:tc>
        <w:tc>
          <w:tcPr>
            <w:tcW w:w="4986" w:type="dxa"/>
          </w:tcPr>
          <w:p w14:paraId="3EF0D4E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PT. Reka Cipta Garam</w:t>
            </w:r>
          </w:p>
        </w:tc>
      </w:tr>
      <w:tr w:rsidR="00467CAC" w:rsidRPr="00467CAC" w14:paraId="234B7ED5" w14:textId="77777777">
        <w:trPr>
          <w:jc w:val="center"/>
        </w:trPr>
        <w:tc>
          <w:tcPr>
            <w:tcW w:w="4986" w:type="dxa"/>
          </w:tcPr>
          <w:p w14:paraId="541AD718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Versi</w:t>
            </w:r>
            <w:proofErr w:type="spellEnd"/>
          </w:p>
        </w:tc>
        <w:tc>
          <w:tcPr>
            <w:tcW w:w="4986" w:type="dxa"/>
          </w:tcPr>
          <w:p w14:paraId="24BA89F7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7.5.0</w:t>
            </w:r>
          </w:p>
        </w:tc>
      </w:tr>
      <w:tr w:rsidR="00467CAC" w:rsidRPr="00467CAC" w14:paraId="4ECE07BB" w14:textId="77777777">
        <w:trPr>
          <w:jc w:val="center"/>
        </w:trPr>
        <w:tc>
          <w:tcPr>
            <w:tcW w:w="4986" w:type="dxa"/>
          </w:tcPr>
          <w:p w14:paraId="224D6A67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Jenis</w:t>
            </w:r>
            <w:proofErr w:type="spellEnd"/>
            <w:r w:rsidRPr="00467CAC">
              <w:rPr>
                <w:rFonts w:ascii="Lexend" w:hAnsi="Lexend"/>
              </w:rPr>
              <w:t xml:space="preserve"> </w:t>
            </w:r>
            <w:proofErr w:type="spellStart"/>
            <w:r w:rsidRPr="00467CAC">
              <w:rPr>
                <w:rFonts w:ascii="Lexend" w:hAnsi="Lexend"/>
              </w:rPr>
              <w:t>Dokumen</w:t>
            </w:r>
            <w:proofErr w:type="spellEnd"/>
          </w:p>
        </w:tc>
        <w:tc>
          <w:tcPr>
            <w:tcW w:w="4986" w:type="dxa"/>
          </w:tcPr>
          <w:p w14:paraId="0EF7ADA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Software Requirements Specification (SRS)</w:t>
            </w:r>
          </w:p>
        </w:tc>
      </w:tr>
      <w:tr w:rsidR="00467CAC" w:rsidRPr="00467CAC" w14:paraId="0A7C7ED5" w14:textId="77777777">
        <w:trPr>
          <w:jc w:val="center"/>
        </w:trPr>
        <w:tc>
          <w:tcPr>
            <w:tcW w:w="4986" w:type="dxa"/>
          </w:tcPr>
          <w:p w14:paraId="510B7AE2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Platform</w:t>
            </w:r>
          </w:p>
        </w:tc>
        <w:tc>
          <w:tcPr>
            <w:tcW w:w="4986" w:type="dxa"/>
          </w:tcPr>
          <w:p w14:paraId="407603CC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Desktop Windows</w:t>
            </w:r>
          </w:p>
        </w:tc>
      </w:tr>
      <w:tr w:rsidR="00467CAC" w:rsidRPr="00467CAC" w14:paraId="6DCD6731" w14:textId="77777777">
        <w:trPr>
          <w:jc w:val="center"/>
        </w:trPr>
        <w:tc>
          <w:tcPr>
            <w:tcW w:w="4986" w:type="dxa"/>
          </w:tcPr>
          <w:p w14:paraId="651A5D0F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Teknologi</w:t>
            </w:r>
            <w:proofErr w:type="spellEnd"/>
          </w:p>
        </w:tc>
        <w:tc>
          <w:tcPr>
            <w:tcW w:w="4986" w:type="dxa"/>
          </w:tcPr>
          <w:p w14:paraId="3F7104A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Electron, HTML/CSS/JavaScript, Node.js</w:t>
            </w:r>
          </w:p>
        </w:tc>
      </w:tr>
      <w:tr w:rsidR="00467CAC" w:rsidRPr="00467CAC" w14:paraId="172AF98F" w14:textId="77777777">
        <w:trPr>
          <w:jc w:val="center"/>
        </w:trPr>
        <w:tc>
          <w:tcPr>
            <w:tcW w:w="4986" w:type="dxa"/>
          </w:tcPr>
          <w:p w14:paraId="7BFCB6C9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Penyimpanan</w:t>
            </w:r>
            <w:proofErr w:type="spellEnd"/>
          </w:p>
        </w:tc>
        <w:tc>
          <w:tcPr>
            <w:tcW w:w="4986" w:type="dxa"/>
          </w:tcPr>
          <w:p w14:paraId="28FD441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LocalStorage berbasis JSON</w:t>
            </w:r>
          </w:p>
        </w:tc>
      </w:tr>
      <w:tr w:rsidR="00467CAC" w:rsidRPr="00467CAC" w14:paraId="7B6EEF61" w14:textId="77777777">
        <w:trPr>
          <w:jc w:val="center"/>
        </w:trPr>
        <w:tc>
          <w:tcPr>
            <w:tcW w:w="4986" w:type="dxa"/>
          </w:tcPr>
          <w:p w14:paraId="66B4A170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 xml:space="preserve">Integrasi </w:t>
            </w:r>
            <w:proofErr w:type="spellStart"/>
            <w:r w:rsidRPr="00467CAC">
              <w:rPr>
                <w:rFonts w:ascii="Lexend" w:hAnsi="Lexend"/>
              </w:rPr>
              <w:t>Timbangan</w:t>
            </w:r>
            <w:proofErr w:type="spellEnd"/>
          </w:p>
        </w:tc>
        <w:tc>
          <w:tcPr>
            <w:tcW w:w="4986" w:type="dxa"/>
          </w:tcPr>
          <w:p w14:paraId="3AA23242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USB/RS232 melalui Serial Port</w:t>
            </w:r>
          </w:p>
        </w:tc>
      </w:tr>
      <w:tr w:rsidR="00773072" w:rsidRPr="00467CAC" w14:paraId="0ED48F09" w14:textId="77777777">
        <w:trPr>
          <w:jc w:val="center"/>
        </w:trPr>
        <w:tc>
          <w:tcPr>
            <w:tcW w:w="4986" w:type="dxa"/>
          </w:tcPr>
          <w:p w14:paraId="69E26189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 xml:space="preserve">Mode </w:t>
            </w:r>
            <w:proofErr w:type="spellStart"/>
            <w:r w:rsidRPr="00467CAC">
              <w:rPr>
                <w:rFonts w:ascii="Lexend" w:hAnsi="Lexend"/>
              </w:rPr>
              <w:t>Operasi</w:t>
            </w:r>
            <w:proofErr w:type="spellEnd"/>
          </w:p>
        </w:tc>
        <w:tc>
          <w:tcPr>
            <w:tcW w:w="4986" w:type="dxa"/>
          </w:tcPr>
          <w:p w14:paraId="2CC4A40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Offline-first / local application</w:t>
            </w:r>
          </w:p>
        </w:tc>
      </w:tr>
    </w:tbl>
    <w:p w14:paraId="0B80097D" w14:textId="77777777" w:rsidR="00773072" w:rsidRPr="00467CAC" w:rsidRDefault="00773072">
      <w:pPr>
        <w:rPr>
          <w:rFonts w:ascii="Lexend" w:hAnsi="Lexend"/>
        </w:rPr>
      </w:pPr>
    </w:p>
    <w:p w14:paraId="49F8C33F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t>2. Tujuan Sistem</w:t>
      </w:r>
    </w:p>
    <w:p w14:paraId="6767229F" w14:textId="77777777" w:rsidR="00773072" w:rsidRPr="00467CAC" w:rsidRDefault="00000000">
      <w:pPr>
        <w:rPr>
          <w:rFonts w:ascii="Lexend" w:hAnsi="Lexend"/>
        </w:rPr>
      </w:pPr>
      <w:r w:rsidRPr="00467CAC">
        <w:rPr>
          <w:rFonts w:ascii="Lexend" w:hAnsi="Lexend"/>
        </w:rPr>
        <w:t>RCG Salt Weighing System adalah aplikasi desktop untuk mendukung penerimaan dan penimbangan garam, pencatatan transaksi kendaraan, perhitungan berat bersih, pembagian kualitas K1/K2, pembayaran pemasok, dashboard operasional, reporting, serta pertukaran data melalui JSON dan Excel.</w:t>
      </w:r>
    </w:p>
    <w:p w14:paraId="7AA82CB0" w14:textId="77777777" w:rsidR="00773072" w:rsidRPr="00467CAC" w:rsidRDefault="00000000">
      <w:pPr>
        <w:rPr>
          <w:rFonts w:ascii="Lexend" w:hAnsi="Lexend"/>
        </w:rPr>
      </w:pPr>
      <w:r w:rsidRPr="00467CAC">
        <w:rPr>
          <w:rFonts w:ascii="Lexend" w:hAnsi="Lexend"/>
        </w:rPr>
        <w:t>Sistem harus tetap dapat menjalankan fungsi inti tanpa koneksi internet dan memungkinkan data dipindahkan antar-komputer menggunakan file JSON.</w:t>
      </w:r>
    </w:p>
    <w:p w14:paraId="20C7509A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t>3. Ruang Lingkup</w:t>
      </w:r>
    </w:p>
    <w:p w14:paraId="196BF6BE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Pencatatan transaksi timbang/penerimaan garam.</w:t>
      </w:r>
    </w:p>
    <w:p w14:paraId="5DE5A5D9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Pembacaan berat indikator melalui USB/RS232 dan COM Port.</w:t>
      </w:r>
    </w:p>
    <w:p w14:paraId="4E1852F8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Perhitungan berat kotor, tara, muatan, refraksi, berat bersih total, K1 dan K2.</w:t>
      </w:r>
    </w:p>
    <w:p w14:paraId="1633C578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Perhitungan nilai pembayaran K1, K2 dan total.</w:t>
      </w:r>
    </w:p>
    <w:p w14:paraId="5B2B4A1C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Status pembayaran Belum Lunas, Sebagian dan Lunas.</w:t>
      </w:r>
    </w:p>
    <w:p w14:paraId="26C6F2E2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Riwayat transaksi, filter, edit dan penghapusan sesuai hak akses.</w:t>
      </w:r>
    </w:p>
    <w:p w14:paraId="3960925B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Dashboard total transaksi, berat, pembayaran, transaksi hari ini dan statistik utama.</w:t>
      </w:r>
    </w:p>
    <w:p w14:paraId="48DB871F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Grafik pie K1/K2, transaksi per minggu dan komposisi asal material.</w:t>
      </w:r>
    </w:p>
    <w:p w14:paraId="28DB96D7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Berat Bersih Periode dan Pembayaran Periode.</w:t>
      </w:r>
    </w:p>
    <w:p w14:paraId="0B368323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Export/import JSON dan export Excel.</w:t>
      </w:r>
    </w:p>
    <w:p w14:paraId="45517EB3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Activity Log dan backup otomatis.</w:t>
      </w:r>
    </w:p>
    <w:p w14:paraId="62768094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Operasional offline dengan dependency frontend lokal.</w:t>
      </w:r>
    </w:p>
    <w:p w14:paraId="772F88A7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t>4. Aktor dan Hak Akses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467CAC" w:rsidRPr="00467CAC" w14:paraId="02F95C8C" w14:textId="77777777">
        <w:trPr>
          <w:jc w:val="center"/>
        </w:trPr>
        <w:tc>
          <w:tcPr>
            <w:tcW w:w="4986" w:type="dxa"/>
          </w:tcPr>
          <w:p w14:paraId="759A552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Aktor</w:t>
            </w:r>
          </w:p>
        </w:tc>
        <w:tc>
          <w:tcPr>
            <w:tcW w:w="4986" w:type="dxa"/>
          </w:tcPr>
          <w:p w14:paraId="3CC23F0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Hak Akses Utama</w:t>
            </w:r>
          </w:p>
        </w:tc>
      </w:tr>
      <w:tr w:rsidR="00467CAC" w:rsidRPr="00467CAC" w14:paraId="239B1FC1" w14:textId="77777777">
        <w:trPr>
          <w:jc w:val="center"/>
        </w:trPr>
        <w:tc>
          <w:tcPr>
            <w:tcW w:w="4986" w:type="dxa"/>
          </w:tcPr>
          <w:p w14:paraId="33600847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Admin</w:t>
            </w:r>
          </w:p>
        </w:tc>
        <w:tc>
          <w:tcPr>
            <w:tcW w:w="4986" w:type="dxa"/>
          </w:tcPr>
          <w:p w14:paraId="062A661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Kelola transaksi; edit; hapus; ubah status pembayaran; import/export; fungsi administratif; Activity Log.</w:t>
            </w:r>
          </w:p>
        </w:tc>
      </w:tr>
      <w:tr w:rsidR="00467CAC" w:rsidRPr="00467CAC" w14:paraId="095EB06C" w14:textId="77777777">
        <w:trPr>
          <w:jc w:val="center"/>
        </w:trPr>
        <w:tc>
          <w:tcPr>
            <w:tcW w:w="4986" w:type="dxa"/>
          </w:tcPr>
          <w:p w14:paraId="111DE6B7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Operator</w:t>
            </w:r>
          </w:p>
        </w:tc>
        <w:tc>
          <w:tcPr>
            <w:tcW w:w="4986" w:type="dxa"/>
          </w:tcPr>
          <w:p w14:paraId="4328A56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Input transaksi; edit transaksi; ubah status pembayaran; export operasional sesuai konfigurasi.</w:t>
            </w:r>
          </w:p>
        </w:tc>
      </w:tr>
      <w:tr w:rsidR="00773072" w:rsidRPr="00467CAC" w14:paraId="1007FEA8" w14:textId="77777777">
        <w:trPr>
          <w:jc w:val="center"/>
        </w:trPr>
        <w:tc>
          <w:tcPr>
            <w:tcW w:w="4986" w:type="dxa"/>
          </w:tcPr>
          <w:p w14:paraId="10A2DBB4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lastRenderedPageBreak/>
              <w:t>Supervisor</w:t>
            </w:r>
          </w:p>
        </w:tc>
        <w:tc>
          <w:tcPr>
            <w:tcW w:w="4986" w:type="dxa"/>
          </w:tcPr>
          <w:p w14:paraId="52D3524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Melihat dashboard/riwayat tanpa hak perubahan transaksi.</w:t>
            </w:r>
          </w:p>
        </w:tc>
      </w:tr>
    </w:tbl>
    <w:p w14:paraId="1DC1217D" w14:textId="77777777" w:rsidR="00773072" w:rsidRPr="00467CAC" w:rsidRDefault="00773072">
      <w:pPr>
        <w:rPr>
          <w:rFonts w:ascii="Lexend" w:hAnsi="Lexend"/>
        </w:rPr>
      </w:pPr>
    </w:p>
    <w:p w14:paraId="152E8391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t>5. Alur Bisnis Utama</w:t>
      </w:r>
    </w:p>
    <w:p w14:paraId="347A0C45" w14:textId="77777777" w:rsidR="00773072" w:rsidRPr="00467CAC" w:rsidRDefault="00000000">
      <w:pPr>
        <w:pStyle w:val="ListNumber"/>
        <w:rPr>
          <w:rFonts w:ascii="Lexend" w:hAnsi="Lexend"/>
        </w:rPr>
      </w:pPr>
      <w:r w:rsidRPr="00467CAC">
        <w:rPr>
          <w:rFonts w:ascii="Lexend" w:hAnsi="Lexend"/>
        </w:rPr>
        <w:t>Kendaraan datang membawa garam; data kendaraan, pemasok dan material dicatat.</w:t>
      </w:r>
    </w:p>
    <w:p w14:paraId="49358E8E" w14:textId="77777777" w:rsidR="00773072" w:rsidRPr="00467CAC" w:rsidRDefault="00000000">
      <w:pPr>
        <w:pStyle w:val="ListNumber"/>
        <w:rPr>
          <w:rFonts w:ascii="Lexend" w:hAnsi="Lexend"/>
        </w:rPr>
      </w:pPr>
      <w:r w:rsidRPr="00467CAC">
        <w:rPr>
          <w:rFonts w:ascii="Lexend" w:hAnsi="Lexend"/>
        </w:rPr>
        <w:t>Indikator timbangan mengirim berat melalui serial; aplikasi menampilkan berat secara real-time.</w:t>
      </w:r>
    </w:p>
    <w:p w14:paraId="26AAAF1C" w14:textId="77777777" w:rsidR="00773072" w:rsidRPr="00467CAC" w:rsidRDefault="00000000">
      <w:pPr>
        <w:pStyle w:val="ListNumber"/>
        <w:rPr>
          <w:rFonts w:ascii="Lexend" w:hAnsi="Lexend"/>
        </w:rPr>
      </w:pPr>
      <w:r w:rsidRPr="00467CAC">
        <w:rPr>
          <w:rFonts w:ascii="Lexend" w:hAnsi="Lexend"/>
        </w:rPr>
        <w:t>Data timbang diproses menjadi berat muatan/bersih sesuai aturan bisnis.</w:t>
      </w:r>
    </w:p>
    <w:p w14:paraId="7D0C909F" w14:textId="77777777" w:rsidR="00773072" w:rsidRPr="00467CAC" w:rsidRDefault="00000000">
      <w:pPr>
        <w:pStyle w:val="ListNumber"/>
        <w:rPr>
          <w:rFonts w:ascii="Lexend" w:hAnsi="Lexend"/>
        </w:rPr>
      </w:pPr>
      <w:r w:rsidRPr="00467CAC">
        <w:rPr>
          <w:rFonts w:ascii="Lexend" w:hAnsi="Lexend"/>
        </w:rPr>
        <w:t>Berat bersih dibagi menjadi K1 dan K2.</w:t>
      </w:r>
    </w:p>
    <w:p w14:paraId="66152097" w14:textId="77777777" w:rsidR="00773072" w:rsidRPr="00467CAC" w:rsidRDefault="00000000">
      <w:pPr>
        <w:pStyle w:val="ListNumber"/>
        <w:rPr>
          <w:rFonts w:ascii="Lexend" w:hAnsi="Lexend"/>
        </w:rPr>
      </w:pPr>
      <w:r w:rsidRPr="00467CAC">
        <w:rPr>
          <w:rFonts w:ascii="Lexend" w:hAnsi="Lexend"/>
        </w:rPr>
        <w:t>Nilai K1 dan K2 dihitung berdasarkan harga per Kg; hasilnya menjadi total pembayaran.</w:t>
      </w:r>
    </w:p>
    <w:p w14:paraId="5390325F" w14:textId="77777777" w:rsidR="00773072" w:rsidRPr="00467CAC" w:rsidRDefault="00000000">
      <w:pPr>
        <w:pStyle w:val="ListNumber"/>
        <w:rPr>
          <w:rFonts w:ascii="Lexend" w:hAnsi="Lexend"/>
        </w:rPr>
      </w:pPr>
      <w:r w:rsidRPr="00467CAC">
        <w:rPr>
          <w:rFonts w:ascii="Lexend" w:hAnsi="Lexend"/>
        </w:rPr>
        <w:t>Transaksi diberi nomor dokumen dan ID unik lalu disimpan.</w:t>
      </w:r>
    </w:p>
    <w:p w14:paraId="5DE94778" w14:textId="77777777" w:rsidR="00773072" w:rsidRPr="00467CAC" w:rsidRDefault="00000000">
      <w:pPr>
        <w:pStyle w:val="ListNumber"/>
        <w:rPr>
          <w:rFonts w:ascii="Lexend" w:hAnsi="Lexend"/>
        </w:rPr>
      </w:pPr>
      <w:r w:rsidRPr="00467CAC">
        <w:rPr>
          <w:rFonts w:ascii="Lexend" w:hAnsi="Lexend"/>
        </w:rPr>
        <w:t>Dashboard dan grafik diperbarui setelah transaksi berubah.</w:t>
      </w:r>
    </w:p>
    <w:p w14:paraId="5967A214" w14:textId="77777777" w:rsidR="00773072" w:rsidRPr="00467CAC" w:rsidRDefault="00000000">
      <w:pPr>
        <w:pStyle w:val="ListNumber"/>
        <w:rPr>
          <w:rFonts w:ascii="Lexend" w:hAnsi="Lexend"/>
        </w:rPr>
      </w:pPr>
      <w:r w:rsidRPr="00467CAC">
        <w:rPr>
          <w:rFonts w:ascii="Lexend" w:hAnsi="Lexend"/>
        </w:rPr>
        <w:t>Status pembayaran dapat diubah sesuai hak akses.</w:t>
      </w:r>
    </w:p>
    <w:p w14:paraId="77C1D126" w14:textId="77777777" w:rsidR="00773072" w:rsidRPr="00467CAC" w:rsidRDefault="00000000">
      <w:pPr>
        <w:pStyle w:val="ListNumber"/>
        <w:rPr>
          <w:rFonts w:ascii="Lexend" w:hAnsi="Lexend"/>
        </w:rPr>
      </w:pPr>
      <w:r w:rsidRPr="00467CAC">
        <w:rPr>
          <w:rFonts w:ascii="Lexend" w:hAnsi="Lexend"/>
        </w:rPr>
        <w:t>Data dapat diekspor sebagai JSON/Excel dan JSON dapat diimpor di komputer lain.</w:t>
      </w:r>
    </w:p>
    <w:p w14:paraId="6181909E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t>6. Persyaratan Fungsional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467CAC" w:rsidRPr="00467CAC" w14:paraId="226C4B31" w14:textId="77777777">
        <w:trPr>
          <w:jc w:val="center"/>
        </w:trPr>
        <w:tc>
          <w:tcPr>
            <w:tcW w:w="2493" w:type="dxa"/>
          </w:tcPr>
          <w:p w14:paraId="4295FA4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ID</w:t>
            </w:r>
          </w:p>
        </w:tc>
        <w:tc>
          <w:tcPr>
            <w:tcW w:w="2493" w:type="dxa"/>
          </w:tcPr>
          <w:p w14:paraId="0EB05450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Fungsi</w:t>
            </w:r>
          </w:p>
        </w:tc>
        <w:tc>
          <w:tcPr>
            <w:tcW w:w="2493" w:type="dxa"/>
          </w:tcPr>
          <w:p w14:paraId="1D9F299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Requirement</w:t>
            </w:r>
          </w:p>
        </w:tc>
        <w:tc>
          <w:tcPr>
            <w:tcW w:w="2493" w:type="dxa"/>
          </w:tcPr>
          <w:p w14:paraId="7E0BB6A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Prioritas</w:t>
            </w:r>
          </w:p>
        </w:tc>
      </w:tr>
      <w:tr w:rsidR="00467CAC" w:rsidRPr="00467CAC" w14:paraId="7FE64B52" w14:textId="77777777">
        <w:trPr>
          <w:jc w:val="center"/>
        </w:trPr>
        <w:tc>
          <w:tcPr>
            <w:tcW w:w="2493" w:type="dxa"/>
          </w:tcPr>
          <w:p w14:paraId="2F8D54C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FR-01</w:t>
            </w:r>
          </w:p>
        </w:tc>
        <w:tc>
          <w:tcPr>
            <w:tcW w:w="2493" w:type="dxa"/>
          </w:tcPr>
          <w:p w14:paraId="5BF9C55C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Input</w:t>
            </w:r>
          </w:p>
        </w:tc>
        <w:tc>
          <w:tcPr>
            <w:tcW w:w="2493" w:type="dxa"/>
          </w:tcPr>
          <w:p w14:paraId="1815325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Form transaksi penerimaan dan penimbangan.</w:t>
            </w:r>
          </w:p>
        </w:tc>
        <w:tc>
          <w:tcPr>
            <w:tcW w:w="2493" w:type="dxa"/>
          </w:tcPr>
          <w:p w14:paraId="0038036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High</w:t>
            </w:r>
          </w:p>
        </w:tc>
      </w:tr>
      <w:tr w:rsidR="00467CAC" w:rsidRPr="00467CAC" w14:paraId="14F2BAE9" w14:textId="77777777">
        <w:trPr>
          <w:jc w:val="center"/>
        </w:trPr>
        <w:tc>
          <w:tcPr>
            <w:tcW w:w="2493" w:type="dxa"/>
          </w:tcPr>
          <w:p w14:paraId="40E473A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FR-02</w:t>
            </w:r>
          </w:p>
        </w:tc>
        <w:tc>
          <w:tcPr>
            <w:tcW w:w="2493" w:type="dxa"/>
          </w:tcPr>
          <w:p w14:paraId="17351D3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Nomor Dokumen</w:t>
            </w:r>
          </w:p>
        </w:tc>
        <w:tc>
          <w:tcPr>
            <w:tcW w:w="2493" w:type="dxa"/>
          </w:tcPr>
          <w:p w14:paraId="6BADA6A2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Nomor dokumen dibuat otomatis.</w:t>
            </w:r>
          </w:p>
        </w:tc>
        <w:tc>
          <w:tcPr>
            <w:tcW w:w="2493" w:type="dxa"/>
          </w:tcPr>
          <w:p w14:paraId="7FDE79C7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High</w:t>
            </w:r>
          </w:p>
        </w:tc>
      </w:tr>
      <w:tr w:rsidR="00467CAC" w:rsidRPr="00467CAC" w14:paraId="6779B889" w14:textId="77777777">
        <w:trPr>
          <w:jc w:val="center"/>
        </w:trPr>
        <w:tc>
          <w:tcPr>
            <w:tcW w:w="2493" w:type="dxa"/>
          </w:tcPr>
          <w:p w14:paraId="3EF93A9C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FR-03</w:t>
            </w:r>
          </w:p>
        </w:tc>
        <w:tc>
          <w:tcPr>
            <w:tcW w:w="2493" w:type="dxa"/>
          </w:tcPr>
          <w:p w14:paraId="7A4A54D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ID</w:t>
            </w:r>
          </w:p>
        </w:tc>
        <w:tc>
          <w:tcPr>
            <w:tcW w:w="2493" w:type="dxa"/>
          </w:tcPr>
          <w:p w14:paraId="10A520E9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Setiap transaksi memiliki ID unik.</w:t>
            </w:r>
          </w:p>
        </w:tc>
        <w:tc>
          <w:tcPr>
            <w:tcW w:w="2493" w:type="dxa"/>
          </w:tcPr>
          <w:p w14:paraId="29EC40A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High</w:t>
            </w:r>
          </w:p>
        </w:tc>
      </w:tr>
      <w:tr w:rsidR="00467CAC" w:rsidRPr="00467CAC" w14:paraId="093ACE87" w14:textId="77777777">
        <w:trPr>
          <w:jc w:val="center"/>
        </w:trPr>
        <w:tc>
          <w:tcPr>
            <w:tcW w:w="2493" w:type="dxa"/>
          </w:tcPr>
          <w:p w14:paraId="43A9467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FR-04</w:t>
            </w:r>
          </w:p>
        </w:tc>
        <w:tc>
          <w:tcPr>
            <w:tcW w:w="2493" w:type="dxa"/>
          </w:tcPr>
          <w:p w14:paraId="50025119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Serial</w:t>
            </w:r>
          </w:p>
        </w:tc>
        <w:tc>
          <w:tcPr>
            <w:tcW w:w="2493" w:type="dxa"/>
          </w:tcPr>
          <w:p w14:paraId="03EE198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Pengguna dapat memilih COM Port indikator.</w:t>
            </w:r>
          </w:p>
        </w:tc>
        <w:tc>
          <w:tcPr>
            <w:tcW w:w="2493" w:type="dxa"/>
          </w:tcPr>
          <w:p w14:paraId="60571E8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Critical</w:t>
            </w:r>
          </w:p>
        </w:tc>
      </w:tr>
      <w:tr w:rsidR="00467CAC" w:rsidRPr="00467CAC" w14:paraId="3455779F" w14:textId="77777777">
        <w:trPr>
          <w:jc w:val="center"/>
        </w:trPr>
        <w:tc>
          <w:tcPr>
            <w:tcW w:w="2493" w:type="dxa"/>
          </w:tcPr>
          <w:p w14:paraId="3011CE5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FR-05</w:t>
            </w:r>
          </w:p>
        </w:tc>
        <w:tc>
          <w:tcPr>
            <w:tcW w:w="2493" w:type="dxa"/>
          </w:tcPr>
          <w:p w14:paraId="3625830C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Real-time</w:t>
            </w:r>
          </w:p>
        </w:tc>
        <w:tc>
          <w:tcPr>
            <w:tcW w:w="2493" w:type="dxa"/>
          </w:tcPr>
          <w:p w14:paraId="582139F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Berat serial tampil real-time di UI.</w:t>
            </w:r>
          </w:p>
        </w:tc>
        <w:tc>
          <w:tcPr>
            <w:tcW w:w="2493" w:type="dxa"/>
          </w:tcPr>
          <w:p w14:paraId="0DBA04C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Critical</w:t>
            </w:r>
          </w:p>
        </w:tc>
      </w:tr>
      <w:tr w:rsidR="00467CAC" w:rsidRPr="00467CAC" w14:paraId="7F6AE3E4" w14:textId="77777777">
        <w:trPr>
          <w:jc w:val="center"/>
        </w:trPr>
        <w:tc>
          <w:tcPr>
            <w:tcW w:w="2493" w:type="dxa"/>
          </w:tcPr>
          <w:p w14:paraId="4DDACCE0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FR-06</w:t>
            </w:r>
          </w:p>
        </w:tc>
        <w:tc>
          <w:tcPr>
            <w:tcW w:w="2493" w:type="dxa"/>
          </w:tcPr>
          <w:p w14:paraId="5DF29D77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Berat</w:t>
            </w:r>
          </w:p>
        </w:tc>
        <w:tc>
          <w:tcPr>
            <w:tcW w:w="2493" w:type="dxa"/>
          </w:tcPr>
          <w:p w14:paraId="3F8FD43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Simpan/hitung kotor, tara, muatan, refraksi, bersih.</w:t>
            </w:r>
          </w:p>
        </w:tc>
        <w:tc>
          <w:tcPr>
            <w:tcW w:w="2493" w:type="dxa"/>
          </w:tcPr>
          <w:p w14:paraId="0BCE2B9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High</w:t>
            </w:r>
          </w:p>
        </w:tc>
      </w:tr>
      <w:tr w:rsidR="00467CAC" w:rsidRPr="00467CAC" w14:paraId="148DCFF9" w14:textId="77777777">
        <w:trPr>
          <w:jc w:val="center"/>
        </w:trPr>
        <w:tc>
          <w:tcPr>
            <w:tcW w:w="2493" w:type="dxa"/>
          </w:tcPr>
          <w:p w14:paraId="42B5B03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FR-07</w:t>
            </w:r>
          </w:p>
        </w:tc>
        <w:tc>
          <w:tcPr>
            <w:tcW w:w="2493" w:type="dxa"/>
          </w:tcPr>
          <w:p w14:paraId="4F35262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K1/K2</w:t>
            </w:r>
          </w:p>
        </w:tc>
        <w:tc>
          <w:tcPr>
            <w:tcW w:w="2493" w:type="dxa"/>
          </w:tcPr>
          <w:p w14:paraId="4504DA7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Simpan berat K1/K2 dan total masing-masing.</w:t>
            </w:r>
          </w:p>
        </w:tc>
        <w:tc>
          <w:tcPr>
            <w:tcW w:w="2493" w:type="dxa"/>
          </w:tcPr>
          <w:p w14:paraId="663EDC14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High</w:t>
            </w:r>
          </w:p>
        </w:tc>
      </w:tr>
      <w:tr w:rsidR="00467CAC" w:rsidRPr="00467CAC" w14:paraId="56A1286F" w14:textId="77777777">
        <w:trPr>
          <w:jc w:val="center"/>
        </w:trPr>
        <w:tc>
          <w:tcPr>
            <w:tcW w:w="2493" w:type="dxa"/>
          </w:tcPr>
          <w:p w14:paraId="1F703BB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FR-08</w:t>
            </w:r>
          </w:p>
        </w:tc>
        <w:tc>
          <w:tcPr>
            <w:tcW w:w="2493" w:type="dxa"/>
          </w:tcPr>
          <w:p w14:paraId="2FB03838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Pembayaran</w:t>
            </w:r>
          </w:p>
        </w:tc>
        <w:tc>
          <w:tcPr>
            <w:tcW w:w="2493" w:type="dxa"/>
          </w:tcPr>
          <w:p w14:paraId="16699A88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Hitung total K1, K2 dan total pembayaran.</w:t>
            </w:r>
          </w:p>
        </w:tc>
        <w:tc>
          <w:tcPr>
            <w:tcW w:w="2493" w:type="dxa"/>
          </w:tcPr>
          <w:p w14:paraId="6C5A133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High</w:t>
            </w:r>
          </w:p>
        </w:tc>
      </w:tr>
      <w:tr w:rsidR="00467CAC" w:rsidRPr="00467CAC" w14:paraId="492CD91A" w14:textId="77777777">
        <w:trPr>
          <w:jc w:val="center"/>
        </w:trPr>
        <w:tc>
          <w:tcPr>
            <w:tcW w:w="2493" w:type="dxa"/>
          </w:tcPr>
          <w:p w14:paraId="7F990E5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FR-09</w:t>
            </w:r>
          </w:p>
        </w:tc>
        <w:tc>
          <w:tcPr>
            <w:tcW w:w="2493" w:type="dxa"/>
          </w:tcPr>
          <w:p w14:paraId="2DC87F58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Status</w:t>
            </w:r>
          </w:p>
        </w:tc>
        <w:tc>
          <w:tcPr>
            <w:tcW w:w="2493" w:type="dxa"/>
          </w:tcPr>
          <w:p w14:paraId="7FCA1520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Belum Lunas, Sebagian, Lunas.</w:t>
            </w:r>
          </w:p>
        </w:tc>
        <w:tc>
          <w:tcPr>
            <w:tcW w:w="2493" w:type="dxa"/>
          </w:tcPr>
          <w:p w14:paraId="06997BB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High</w:t>
            </w:r>
          </w:p>
        </w:tc>
      </w:tr>
      <w:tr w:rsidR="00467CAC" w:rsidRPr="00467CAC" w14:paraId="314CCD80" w14:textId="77777777">
        <w:trPr>
          <w:jc w:val="center"/>
        </w:trPr>
        <w:tc>
          <w:tcPr>
            <w:tcW w:w="2493" w:type="dxa"/>
          </w:tcPr>
          <w:p w14:paraId="5891934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FR-10</w:t>
            </w:r>
          </w:p>
        </w:tc>
        <w:tc>
          <w:tcPr>
            <w:tcW w:w="2493" w:type="dxa"/>
          </w:tcPr>
          <w:p w14:paraId="63CD27D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Edit</w:t>
            </w:r>
          </w:p>
        </w:tc>
        <w:tc>
          <w:tcPr>
            <w:tcW w:w="2493" w:type="dxa"/>
          </w:tcPr>
          <w:p w14:paraId="507F7E9C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Admin/Operator dapat mengedit transaksi.</w:t>
            </w:r>
          </w:p>
        </w:tc>
        <w:tc>
          <w:tcPr>
            <w:tcW w:w="2493" w:type="dxa"/>
          </w:tcPr>
          <w:p w14:paraId="46291664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High</w:t>
            </w:r>
          </w:p>
        </w:tc>
      </w:tr>
      <w:tr w:rsidR="00467CAC" w:rsidRPr="00467CAC" w14:paraId="61F8B223" w14:textId="77777777">
        <w:trPr>
          <w:jc w:val="center"/>
        </w:trPr>
        <w:tc>
          <w:tcPr>
            <w:tcW w:w="2493" w:type="dxa"/>
          </w:tcPr>
          <w:p w14:paraId="6A7472C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FR-11</w:t>
            </w:r>
          </w:p>
        </w:tc>
        <w:tc>
          <w:tcPr>
            <w:tcW w:w="2493" w:type="dxa"/>
          </w:tcPr>
          <w:p w14:paraId="1065115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Delete</w:t>
            </w:r>
          </w:p>
        </w:tc>
        <w:tc>
          <w:tcPr>
            <w:tcW w:w="2493" w:type="dxa"/>
          </w:tcPr>
          <w:p w14:paraId="1058166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Admin dapat menghapus transaksi dengan konfirmasi.</w:t>
            </w:r>
          </w:p>
        </w:tc>
        <w:tc>
          <w:tcPr>
            <w:tcW w:w="2493" w:type="dxa"/>
          </w:tcPr>
          <w:p w14:paraId="1E5FF2F7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High</w:t>
            </w:r>
          </w:p>
        </w:tc>
      </w:tr>
      <w:tr w:rsidR="00467CAC" w:rsidRPr="00467CAC" w14:paraId="183EEFAC" w14:textId="77777777">
        <w:trPr>
          <w:jc w:val="center"/>
        </w:trPr>
        <w:tc>
          <w:tcPr>
            <w:tcW w:w="2493" w:type="dxa"/>
          </w:tcPr>
          <w:p w14:paraId="1CD6E2B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lastRenderedPageBreak/>
              <w:t>FR-12</w:t>
            </w:r>
          </w:p>
        </w:tc>
        <w:tc>
          <w:tcPr>
            <w:tcW w:w="2493" w:type="dxa"/>
          </w:tcPr>
          <w:p w14:paraId="7AC3BBC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Riwayat</w:t>
            </w:r>
          </w:p>
        </w:tc>
        <w:tc>
          <w:tcPr>
            <w:tcW w:w="2493" w:type="dxa"/>
          </w:tcPr>
          <w:p w14:paraId="4207977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Tampilkan transaksi dalam tabel.</w:t>
            </w:r>
          </w:p>
        </w:tc>
        <w:tc>
          <w:tcPr>
            <w:tcW w:w="2493" w:type="dxa"/>
          </w:tcPr>
          <w:p w14:paraId="384A5F8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High</w:t>
            </w:r>
          </w:p>
        </w:tc>
      </w:tr>
      <w:tr w:rsidR="00467CAC" w:rsidRPr="00467CAC" w14:paraId="389BAC25" w14:textId="77777777">
        <w:trPr>
          <w:jc w:val="center"/>
        </w:trPr>
        <w:tc>
          <w:tcPr>
            <w:tcW w:w="2493" w:type="dxa"/>
          </w:tcPr>
          <w:p w14:paraId="417D4D1C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FR-13</w:t>
            </w:r>
          </w:p>
        </w:tc>
        <w:tc>
          <w:tcPr>
            <w:tcW w:w="2493" w:type="dxa"/>
          </w:tcPr>
          <w:p w14:paraId="7F040AC7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Dashboard</w:t>
            </w:r>
          </w:p>
        </w:tc>
        <w:tc>
          <w:tcPr>
            <w:tcW w:w="2493" w:type="dxa"/>
          </w:tcPr>
          <w:p w14:paraId="591E6BC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Ringkasan transaksi, berat, pembayaran, hari ini.</w:t>
            </w:r>
          </w:p>
        </w:tc>
        <w:tc>
          <w:tcPr>
            <w:tcW w:w="2493" w:type="dxa"/>
          </w:tcPr>
          <w:p w14:paraId="7F1A8CE2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High</w:t>
            </w:r>
          </w:p>
        </w:tc>
      </w:tr>
      <w:tr w:rsidR="00467CAC" w:rsidRPr="00467CAC" w14:paraId="2B1F00A3" w14:textId="77777777">
        <w:trPr>
          <w:jc w:val="center"/>
        </w:trPr>
        <w:tc>
          <w:tcPr>
            <w:tcW w:w="2493" w:type="dxa"/>
          </w:tcPr>
          <w:p w14:paraId="4727CC9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FR-14</w:t>
            </w:r>
          </w:p>
        </w:tc>
        <w:tc>
          <w:tcPr>
            <w:tcW w:w="2493" w:type="dxa"/>
          </w:tcPr>
          <w:p w14:paraId="5CE0FC8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Grafik</w:t>
            </w:r>
          </w:p>
        </w:tc>
        <w:tc>
          <w:tcPr>
            <w:tcW w:w="2493" w:type="dxa"/>
          </w:tcPr>
          <w:p w14:paraId="3E446C9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Pie K1/K2, mingguan dan asal material.</w:t>
            </w:r>
          </w:p>
        </w:tc>
        <w:tc>
          <w:tcPr>
            <w:tcW w:w="2493" w:type="dxa"/>
          </w:tcPr>
          <w:p w14:paraId="62066A0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Medium</w:t>
            </w:r>
          </w:p>
        </w:tc>
      </w:tr>
      <w:tr w:rsidR="00467CAC" w:rsidRPr="00467CAC" w14:paraId="1D79A19F" w14:textId="77777777">
        <w:trPr>
          <w:jc w:val="center"/>
        </w:trPr>
        <w:tc>
          <w:tcPr>
            <w:tcW w:w="2493" w:type="dxa"/>
          </w:tcPr>
          <w:p w14:paraId="5F68427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FR-15</w:t>
            </w:r>
          </w:p>
        </w:tc>
        <w:tc>
          <w:tcPr>
            <w:tcW w:w="2493" w:type="dxa"/>
          </w:tcPr>
          <w:p w14:paraId="3DCB5DA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Berat Periode</w:t>
            </w:r>
          </w:p>
        </w:tc>
        <w:tc>
          <w:tcPr>
            <w:tcW w:w="2493" w:type="dxa"/>
          </w:tcPr>
          <w:p w14:paraId="3DD47189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Hari Ini, Tanggal Tertentu, Rentang Tanggal.</w:t>
            </w:r>
          </w:p>
        </w:tc>
        <w:tc>
          <w:tcPr>
            <w:tcW w:w="2493" w:type="dxa"/>
          </w:tcPr>
          <w:p w14:paraId="1A147282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High</w:t>
            </w:r>
          </w:p>
        </w:tc>
      </w:tr>
      <w:tr w:rsidR="00467CAC" w:rsidRPr="00467CAC" w14:paraId="18F67D63" w14:textId="77777777">
        <w:trPr>
          <w:jc w:val="center"/>
        </w:trPr>
        <w:tc>
          <w:tcPr>
            <w:tcW w:w="2493" w:type="dxa"/>
          </w:tcPr>
          <w:p w14:paraId="5E3A13AC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FR-16</w:t>
            </w:r>
          </w:p>
        </w:tc>
        <w:tc>
          <w:tcPr>
            <w:tcW w:w="2493" w:type="dxa"/>
          </w:tcPr>
          <w:p w14:paraId="75118F30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Pembayaran Periode</w:t>
            </w:r>
          </w:p>
        </w:tc>
        <w:tc>
          <w:tcPr>
            <w:tcW w:w="2493" w:type="dxa"/>
          </w:tcPr>
          <w:p w14:paraId="3DAF1F3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Filter periode pembayaran yang sama.</w:t>
            </w:r>
          </w:p>
        </w:tc>
        <w:tc>
          <w:tcPr>
            <w:tcW w:w="2493" w:type="dxa"/>
          </w:tcPr>
          <w:p w14:paraId="024E82A4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High</w:t>
            </w:r>
          </w:p>
        </w:tc>
      </w:tr>
      <w:tr w:rsidR="00467CAC" w:rsidRPr="00467CAC" w14:paraId="5ECD16CC" w14:textId="77777777">
        <w:trPr>
          <w:jc w:val="center"/>
        </w:trPr>
        <w:tc>
          <w:tcPr>
            <w:tcW w:w="2493" w:type="dxa"/>
          </w:tcPr>
          <w:p w14:paraId="4334EE19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FR-17</w:t>
            </w:r>
          </w:p>
        </w:tc>
        <w:tc>
          <w:tcPr>
            <w:tcW w:w="2493" w:type="dxa"/>
          </w:tcPr>
          <w:p w14:paraId="609F093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Breakdown</w:t>
            </w:r>
          </w:p>
        </w:tc>
        <w:tc>
          <w:tcPr>
            <w:tcW w:w="2493" w:type="dxa"/>
          </w:tcPr>
          <w:p w14:paraId="5031CF3C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Hasil periode menampilkan K1 dan K2.</w:t>
            </w:r>
          </w:p>
        </w:tc>
        <w:tc>
          <w:tcPr>
            <w:tcW w:w="2493" w:type="dxa"/>
          </w:tcPr>
          <w:p w14:paraId="21E8107C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High</w:t>
            </w:r>
          </w:p>
        </w:tc>
      </w:tr>
      <w:tr w:rsidR="00467CAC" w:rsidRPr="00467CAC" w14:paraId="4BAEE1FE" w14:textId="77777777">
        <w:trPr>
          <w:jc w:val="center"/>
        </w:trPr>
        <w:tc>
          <w:tcPr>
            <w:tcW w:w="2493" w:type="dxa"/>
          </w:tcPr>
          <w:p w14:paraId="7CF0815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FR-18</w:t>
            </w:r>
          </w:p>
        </w:tc>
        <w:tc>
          <w:tcPr>
            <w:tcW w:w="2493" w:type="dxa"/>
          </w:tcPr>
          <w:p w14:paraId="319E389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Export JSON</w:t>
            </w:r>
          </w:p>
        </w:tc>
        <w:tc>
          <w:tcPr>
            <w:tcW w:w="2493" w:type="dxa"/>
          </w:tcPr>
          <w:p w14:paraId="1DEE31B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Admin dapat mengekspor data.</w:t>
            </w:r>
          </w:p>
        </w:tc>
        <w:tc>
          <w:tcPr>
            <w:tcW w:w="2493" w:type="dxa"/>
          </w:tcPr>
          <w:p w14:paraId="55F5A45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High</w:t>
            </w:r>
          </w:p>
        </w:tc>
      </w:tr>
      <w:tr w:rsidR="00467CAC" w:rsidRPr="00467CAC" w14:paraId="5721A63E" w14:textId="77777777">
        <w:trPr>
          <w:jc w:val="center"/>
        </w:trPr>
        <w:tc>
          <w:tcPr>
            <w:tcW w:w="2493" w:type="dxa"/>
          </w:tcPr>
          <w:p w14:paraId="0F20AA30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FR-19</w:t>
            </w:r>
          </w:p>
        </w:tc>
        <w:tc>
          <w:tcPr>
            <w:tcW w:w="2493" w:type="dxa"/>
          </w:tcPr>
          <w:p w14:paraId="732DAFE7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Import JSON</w:t>
            </w:r>
          </w:p>
        </w:tc>
        <w:tc>
          <w:tcPr>
            <w:tcW w:w="2493" w:type="dxa"/>
          </w:tcPr>
          <w:p w14:paraId="3AC22129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Admin dapat mengimpor data JSON.</w:t>
            </w:r>
          </w:p>
        </w:tc>
        <w:tc>
          <w:tcPr>
            <w:tcW w:w="2493" w:type="dxa"/>
          </w:tcPr>
          <w:p w14:paraId="447EFFA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Critical</w:t>
            </w:r>
          </w:p>
        </w:tc>
      </w:tr>
      <w:tr w:rsidR="00467CAC" w:rsidRPr="00467CAC" w14:paraId="21A565CA" w14:textId="77777777">
        <w:trPr>
          <w:jc w:val="center"/>
        </w:trPr>
        <w:tc>
          <w:tcPr>
            <w:tcW w:w="2493" w:type="dxa"/>
          </w:tcPr>
          <w:p w14:paraId="40F381CC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FR-20</w:t>
            </w:r>
          </w:p>
        </w:tc>
        <w:tc>
          <w:tcPr>
            <w:tcW w:w="2493" w:type="dxa"/>
          </w:tcPr>
          <w:p w14:paraId="58C750D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Export Excel</w:t>
            </w:r>
          </w:p>
        </w:tc>
        <w:tc>
          <w:tcPr>
            <w:tcW w:w="2493" w:type="dxa"/>
          </w:tcPr>
          <w:p w14:paraId="7174365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Ekspor data operasional/finansial.</w:t>
            </w:r>
          </w:p>
        </w:tc>
        <w:tc>
          <w:tcPr>
            <w:tcW w:w="2493" w:type="dxa"/>
          </w:tcPr>
          <w:p w14:paraId="1256A93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Medium</w:t>
            </w:r>
          </w:p>
        </w:tc>
      </w:tr>
      <w:tr w:rsidR="00467CAC" w:rsidRPr="00467CAC" w14:paraId="414E73D5" w14:textId="77777777">
        <w:trPr>
          <w:jc w:val="center"/>
        </w:trPr>
        <w:tc>
          <w:tcPr>
            <w:tcW w:w="2493" w:type="dxa"/>
          </w:tcPr>
          <w:p w14:paraId="613EB792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FR-21</w:t>
            </w:r>
          </w:p>
        </w:tc>
        <w:tc>
          <w:tcPr>
            <w:tcW w:w="2493" w:type="dxa"/>
          </w:tcPr>
          <w:p w14:paraId="3E1536E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Activity Log</w:t>
            </w:r>
          </w:p>
        </w:tc>
        <w:tc>
          <w:tcPr>
            <w:tcW w:w="2493" w:type="dxa"/>
          </w:tcPr>
          <w:p w14:paraId="4EE90899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Catat tindakan penting pengguna.</w:t>
            </w:r>
          </w:p>
        </w:tc>
        <w:tc>
          <w:tcPr>
            <w:tcW w:w="2493" w:type="dxa"/>
          </w:tcPr>
          <w:p w14:paraId="5CFBC200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Medium</w:t>
            </w:r>
          </w:p>
        </w:tc>
      </w:tr>
      <w:tr w:rsidR="00467CAC" w:rsidRPr="00467CAC" w14:paraId="2E251040" w14:textId="77777777">
        <w:trPr>
          <w:jc w:val="center"/>
        </w:trPr>
        <w:tc>
          <w:tcPr>
            <w:tcW w:w="2493" w:type="dxa"/>
          </w:tcPr>
          <w:p w14:paraId="79BE998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FR-22</w:t>
            </w:r>
          </w:p>
        </w:tc>
        <w:tc>
          <w:tcPr>
            <w:tcW w:w="2493" w:type="dxa"/>
          </w:tcPr>
          <w:p w14:paraId="2015BAF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Backup</w:t>
            </w:r>
          </w:p>
        </w:tc>
        <w:tc>
          <w:tcPr>
            <w:tcW w:w="2493" w:type="dxa"/>
          </w:tcPr>
          <w:p w14:paraId="7CB39D6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Backup otomatis saat perubahan penting.</w:t>
            </w:r>
          </w:p>
        </w:tc>
        <w:tc>
          <w:tcPr>
            <w:tcW w:w="2493" w:type="dxa"/>
          </w:tcPr>
          <w:p w14:paraId="11A97CC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High</w:t>
            </w:r>
          </w:p>
        </w:tc>
      </w:tr>
      <w:tr w:rsidR="00773072" w:rsidRPr="00467CAC" w14:paraId="6B72BE87" w14:textId="77777777">
        <w:trPr>
          <w:jc w:val="center"/>
        </w:trPr>
        <w:tc>
          <w:tcPr>
            <w:tcW w:w="2493" w:type="dxa"/>
          </w:tcPr>
          <w:p w14:paraId="5EED29E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FR-23</w:t>
            </w:r>
          </w:p>
        </w:tc>
        <w:tc>
          <w:tcPr>
            <w:tcW w:w="2493" w:type="dxa"/>
          </w:tcPr>
          <w:p w14:paraId="4B6EA8F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Offline</w:t>
            </w:r>
          </w:p>
        </w:tc>
        <w:tc>
          <w:tcPr>
            <w:tcW w:w="2493" w:type="dxa"/>
          </w:tcPr>
          <w:p w14:paraId="6F55D2B7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Fungsi inti tidak bergantung internet.</w:t>
            </w:r>
          </w:p>
        </w:tc>
        <w:tc>
          <w:tcPr>
            <w:tcW w:w="2493" w:type="dxa"/>
          </w:tcPr>
          <w:p w14:paraId="4A81AA6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Critical</w:t>
            </w:r>
          </w:p>
        </w:tc>
      </w:tr>
    </w:tbl>
    <w:p w14:paraId="2C043914" w14:textId="77777777" w:rsidR="00773072" w:rsidRPr="00467CAC" w:rsidRDefault="00773072">
      <w:pPr>
        <w:rPr>
          <w:rFonts w:ascii="Lexend" w:hAnsi="Lexend"/>
        </w:rPr>
      </w:pPr>
    </w:p>
    <w:p w14:paraId="390E8DCE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t>7. Struktur Data Transaksi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67CAC" w:rsidRPr="00467CAC" w14:paraId="4EC2B223" w14:textId="77777777">
        <w:trPr>
          <w:jc w:val="center"/>
        </w:trPr>
        <w:tc>
          <w:tcPr>
            <w:tcW w:w="3324" w:type="dxa"/>
          </w:tcPr>
          <w:p w14:paraId="7E62F3F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Field</w:t>
            </w:r>
          </w:p>
        </w:tc>
        <w:tc>
          <w:tcPr>
            <w:tcW w:w="3324" w:type="dxa"/>
          </w:tcPr>
          <w:p w14:paraId="3537678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Fungsi</w:t>
            </w:r>
          </w:p>
        </w:tc>
        <w:tc>
          <w:tcPr>
            <w:tcW w:w="3324" w:type="dxa"/>
          </w:tcPr>
          <w:p w14:paraId="298AD96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Contoh/Tipe</w:t>
            </w:r>
          </w:p>
        </w:tc>
      </w:tr>
      <w:tr w:rsidR="00467CAC" w:rsidRPr="00467CAC" w14:paraId="2B6E971F" w14:textId="77777777">
        <w:trPr>
          <w:jc w:val="center"/>
        </w:trPr>
        <w:tc>
          <w:tcPr>
            <w:tcW w:w="3324" w:type="dxa"/>
          </w:tcPr>
          <w:p w14:paraId="1E38B64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id</w:t>
            </w:r>
          </w:p>
        </w:tc>
        <w:tc>
          <w:tcPr>
            <w:tcW w:w="3324" w:type="dxa"/>
          </w:tcPr>
          <w:p w14:paraId="00B52879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ID unik</w:t>
            </w:r>
          </w:p>
        </w:tc>
        <w:tc>
          <w:tcPr>
            <w:tcW w:w="3324" w:type="dxa"/>
          </w:tcPr>
          <w:p w14:paraId="40DE4E4C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TRX-...</w:t>
            </w:r>
          </w:p>
        </w:tc>
      </w:tr>
      <w:tr w:rsidR="00467CAC" w:rsidRPr="00467CAC" w14:paraId="40331CD7" w14:textId="77777777">
        <w:trPr>
          <w:jc w:val="center"/>
        </w:trPr>
        <w:tc>
          <w:tcPr>
            <w:tcW w:w="3324" w:type="dxa"/>
          </w:tcPr>
          <w:p w14:paraId="4CA85993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noDok</w:t>
            </w:r>
            <w:proofErr w:type="spellEnd"/>
          </w:p>
        </w:tc>
        <w:tc>
          <w:tcPr>
            <w:tcW w:w="3324" w:type="dxa"/>
          </w:tcPr>
          <w:p w14:paraId="71814A0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Nomor dokumen</w:t>
            </w:r>
          </w:p>
        </w:tc>
        <w:tc>
          <w:tcPr>
            <w:tcW w:w="3324" w:type="dxa"/>
          </w:tcPr>
          <w:p w14:paraId="0801980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PO-RCG/...</w:t>
            </w:r>
          </w:p>
        </w:tc>
      </w:tr>
      <w:tr w:rsidR="00467CAC" w:rsidRPr="00467CAC" w14:paraId="4E618BD0" w14:textId="77777777">
        <w:trPr>
          <w:jc w:val="center"/>
        </w:trPr>
        <w:tc>
          <w:tcPr>
            <w:tcW w:w="3324" w:type="dxa"/>
          </w:tcPr>
          <w:p w14:paraId="03E63016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tanggal</w:t>
            </w:r>
            <w:proofErr w:type="spellEnd"/>
          </w:p>
        </w:tc>
        <w:tc>
          <w:tcPr>
            <w:tcW w:w="3324" w:type="dxa"/>
          </w:tcPr>
          <w:p w14:paraId="30CF768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Tanggal transaksi</w:t>
            </w:r>
          </w:p>
        </w:tc>
        <w:tc>
          <w:tcPr>
            <w:tcW w:w="3324" w:type="dxa"/>
          </w:tcPr>
          <w:p w14:paraId="2202541C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YYYY-MM-DD</w:t>
            </w:r>
          </w:p>
        </w:tc>
      </w:tr>
      <w:tr w:rsidR="00467CAC" w:rsidRPr="00467CAC" w14:paraId="359CF97C" w14:textId="77777777">
        <w:trPr>
          <w:jc w:val="center"/>
        </w:trPr>
        <w:tc>
          <w:tcPr>
            <w:tcW w:w="3324" w:type="dxa"/>
          </w:tcPr>
          <w:p w14:paraId="0F3D9C02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namaPemasok</w:t>
            </w:r>
            <w:proofErr w:type="spellEnd"/>
          </w:p>
        </w:tc>
        <w:tc>
          <w:tcPr>
            <w:tcW w:w="3324" w:type="dxa"/>
          </w:tcPr>
          <w:p w14:paraId="4996AC5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Supplier</w:t>
            </w:r>
          </w:p>
        </w:tc>
        <w:tc>
          <w:tcPr>
            <w:tcW w:w="3324" w:type="dxa"/>
          </w:tcPr>
          <w:p w14:paraId="345ED84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Text</w:t>
            </w:r>
          </w:p>
        </w:tc>
      </w:tr>
      <w:tr w:rsidR="00467CAC" w:rsidRPr="00467CAC" w14:paraId="24A199A2" w14:textId="77777777">
        <w:trPr>
          <w:jc w:val="center"/>
        </w:trPr>
        <w:tc>
          <w:tcPr>
            <w:tcW w:w="3324" w:type="dxa"/>
          </w:tcPr>
          <w:p w14:paraId="621BD905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noPol</w:t>
            </w:r>
            <w:proofErr w:type="spellEnd"/>
          </w:p>
        </w:tc>
        <w:tc>
          <w:tcPr>
            <w:tcW w:w="3324" w:type="dxa"/>
          </w:tcPr>
          <w:p w14:paraId="61617FE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Nomor polisi</w:t>
            </w:r>
          </w:p>
        </w:tc>
        <w:tc>
          <w:tcPr>
            <w:tcW w:w="3324" w:type="dxa"/>
          </w:tcPr>
          <w:p w14:paraId="747416F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Text</w:t>
            </w:r>
          </w:p>
        </w:tc>
      </w:tr>
      <w:tr w:rsidR="00467CAC" w:rsidRPr="00467CAC" w14:paraId="4D784A61" w14:textId="77777777">
        <w:trPr>
          <w:jc w:val="center"/>
        </w:trPr>
        <w:tc>
          <w:tcPr>
            <w:tcW w:w="3324" w:type="dxa"/>
          </w:tcPr>
          <w:p w14:paraId="668FB397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material</w:t>
            </w:r>
          </w:p>
        </w:tc>
        <w:tc>
          <w:tcPr>
            <w:tcW w:w="3324" w:type="dxa"/>
          </w:tcPr>
          <w:p w14:paraId="31E99C98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Material</w:t>
            </w:r>
          </w:p>
        </w:tc>
        <w:tc>
          <w:tcPr>
            <w:tcW w:w="3324" w:type="dxa"/>
          </w:tcPr>
          <w:p w14:paraId="6A294CE8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Text</w:t>
            </w:r>
          </w:p>
        </w:tc>
      </w:tr>
      <w:tr w:rsidR="00467CAC" w:rsidRPr="00467CAC" w14:paraId="1894CA15" w14:textId="77777777">
        <w:trPr>
          <w:jc w:val="center"/>
        </w:trPr>
        <w:tc>
          <w:tcPr>
            <w:tcW w:w="3324" w:type="dxa"/>
          </w:tcPr>
          <w:p w14:paraId="1ACA4CDF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asalMaterial</w:t>
            </w:r>
            <w:proofErr w:type="spellEnd"/>
          </w:p>
        </w:tc>
        <w:tc>
          <w:tcPr>
            <w:tcW w:w="3324" w:type="dxa"/>
          </w:tcPr>
          <w:p w14:paraId="5DF3D47C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Asal material</w:t>
            </w:r>
          </w:p>
        </w:tc>
        <w:tc>
          <w:tcPr>
            <w:tcW w:w="3324" w:type="dxa"/>
          </w:tcPr>
          <w:p w14:paraId="6E2B9234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Text</w:t>
            </w:r>
          </w:p>
        </w:tc>
      </w:tr>
      <w:tr w:rsidR="00467CAC" w:rsidRPr="00467CAC" w14:paraId="3437440D" w14:textId="77777777">
        <w:trPr>
          <w:jc w:val="center"/>
        </w:trPr>
        <w:tc>
          <w:tcPr>
            <w:tcW w:w="3324" w:type="dxa"/>
          </w:tcPr>
          <w:p w14:paraId="1F193E67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jamMasuk</w:t>
            </w:r>
            <w:proofErr w:type="spellEnd"/>
          </w:p>
        </w:tc>
        <w:tc>
          <w:tcPr>
            <w:tcW w:w="3324" w:type="dxa"/>
          </w:tcPr>
          <w:p w14:paraId="267BC6C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Waktu masuk</w:t>
            </w:r>
          </w:p>
        </w:tc>
        <w:tc>
          <w:tcPr>
            <w:tcW w:w="3324" w:type="dxa"/>
          </w:tcPr>
          <w:p w14:paraId="75861742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HH:MM</w:t>
            </w:r>
          </w:p>
        </w:tc>
      </w:tr>
      <w:tr w:rsidR="00467CAC" w:rsidRPr="00467CAC" w14:paraId="7771143C" w14:textId="77777777">
        <w:trPr>
          <w:jc w:val="center"/>
        </w:trPr>
        <w:tc>
          <w:tcPr>
            <w:tcW w:w="3324" w:type="dxa"/>
          </w:tcPr>
          <w:p w14:paraId="473A70FA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jamKeluar</w:t>
            </w:r>
            <w:proofErr w:type="spellEnd"/>
          </w:p>
        </w:tc>
        <w:tc>
          <w:tcPr>
            <w:tcW w:w="3324" w:type="dxa"/>
          </w:tcPr>
          <w:p w14:paraId="280D00E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Waktu keluar</w:t>
            </w:r>
          </w:p>
        </w:tc>
        <w:tc>
          <w:tcPr>
            <w:tcW w:w="3324" w:type="dxa"/>
          </w:tcPr>
          <w:p w14:paraId="15E7C4A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HH:MM</w:t>
            </w:r>
          </w:p>
        </w:tc>
      </w:tr>
      <w:tr w:rsidR="00467CAC" w:rsidRPr="00467CAC" w14:paraId="08F3131B" w14:textId="77777777">
        <w:trPr>
          <w:jc w:val="center"/>
        </w:trPr>
        <w:tc>
          <w:tcPr>
            <w:tcW w:w="3324" w:type="dxa"/>
          </w:tcPr>
          <w:p w14:paraId="48223782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beratKotor</w:t>
            </w:r>
            <w:proofErr w:type="spellEnd"/>
          </w:p>
        </w:tc>
        <w:tc>
          <w:tcPr>
            <w:tcW w:w="3324" w:type="dxa"/>
          </w:tcPr>
          <w:p w14:paraId="63B85DD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Berat kotor</w:t>
            </w:r>
          </w:p>
        </w:tc>
        <w:tc>
          <w:tcPr>
            <w:tcW w:w="3324" w:type="dxa"/>
          </w:tcPr>
          <w:p w14:paraId="32F5560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Kg</w:t>
            </w:r>
          </w:p>
        </w:tc>
      </w:tr>
      <w:tr w:rsidR="00467CAC" w:rsidRPr="00467CAC" w14:paraId="45A2A632" w14:textId="77777777">
        <w:trPr>
          <w:jc w:val="center"/>
        </w:trPr>
        <w:tc>
          <w:tcPr>
            <w:tcW w:w="3324" w:type="dxa"/>
          </w:tcPr>
          <w:p w14:paraId="7030B93D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beratTara</w:t>
            </w:r>
            <w:proofErr w:type="spellEnd"/>
          </w:p>
        </w:tc>
        <w:tc>
          <w:tcPr>
            <w:tcW w:w="3324" w:type="dxa"/>
          </w:tcPr>
          <w:p w14:paraId="183F4F7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Berat tara</w:t>
            </w:r>
          </w:p>
        </w:tc>
        <w:tc>
          <w:tcPr>
            <w:tcW w:w="3324" w:type="dxa"/>
          </w:tcPr>
          <w:p w14:paraId="4FD8A79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Kg</w:t>
            </w:r>
          </w:p>
        </w:tc>
      </w:tr>
      <w:tr w:rsidR="00467CAC" w:rsidRPr="00467CAC" w14:paraId="5DA280D8" w14:textId="77777777">
        <w:trPr>
          <w:jc w:val="center"/>
        </w:trPr>
        <w:tc>
          <w:tcPr>
            <w:tcW w:w="3324" w:type="dxa"/>
          </w:tcPr>
          <w:p w14:paraId="0BCEB18C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beratMuatan</w:t>
            </w:r>
            <w:proofErr w:type="spellEnd"/>
          </w:p>
        </w:tc>
        <w:tc>
          <w:tcPr>
            <w:tcW w:w="3324" w:type="dxa"/>
          </w:tcPr>
          <w:p w14:paraId="137DF21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Berat muatan</w:t>
            </w:r>
          </w:p>
        </w:tc>
        <w:tc>
          <w:tcPr>
            <w:tcW w:w="3324" w:type="dxa"/>
          </w:tcPr>
          <w:p w14:paraId="61BE53D2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Kg</w:t>
            </w:r>
          </w:p>
        </w:tc>
      </w:tr>
      <w:tr w:rsidR="00467CAC" w:rsidRPr="00467CAC" w14:paraId="680C20A5" w14:textId="77777777">
        <w:trPr>
          <w:jc w:val="center"/>
        </w:trPr>
        <w:tc>
          <w:tcPr>
            <w:tcW w:w="3324" w:type="dxa"/>
          </w:tcPr>
          <w:p w14:paraId="3E35CB57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refraksi</w:t>
            </w:r>
            <w:proofErr w:type="spellEnd"/>
          </w:p>
        </w:tc>
        <w:tc>
          <w:tcPr>
            <w:tcW w:w="3324" w:type="dxa"/>
          </w:tcPr>
          <w:p w14:paraId="30C69F8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Refraksi</w:t>
            </w:r>
          </w:p>
        </w:tc>
        <w:tc>
          <w:tcPr>
            <w:tcW w:w="3324" w:type="dxa"/>
          </w:tcPr>
          <w:p w14:paraId="4EE2A62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%</w:t>
            </w:r>
          </w:p>
        </w:tc>
      </w:tr>
      <w:tr w:rsidR="00467CAC" w:rsidRPr="00467CAC" w14:paraId="50463F5B" w14:textId="77777777">
        <w:trPr>
          <w:jc w:val="center"/>
        </w:trPr>
        <w:tc>
          <w:tcPr>
            <w:tcW w:w="3324" w:type="dxa"/>
          </w:tcPr>
          <w:p w14:paraId="344D3FEB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beratBersihTotal</w:t>
            </w:r>
            <w:proofErr w:type="spellEnd"/>
          </w:p>
        </w:tc>
        <w:tc>
          <w:tcPr>
            <w:tcW w:w="3324" w:type="dxa"/>
          </w:tcPr>
          <w:p w14:paraId="1299FC6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Berat bersih</w:t>
            </w:r>
          </w:p>
        </w:tc>
        <w:tc>
          <w:tcPr>
            <w:tcW w:w="3324" w:type="dxa"/>
          </w:tcPr>
          <w:p w14:paraId="3873DF3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Kg</w:t>
            </w:r>
          </w:p>
        </w:tc>
      </w:tr>
      <w:tr w:rsidR="00467CAC" w:rsidRPr="00467CAC" w14:paraId="632B925A" w14:textId="77777777">
        <w:trPr>
          <w:jc w:val="center"/>
        </w:trPr>
        <w:tc>
          <w:tcPr>
            <w:tcW w:w="3324" w:type="dxa"/>
          </w:tcPr>
          <w:p w14:paraId="31F956C2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beratK1</w:t>
            </w:r>
          </w:p>
        </w:tc>
        <w:tc>
          <w:tcPr>
            <w:tcW w:w="3324" w:type="dxa"/>
          </w:tcPr>
          <w:p w14:paraId="45821C0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Berat K1</w:t>
            </w:r>
          </w:p>
        </w:tc>
        <w:tc>
          <w:tcPr>
            <w:tcW w:w="3324" w:type="dxa"/>
          </w:tcPr>
          <w:p w14:paraId="2B792FC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Kg</w:t>
            </w:r>
          </w:p>
        </w:tc>
      </w:tr>
      <w:tr w:rsidR="00467CAC" w:rsidRPr="00467CAC" w14:paraId="6B849CA7" w14:textId="77777777">
        <w:trPr>
          <w:jc w:val="center"/>
        </w:trPr>
        <w:tc>
          <w:tcPr>
            <w:tcW w:w="3324" w:type="dxa"/>
          </w:tcPr>
          <w:p w14:paraId="199A807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hargaK1</w:t>
            </w:r>
          </w:p>
        </w:tc>
        <w:tc>
          <w:tcPr>
            <w:tcW w:w="3324" w:type="dxa"/>
          </w:tcPr>
          <w:p w14:paraId="573EC259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Harga K1/Kg</w:t>
            </w:r>
          </w:p>
        </w:tc>
        <w:tc>
          <w:tcPr>
            <w:tcW w:w="3324" w:type="dxa"/>
          </w:tcPr>
          <w:p w14:paraId="1DB2B2D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Rp/Kg</w:t>
            </w:r>
          </w:p>
        </w:tc>
      </w:tr>
      <w:tr w:rsidR="00467CAC" w:rsidRPr="00467CAC" w14:paraId="23408AC7" w14:textId="77777777">
        <w:trPr>
          <w:jc w:val="center"/>
        </w:trPr>
        <w:tc>
          <w:tcPr>
            <w:tcW w:w="3324" w:type="dxa"/>
          </w:tcPr>
          <w:p w14:paraId="597AA0B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lastRenderedPageBreak/>
              <w:t>totalK1</w:t>
            </w:r>
          </w:p>
        </w:tc>
        <w:tc>
          <w:tcPr>
            <w:tcW w:w="3324" w:type="dxa"/>
          </w:tcPr>
          <w:p w14:paraId="5075460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Nilai K1</w:t>
            </w:r>
          </w:p>
        </w:tc>
        <w:tc>
          <w:tcPr>
            <w:tcW w:w="3324" w:type="dxa"/>
          </w:tcPr>
          <w:p w14:paraId="3E0D674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Rp</w:t>
            </w:r>
          </w:p>
        </w:tc>
      </w:tr>
      <w:tr w:rsidR="00467CAC" w:rsidRPr="00467CAC" w14:paraId="3AF9D355" w14:textId="77777777">
        <w:trPr>
          <w:jc w:val="center"/>
        </w:trPr>
        <w:tc>
          <w:tcPr>
            <w:tcW w:w="3324" w:type="dxa"/>
          </w:tcPr>
          <w:p w14:paraId="7E18C8A9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beratK2</w:t>
            </w:r>
          </w:p>
        </w:tc>
        <w:tc>
          <w:tcPr>
            <w:tcW w:w="3324" w:type="dxa"/>
          </w:tcPr>
          <w:p w14:paraId="17D6E978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Berat K2</w:t>
            </w:r>
          </w:p>
        </w:tc>
        <w:tc>
          <w:tcPr>
            <w:tcW w:w="3324" w:type="dxa"/>
          </w:tcPr>
          <w:p w14:paraId="2AC74DA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Kg</w:t>
            </w:r>
          </w:p>
        </w:tc>
      </w:tr>
      <w:tr w:rsidR="00467CAC" w:rsidRPr="00467CAC" w14:paraId="3D8387CA" w14:textId="77777777">
        <w:trPr>
          <w:jc w:val="center"/>
        </w:trPr>
        <w:tc>
          <w:tcPr>
            <w:tcW w:w="3324" w:type="dxa"/>
          </w:tcPr>
          <w:p w14:paraId="1D2D4669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hargaK2</w:t>
            </w:r>
          </w:p>
        </w:tc>
        <w:tc>
          <w:tcPr>
            <w:tcW w:w="3324" w:type="dxa"/>
          </w:tcPr>
          <w:p w14:paraId="6CF2FE8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Harga K2/Kg</w:t>
            </w:r>
          </w:p>
        </w:tc>
        <w:tc>
          <w:tcPr>
            <w:tcW w:w="3324" w:type="dxa"/>
          </w:tcPr>
          <w:p w14:paraId="411AD5A9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Rp/Kg</w:t>
            </w:r>
          </w:p>
        </w:tc>
      </w:tr>
      <w:tr w:rsidR="00467CAC" w:rsidRPr="00467CAC" w14:paraId="127017D3" w14:textId="77777777">
        <w:trPr>
          <w:jc w:val="center"/>
        </w:trPr>
        <w:tc>
          <w:tcPr>
            <w:tcW w:w="3324" w:type="dxa"/>
          </w:tcPr>
          <w:p w14:paraId="79FD309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totalK2</w:t>
            </w:r>
          </w:p>
        </w:tc>
        <w:tc>
          <w:tcPr>
            <w:tcW w:w="3324" w:type="dxa"/>
          </w:tcPr>
          <w:p w14:paraId="013DF364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Nilai K2</w:t>
            </w:r>
          </w:p>
        </w:tc>
        <w:tc>
          <w:tcPr>
            <w:tcW w:w="3324" w:type="dxa"/>
          </w:tcPr>
          <w:p w14:paraId="40AEF169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Rp</w:t>
            </w:r>
          </w:p>
        </w:tc>
      </w:tr>
      <w:tr w:rsidR="00467CAC" w:rsidRPr="00467CAC" w14:paraId="6675B76B" w14:textId="77777777">
        <w:trPr>
          <w:jc w:val="center"/>
        </w:trPr>
        <w:tc>
          <w:tcPr>
            <w:tcW w:w="3324" w:type="dxa"/>
          </w:tcPr>
          <w:p w14:paraId="714EADF3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totalBayar</w:t>
            </w:r>
            <w:proofErr w:type="spellEnd"/>
          </w:p>
        </w:tc>
        <w:tc>
          <w:tcPr>
            <w:tcW w:w="3324" w:type="dxa"/>
          </w:tcPr>
          <w:p w14:paraId="72743B3C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Total pembayaran</w:t>
            </w:r>
          </w:p>
        </w:tc>
        <w:tc>
          <w:tcPr>
            <w:tcW w:w="3324" w:type="dxa"/>
          </w:tcPr>
          <w:p w14:paraId="701165A7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Rp</w:t>
            </w:r>
          </w:p>
        </w:tc>
      </w:tr>
      <w:tr w:rsidR="00467CAC" w:rsidRPr="00467CAC" w14:paraId="525168BF" w14:textId="77777777">
        <w:trPr>
          <w:jc w:val="center"/>
        </w:trPr>
        <w:tc>
          <w:tcPr>
            <w:tcW w:w="3324" w:type="dxa"/>
          </w:tcPr>
          <w:p w14:paraId="4D0A7889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statusPembayaran</w:t>
            </w:r>
            <w:proofErr w:type="spellEnd"/>
          </w:p>
        </w:tc>
        <w:tc>
          <w:tcPr>
            <w:tcW w:w="3324" w:type="dxa"/>
          </w:tcPr>
          <w:p w14:paraId="25BEF27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Status</w:t>
            </w:r>
          </w:p>
        </w:tc>
        <w:tc>
          <w:tcPr>
            <w:tcW w:w="3324" w:type="dxa"/>
          </w:tcPr>
          <w:p w14:paraId="296993A2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Belum/Sebagian/Lunas</w:t>
            </w:r>
          </w:p>
        </w:tc>
      </w:tr>
      <w:tr w:rsidR="00467CAC" w:rsidRPr="00467CAC" w14:paraId="57A0D9E1" w14:textId="77777777">
        <w:trPr>
          <w:jc w:val="center"/>
        </w:trPr>
        <w:tc>
          <w:tcPr>
            <w:tcW w:w="3324" w:type="dxa"/>
          </w:tcPr>
          <w:p w14:paraId="182C3863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supir</w:t>
            </w:r>
            <w:proofErr w:type="spellEnd"/>
          </w:p>
        </w:tc>
        <w:tc>
          <w:tcPr>
            <w:tcW w:w="3324" w:type="dxa"/>
          </w:tcPr>
          <w:p w14:paraId="737BEF00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Nama supir</w:t>
            </w:r>
          </w:p>
        </w:tc>
        <w:tc>
          <w:tcPr>
            <w:tcW w:w="3324" w:type="dxa"/>
          </w:tcPr>
          <w:p w14:paraId="748CC650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Text</w:t>
            </w:r>
          </w:p>
        </w:tc>
      </w:tr>
      <w:tr w:rsidR="00467CAC" w:rsidRPr="00467CAC" w14:paraId="5565DFCF" w14:textId="77777777">
        <w:trPr>
          <w:jc w:val="center"/>
        </w:trPr>
        <w:tc>
          <w:tcPr>
            <w:tcW w:w="3324" w:type="dxa"/>
          </w:tcPr>
          <w:p w14:paraId="50D37F74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admin</w:t>
            </w:r>
          </w:p>
        </w:tc>
        <w:tc>
          <w:tcPr>
            <w:tcW w:w="3324" w:type="dxa"/>
          </w:tcPr>
          <w:p w14:paraId="5CCD6280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Petugas</w:t>
            </w:r>
          </w:p>
        </w:tc>
        <w:tc>
          <w:tcPr>
            <w:tcW w:w="3324" w:type="dxa"/>
          </w:tcPr>
          <w:p w14:paraId="4E48AEC7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Text</w:t>
            </w:r>
          </w:p>
        </w:tc>
      </w:tr>
      <w:tr w:rsidR="00467CAC" w:rsidRPr="00467CAC" w14:paraId="0E438605" w14:textId="77777777">
        <w:trPr>
          <w:jc w:val="center"/>
        </w:trPr>
        <w:tc>
          <w:tcPr>
            <w:tcW w:w="3324" w:type="dxa"/>
          </w:tcPr>
          <w:p w14:paraId="4047E808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createdAt</w:t>
            </w:r>
            <w:proofErr w:type="spellEnd"/>
          </w:p>
        </w:tc>
        <w:tc>
          <w:tcPr>
            <w:tcW w:w="3324" w:type="dxa"/>
          </w:tcPr>
          <w:p w14:paraId="219D60F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Waktu dibuat</w:t>
            </w:r>
          </w:p>
        </w:tc>
        <w:tc>
          <w:tcPr>
            <w:tcW w:w="3324" w:type="dxa"/>
          </w:tcPr>
          <w:p w14:paraId="2D9D7FF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ISO timestamp</w:t>
            </w:r>
          </w:p>
        </w:tc>
      </w:tr>
      <w:tr w:rsidR="00773072" w:rsidRPr="00467CAC" w14:paraId="627CD826" w14:textId="77777777">
        <w:trPr>
          <w:jc w:val="center"/>
        </w:trPr>
        <w:tc>
          <w:tcPr>
            <w:tcW w:w="3324" w:type="dxa"/>
          </w:tcPr>
          <w:p w14:paraId="4F792C62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updatedAt</w:t>
            </w:r>
            <w:proofErr w:type="spellEnd"/>
          </w:p>
        </w:tc>
        <w:tc>
          <w:tcPr>
            <w:tcW w:w="3324" w:type="dxa"/>
          </w:tcPr>
          <w:p w14:paraId="76A878C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Waktu diubah</w:t>
            </w:r>
          </w:p>
        </w:tc>
        <w:tc>
          <w:tcPr>
            <w:tcW w:w="3324" w:type="dxa"/>
          </w:tcPr>
          <w:p w14:paraId="382E4794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ISO timestamp</w:t>
            </w:r>
          </w:p>
        </w:tc>
      </w:tr>
    </w:tbl>
    <w:p w14:paraId="6A7D0C68" w14:textId="77777777" w:rsidR="00773072" w:rsidRPr="00467CAC" w:rsidRDefault="00773072">
      <w:pPr>
        <w:rPr>
          <w:rFonts w:ascii="Lexend" w:hAnsi="Lexend"/>
        </w:rPr>
      </w:pPr>
    </w:p>
    <w:p w14:paraId="5A51F37B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t>8. Penyimpanan dan Kompatibilitas Data</w:t>
      </w:r>
    </w:p>
    <w:p w14:paraId="14F69FA3" w14:textId="77777777" w:rsidR="00773072" w:rsidRPr="00467CAC" w:rsidRDefault="00000000">
      <w:pPr>
        <w:rPr>
          <w:rFonts w:ascii="Lexend" w:hAnsi="Lexend"/>
        </w:rPr>
      </w:pPr>
      <w:r w:rsidRPr="00467CAC">
        <w:rPr>
          <w:rFonts w:ascii="Lexend" w:hAnsi="Lexend"/>
        </w:rPr>
        <w:t>Implementasi saat ini menggunakan LocalStorage. Pada alur tambah/edit yang terdokumentasi, key transaksi adalah riwayat_timbang_v7. JSON digunakan sebagai mekanisme backup dan pemindahan data antar-komputer.</w:t>
      </w:r>
    </w:p>
    <w:p w14:paraId="5456DD8C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JSON versi lama harus tetap dapat diimpor selama field inti masih dikenali.</w:t>
      </w:r>
    </w:p>
    <w:p w14:paraId="237E1994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Jangan mengubah nama field inti tanpa migration/normalization layer.</w:t>
      </w:r>
    </w:p>
    <w:p w14:paraId="37A814D0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Tambahkan schemaVersion untuk format JSON generasi berikutnya.</w:t>
      </w:r>
    </w:p>
    <w:p w14:paraId="4633456E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Validasi record sebelum merge dan laporkan jumlah valid/tidak valid.</w:t>
      </w:r>
    </w:p>
    <w:p w14:paraId="37FB6CF2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Backup harus dibuat sebelum import.</w:t>
      </w:r>
    </w:p>
    <w:p w14:paraId="438F4D8A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Import tidak boleh menghapus data lokal secara diam-diam.</w:t>
      </w:r>
    </w:p>
    <w:p w14:paraId="6B9E87DD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t>9. Integrasi Timbangan / Serial</w:t>
      </w:r>
    </w:p>
    <w:p w14:paraId="3BCF163B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COM Port dipilih dari daftar perangkat yang tersedia; jangan hard-code COM1, COM7, COM17, dan sebagainya.</w:t>
      </w:r>
    </w:p>
    <w:p w14:paraId="1294B379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Implementasi saat ini menunjukkan baud rate 4800.</w:t>
      </w:r>
    </w:p>
    <w:p w14:paraId="6DB5DADB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Handle connect, open, data, error, close dan disconnect.</w:t>
      </w:r>
    </w:p>
    <w:p w14:paraId="749A02B6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Nomor COM dan nama perangkat Windows dapat berbeda antar-PC karena driver/konfigurasi.</w:t>
      </w:r>
    </w:p>
    <w:p w14:paraId="5366E365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Jika port terbuka tetapi data tidak masuk, periksa driver, Hardware ID, baud rate, parity, data bits, stop bits, kabel/adapter dan protokol output indikator.</w:t>
      </w:r>
    </w:p>
    <w:p w14:paraId="2D2E8D75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Modifikasi SysWOW64 bukan solusi utama aplikasi; diagnosis sebaiknya dimulai dari driver dan parameter serial.</w:t>
      </w:r>
    </w:p>
    <w:p w14:paraId="6DF58D54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t>10. Dashboard dan Reporting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467CAC" w:rsidRPr="00467CAC" w14:paraId="1E224E47" w14:textId="77777777">
        <w:trPr>
          <w:jc w:val="center"/>
        </w:trPr>
        <w:tc>
          <w:tcPr>
            <w:tcW w:w="4986" w:type="dxa"/>
          </w:tcPr>
          <w:p w14:paraId="003BC8D4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Komponen</w:t>
            </w:r>
          </w:p>
        </w:tc>
        <w:tc>
          <w:tcPr>
            <w:tcW w:w="4986" w:type="dxa"/>
          </w:tcPr>
          <w:p w14:paraId="1094237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Informasi</w:t>
            </w:r>
          </w:p>
        </w:tc>
      </w:tr>
      <w:tr w:rsidR="00467CAC" w:rsidRPr="00467CAC" w14:paraId="0375B6D5" w14:textId="77777777">
        <w:trPr>
          <w:jc w:val="center"/>
        </w:trPr>
        <w:tc>
          <w:tcPr>
            <w:tcW w:w="4986" w:type="dxa"/>
          </w:tcPr>
          <w:p w14:paraId="2521AFC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 xml:space="preserve">Total </w:t>
            </w:r>
            <w:proofErr w:type="spellStart"/>
            <w:r w:rsidRPr="00467CAC">
              <w:rPr>
                <w:rFonts w:ascii="Lexend" w:hAnsi="Lexend"/>
              </w:rPr>
              <w:t>Transaksi</w:t>
            </w:r>
            <w:proofErr w:type="spellEnd"/>
          </w:p>
        </w:tc>
        <w:tc>
          <w:tcPr>
            <w:tcW w:w="4986" w:type="dxa"/>
          </w:tcPr>
          <w:p w14:paraId="1862056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Jumlah seluruh transaksi.</w:t>
            </w:r>
          </w:p>
        </w:tc>
      </w:tr>
      <w:tr w:rsidR="00467CAC" w:rsidRPr="00467CAC" w14:paraId="4FD191D1" w14:textId="77777777">
        <w:trPr>
          <w:jc w:val="center"/>
        </w:trPr>
        <w:tc>
          <w:tcPr>
            <w:tcW w:w="4986" w:type="dxa"/>
          </w:tcPr>
          <w:p w14:paraId="55F3B34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 xml:space="preserve">Total </w:t>
            </w:r>
            <w:proofErr w:type="spellStart"/>
            <w:r w:rsidRPr="00467CAC">
              <w:rPr>
                <w:rFonts w:ascii="Lexend" w:hAnsi="Lexend"/>
              </w:rPr>
              <w:t>Berat</w:t>
            </w:r>
            <w:proofErr w:type="spellEnd"/>
            <w:r w:rsidRPr="00467CAC">
              <w:rPr>
                <w:rFonts w:ascii="Lexend" w:hAnsi="Lexend"/>
              </w:rPr>
              <w:t xml:space="preserve"> </w:t>
            </w:r>
            <w:proofErr w:type="spellStart"/>
            <w:r w:rsidRPr="00467CAC">
              <w:rPr>
                <w:rFonts w:ascii="Lexend" w:hAnsi="Lexend"/>
              </w:rPr>
              <w:t>Bersih</w:t>
            </w:r>
            <w:proofErr w:type="spellEnd"/>
          </w:p>
        </w:tc>
        <w:tc>
          <w:tcPr>
            <w:tcW w:w="4986" w:type="dxa"/>
          </w:tcPr>
          <w:p w14:paraId="0130FFC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Total berat bersih + breakdown K1/K2.</w:t>
            </w:r>
          </w:p>
        </w:tc>
      </w:tr>
      <w:tr w:rsidR="00467CAC" w:rsidRPr="00467CAC" w14:paraId="3522F7F1" w14:textId="77777777">
        <w:trPr>
          <w:jc w:val="center"/>
        </w:trPr>
        <w:tc>
          <w:tcPr>
            <w:tcW w:w="4986" w:type="dxa"/>
          </w:tcPr>
          <w:p w14:paraId="35D3E9E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 xml:space="preserve">Total </w:t>
            </w:r>
            <w:proofErr w:type="spellStart"/>
            <w:r w:rsidRPr="00467CAC">
              <w:rPr>
                <w:rFonts w:ascii="Lexend" w:hAnsi="Lexend"/>
              </w:rPr>
              <w:t>Pembayaran</w:t>
            </w:r>
            <w:proofErr w:type="spellEnd"/>
          </w:p>
        </w:tc>
        <w:tc>
          <w:tcPr>
            <w:tcW w:w="4986" w:type="dxa"/>
          </w:tcPr>
          <w:p w14:paraId="1DC1F6B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Total pembayaran + breakdown K1/K2.</w:t>
            </w:r>
          </w:p>
        </w:tc>
      </w:tr>
      <w:tr w:rsidR="00467CAC" w:rsidRPr="00467CAC" w14:paraId="187E237E" w14:textId="77777777">
        <w:trPr>
          <w:jc w:val="center"/>
        </w:trPr>
        <w:tc>
          <w:tcPr>
            <w:tcW w:w="4986" w:type="dxa"/>
          </w:tcPr>
          <w:p w14:paraId="198E9F23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Transaksi</w:t>
            </w:r>
            <w:proofErr w:type="spellEnd"/>
            <w:r w:rsidRPr="00467CAC">
              <w:rPr>
                <w:rFonts w:ascii="Lexend" w:hAnsi="Lexend"/>
              </w:rPr>
              <w:t xml:space="preserve"> Hari </w:t>
            </w:r>
            <w:proofErr w:type="spellStart"/>
            <w:r w:rsidRPr="00467CAC">
              <w:rPr>
                <w:rFonts w:ascii="Lexend" w:hAnsi="Lexend"/>
              </w:rPr>
              <w:t>Ini</w:t>
            </w:r>
            <w:proofErr w:type="spellEnd"/>
          </w:p>
        </w:tc>
        <w:tc>
          <w:tcPr>
            <w:tcW w:w="4986" w:type="dxa"/>
          </w:tcPr>
          <w:p w14:paraId="0F7BB93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Jumlah hari ini dan tren terhadap kemarin.</w:t>
            </w:r>
          </w:p>
        </w:tc>
      </w:tr>
      <w:tr w:rsidR="00467CAC" w:rsidRPr="00467CAC" w14:paraId="46C760A1" w14:textId="77777777">
        <w:trPr>
          <w:jc w:val="center"/>
        </w:trPr>
        <w:tc>
          <w:tcPr>
            <w:tcW w:w="4986" w:type="dxa"/>
          </w:tcPr>
          <w:p w14:paraId="3A24537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Supplier/Material/</w:t>
            </w:r>
            <w:proofErr w:type="spellStart"/>
            <w:r w:rsidRPr="00467CAC">
              <w:rPr>
                <w:rFonts w:ascii="Lexend" w:hAnsi="Lexend"/>
              </w:rPr>
              <w:t>Asal</w:t>
            </w:r>
            <w:proofErr w:type="spellEnd"/>
            <w:r w:rsidRPr="00467CAC">
              <w:rPr>
                <w:rFonts w:ascii="Lexend" w:hAnsi="Lexend"/>
              </w:rPr>
              <w:t xml:space="preserve"> </w:t>
            </w:r>
            <w:proofErr w:type="spellStart"/>
            <w:r w:rsidRPr="00467CAC">
              <w:rPr>
                <w:rFonts w:ascii="Lexend" w:hAnsi="Lexend"/>
              </w:rPr>
              <w:t>Terbanyak</w:t>
            </w:r>
            <w:proofErr w:type="spellEnd"/>
          </w:p>
        </w:tc>
        <w:tc>
          <w:tcPr>
            <w:tcW w:w="4986" w:type="dxa"/>
          </w:tcPr>
          <w:p w14:paraId="1EA1F882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Entitas dengan akumulasi terbesar.</w:t>
            </w:r>
          </w:p>
        </w:tc>
      </w:tr>
      <w:tr w:rsidR="00467CAC" w:rsidRPr="00467CAC" w14:paraId="12CEA347" w14:textId="77777777">
        <w:trPr>
          <w:jc w:val="center"/>
        </w:trPr>
        <w:tc>
          <w:tcPr>
            <w:tcW w:w="4986" w:type="dxa"/>
          </w:tcPr>
          <w:p w14:paraId="69D2CC50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Berat</w:t>
            </w:r>
            <w:proofErr w:type="spellEnd"/>
            <w:r w:rsidRPr="00467CAC">
              <w:rPr>
                <w:rFonts w:ascii="Lexend" w:hAnsi="Lexend"/>
              </w:rPr>
              <w:t xml:space="preserve"> Rata-rata</w:t>
            </w:r>
          </w:p>
        </w:tc>
        <w:tc>
          <w:tcPr>
            <w:tcW w:w="4986" w:type="dxa"/>
          </w:tcPr>
          <w:p w14:paraId="56F5125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Rata-rata berat bersih per transaksi.</w:t>
            </w:r>
          </w:p>
        </w:tc>
      </w:tr>
      <w:tr w:rsidR="00467CAC" w:rsidRPr="00467CAC" w14:paraId="044AE545" w14:textId="77777777">
        <w:trPr>
          <w:jc w:val="center"/>
        </w:trPr>
        <w:tc>
          <w:tcPr>
            <w:tcW w:w="4986" w:type="dxa"/>
          </w:tcPr>
          <w:p w14:paraId="1C5A8953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lastRenderedPageBreak/>
              <w:t>Berat</w:t>
            </w:r>
            <w:proofErr w:type="spellEnd"/>
            <w:r w:rsidRPr="00467CAC">
              <w:rPr>
                <w:rFonts w:ascii="Lexend" w:hAnsi="Lexend"/>
              </w:rPr>
              <w:t xml:space="preserve"> </w:t>
            </w:r>
            <w:proofErr w:type="spellStart"/>
            <w:r w:rsidRPr="00467CAC">
              <w:rPr>
                <w:rFonts w:ascii="Lexend" w:hAnsi="Lexend"/>
              </w:rPr>
              <w:t>Bersih</w:t>
            </w:r>
            <w:proofErr w:type="spellEnd"/>
            <w:r w:rsidRPr="00467CAC">
              <w:rPr>
                <w:rFonts w:ascii="Lexend" w:hAnsi="Lexend"/>
              </w:rPr>
              <w:t xml:space="preserve"> </w:t>
            </w:r>
            <w:proofErr w:type="spellStart"/>
            <w:r w:rsidRPr="00467CAC">
              <w:rPr>
                <w:rFonts w:ascii="Lexend" w:hAnsi="Lexend"/>
              </w:rPr>
              <w:t>Periode</w:t>
            </w:r>
            <w:proofErr w:type="spellEnd"/>
          </w:p>
        </w:tc>
        <w:tc>
          <w:tcPr>
            <w:tcW w:w="4986" w:type="dxa"/>
          </w:tcPr>
          <w:p w14:paraId="5853074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Total berat untuk Hari Ini/Tanggal/Rentang.</w:t>
            </w:r>
          </w:p>
        </w:tc>
      </w:tr>
      <w:tr w:rsidR="00467CAC" w:rsidRPr="00467CAC" w14:paraId="2B35170F" w14:textId="77777777">
        <w:trPr>
          <w:jc w:val="center"/>
        </w:trPr>
        <w:tc>
          <w:tcPr>
            <w:tcW w:w="4986" w:type="dxa"/>
          </w:tcPr>
          <w:p w14:paraId="484A3D91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Pembayaran</w:t>
            </w:r>
            <w:proofErr w:type="spellEnd"/>
            <w:r w:rsidRPr="00467CAC">
              <w:rPr>
                <w:rFonts w:ascii="Lexend" w:hAnsi="Lexend"/>
              </w:rPr>
              <w:t xml:space="preserve"> </w:t>
            </w:r>
            <w:proofErr w:type="spellStart"/>
            <w:r w:rsidRPr="00467CAC">
              <w:rPr>
                <w:rFonts w:ascii="Lexend" w:hAnsi="Lexend"/>
              </w:rPr>
              <w:t>Periode</w:t>
            </w:r>
            <w:proofErr w:type="spellEnd"/>
          </w:p>
        </w:tc>
        <w:tc>
          <w:tcPr>
            <w:tcW w:w="4986" w:type="dxa"/>
          </w:tcPr>
          <w:p w14:paraId="6328B1A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Total pembayaran untuk Hari Ini/Tanggal/Rentang.</w:t>
            </w:r>
          </w:p>
        </w:tc>
      </w:tr>
      <w:tr w:rsidR="00467CAC" w:rsidRPr="00467CAC" w14:paraId="3412372A" w14:textId="77777777">
        <w:trPr>
          <w:jc w:val="center"/>
        </w:trPr>
        <w:tc>
          <w:tcPr>
            <w:tcW w:w="4986" w:type="dxa"/>
          </w:tcPr>
          <w:p w14:paraId="2EC272C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Pie K1 vs K2</w:t>
            </w:r>
          </w:p>
        </w:tc>
        <w:tc>
          <w:tcPr>
            <w:tcW w:w="4986" w:type="dxa"/>
          </w:tcPr>
          <w:p w14:paraId="74BA8F2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Komposisi berat K1 dan K2.</w:t>
            </w:r>
          </w:p>
        </w:tc>
      </w:tr>
      <w:tr w:rsidR="00467CAC" w:rsidRPr="00467CAC" w14:paraId="0F5D2547" w14:textId="77777777">
        <w:trPr>
          <w:jc w:val="center"/>
        </w:trPr>
        <w:tc>
          <w:tcPr>
            <w:tcW w:w="4986" w:type="dxa"/>
          </w:tcPr>
          <w:p w14:paraId="39DB0D11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Transaksi</w:t>
            </w:r>
            <w:proofErr w:type="spellEnd"/>
            <w:r w:rsidRPr="00467CAC">
              <w:rPr>
                <w:rFonts w:ascii="Lexend" w:hAnsi="Lexend"/>
              </w:rPr>
              <w:t xml:space="preserve"> per </w:t>
            </w:r>
            <w:proofErr w:type="spellStart"/>
            <w:r w:rsidRPr="00467CAC">
              <w:rPr>
                <w:rFonts w:ascii="Lexend" w:hAnsi="Lexend"/>
              </w:rPr>
              <w:t>Minggu</w:t>
            </w:r>
            <w:proofErr w:type="spellEnd"/>
          </w:p>
        </w:tc>
        <w:tc>
          <w:tcPr>
            <w:tcW w:w="4986" w:type="dxa"/>
          </w:tcPr>
          <w:p w14:paraId="2391119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Jumlah transaksi berdasarkan minggu penerimaan.</w:t>
            </w:r>
          </w:p>
        </w:tc>
      </w:tr>
      <w:tr w:rsidR="00773072" w:rsidRPr="00467CAC" w14:paraId="2D52A5EA" w14:textId="77777777">
        <w:trPr>
          <w:jc w:val="center"/>
        </w:trPr>
        <w:tc>
          <w:tcPr>
            <w:tcW w:w="4986" w:type="dxa"/>
          </w:tcPr>
          <w:p w14:paraId="036BD097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Komposisi</w:t>
            </w:r>
            <w:proofErr w:type="spellEnd"/>
            <w:r w:rsidRPr="00467CAC">
              <w:rPr>
                <w:rFonts w:ascii="Lexend" w:hAnsi="Lexend"/>
              </w:rPr>
              <w:t xml:space="preserve"> </w:t>
            </w:r>
            <w:proofErr w:type="spellStart"/>
            <w:r w:rsidRPr="00467CAC">
              <w:rPr>
                <w:rFonts w:ascii="Lexend" w:hAnsi="Lexend"/>
              </w:rPr>
              <w:t>Asal</w:t>
            </w:r>
            <w:proofErr w:type="spellEnd"/>
            <w:r w:rsidRPr="00467CAC">
              <w:rPr>
                <w:rFonts w:ascii="Lexend" w:hAnsi="Lexend"/>
              </w:rPr>
              <w:t xml:space="preserve"> Material</w:t>
            </w:r>
          </w:p>
        </w:tc>
        <w:tc>
          <w:tcPr>
            <w:tcW w:w="4986" w:type="dxa"/>
          </w:tcPr>
          <w:p w14:paraId="5A2DE262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Distribusi kabupaten/desa.</w:t>
            </w:r>
          </w:p>
        </w:tc>
      </w:tr>
    </w:tbl>
    <w:p w14:paraId="56B3D374" w14:textId="77777777" w:rsidR="00773072" w:rsidRPr="00467CAC" w:rsidRDefault="00773072">
      <w:pPr>
        <w:rPr>
          <w:rFonts w:ascii="Lexend" w:hAnsi="Lexend"/>
        </w:rPr>
      </w:pPr>
    </w:p>
    <w:p w14:paraId="4BC3F3FD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t>11. Filter Periode</w:t>
      </w:r>
    </w:p>
    <w:p w14:paraId="37740B80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Hari Ini — transaksi pada tanggal berjalan.</w:t>
      </w:r>
    </w:p>
    <w:p w14:paraId="79E9F820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Tanggal Tertentu — transaksi pada satu tanggal.</w:t>
      </w:r>
    </w:p>
    <w:p w14:paraId="1FE0E088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Rentang Tanggal — transaksi dari tanggal mulai sampai tanggal akhir secara inklusif.</w:t>
      </w:r>
    </w:p>
    <w:p w14:paraId="11129375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Berat Bersih Periode dan Pembayaran Periode menggunakan pola filter yang sama.</w:t>
      </w:r>
    </w:p>
    <w:p w14:paraId="10AF9F03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Output minimal mencakup total periode, jumlah transaksi dan breakdown K1/K2.</w:t>
      </w:r>
    </w:p>
    <w:p w14:paraId="3C73EFB6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t>12. Export dan Import</w:t>
      </w:r>
    </w:p>
    <w:p w14:paraId="46BFE6BE" w14:textId="77777777" w:rsidR="00773072" w:rsidRPr="00467CAC" w:rsidRDefault="00000000">
      <w:pPr>
        <w:rPr>
          <w:rFonts w:ascii="Lexend" w:hAnsi="Lexend"/>
        </w:rPr>
      </w:pPr>
      <w:r w:rsidRPr="00467CAC">
        <w:rPr>
          <w:rFonts w:ascii="Lexend" w:hAnsi="Lexend"/>
        </w:rPr>
        <w:t>Baseline kolom Excel:</w:t>
      </w:r>
    </w:p>
    <w:p w14:paraId="4B03E7C1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ID, No Dokumen, Tanggal, Pemasok, No Polisi, Material, Asal Material.</w:t>
      </w:r>
    </w:p>
    <w:p w14:paraId="6FDEC40E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Jam Masuk, Jam Keluar, Berat Kotor, Berat Tara, Berat Muatan, Refraksi.</w:t>
      </w:r>
    </w:p>
    <w:p w14:paraId="50145155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Berat Bersih Total, Berat K1, Harga K1/Kg, Total K1.</w:t>
      </w:r>
    </w:p>
    <w:p w14:paraId="36811AA6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Berat K2, Harga K2/Kg, Total K2, TOTAL.</w:t>
      </w:r>
    </w:p>
    <w:p w14:paraId="11E813F2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Supir dan Admin.</w:t>
      </w:r>
    </w:p>
    <w:p w14:paraId="0F51E2E4" w14:textId="77777777" w:rsidR="00773072" w:rsidRPr="00467CAC" w:rsidRDefault="00000000">
      <w:pPr>
        <w:rPr>
          <w:rFonts w:ascii="Lexend" w:hAnsi="Lexend"/>
        </w:rPr>
      </w:pPr>
      <w:r w:rsidRPr="00467CAC">
        <w:rPr>
          <w:rFonts w:ascii="Lexend" w:hAnsi="Lexend"/>
        </w:rPr>
        <w:t>JSON diprioritaskan untuk backup/pertukaran data; Excel untuk reporting dan pengolahan eksternal.</w:t>
      </w:r>
    </w:p>
    <w:p w14:paraId="5379EC3D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t>13. Persyaratan Non-Fungsional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67CAC" w:rsidRPr="00467CAC" w14:paraId="2F67F5F8" w14:textId="77777777">
        <w:trPr>
          <w:jc w:val="center"/>
        </w:trPr>
        <w:tc>
          <w:tcPr>
            <w:tcW w:w="3324" w:type="dxa"/>
          </w:tcPr>
          <w:p w14:paraId="0768CED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ID</w:t>
            </w:r>
          </w:p>
        </w:tc>
        <w:tc>
          <w:tcPr>
            <w:tcW w:w="3324" w:type="dxa"/>
          </w:tcPr>
          <w:p w14:paraId="5AD37FB8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Kategori</w:t>
            </w:r>
          </w:p>
        </w:tc>
        <w:tc>
          <w:tcPr>
            <w:tcW w:w="3324" w:type="dxa"/>
          </w:tcPr>
          <w:p w14:paraId="7ED7947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Requirement</w:t>
            </w:r>
          </w:p>
        </w:tc>
      </w:tr>
      <w:tr w:rsidR="00467CAC" w:rsidRPr="00467CAC" w14:paraId="508BD86F" w14:textId="77777777">
        <w:trPr>
          <w:jc w:val="center"/>
        </w:trPr>
        <w:tc>
          <w:tcPr>
            <w:tcW w:w="3324" w:type="dxa"/>
          </w:tcPr>
          <w:p w14:paraId="4254096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NFR-01</w:t>
            </w:r>
          </w:p>
        </w:tc>
        <w:tc>
          <w:tcPr>
            <w:tcW w:w="3324" w:type="dxa"/>
          </w:tcPr>
          <w:p w14:paraId="2CFA8EB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Offline</w:t>
            </w:r>
          </w:p>
        </w:tc>
        <w:tc>
          <w:tcPr>
            <w:tcW w:w="3324" w:type="dxa"/>
          </w:tcPr>
          <w:p w14:paraId="2342B0F8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Chart, font, CSS dan library utama tersedia lokal.</w:t>
            </w:r>
          </w:p>
        </w:tc>
      </w:tr>
      <w:tr w:rsidR="00467CAC" w:rsidRPr="00467CAC" w14:paraId="0E86DD7A" w14:textId="77777777">
        <w:trPr>
          <w:jc w:val="center"/>
        </w:trPr>
        <w:tc>
          <w:tcPr>
            <w:tcW w:w="3324" w:type="dxa"/>
          </w:tcPr>
          <w:p w14:paraId="1FFAF8F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NFR-02</w:t>
            </w:r>
          </w:p>
        </w:tc>
        <w:tc>
          <w:tcPr>
            <w:tcW w:w="3324" w:type="dxa"/>
          </w:tcPr>
          <w:p w14:paraId="7A2DB8A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Reliability</w:t>
            </w:r>
          </w:p>
        </w:tc>
        <w:tc>
          <w:tcPr>
            <w:tcW w:w="3324" w:type="dxa"/>
          </w:tcPr>
          <w:p w14:paraId="4711BCD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Kegagalan fitur non-kritis tidak menghentikan transaksi/penyimpanan.</w:t>
            </w:r>
          </w:p>
        </w:tc>
      </w:tr>
      <w:tr w:rsidR="00467CAC" w:rsidRPr="00467CAC" w14:paraId="046B3D4D" w14:textId="77777777">
        <w:trPr>
          <w:jc w:val="center"/>
        </w:trPr>
        <w:tc>
          <w:tcPr>
            <w:tcW w:w="3324" w:type="dxa"/>
          </w:tcPr>
          <w:p w14:paraId="66EB4279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NFR-03</w:t>
            </w:r>
          </w:p>
        </w:tc>
        <w:tc>
          <w:tcPr>
            <w:tcW w:w="3324" w:type="dxa"/>
          </w:tcPr>
          <w:p w14:paraId="6A61FBC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Performance</w:t>
            </w:r>
          </w:p>
        </w:tc>
        <w:tc>
          <w:tcPr>
            <w:tcW w:w="3324" w:type="dxa"/>
          </w:tcPr>
          <w:p w14:paraId="4C055A6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Dashboard diperbarui segera setelah perubahan data.</w:t>
            </w:r>
          </w:p>
        </w:tc>
      </w:tr>
      <w:tr w:rsidR="00467CAC" w:rsidRPr="00467CAC" w14:paraId="6091D586" w14:textId="77777777">
        <w:trPr>
          <w:jc w:val="center"/>
        </w:trPr>
        <w:tc>
          <w:tcPr>
            <w:tcW w:w="3324" w:type="dxa"/>
          </w:tcPr>
          <w:p w14:paraId="211B78C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NFR-04</w:t>
            </w:r>
          </w:p>
        </w:tc>
        <w:tc>
          <w:tcPr>
            <w:tcW w:w="3324" w:type="dxa"/>
          </w:tcPr>
          <w:p w14:paraId="35F65BC4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Data Integrity</w:t>
            </w:r>
          </w:p>
        </w:tc>
        <w:tc>
          <w:tcPr>
            <w:tcW w:w="3324" w:type="dxa"/>
          </w:tcPr>
          <w:p w14:paraId="472B3B6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Data tersimpan konsisten dan didukung backup.</w:t>
            </w:r>
          </w:p>
        </w:tc>
      </w:tr>
      <w:tr w:rsidR="00467CAC" w:rsidRPr="00467CAC" w14:paraId="004D9001" w14:textId="77777777">
        <w:trPr>
          <w:jc w:val="center"/>
        </w:trPr>
        <w:tc>
          <w:tcPr>
            <w:tcW w:w="3324" w:type="dxa"/>
          </w:tcPr>
          <w:p w14:paraId="55B954F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NFR-05</w:t>
            </w:r>
          </w:p>
        </w:tc>
        <w:tc>
          <w:tcPr>
            <w:tcW w:w="3324" w:type="dxa"/>
          </w:tcPr>
          <w:p w14:paraId="41FE498C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Portability</w:t>
            </w:r>
          </w:p>
        </w:tc>
        <w:tc>
          <w:tcPr>
            <w:tcW w:w="3324" w:type="dxa"/>
          </w:tcPr>
          <w:p w14:paraId="53585F5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Installer berjalan di PC Windows lain.</w:t>
            </w:r>
          </w:p>
        </w:tc>
      </w:tr>
      <w:tr w:rsidR="00467CAC" w:rsidRPr="00467CAC" w14:paraId="0ACDF4E0" w14:textId="77777777">
        <w:trPr>
          <w:jc w:val="center"/>
        </w:trPr>
        <w:tc>
          <w:tcPr>
            <w:tcW w:w="3324" w:type="dxa"/>
          </w:tcPr>
          <w:p w14:paraId="3A9A2738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NFR-06</w:t>
            </w:r>
          </w:p>
        </w:tc>
        <w:tc>
          <w:tcPr>
            <w:tcW w:w="3324" w:type="dxa"/>
          </w:tcPr>
          <w:p w14:paraId="46DF534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Usability</w:t>
            </w:r>
          </w:p>
        </w:tc>
        <w:tc>
          <w:tcPr>
            <w:tcW w:w="3324" w:type="dxa"/>
          </w:tcPr>
          <w:p w14:paraId="008BB5E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Operator dapat menyelesaikan alur timbang dengan langkah minimal.</w:t>
            </w:r>
          </w:p>
        </w:tc>
      </w:tr>
      <w:tr w:rsidR="00467CAC" w:rsidRPr="00467CAC" w14:paraId="3EC4FD06" w14:textId="77777777">
        <w:trPr>
          <w:jc w:val="center"/>
        </w:trPr>
        <w:tc>
          <w:tcPr>
            <w:tcW w:w="3324" w:type="dxa"/>
          </w:tcPr>
          <w:p w14:paraId="1A37F152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NFR-07</w:t>
            </w:r>
          </w:p>
        </w:tc>
        <w:tc>
          <w:tcPr>
            <w:tcW w:w="3324" w:type="dxa"/>
          </w:tcPr>
          <w:p w14:paraId="6F31A1C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Maintainability</w:t>
            </w:r>
          </w:p>
        </w:tc>
        <w:tc>
          <w:tcPr>
            <w:tcW w:w="3324" w:type="dxa"/>
          </w:tcPr>
          <w:p w14:paraId="5E174BD4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 xml:space="preserve">Serial, storage, dashboard, import/export dan UI dapat </w:t>
            </w:r>
            <w:r w:rsidRPr="00467CAC">
              <w:rPr>
                <w:rFonts w:ascii="Lexend" w:hAnsi="Lexend"/>
              </w:rPr>
              <w:lastRenderedPageBreak/>
              <w:t>dipisahkan menjadi modul.</w:t>
            </w:r>
          </w:p>
        </w:tc>
      </w:tr>
      <w:tr w:rsidR="00773072" w:rsidRPr="00467CAC" w14:paraId="0A8E84FF" w14:textId="77777777">
        <w:trPr>
          <w:jc w:val="center"/>
        </w:trPr>
        <w:tc>
          <w:tcPr>
            <w:tcW w:w="3324" w:type="dxa"/>
          </w:tcPr>
          <w:p w14:paraId="262BB66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lastRenderedPageBreak/>
              <w:t>NFR-08</w:t>
            </w:r>
          </w:p>
        </w:tc>
        <w:tc>
          <w:tcPr>
            <w:tcW w:w="3324" w:type="dxa"/>
          </w:tcPr>
          <w:p w14:paraId="76027F5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Security</w:t>
            </w:r>
          </w:p>
        </w:tc>
        <w:tc>
          <w:tcPr>
            <w:tcW w:w="3324" w:type="dxa"/>
          </w:tcPr>
          <w:p w14:paraId="58DBFD3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Hak akses diterapkan pada fungsi, bukan hanya UI.</w:t>
            </w:r>
          </w:p>
        </w:tc>
      </w:tr>
    </w:tbl>
    <w:p w14:paraId="1890E5D5" w14:textId="77777777" w:rsidR="00773072" w:rsidRPr="00467CAC" w:rsidRDefault="00773072">
      <w:pPr>
        <w:rPr>
          <w:rFonts w:ascii="Lexend" w:hAnsi="Lexend"/>
        </w:rPr>
      </w:pPr>
    </w:p>
    <w:p w14:paraId="09CDE2E4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t>14. Offline dan Dependency</w:t>
      </w:r>
    </w:p>
    <w:p w14:paraId="3A85F562" w14:textId="77777777" w:rsidR="00773072" w:rsidRPr="00467CAC" w:rsidRDefault="00000000">
      <w:pPr>
        <w:rPr>
          <w:rFonts w:ascii="Lexend" w:hAnsi="Lexend"/>
        </w:rPr>
      </w:pPr>
      <w:r w:rsidRPr="00467CAC">
        <w:rPr>
          <w:rFonts w:ascii="Lexend" w:hAnsi="Lexend"/>
        </w:rPr>
        <w:t>Kondisi operasional menunjukkan resource eksternal dapat gagal dimuat saat PC offline. Jika Chart.js tidak termuat, error seperti 'Chart is not defined' dapat membuat grafik kosong.</w:t>
      </w:r>
    </w:p>
    <w:p w14:paraId="40237F0D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Chart.js dibundel lokal.</w:t>
      </w:r>
    </w:p>
    <w:p w14:paraId="2CCDF662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chartjs-plugin-datalabels dibundel lokal.</w:t>
      </w:r>
    </w:p>
    <w:p w14:paraId="7471CD36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Font Lexend tersedia lokal melalui @fontsource/lexend atau file font.</w:t>
      </w:r>
    </w:p>
    <w:p w14:paraId="4CDA98FC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Library Excel tersedia lokal.</w:t>
      </w:r>
    </w:p>
    <w:p w14:paraId="792BEBDC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CSS/resource frontend tidak bergantung CDN.</w:t>
      </w:r>
    </w:p>
    <w:p w14:paraId="250461D7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Transaksi, dashboard, import/export dan serial tidak membutuhkan internet.</w:t>
      </w:r>
    </w:p>
    <w:p w14:paraId="342A45F4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t>15. Business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467CAC" w:rsidRPr="00467CAC" w14:paraId="465E3DFF" w14:textId="77777777">
        <w:trPr>
          <w:jc w:val="center"/>
        </w:trPr>
        <w:tc>
          <w:tcPr>
            <w:tcW w:w="4986" w:type="dxa"/>
          </w:tcPr>
          <w:p w14:paraId="54CA7B1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ID</w:t>
            </w:r>
          </w:p>
        </w:tc>
        <w:tc>
          <w:tcPr>
            <w:tcW w:w="4986" w:type="dxa"/>
          </w:tcPr>
          <w:p w14:paraId="76E19000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Aturan</w:t>
            </w:r>
          </w:p>
        </w:tc>
      </w:tr>
      <w:tr w:rsidR="00467CAC" w:rsidRPr="00467CAC" w14:paraId="4E194B58" w14:textId="77777777">
        <w:trPr>
          <w:jc w:val="center"/>
        </w:trPr>
        <w:tc>
          <w:tcPr>
            <w:tcW w:w="4986" w:type="dxa"/>
          </w:tcPr>
          <w:p w14:paraId="287D2BF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BR-01</w:t>
            </w:r>
          </w:p>
        </w:tc>
        <w:tc>
          <w:tcPr>
            <w:tcW w:w="4986" w:type="dxa"/>
          </w:tcPr>
          <w:p w14:paraId="650D664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Satu transaksi memiliki satu ID unik.</w:t>
            </w:r>
          </w:p>
        </w:tc>
      </w:tr>
      <w:tr w:rsidR="00467CAC" w:rsidRPr="00467CAC" w14:paraId="7284B7CA" w14:textId="77777777">
        <w:trPr>
          <w:jc w:val="center"/>
        </w:trPr>
        <w:tc>
          <w:tcPr>
            <w:tcW w:w="4986" w:type="dxa"/>
          </w:tcPr>
          <w:p w14:paraId="3B6C467C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BR-02</w:t>
            </w:r>
          </w:p>
        </w:tc>
        <w:tc>
          <w:tcPr>
            <w:tcW w:w="4986" w:type="dxa"/>
          </w:tcPr>
          <w:p w14:paraId="43D8E2E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Nomor dokumen dibuat otomatis.</w:t>
            </w:r>
          </w:p>
        </w:tc>
      </w:tr>
      <w:tr w:rsidR="00467CAC" w:rsidRPr="00467CAC" w14:paraId="2D66266A" w14:textId="77777777">
        <w:trPr>
          <w:jc w:val="center"/>
        </w:trPr>
        <w:tc>
          <w:tcPr>
            <w:tcW w:w="4986" w:type="dxa"/>
          </w:tcPr>
          <w:p w14:paraId="688BA95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BR-03</w:t>
            </w:r>
          </w:p>
        </w:tc>
        <w:tc>
          <w:tcPr>
            <w:tcW w:w="4986" w:type="dxa"/>
          </w:tcPr>
          <w:p w14:paraId="50ECF454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Edit mempertahankan ID dan memperbarui updatedAt.</w:t>
            </w:r>
          </w:p>
        </w:tc>
      </w:tr>
      <w:tr w:rsidR="00467CAC" w:rsidRPr="00467CAC" w14:paraId="1EEB3A3F" w14:textId="77777777">
        <w:trPr>
          <w:jc w:val="center"/>
        </w:trPr>
        <w:tc>
          <w:tcPr>
            <w:tcW w:w="4986" w:type="dxa"/>
          </w:tcPr>
          <w:p w14:paraId="42DC7990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BR-04</w:t>
            </w:r>
          </w:p>
        </w:tc>
        <w:tc>
          <w:tcPr>
            <w:tcW w:w="4986" w:type="dxa"/>
          </w:tcPr>
          <w:p w14:paraId="1F3066F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 xml:space="preserve">Status pembayaran: Belum Lunas </w:t>
            </w:r>
            <w:r w:rsidRPr="00467CAC">
              <w:rPr>
                <w:rFonts w:ascii="Times New Roman" w:hAnsi="Times New Roman" w:cs="Times New Roman"/>
              </w:rPr>
              <w:t>→</w:t>
            </w:r>
            <w:r w:rsidRPr="00467CAC">
              <w:rPr>
                <w:rFonts w:ascii="Lexend" w:hAnsi="Lexend"/>
              </w:rPr>
              <w:t xml:space="preserve"> Sebagian </w:t>
            </w:r>
            <w:r w:rsidRPr="00467CAC">
              <w:rPr>
                <w:rFonts w:ascii="Times New Roman" w:hAnsi="Times New Roman" w:cs="Times New Roman"/>
              </w:rPr>
              <w:t>→</w:t>
            </w:r>
            <w:r w:rsidRPr="00467CAC">
              <w:rPr>
                <w:rFonts w:ascii="Lexend" w:hAnsi="Lexend"/>
              </w:rPr>
              <w:t xml:space="preserve"> Lunas </w:t>
            </w:r>
            <w:r w:rsidRPr="00467CAC">
              <w:rPr>
                <w:rFonts w:ascii="Times New Roman" w:hAnsi="Times New Roman" w:cs="Times New Roman"/>
              </w:rPr>
              <w:t>→</w:t>
            </w:r>
            <w:r w:rsidRPr="00467CAC">
              <w:rPr>
                <w:rFonts w:ascii="Lexend" w:hAnsi="Lexend"/>
              </w:rPr>
              <w:t xml:space="preserve"> Belum Lunas.</w:t>
            </w:r>
          </w:p>
        </w:tc>
      </w:tr>
      <w:tr w:rsidR="00467CAC" w:rsidRPr="00467CAC" w14:paraId="0124DA5C" w14:textId="77777777">
        <w:trPr>
          <w:jc w:val="center"/>
        </w:trPr>
        <w:tc>
          <w:tcPr>
            <w:tcW w:w="4986" w:type="dxa"/>
          </w:tcPr>
          <w:p w14:paraId="412649E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BR-05</w:t>
            </w:r>
          </w:p>
        </w:tc>
        <w:tc>
          <w:tcPr>
            <w:tcW w:w="4986" w:type="dxa"/>
          </w:tcPr>
          <w:p w14:paraId="74EE9DB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Admin memiliki hak administratif tertinggi; Supervisor read-only.</w:t>
            </w:r>
          </w:p>
        </w:tc>
      </w:tr>
      <w:tr w:rsidR="00467CAC" w:rsidRPr="00467CAC" w14:paraId="7AADAB00" w14:textId="77777777">
        <w:trPr>
          <w:jc w:val="center"/>
        </w:trPr>
        <w:tc>
          <w:tcPr>
            <w:tcW w:w="4986" w:type="dxa"/>
          </w:tcPr>
          <w:p w14:paraId="7DD9B87C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BR-06</w:t>
            </w:r>
          </w:p>
        </w:tc>
        <w:tc>
          <w:tcPr>
            <w:tcW w:w="4986" w:type="dxa"/>
          </w:tcPr>
          <w:p w14:paraId="24876EA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Total pembayaran = Total K1 + Total K2.</w:t>
            </w:r>
          </w:p>
        </w:tc>
      </w:tr>
      <w:tr w:rsidR="00467CAC" w:rsidRPr="00467CAC" w14:paraId="31B73B01" w14:textId="77777777">
        <w:trPr>
          <w:jc w:val="center"/>
        </w:trPr>
        <w:tc>
          <w:tcPr>
            <w:tcW w:w="4986" w:type="dxa"/>
          </w:tcPr>
          <w:p w14:paraId="73861C2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BR-07</w:t>
            </w:r>
          </w:p>
        </w:tc>
        <w:tc>
          <w:tcPr>
            <w:tcW w:w="4986" w:type="dxa"/>
          </w:tcPr>
          <w:p w14:paraId="7AF2050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Total berat bersih periode = jumlah berat bersih transaksi dalam periode.</w:t>
            </w:r>
          </w:p>
        </w:tc>
      </w:tr>
      <w:tr w:rsidR="00467CAC" w:rsidRPr="00467CAC" w14:paraId="1F3CB9D1" w14:textId="77777777">
        <w:trPr>
          <w:jc w:val="center"/>
        </w:trPr>
        <w:tc>
          <w:tcPr>
            <w:tcW w:w="4986" w:type="dxa"/>
          </w:tcPr>
          <w:p w14:paraId="5D5F5307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BR-08</w:t>
            </w:r>
          </w:p>
        </w:tc>
        <w:tc>
          <w:tcPr>
            <w:tcW w:w="4986" w:type="dxa"/>
          </w:tcPr>
          <w:p w14:paraId="2D01203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Breakdown K1/K2 periode hanya berasal dari transaksi dalam periode.</w:t>
            </w:r>
          </w:p>
        </w:tc>
      </w:tr>
      <w:tr w:rsidR="00467CAC" w:rsidRPr="00467CAC" w14:paraId="5785D366" w14:textId="77777777">
        <w:trPr>
          <w:jc w:val="center"/>
        </w:trPr>
        <w:tc>
          <w:tcPr>
            <w:tcW w:w="4986" w:type="dxa"/>
          </w:tcPr>
          <w:p w14:paraId="77B13B5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BR-09</w:t>
            </w:r>
          </w:p>
        </w:tc>
        <w:tc>
          <w:tcPr>
            <w:tcW w:w="4986" w:type="dxa"/>
          </w:tcPr>
          <w:p w14:paraId="653FB168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Nomor COM tidak dianggap tetap antar-komputer.</w:t>
            </w:r>
          </w:p>
        </w:tc>
      </w:tr>
      <w:tr w:rsidR="00773072" w:rsidRPr="00467CAC" w14:paraId="5CD26058" w14:textId="77777777">
        <w:trPr>
          <w:jc w:val="center"/>
        </w:trPr>
        <w:tc>
          <w:tcPr>
            <w:tcW w:w="4986" w:type="dxa"/>
          </w:tcPr>
          <w:p w14:paraId="440BCA1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BR-10</w:t>
            </w:r>
          </w:p>
        </w:tc>
        <w:tc>
          <w:tcPr>
            <w:tcW w:w="4986" w:type="dxa"/>
          </w:tcPr>
          <w:p w14:paraId="1355C77A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Import tidak menghapus data lokal secara diam-diam.</w:t>
            </w:r>
          </w:p>
        </w:tc>
      </w:tr>
    </w:tbl>
    <w:p w14:paraId="0DC705AF" w14:textId="77777777" w:rsidR="00773072" w:rsidRPr="00467CAC" w:rsidRDefault="00773072">
      <w:pPr>
        <w:rPr>
          <w:rFonts w:ascii="Lexend" w:hAnsi="Lexend"/>
        </w:rPr>
      </w:pPr>
    </w:p>
    <w:p w14:paraId="2731CBC4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t>16. Acceptance Criteria</w:t>
      </w:r>
    </w:p>
    <w:p w14:paraId="3C62D2BA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Aplikasi dapat dibuka dan menjalankan fungsi inti tanpa internet.</w:t>
      </w:r>
    </w:p>
    <w:p w14:paraId="363B1013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Font dan grafik tetap tampil offline.</w:t>
      </w:r>
    </w:p>
    <w:p w14:paraId="12E46EF7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JSON dari komputer A dapat diimpor di komputer B.</w:t>
      </w:r>
    </w:p>
    <w:p w14:paraId="6081A6D6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Import memberikan hasil jumlah data dan tidak merusak data lama.</w:t>
      </w:r>
    </w:p>
    <w:p w14:paraId="68EA46EB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COM Port dapat dipilih tanpa ketergantungan pada nomor tertentu.</w:t>
      </w:r>
    </w:p>
    <w:p w14:paraId="7EAF83C7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Jika indikator mengirim data dengan parameter benar, berat real-time tampil.</w:t>
      </w:r>
    </w:p>
    <w:p w14:paraId="2E5F6467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Error serial memberikan pesan yang jelas.</w:t>
      </w:r>
    </w:p>
    <w:p w14:paraId="1C9B87AE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lastRenderedPageBreak/>
        <w:t>Tambah/edit transaksi memperbarui riwayat dan dashboard.</w:t>
      </w:r>
    </w:p>
    <w:p w14:paraId="15B0E3E6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Status pembayaran mengikuti hak akses.</w:t>
      </w:r>
    </w:p>
    <w:p w14:paraId="3E239F2F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Berat Bersih Periode dan Pembayaran Periode konsisten terhadap transaksi.</w:t>
      </w:r>
    </w:p>
    <w:p w14:paraId="779EA37D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Output periode menampilkan K1 dan K2.</w:t>
      </w:r>
    </w:p>
    <w:p w14:paraId="1BF2F550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Excel export memuat kolom yang ditetapkan.</w:t>
      </w:r>
    </w:p>
    <w:p w14:paraId="52B9BE20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Activity Log mencatat tindakan penting.</w:t>
      </w:r>
    </w:p>
    <w:p w14:paraId="3ABFB714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t>17. Risiko Teknis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67CAC" w:rsidRPr="00467CAC" w14:paraId="0A8E921F" w14:textId="77777777">
        <w:trPr>
          <w:jc w:val="center"/>
        </w:trPr>
        <w:tc>
          <w:tcPr>
            <w:tcW w:w="3324" w:type="dxa"/>
          </w:tcPr>
          <w:p w14:paraId="67DF51D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ID</w:t>
            </w:r>
          </w:p>
        </w:tc>
        <w:tc>
          <w:tcPr>
            <w:tcW w:w="3324" w:type="dxa"/>
          </w:tcPr>
          <w:p w14:paraId="7D54255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Risiko</w:t>
            </w:r>
          </w:p>
        </w:tc>
        <w:tc>
          <w:tcPr>
            <w:tcW w:w="3324" w:type="dxa"/>
          </w:tcPr>
          <w:p w14:paraId="202A1C5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Mitigasi</w:t>
            </w:r>
          </w:p>
        </w:tc>
      </w:tr>
      <w:tr w:rsidR="00467CAC" w:rsidRPr="00467CAC" w14:paraId="6580FC4C" w14:textId="77777777">
        <w:trPr>
          <w:jc w:val="center"/>
        </w:trPr>
        <w:tc>
          <w:tcPr>
            <w:tcW w:w="3324" w:type="dxa"/>
          </w:tcPr>
          <w:p w14:paraId="1A88788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R-01</w:t>
            </w:r>
          </w:p>
        </w:tc>
        <w:tc>
          <w:tcPr>
            <w:tcW w:w="3324" w:type="dxa"/>
          </w:tcPr>
          <w:p w14:paraId="008538B4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CDN/resource eksternal membuat grafik/font hilang offline.</w:t>
            </w:r>
          </w:p>
        </w:tc>
        <w:tc>
          <w:tcPr>
            <w:tcW w:w="3324" w:type="dxa"/>
          </w:tcPr>
          <w:p w14:paraId="11DCFA74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Bundel dependency lokal.</w:t>
            </w:r>
          </w:p>
        </w:tc>
      </w:tr>
      <w:tr w:rsidR="00467CAC" w:rsidRPr="00467CAC" w14:paraId="17090CCA" w14:textId="77777777">
        <w:trPr>
          <w:jc w:val="center"/>
        </w:trPr>
        <w:tc>
          <w:tcPr>
            <w:tcW w:w="3324" w:type="dxa"/>
          </w:tcPr>
          <w:p w14:paraId="205BD1E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R-02</w:t>
            </w:r>
          </w:p>
        </w:tc>
        <w:tc>
          <w:tcPr>
            <w:tcW w:w="3324" w:type="dxa"/>
          </w:tcPr>
          <w:p w14:paraId="7D8F73DC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Driver serial berbeda antar-PC.</w:t>
            </w:r>
          </w:p>
        </w:tc>
        <w:tc>
          <w:tcPr>
            <w:tcW w:w="3324" w:type="dxa"/>
          </w:tcPr>
          <w:p w14:paraId="035CB7E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Verifikasi driver, Hardware ID dan parameter serial.</w:t>
            </w:r>
          </w:p>
        </w:tc>
      </w:tr>
      <w:tr w:rsidR="00467CAC" w:rsidRPr="00467CAC" w14:paraId="7E9C25FA" w14:textId="77777777">
        <w:trPr>
          <w:jc w:val="center"/>
        </w:trPr>
        <w:tc>
          <w:tcPr>
            <w:tcW w:w="3324" w:type="dxa"/>
          </w:tcPr>
          <w:p w14:paraId="513C675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R-03</w:t>
            </w:r>
          </w:p>
        </w:tc>
        <w:tc>
          <w:tcPr>
            <w:tcW w:w="3324" w:type="dxa"/>
          </w:tcPr>
          <w:p w14:paraId="15564DA7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Nomor COM berubah.</w:t>
            </w:r>
          </w:p>
        </w:tc>
        <w:tc>
          <w:tcPr>
            <w:tcW w:w="3324" w:type="dxa"/>
          </w:tcPr>
          <w:p w14:paraId="2AEDC49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Enumerate port dan pilih port aktif.</w:t>
            </w:r>
          </w:p>
        </w:tc>
      </w:tr>
      <w:tr w:rsidR="00467CAC" w:rsidRPr="00467CAC" w14:paraId="14BFB33E" w14:textId="77777777">
        <w:trPr>
          <w:jc w:val="center"/>
        </w:trPr>
        <w:tc>
          <w:tcPr>
            <w:tcW w:w="3324" w:type="dxa"/>
          </w:tcPr>
          <w:p w14:paraId="4769E67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R-04</w:t>
            </w:r>
          </w:p>
        </w:tc>
        <w:tc>
          <w:tcPr>
            <w:tcW w:w="3324" w:type="dxa"/>
          </w:tcPr>
          <w:p w14:paraId="44BAA2B8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Schema JSON berubah.</w:t>
            </w:r>
          </w:p>
        </w:tc>
        <w:tc>
          <w:tcPr>
            <w:tcW w:w="3324" w:type="dxa"/>
          </w:tcPr>
          <w:p w14:paraId="4701379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Compatibility + migration + schemaVersion.</w:t>
            </w:r>
          </w:p>
        </w:tc>
      </w:tr>
      <w:tr w:rsidR="00467CAC" w:rsidRPr="00467CAC" w14:paraId="2B1A60D3" w14:textId="77777777">
        <w:trPr>
          <w:jc w:val="center"/>
        </w:trPr>
        <w:tc>
          <w:tcPr>
            <w:tcW w:w="3324" w:type="dxa"/>
          </w:tcPr>
          <w:p w14:paraId="194C1B4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R-05</w:t>
            </w:r>
          </w:p>
        </w:tc>
        <w:tc>
          <w:tcPr>
            <w:tcW w:w="3324" w:type="dxa"/>
          </w:tcPr>
          <w:p w14:paraId="17BE5C44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LocalStorage terikat pada PC.</w:t>
            </w:r>
          </w:p>
        </w:tc>
        <w:tc>
          <w:tcPr>
            <w:tcW w:w="3324" w:type="dxa"/>
          </w:tcPr>
          <w:p w14:paraId="7CE6536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Backup JSON; pertimbangkan SQLite.</w:t>
            </w:r>
          </w:p>
        </w:tc>
      </w:tr>
      <w:tr w:rsidR="00467CAC" w:rsidRPr="00467CAC" w14:paraId="7B3384C5" w14:textId="77777777">
        <w:trPr>
          <w:jc w:val="center"/>
        </w:trPr>
        <w:tc>
          <w:tcPr>
            <w:tcW w:w="3324" w:type="dxa"/>
          </w:tcPr>
          <w:p w14:paraId="2E01405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R-06</w:t>
            </w:r>
          </w:p>
        </w:tc>
        <w:tc>
          <w:tcPr>
            <w:tcW w:w="3324" w:type="dxa"/>
          </w:tcPr>
          <w:p w14:paraId="010F1518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Single-file architecture sulit dirawat.</w:t>
            </w:r>
          </w:p>
        </w:tc>
        <w:tc>
          <w:tcPr>
            <w:tcW w:w="3324" w:type="dxa"/>
          </w:tcPr>
          <w:p w14:paraId="3AA8DD0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Refactor menjadi modul.</w:t>
            </w:r>
          </w:p>
        </w:tc>
      </w:tr>
      <w:tr w:rsidR="00773072" w:rsidRPr="00467CAC" w14:paraId="62CCAA4D" w14:textId="77777777">
        <w:trPr>
          <w:jc w:val="center"/>
        </w:trPr>
        <w:tc>
          <w:tcPr>
            <w:tcW w:w="3324" w:type="dxa"/>
          </w:tcPr>
          <w:p w14:paraId="02796637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R-07</w:t>
            </w:r>
          </w:p>
        </w:tc>
        <w:tc>
          <w:tcPr>
            <w:tcW w:w="3324" w:type="dxa"/>
          </w:tcPr>
          <w:p w14:paraId="06530E2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Nama field status pembayaran berbeda antar-versi.</w:t>
            </w:r>
          </w:p>
        </w:tc>
        <w:tc>
          <w:tcPr>
            <w:tcW w:w="3324" w:type="dxa"/>
          </w:tcPr>
          <w:p w14:paraId="3B5263D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Standarkan field dan normalisasi saat load/import.</w:t>
            </w:r>
          </w:p>
        </w:tc>
      </w:tr>
    </w:tbl>
    <w:p w14:paraId="60AE24E9" w14:textId="77777777" w:rsidR="00773072" w:rsidRPr="00467CAC" w:rsidRDefault="00773072">
      <w:pPr>
        <w:rPr>
          <w:rFonts w:ascii="Lexend" w:hAnsi="Lexend"/>
        </w:rPr>
      </w:pPr>
    </w:p>
    <w:p w14:paraId="13CAEFCA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t>18. Rekomendasi Arsitektur Versi Berikutnya</w:t>
      </w:r>
    </w:p>
    <w:p w14:paraId="6B5DD67F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Pisahkan UI, dashboard, serial service, storage, authentication, import/export dan reporting.</w:t>
      </w:r>
    </w:p>
    <w:p w14:paraId="09FAB63C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Pertahankan satu storage key resmi dan migration layer untuk legacy.</w:t>
      </w:r>
    </w:p>
    <w:p w14:paraId="722DC514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Tambahkan schemaVersion pada JSON.</w:t>
      </w:r>
    </w:p>
    <w:p w14:paraId="60EE93B0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Buat validator JSON sebelum merge.</w:t>
      </w:r>
    </w:p>
    <w:p w14:paraId="3BA4B7DB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 xml:space="preserve">Buat Serial Manager: scan </w:t>
      </w:r>
      <w:r w:rsidRPr="00467CAC">
        <w:rPr>
          <w:rFonts w:ascii="Times New Roman" w:hAnsi="Times New Roman" w:cs="Times New Roman"/>
        </w:rPr>
        <w:t>→</w:t>
      </w:r>
      <w:r w:rsidRPr="00467CAC">
        <w:rPr>
          <w:rFonts w:ascii="Lexend" w:hAnsi="Lexend"/>
        </w:rPr>
        <w:t xml:space="preserve"> connect </w:t>
      </w:r>
      <w:r w:rsidRPr="00467CAC">
        <w:rPr>
          <w:rFonts w:ascii="Times New Roman" w:hAnsi="Times New Roman" w:cs="Times New Roman"/>
        </w:rPr>
        <w:t>→</w:t>
      </w:r>
      <w:r w:rsidRPr="00467CAC">
        <w:rPr>
          <w:rFonts w:ascii="Lexend" w:hAnsi="Lexend"/>
        </w:rPr>
        <w:t xml:space="preserve"> parse </w:t>
      </w:r>
      <w:r w:rsidRPr="00467CAC">
        <w:rPr>
          <w:rFonts w:ascii="Times New Roman" w:hAnsi="Times New Roman" w:cs="Times New Roman"/>
        </w:rPr>
        <w:t>→</w:t>
      </w:r>
      <w:r w:rsidRPr="00467CAC">
        <w:rPr>
          <w:rFonts w:ascii="Lexend" w:hAnsi="Lexend"/>
        </w:rPr>
        <w:t xml:space="preserve"> reconnect.</w:t>
      </w:r>
    </w:p>
    <w:p w14:paraId="392E1C22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Simpan konfigurasi serial secara eksplisit.</w:t>
      </w:r>
    </w:p>
    <w:p w14:paraId="38FA1A72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Bundel seluruh dependency frontend.</w:t>
      </w:r>
    </w:p>
    <w:p w14:paraId="6DD555F0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Pertimbangkan SQLite jika volume transaksi dan kebutuhan audit meningkat.</w:t>
      </w:r>
    </w:p>
    <w:p w14:paraId="2C4EBFD1" w14:textId="77777777" w:rsidR="00773072" w:rsidRPr="00467CAC" w:rsidRDefault="00000000">
      <w:pPr>
        <w:pStyle w:val="ListBullet"/>
        <w:rPr>
          <w:rFonts w:ascii="Lexend" w:hAnsi="Lexend"/>
        </w:rPr>
      </w:pPr>
      <w:r w:rsidRPr="00467CAC">
        <w:rPr>
          <w:rFonts w:ascii="Lexend" w:hAnsi="Lexend"/>
        </w:rPr>
        <w:t>Pisahkan konfigurasi bisnis seperti harga K1/K2 dan refraksi dari source code.</w:t>
      </w:r>
    </w:p>
    <w:p w14:paraId="6421707E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t>19.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67CAC" w:rsidRPr="00467CAC" w14:paraId="04D9B784" w14:textId="77777777">
        <w:trPr>
          <w:jc w:val="center"/>
        </w:trPr>
        <w:tc>
          <w:tcPr>
            <w:tcW w:w="3324" w:type="dxa"/>
          </w:tcPr>
          <w:p w14:paraId="71E57B1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Target</w:t>
            </w:r>
          </w:p>
        </w:tc>
        <w:tc>
          <w:tcPr>
            <w:tcW w:w="3324" w:type="dxa"/>
          </w:tcPr>
          <w:p w14:paraId="0BB13CF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Fokus</w:t>
            </w:r>
          </w:p>
        </w:tc>
        <w:tc>
          <w:tcPr>
            <w:tcW w:w="3324" w:type="dxa"/>
          </w:tcPr>
          <w:p w14:paraId="297B939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Rencana</w:t>
            </w:r>
          </w:p>
        </w:tc>
      </w:tr>
      <w:tr w:rsidR="00467CAC" w:rsidRPr="00467CAC" w14:paraId="6B8A8A45" w14:textId="77777777">
        <w:trPr>
          <w:jc w:val="center"/>
        </w:trPr>
        <w:tc>
          <w:tcPr>
            <w:tcW w:w="3324" w:type="dxa"/>
          </w:tcPr>
          <w:p w14:paraId="2F61E42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v7.5.x</w:t>
            </w:r>
          </w:p>
        </w:tc>
        <w:tc>
          <w:tcPr>
            <w:tcW w:w="3324" w:type="dxa"/>
          </w:tcPr>
          <w:p w14:paraId="597A4B30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Stabilisasi</w:t>
            </w:r>
          </w:p>
        </w:tc>
        <w:tc>
          <w:tcPr>
            <w:tcW w:w="3324" w:type="dxa"/>
          </w:tcPr>
          <w:p w14:paraId="43A351E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Offline dependency, serial reliability, JSON compatibility, import validation.</w:t>
            </w:r>
          </w:p>
        </w:tc>
      </w:tr>
      <w:tr w:rsidR="00467CAC" w:rsidRPr="00467CAC" w14:paraId="305AEF16" w14:textId="77777777">
        <w:trPr>
          <w:jc w:val="center"/>
        </w:trPr>
        <w:tc>
          <w:tcPr>
            <w:tcW w:w="3324" w:type="dxa"/>
          </w:tcPr>
          <w:p w14:paraId="3CE77A78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v7.6.x</w:t>
            </w:r>
          </w:p>
        </w:tc>
        <w:tc>
          <w:tcPr>
            <w:tcW w:w="3324" w:type="dxa"/>
          </w:tcPr>
          <w:p w14:paraId="17521BB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Operasional</w:t>
            </w:r>
          </w:p>
        </w:tc>
        <w:tc>
          <w:tcPr>
            <w:tcW w:w="3324" w:type="dxa"/>
          </w:tcPr>
          <w:p w14:paraId="43FF332C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 xml:space="preserve">Reconnect otomatis, </w:t>
            </w:r>
            <w:r w:rsidRPr="00467CAC">
              <w:rPr>
                <w:rFonts w:ascii="Lexend" w:hAnsi="Lexend"/>
              </w:rPr>
              <w:lastRenderedPageBreak/>
              <w:t>diagnosis serial, backup/restore lebih aman.</w:t>
            </w:r>
          </w:p>
        </w:tc>
      </w:tr>
      <w:tr w:rsidR="00467CAC" w:rsidRPr="00467CAC" w14:paraId="22E8F9FE" w14:textId="77777777">
        <w:trPr>
          <w:jc w:val="center"/>
        </w:trPr>
        <w:tc>
          <w:tcPr>
            <w:tcW w:w="3324" w:type="dxa"/>
          </w:tcPr>
          <w:p w14:paraId="2B92D92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lastRenderedPageBreak/>
              <w:t>v7.7.x</w:t>
            </w:r>
          </w:p>
        </w:tc>
        <w:tc>
          <w:tcPr>
            <w:tcW w:w="3324" w:type="dxa"/>
          </w:tcPr>
          <w:p w14:paraId="3BA0EBC2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Reporting</w:t>
            </w:r>
          </w:p>
        </w:tc>
        <w:tc>
          <w:tcPr>
            <w:tcW w:w="3324" w:type="dxa"/>
          </w:tcPr>
          <w:p w14:paraId="2781355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Laporan periodik dan filter lanjutan.</w:t>
            </w:r>
          </w:p>
        </w:tc>
      </w:tr>
      <w:tr w:rsidR="00467CAC" w:rsidRPr="00467CAC" w14:paraId="48619768" w14:textId="77777777">
        <w:trPr>
          <w:jc w:val="center"/>
        </w:trPr>
        <w:tc>
          <w:tcPr>
            <w:tcW w:w="3324" w:type="dxa"/>
          </w:tcPr>
          <w:p w14:paraId="5ECB4A8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v8.x</w:t>
            </w:r>
          </w:p>
        </w:tc>
        <w:tc>
          <w:tcPr>
            <w:tcW w:w="3324" w:type="dxa"/>
          </w:tcPr>
          <w:p w14:paraId="37F630C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Data Layer</w:t>
            </w:r>
          </w:p>
        </w:tc>
        <w:tc>
          <w:tcPr>
            <w:tcW w:w="3324" w:type="dxa"/>
          </w:tcPr>
          <w:p w14:paraId="7AB9E3B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SQLite + migration framework.</w:t>
            </w:r>
          </w:p>
        </w:tc>
      </w:tr>
      <w:tr w:rsidR="00773072" w:rsidRPr="00467CAC" w14:paraId="77EE7C22" w14:textId="77777777">
        <w:trPr>
          <w:jc w:val="center"/>
        </w:trPr>
        <w:tc>
          <w:tcPr>
            <w:tcW w:w="3324" w:type="dxa"/>
          </w:tcPr>
          <w:p w14:paraId="62FA45F9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v9.x</w:t>
            </w:r>
          </w:p>
        </w:tc>
        <w:tc>
          <w:tcPr>
            <w:tcW w:w="3324" w:type="dxa"/>
          </w:tcPr>
          <w:p w14:paraId="365B4F74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Multi-device</w:t>
            </w:r>
          </w:p>
        </w:tc>
        <w:tc>
          <w:tcPr>
            <w:tcW w:w="3324" w:type="dxa"/>
          </w:tcPr>
          <w:p w14:paraId="6803E17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Opsional: database terpusat dan sinkronisasi.</w:t>
            </w:r>
          </w:p>
        </w:tc>
      </w:tr>
    </w:tbl>
    <w:p w14:paraId="131D0AA2" w14:textId="77777777" w:rsidR="00773072" w:rsidRPr="00467CAC" w:rsidRDefault="00773072">
      <w:pPr>
        <w:rPr>
          <w:rFonts w:ascii="Lexend" w:hAnsi="Lexend"/>
        </w:rPr>
      </w:pPr>
    </w:p>
    <w:p w14:paraId="5C2D9A14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t>20. Baseline Teknis</w:t>
      </w:r>
    </w:p>
    <w:p w14:paraId="5C7CD811" w14:textId="77777777" w:rsidR="00773072" w:rsidRPr="00467CAC" w:rsidRDefault="00000000">
      <w:pPr>
        <w:rPr>
          <w:rFonts w:ascii="Lexend" w:hAnsi="Lexend"/>
        </w:rPr>
      </w:pPr>
      <w:r w:rsidRPr="00467CAC">
        <w:rPr>
          <w:rFonts w:ascii="Lexend" w:hAnsi="Lexend"/>
        </w:rPr>
        <w:t>Package aplikasi yang tersedia mencatat productName RCG Salt Weighing System, versi 7.5.0, Electron 43.3.0, electron-builder 26.15.3, @fontsource/lexend 5.3.0, @serialport/parser-readline 13.x, SerialPort 13.x, Chart.js 4.5.1, dan chartjs-plugin-datalabels 2.2.0.</w:t>
      </w:r>
    </w:p>
    <w:p w14:paraId="3C79E61C" w14:textId="77777777" w:rsidR="00773072" w:rsidRPr="00467CAC" w:rsidRDefault="00000000">
      <w:pPr>
        <w:rPr>
          <w:rFonts w:ascii="Lexend" w:hAnsi="Lexend"/>
        </w:rPr>
      </w:pPr>
      <w:r w:rsidRPr="00467CAC">
        <w:rPr>
          <w:rFonts w:ascii="Lexend" w:hAnsi="Lexend"/>
        </w:rPr>
        <w:t>Dokumen ini merupakan baseline SRS berdasarkan file aplikasi yang tersedia. Roadmap dan rekomendasi tidak berarti sudah seluruhnya terimplementasi pada versi 7.5.0.</w:t>
      </w:r>
    </w:p>
    <w:p w14:paraId="2B7D8329" w14:textId="77777777" w:rsidR="00773072" w:rsidRPr="00467CAC" w:rsidRDefault="00000000">
      <w:pPr>
        <w:pStyle w:val="Heading1"/>
        <w:rPr>
          <w:rFonts w:ascii="Lexend" w:hAnsi="Lexend"/>
          <w:color w:val="auto"/>
        </w:rPr>
      </w:pPr>
      <w:r w:rsidRPr="00467CAC">
        <w:rPr>
          <w:rFonts w:ascii="Lexend" w:hAnsi="Lexend"/>
          <w:color w:val="auto"/>
        </w:rPr>
        <w:t>21. Traceability Ringkas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67CAC" w:rsidRPr="00467CAC" w14:paraId="4F15A89A" w14:textId="77777777">
        <w:trPr>
          <w:jc w:val="center"/>
        </w:trPr>
        <w:tc>
          <w:tcPr>
            <w:tcW w:w="3324" w:type="dxa"/>
          </w:tcPr>
          <w:p w14:paraId="091D7E36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Kebutuhan</w:t>
            </w:r>
          </w:p>
        </w:tc>
        <w:tc>
          <w:tcPr>
            <w:tcW w:w="3324" w:type="dxa"/>
          </w:tcPr>
          <w:p w14:paraId="4B7F8794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Fitur</w:t>
            </w:r>
          </w:p>
        </w:tc>
        <w:tc>
          <w:tcPr>
            <w:tcW w:w="3324" w:type="dxa"/>
          </w:tcPr>
          <w:p w14:paraId="768107D0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  <w:b/>
              </w:rPr>
              <w:t>FR</w:t>
            </w:r>
          </w:p>
        </w:tc>
      </w:tr>
      <w:tr w:rsidR="00467CAC" w:rsidRPr="00467CAC" w14:paraId="29F10061" w14:textId="77777777">
        <w:trPr>
          <w:jc w:val="center"/>
        </w:trPr>
        <w:tc>
          <w:tcPr>
            <w:tcW w:w="3324" w:type="dxa"/>
          </w:tcPr>
          <w:p w14:paraId="0CF20779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Penerimaan</w:t>
            </w:r>
            <w:proofErr w:type="spellEnd"/>
            <w:r w:rsidRPr="00467CAC">
              <w:rPr>
                <w:rFonts w:ascii="Lexend" w:hAnsi="Lexend"/>
              </w:rPr>
              <w:t xml:space="preserve"> garam</w:t>
            </w:r>
          </w:p>
        </w:tc>
        <w:tc>
          <w:tcPr>
            <w:tcW w:w="3324" w:type="dxa"/>
          </w:tcPr>
          <w:p w14:paraId="3C15532C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Transaksi + riwayat</w:t>
            </w:r>
          </w:p>
        </w:tc>
        <w:tc>
          <w:tcPr>
            <w:tcW w:w="3324" w:type="dxa"/>
          </w:tcPr>
          <w:p w14:paraId="19248AE4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FR-01 s/d FR-07, FR-12</w:t>
            </w:r>
          </w:p>
        </w:tc>
      </w:tr>
      <w:tr w:rsidR="00467CAC" w:rsidRPr="00467CAC" w14:paraId="5C95C7BF" w14:textId="77777777">
        <w:trPr>
          <w:jc w:val="center"/>
        </w:trPr>
        <w:tc>
          <w:tcPr>
            <w:tcW w:w="3324" w:type="dxa"/>
          </w:tcPr>
          <w:p w14:paraId="1DA861E2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Pembayaran</w:t>
            </w:r>
            <w:proofErr w:type="spellEnd"/>
            <w:r w:rsidRPr="00467CAC">
              <w:rPr>
                <w:rFonts w:ascii="Lexend" w:hAnsi="Lexend"/>
              </w:rPr>
              <w:t xml:space="preserve"> </w:t>
            </w:r>
            <w:proofErr w:type="spellStart"/>
            <w:r w:rsidRPr="00467CAC">
              <w:rPr>
                <w:rFonts w:ascii="Lexend" w:hAnsi="Lexend"/>
              </w:rPr>
              <w:t>pemasok</w:t>
            </w:r>
            <w:proofErr w:type="spellEnd"/>
          </w:p>
        </w:tc>
        <w:tc>
          <w:tcPr>
            <w:tcW w:w="3324" w:type="dxa"/>
          </w:tcPr>
          <w:p w14:paraId="5FBFCA0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K1/K2 + status pembayaran</w:t>
            </w:r>
          </w:p>
        </w:tc>
        <w:tc>
          <w:tcPr>
            <w:tcW w:w="3324" w:type="dxa"/>
          </w:tcPr>
          <w:p w14:paraId="5BB57D53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FR-08, FR-09, FR-16, FR-17</w:t>
            </w:r>
          </w:p>
        </w:tc>
      </w:tr>
      <w:tr w:rsidR="00467CAC" w:rsidRPr="00467CAC" w14:paraId="4C5E6B05" w14:textId="77777777">
        <w:trPr>
          <w:jc w:val="center"/>
        </w:trPr>
        <w:tc>
          <w:tcPr>
            <w:tcW w:w="3324" w:type="dxa"/>
          </w:tcPr>
          <w:p w14:paraId="791CC81E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Monitoring</w:t>
            </w:r>
          </w:p>
        </w:tc>
        <w:tc>
          <w:tcPr>
            <w:tcW w:w="3324" w:type="dxa"/>
          </w:tcPr>
          <w:p w14:paraId="60363004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Dashboard + grafik</w:t>
            </w:r>
          </w:p>
        </w:tc>
        <w:tc>
          <w:tcPr>
            <w:tcW w:w="3324" w:type="dxa"/>
          </w:tcPr>
          <w:p w14:paraId="19DCF2E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FR-13, FR-14</w:t>
            </w:r>
          </w:p>
        </w:tc>
      </w:tr>
      <w:tr w:rsidR="00467CAC" w:rsidRPr="00467CAC" w14:paraId="60D5D20D" w14:textId="77777777">
        <w:trPr>
          <w:jc w:val="center"/>
        </w:trPr>
        <w:tc>
          <w:tcPr>
            <w:tcW w:w="3324" w:type="dxa"/>
          </w:tcPr>
          <w:p w14:paraId="5D3C6B04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 xml:space="preserve">Reporting </w:t>
            </w:r>
            <w:proofErr w:type="spellStart"/>
            <w:r w:rsidRPr="00467CAC">
              <w:rPr>
                <w:rFonts w:ascii="Lexend" w:hAnsi="Lexend"/>
              </w:rPr>
              <w:t>periode</w:t>
            </w:r>
            <w:proofErr w:type="spellEnd"/>
          </w:p>
        </w:tc>
        <w:tc>
          <w:tcPr>
            <w:tcW w:w="3324" w:type="dxa"/>
          </w:tcPr>
          <w:p w14:paraId="71E26E3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Berat/Pembayaran Periode</w:t>
            </w:r>
          </w:p>
        </w:tc>
        <w:tc>
          <w:tcPr>
            <w:tcW w:w="3324" w:type="dxa"/>
          </w:tcPr>
          <w:p w14:paraId="16AC08AF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FR-15 s/d FR-17</w:t>
            </w:r>
          </w:p>
        </w:tc>
      </w:tr>
      <w:tr w:rsidR="00467CAC" w:rsidRPr="00467CAC" w14:paraId="0E9DD28E" w14:textId="77777777">
        <w:trPr>
          <w:jc w:val="center"/>
        </w:trPr>
        <w:tc>
          <w:tcPr>
            <w:tcW w:w="3324" w:type="dxa"/>
          </w:tcPr>
          <w:p w14:paraId="05E82A92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Pertukaran</w:t>
            </w:r>
            <w:proofErr w:type="spellEnd"/>
            <w:r w:rsidRPr="00467CAC">
              <w:rPr>
                <w:rFonts w:ascii="Lexend" w:hAnsi="Lexend"/>
              </w:rPr>
              <w:t xml:space="preserve"> </w:t>
            </w:r>
            <w:proofErr w:type="spellStart"/>
            <w:r w:rsidRPr="00467CAC">
              <w:rPr>
                <w:rFonts w:ascii="Lexend" w:hAnsi="Lexend"/>
              </w:rPr>
              <w:t>antar</w:t>
            </w:r>
            <w:proofErr w:type="spellEnd"/>
            <w:r w:rsidRPr="00467CAC">
              <w:rPr>
                <w:rFonts w:ascii="Lexend" w:hAnsi="Lexend"/>
              </w:rPr>
              <w:t>-PC</w:t>
            </w:r>
          </w:p>
        </w:tc>
        <w:tc>
          <w:tcPr>
            <w:tcW w:w="3324" w:type="dxa"/>
          </w:tcPr>
          <w:p w14:paraId="36B5E17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JSON import/export</w:t>
            </w:r>
          </w:p>
        </w:tc>
        <w:tc>
          <w:tcPr>
            <w:tcW w:w="3324" w:type="dxa"/>
          </w:tcPr>
          <w:p w14:paraId="7A9704B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FR-18, FR-19</w:t>
            </w:r>
          </w:p>
        </w:tc>
      </w:tr>
      <w:tr w:rsidR="00467CAC" w:rsidRPr="00467CAC" w14:paraId="199621E4" w14:textId="77777777">
        <w:trPr>
          <w:jc w:val="center"/>
        </w:trPr>
        <w:tc>
          <w:tcPr>
            <w:tcW w:w="3324" w:type="dxa"/>
          </w:tcPr>
          <w:p w14:paraId="57A349DB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 xml:space="preserve">Reporting </w:t>
            </w:r>
            <w:proofErr w:type="spellStart"/>
            <w:r w:rsidRPr="00467CAC">
              <w:rPr>
                <w:rFonts w:ascii="Lexend" w:hAnsi="Lexend"/>
              </w:rPr>
              <w:t>eksternal</w:t>
            </w:r>
            <w:proofErr w:type="spellEnd"/>
          </w:p>
        </w:tc>
        <w:tc>
          <w:tcPr>
            <w:tcW w:w="3324" w:type="dxa"/>
          </w:tcPr>
          <w:p w14:paraId="2E55403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Excel export</w:t>
            </w:r>
          </w:p>
        </w:tc>
        <w:tc>
          <w:tcPr>
            <w:tcW w:w="3324" w:type="dxa"/>
          </w:tcPr>
          <w:p w14:paraId="178D0F7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FR-20</w:t>
            </w:r>
          </w:p>
        </w:tc>
      </w:tr>
      <w:tr w:rsidR="00467CAC" w:rsidRPr="00467CAC" w14:paraId="489002CC" w14:textId="77777777">
        <w:trPr>
          <w:jc w:val="center"/>
        </w:trPr>
        <w:tc>
          <w:tcPr>
            <w:tcW w:w="3324" w:type="dxa"/>
          </w:tcPr>
          <w:p w14:paraId="2F9EF86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Audit</w:t>
            </w:r>
          </w:p>
        </w:tc>
        <w:tc>
          <w:tcPr>
            <w:tcW w:w="3324" w:type="dxa"/>
          </w:tcPr>
          <w:p w14:paraId="00AB5ED5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Activity Log</w:t>
            </w:r>
          </w:p>
        </w:tc>
        <w:tc>
          <w:tcPr>
            <w:tcW w:w="3324" w:type="dxa"/>
          </w:tcPr>
          <w:p w14:paraId="4961D0B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FR-21</w:t>
            </w:r>
          </w:p>
        </w:tc>
      </w:tr>
      <w:tr w:rsidR="00467CAC" w:rsidRPr="00467CAC" w14:paraId="290341FE" w14:textId="77777777">
        <w:trPr>
          <w:jc w:val="center"/>
        </w:trPr>
        <w:tc>
          <w:tcPr>
            <w:tcW w:w="3324" w:type="dxa"/>
          </w:tcPr>
          <w:p w14:paraId="57C83203" w14:textId="77777777" w:rsidR="00773072" w:rsidRPr="00467CAC" w:rsidRDefault="00000000">
            <w:pPr>
              <w:rPr>
                <w:rFonts w:ascii="Lexend" w:hAnsi="Lexend"/>
              </w:rPr>
            </w:pPr>
            <w:proofErr w:type="spellStart"/>
            <w:r w:rsidRPr="00467CAC">
              <w:rPr>
                <w:rFonts w:ascii="Lexend" w:hAnsi="Lexend"/>
              </w:rPr>
              <w:t>Keandalan</w:t>
            </w:r>
            <w:proofErr w:type="spellEnd"/>
          </w:p>
        </w:tc>
        <w:tc>
          <w:tcPr>
            <w:tcW w:w="3324" w:type="dxa"/>
          </w:tcPr>
          <w:p w14:paraId="36337821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Auto backup</w:t>
            </w:r>
          </w:p>
        </w:tc>
        <w:tc>
          <w:tcPr>
            <w:tcW w:w="3324" w:type="dxa"/>
          </w:tcPr>
          <w:p w14:paraId="6F945810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FR-22</w:t>
            </w:r>
          </w:p>
        </w:tc>
      </w:tr>
      <w:tr w:rsidR="00773072" w:rsidRPr="00467CAC" w14:paraId="6DB95829" w14:textId="77777777">
        <w:trPr>
          <w:jc w:val="center"/>
        </w:trPr>
        <w:tc>
          <w:tcPr>
            <w:tcW w:w="3324" w:type="dxa"/>
          </w:tcPr>
          <w:p w14:paraId="7D078190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Offline</w:t>
            </w:r>
          </w:p>
        </w:tc>
        <w:tc>
          <w:tcPr>
            <w:tcW w:w="3324" w:type="dxa"/>
          </w:tcPr>
          <w:p w14:paraId="24027EC7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Local dependency</w:t>
            </w:r>
          </w:p>
        </w:tc>
        <w:tc>
          <w:tcPr>
            <w:tcW w:w="3324" w:type="dxa"/>
          </w:tcPr>
          <w:p w14:paraId="0EC66FBD" w14:textId="77777777" w:rsidR="00773072" w:rsidRPr="00467CAC" w:rsidRDefault="00000000">
            <w:pPr>
              <w:rPr>
                <w:rFonts w:ascii="Lexend" w:hAnsi="Lexend"/>
              </w:rPr>
            </w:pPr>
            <w:r w:rsidRPr="00467CAC">
              <w:rPr>
                <w:rFonts w:ascii="Lexend" w:hAnsi="Lexend"/>
              </w:rPr>
              <w:t>FR-23, NFR-01</w:t>
            </w:r>
          </w:p>
        </w:tc>
      </w:tr>
    </w:tbl>
    <w:p w14:paraId="7A780711" w14:textId="77777777" w:rsidR="00773072" w:rsidRPr="00467CAC" w:rsidRDefault="00773072">
      <w:pPr>
        <w:rPr>
          <w:rFonts w:ascii="Lexend" w:hAnsi="Lexend"/>
        </w:rPr>
      </w:pPr>
    </w:p>
    <w:p w14:paraId="69B3FFD9" w14:textId="77777777" w:rsidR="00773072" w:rsidRPr="00467CAC" w:rsidRDefault="00000000">
      <w:pPr>
        <w:jc w:val="center"/>
        <w:rPr>
          <w:rFonts w:ascii="Lexend" w:hAnsi="Lexend"/>
        </w:rPr>
      </w:pPr>
      <w:r w:rsidRPr="00467CAC">
        <w:rPr>
          <w:rFonts w:ascii="Lexend" w:hAnsi="Lexend"/>
          <w:b/>
        </w:rPr>
        <w:t>— END OF DOCUMENT —</w:t>
      </w:r>
    </w:p>
    <w:sectPr w:rsidR="00773072" w:rsidRPr="00467CA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">
    <w:panose1 w:val="00000000000000000000"/>
    <w:charset w:val="00"/>
    <w:family w:val="auto"/>
    <w:pitch w:val="variable"/>
    <w:sig w:usb0="A00000FF" w:usb1="4000205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8051080">
    <w:abstractNumId w:val="8"/>
  </w:num>
  <w:num w:numId="2" w16cid:durableId="755130373">
    <w:abstractNumId w:val="6"/>
  </w:num>
  <w:num w:numId="3" w16cid:durableId="245892097">
    <w:abstractNumId w:val="5"/>
  </w:num>
  <w:num w:numId="4" w16cid:durableId="474882630">
    <w:abstractNumId w:val="4"/>
  </w:num>
  <w:num w:numId="5" w16cid:durableId="1087652346">
    <w:abstractNumId w:val="7"/>
  </w:num>
  <w:num w:numId="6" w16cid:durableId="1933974476">
    <w:abstractNumId w:val="3"/>
  </w:num>
  <w:num w:numId="7" w16cid:durableId="124545079">
    <w:abstractNumId w:val="2"/>
  </w:num>
  <w:num w:numId="8" w16cid:durableId="1472749709">
    <w:abstractNumId w:val="1"/>
  </w:num>
  <w:num w:numId="9" w16cid:durableId="883177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CAC"/>
    <w:rsid w:val="00773072"/>
    <w:rsid w:val="007860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9482B7"/>
  <w14:defaultImageDpi w14:val="300"/>
  <w15:docId w15:val="{5EA0B1F4-A6D9-4BF6-9506-5FC99F746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1879</Words>
  <Characters>10714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Thufail</cp:lastModifiedBy>
  <cp:revision>2</cp:revision>
  <dcterms:created xsi:type="dcterms:W3CDTF">2013-12-23T23:15:00Z</dcterms:created>
  <dcterms:modified xsi:type="dcterms:W3CDTF">2026-08-30T09:57:00Z</dcterms:modified>
  <cp:category/>
</cp:coreProperties>
</file>