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DD16" w14:textId="77777777" w:rsidR="00BE65EA" w:rsidRDefault="00000000">
      <w:pPr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SIMATS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9E72E0" w14:textId="77777777" w:rsidR="00BE65EA" w:rsidRDefault="00000000">
      <w:pPr>
        <w:ind w:left="10" w:right="6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ASSESSMENT TOOL 3: MCQ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9EC12" w14:textId="77777777" w:rsidR="00BE65EA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64" w:type="dxa"/>
          <w:left w:w="106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2036"/>
        <w:gridCol w:w="4063"/>
        <w:gridCol w:w="1997"/>
        <w:gridCol w:w="922"/>
      </w:tblGrid>
      <w:tr w:rsidR="00BE65EA" w14:paraId="7DF179B9" w14:textId="77777777">
        <w:trPr>
          <w:trHeight w:val="768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2935" w14:textId="77777777" w:rsidR="00BE65EA" w:rsidRDefault="00000000">
            <w:pPr>
              <w:spacing w:after="0"/>
              <w:ind w:left="5" w:righ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 NAME: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B8B6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Cloud Computing and Big Data </w:t>
            </w:r>
          </w:p>
          <w:p w14:paraId="6151EB84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Analytics 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1925" w14:textId="77777777" w:rsidR="00BE65EA" w:rsidRDefault="00000000">
            <w:pPr>
              <w:spacing w:after="0"/>
              <w:ind w:righ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 CODE: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7364" w14:textId="77777777" w:rsidR="00BE65EA" w:rsidRDefault="0000000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CSA15 </w:t>
            </w:r>
          </w:p>
        </w:tc>
      </w:tr>
    </w:tbl>
    <w:p w14:paraId="33D7A977" w14:textId="77777777" w:rsidR="00BE65EA" w:rsidRDefault="00000000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8D0C6D" w14:textId="77777777" w:rsidR="00BE65EA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229568" w14:textId="77777777" w:rsidR="00BE65EA" w:rsidRDefault="00000000">
      <w:pPr>
        <w:pStyle w:val="Heading1"/>
        <w:ind w:left="-5" w:right="0"/>
      </w:pPr>
      <w:r>
        <w:t>COURSE OUTCOME COVERED</w:t>
      </w:r>
      <w:r>
        <w:rPr>
          <w:b w:val="0"/>
        </w:rPr>
        <w:t xml:space="preserve"> </w:t>
      </w:r>
    </w:p>
    <w:p w14:paraId="1ACA6829" w14:textId="77777777" w:rsidR="00BE65EA" w:rsidRDefault="00000000">
      <w:pPr>
        <w:spacing w:after="159" w:line="257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CO3: </w:t>
      </w:r>
      <w:r>
        <w:rPr>
          <w:rFonts w:ascii="Times New Roman" w:eastAsia="Times New Roman" w:hAnsi="Times New Roman" w:cs="Times New Roman"/>
          <w:i/>
          <w:sz w:val="24"/>
        </w:rPr>
        <w:t>Implement cloud-based solutions using cloud storage, web APIs, and platform services for real-world applications.</w:t>
      </w:r>
      <w:r>
        <w:rPr>
          <w:rFonts w:ascii="Times New Roman" w:eastAsia="Times New Roman" w:hAnsi="Times New Roman" w:cs="Times New Roman"/>
          <w:sz w:val="24"/>
        </w:rPr>
        <w:t xml:space="preserve"> (BL3) </w:t>
      </w:r>
    </w:p>
    <w:p w14:paraId="620ABB45" w14:textId="77777777" w:rsidR="00BE65EA" w:rsidRDefault="00000000">
      <w:pPr>
        <w:spacing w:after="162" w:line="258" w:lineRule="auto"/>
        <w:ind w:left="-10" w:hanging="5"/>
      </w:pPr>
      <w:r>
        <w:rPr>
          <w:rFonts w:ascii="Times New Roman" w:eastAsia="Times New Roman" w:hAnsi="Times New Roman" w:cs="Times New Roman"/>
          <w:sz w:val="24"/>
        </w:rPr>
        <w:t xml:space="preserve">Assessment Tool Weightage: 10% </w:t>
      </w:r>
    </w:p>
    <w:p w14:paraId="50BF1FC1" w14:textId="77777777" w:rsidR="00BE65EA" w:rsidRDefault="00000000">
      <w:pPr>
        <w:spacing w:after="15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321936" w14:textId="77777777" w:rsidR="00BE65EA" w:rsidRDefault="00000000">
      <w:pPr>
        <w:spacing w:after="158" w:line="258" w:lineRule="auto"/>
        <w:ind w:left="111" w:right="2503" w:hanging="5"/>
      </w:pPr>
      <w:r>
        <w:rPr>
          <w:rFonts w:ascii="Times New Roman" w:eastAsia="Times New Roman" w:hAnsi="Times New Roman" w:cs="Times New Roman"/>
          <w:sz w:val="24"/>
        </w:rPr>
        <w:t xml:space="preserve">Dave's Taxonomy: Precision (Level 3) </w:t>
      </w:r>
      <w:r>
        <w:rPr>
          <w:rFonts w:ascii="Times New Roman" w:eastAsia="Times New Roman" w:hAnsi="Times New Roman" w:cs="Times New Roman"/>
          <w:b/>
          <w:sz w:val="24"/>
        </w:rPr>
        <w:t>Total Marks: 30</w:t>
      </w:r>
      <w:r>
        <w:rPr>
          <w:rFonts w:ascii="Times New Roman" w:eastAsia="Times New Roman" w:hAnsi="Times New Roman" w:cs="Times New Roman"/>
          <w:sz w:val="24"/>
        </w:rPr>
        <w:t xml:space="preserve"> Question Count: 15 </w:t>
      </w:r>
    </w:p>
    <w:p w14:paraId="4FFE0E40" w14:textId="77777777" w:rsidR="00BE65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757AB9" w14:textId="77777777" w:rsidR="00BE65EA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F2045E" w14:textId="77777777" w:rsidR="00BE65EA" w:rsidRDefault="00000000">
      <w:pPr>
        <w:pStyle w:val="Heading1"/>
        <w:ind w:left="-5" w:right="0"/>
      </w:pPr>
      <w:r>
        <w:t>Code of Conduct</w:t>
      </w:r>
      <w:r>
        <w:rPr>
          <w:b w:val="0"/>
        </w:rPr>
        <w:t xml:space="preserve"> </w:t>
      </w:r>
    </w:p>
    <w:p w14:paraId="009E58FA" w14:textId="0B92425B" w:rsidR="00BE65EA" w:rsidRDefault="00000000">
      <w:pPr>
        <w:spacing w:after="157" w:line="258" w:lineRule="auto"/>
        <w:ind w:left="-10" w:hanging="5"/>
      </w:pPr>
      <w:r>
        <w:rPr>
          <w:rFonts w:ascii="Times New Roman" w:eastAsia="Times New Roman" w:hAnsi="Times New Roman" w:cs="Times New Roman"/>
          <w:sz w:val="24"/>
        </w:rPr>
        <w:t xml:space="preserve">I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 w:rsidR="005A039E">
        <w:rPr>
          <w:rFonts w:ascii="Times New Roman" w:eastAsia="Times New Roman" w:hAnsi="Times New Roman" w:cs="Times New Roman"/>
          <w:b/>
          <w:sz w:val="24"/>
        </w:rPr>
        <w:t>AMARA SATWIKA</w:t>
      </w:r>
      <w:r>
        <w:rPr>
          <w:rFonts w:ascii="Times New Roman" w:eastAsia="Times New Roman" w:hAnsi="Times New Roman" w:cs="Times New Roman"/>
          <w:b/>
          <w:sz w:val="24"/>
        </w:rPr>
        <w:t>/19252</w:t>
      </w:r>
      <w:r w:rsidR="005A039E">
        <w:rPr>
          <w:rFonts w:ascii="Times New Roman" w:eastAsia="Times New Roman" w:hAnsi="Times New Roman" w:cs="Times New Roman"/>
          <w:b/>
          <w:sz w:val="24"/>
        </w:rPr>
        <w:t>5204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(Name / Reg No) certify that this submission is my original work and that I have adhered to the guidelines specified for this assessment. </w:t>
      </w:r>
    </w:p>
    <w:p w14:paraId="55C82598" w14:textId="64F4352C" w:rsidR="00BE65EA" w:rsidRDefault="00000000">
      <w:pPr>
        <w:spacing w:after="4" w:line="395" w:lineRule="auto"/>
        <w:ind w:left="-10" w:hanging="5"/>
      </w:pPr>
      <w:r>
        <w:rPr>
          <w:rFonts w:ascii="Times New Roman" w:eastAsia="Times New Roman" w:hAnsi="Times New Roman" w:cs="Times New Roman"/>
          <w:sz w:val="24"/>
        </w:rPr>
        <w:t xml:space="preserve">I understand that any violation of academic integrity rules will result in disciplinary action. Signature of the student: </w:t>
      </w:r>
      <w:proofErr w:type="gramStart"/>
      <w:r w:rsidR="005A039E">
        <w:rPr>
          <w:rFonts w:ascii="Times New Roman" w:eastAsia="Times New Roman" w:hAnsi="Times New Roman" w:cs="Times New Roman"/>
          <w:b/>
          <w:sz w:val="24"/>
        </w:rPr>
        <w:t>A.SATWIKA</w:t>
      </w:r>
      <w:proofErr w:type="gramEnd"/>
    </w:p>
    <w:p w14:paraId="7A570997" w14:textId="77777777" w:rsidR="00BE65EA" w:rsidRDefault="00000000"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17D532" w14:textId="77777777" w:rsidR="00BE65EA" w:rsidRDefault="00000000">
      <w:pPr>
        <w:pStyle w:val="Heading1"/>
        <w:ind w:left="-5" w:right="0"/>
      </w:pPr>
      <w:r>
        <w:t>MCQ Test</w:t>
      </w:r>
      <w:r>
        <w:rPr>
          <w:b w:val="0"/>
        </w:rPr>
        <w:t xml:space="preserve"> </w:t>
      </w:r>
    </w:p>
    <w:p w14:paraId="455ADC5F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1. Which cloud storage model is best suited for storing virtual machine disks? </w:t>
      </w:r>
    </w:p>
    <w:p w14:paraId="49C4F011" w14:textId="77777777" w:rsidR="00BE65EA" w:rsidRDefault="00000000">
      <w:pPr>
        <w:numPr>
          <w:ilvl w:val="0"/>
          <w:numId w:val="1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Object storage </w:t>
      </w:r>
    </w:p>
    <w:p w14:paraId="233AA7ED" w14:textId="77777777" w:rsidR="00BE65EA" w:rsidRDefault="00000000">
      <w:pPr>
        <w:numPr>
          <w:ilvl w:val="0"/>
          <w:numId w:val="1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Block storage </w:t>
      </w:r>
    </w:p>
    <w:p w14:paraId="1C48EA38" w14:textId="77777777" w:rsidR="00BE65EA" w:rsidRDefault="00000000">
      <w:pPr>
        <w:numPr>
          <w:ilvl w:val="0"/>
          <w:numId w:val="1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File storage </w:t>
      </w:r>
    </w:p>
    <w:p w14:paraId="344E25E2" w14:textId="77777777" w:rsidR="00BE65EA" w:rsidRDefault="00000000">
      <w:pPr>
        <w:numPr>
          <w:ilvl w:val="0"/>
          <w:numId w:val="1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Archive storage </w:t>
      </w:r>
    </w:p>
    <w:p w14:paraId="35102A24" w14:textId="77777777" w:rsidR="00BE65EA" w:rsidRDefault="00000000">
      <w:pPr>
        <w:pStyle w:val="Heading1"/>
        <w:spacing w:after="77"/>
        <w:ind w:left="-5" w:right="0"/>
      </w:pPr>
      <w:r>
        <w:t>Answer: B. Block storage</w:t>
      </w:r>
      <w:r>
        <w:rPr>
          <w:b w:val="0"/>
        </w:rPr>
        <w:t xml:space="preserve"> </w:t>
      </w:r>
    </w:p>
    <w:p w14:paraId="482D7527" w14:textId="77777777" w:rsidR="00BE65EA" w:rsidRDefault="00000000">
      <w:pPr>
        <w:spacing w:after="294"/>
      </w:pPr>
      <w:r>
        <w:rPr>
          <w:noProof/>
        </w:rPr>
        <mc:AlternateContent>
          <mc:Choice Requires="wpg">
            <w:drawing>
              <wp:inline distT="0" distB="0" distL="0" distR="0" wp14:anchorId="52FCCD4E" wp14:editId="475CFB02">
                <wp:extent cx="5730240" cy="20955"/>
                <wp:effectExtent l="0" t="0" r="0" b="0"/>
                <wp:docPr id="6288" name="Group 6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0955"/>
                          <a:chOff x="0" y="0"/>
                          <a:chExt cx="5730240" cy="20955"/>
                        </a:xfrm>
                      </wpg:grpSpPr>
                      <wps:wsp>
                        <wps:cNvPr id="7872" name="Shape 7872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3" name="Shape 7873"/>
                        <wps:cNvSpPr/>
                        <wps:spPr>
                          <a:xfrm>
                            <a:off x="305" y="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4" name="Shape 7874"/>
                        <wps:cNvSpPr/>
                        <wps:spPr>
                          <a:xfrm>
                            <a:off x="3353" y="266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5" name="Shape 7875"/>
                        <wps:cNvSpPr/>
                        <wps:spPr>
                          <a:xfrm>
                            <a:off x="305" y="571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6" name="Shape 787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7" name="Shape 7877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8" style="width:451.2pt;height:1.65002pt;mso-position-horizontal-relative:char;mso-position-vertical-relative:line" coordsize="57302,209">
                <v:shape id="Shape 7878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7879" style="position:absolute;width:91;height:91;left:3;top:2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80" style="position:absolute;width:57265;height:91;left:33;top:2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81" style="position:absolute;width:91;height:121;left:3;top:57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88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83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2F43D5A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2. Which protocol style is widely used for lightweight web APIs in cloud platforms? </w:t>
      </w:r>
    </w:p>
    <w:p w14:paraId="3EE2538D" w14:textId="77777777" w:rsidR="00BE65EA" w:rsidRDefault="00000000">
      <w:pPr>
        <w:spacing w:after="4" w:line="258" w:lineRule="auto"/>
        <w:ind w:left="303" w:hanging="5"/>
      </w:pPr>
      <w:r>
        <w:rPr>
          <w:rFonts w:ascii="Times New Roman" w:eastAsia="Times New Roman" w:hAnsi="Times New Roman" w:cs="Times New Roman"/>
          <w:sz w:val="24"/>
        </w:rPr>
        <w:t xml:space="preserve">SOAP only </w:t>
      </w:r>
    </w:p>
    <w:p w14:paraId="0BAC285C" w14:textId="77777777" w:rsidR="00BE65EA" w:rsidRDefault="00000000">
      <w:pPr>
        <w:spacing w:after="4" w:line="258" w:lineRule="auto"/>
        <w:ind w:left="289" w:hanging="5"/>
      </w:pPr>
      <w:r>
        <w:rPr>
          <w:rFonts w:ascii="Times New Roman" w:eastAsia="Times New Roman" w:hAnsi="Times New Roman" w:cs="Times New Roman"/>
          <w:sz w:val="24"/>
        </w:rPr>
        <w:t xml:space="preserve">REST </w:t>
      </w:r>
    </w:p>
    <w:p w14:paraId="6695069E" w14:textId="77777777" w:rsidR="00BE65EA" w:rsidRDefault="00000000">
      <w:pPr>
        <w:spacing w:after="4" w:line="258" w:lineRule="auto"/>
        <w:ind w:left="303" w:hanging="5"/>
      </w:pPr>
      <w:r>
        <w:rPr>
          <w:rFonts w:ascii="Times New Roman" w:eastAsia="Times New Roman" w:hAnsi="Times New Roman" w:cs="Times New Roman"/>
          <w:sz w:val="24"/>
        </w:rPr>
        <w:t xml:space="preserve">FTP </w:t>
      </w:r>
    </w:p>
    <w:p w14:paraId="7E2BDA40" w14:textId="77777777" w:rsidR="00BE65EA" w:rsidRDefault="00000000">
      <w:pPr>
        <w:spacing w:after="161" w:line="258" w:lineRule="auto"/>
        <w:ind w:left="303" w:hanging="5"/>
      </w:pPr>
      <w:r>
        <w:rPr>
          <w:rFonts w:ascii="Times New Roman" w:eastAsia="Times New Roman" w:hAnsi="Times New Roman" w:cs="Times New Roman"/>
          <w:sz w:val="24"/>
        </w:rPr>
        <w:t xml:space="preserve">SMTP </w:t>
      </w:r>
    </w:p>
    <w:p w14:paraId="7360B6F1" w14:textId="77777777" w:rsidR="00BE65EA" w:rsidRDefault="00000000">
      <w:pPr>
        <w:pStyle w:val="Heading1"/>
        <w:spacing w:after="80"/>
        <w:ind w:left="-5" w:right="0"/>
      </w:pPr>
      <w:r>
        <w:t>Answer: B. REST</w:t>
      </w:r>
      <w:r>
        <w:rPr>
          <w:b w:val="0"/>
        </w:rPr>
        <w:t xml:space="preserve"> </w:t>
      </w:r>
    </w:p>
    <w:p w14:paraId="605738C1" w14:textId="77777777" w:rsidR="00BE65EA" w:rsidRDefault="00000000">
      <w:pPr>
        <w:spacing w:after="293"/>
      </w:pPr>
      <w:r>
        <w:rPr>
          <w:noProof/>
        </w:rPr>
        <mc:AlternateContent>
          <mc:Choice Requires="wpg">
            <w:drawing>
              <wp:inline distT="0" distB="0" distL="0" distR="0" wp14:anchorId="5516551D" wp14:editId="54CC2E1F">
                <wp:extent cx="5730240" cy="19050"/>
                <wp:effectExtent l="0" t="0" r="0" b="0"/>
                <wp:docPr id="5980" name="Group 5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19050"/>
                          <a:chOff x="0" y="0"/>
                          <a:chExt cx="5730240" cy="19050"/>
                        </a:xfrm>
                      </wpg:grpSpPr>
                      <wps:wsp>
                        <wps:cNvPr id="7884" name="Shape 7884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5" name="Shape 788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6" name="Shape 7886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7" name="Shape 7887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8" name="Shape 7888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9" name="Shape 7889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0" style="width:451.2pt;height:1.5pt;mso-position-horizontal-relative:char;mso-position-vertical-relative:line" coordsize="57302,190">
                <v:shape id="Shape 7890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789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92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93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894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95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D293209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3. Serverless computing is best described as: </w:t>
      </w:r>
    </w:p>
    <w:p w14:paraId="007148A8" w14:textId="77777777" w:rsidR="00BE65EA" w:rsidRDefault="00000000">
      <w:pPr>
        <w:numPr>
          <w:ilvl w:val="0"/>
          <w:numId w:val="2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Computing without networks </w:t>
      </w:r>
    </w:p>
    <w:p w14:paraId="14FD1027" w14:textId="77777777" w:rsidR="00BE65EA" w:rsidRDefault="00000000">
      <w:pPr>
        <w:numPr>
          <w:ilvl w:val="0"/>
          <w:numId w:val="2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Running code without managing servers directly </w:t>
      </w:r>
    </w:p>
    <w:p w14:paraId="4B6167B5" w14:textId="77777777" w:rsidR="00BE65EA" w:rsidRDefault="00000000">
      <w:pPr>
        <w:numPr>
          <w:ilvl w:val="0"/>
          <w:numId w:val="2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Local execution only </w:t>
      </w:r>
    </w:p>
    <w:p w14:paraId="72D4714A" w14:textId="77777777" w:rsidR="00BE65EA" w:rsidRDefault="00000000">
      <w:pPr>
        <w:numPr>
          <w:ilvl w:val="0"/>
          <w:numId w:val="2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Batch-only processing </w:t>
      </w:r>
    </w:p>
    <w:p w14:paraId="5B0B2702" w14:textId="77777777" w:rsidR="00BE65EA" w:rsidRDefault="00000000">
      <w:pPr>
        <w:pStyle w:val="Heading1"/>
        <w:spacing w:after="205"/>
        <w:ind w:left="-5" w:right="0"/>
      </w:pPr>
      <w:r>
        <w:t>Answer: B. Running code without managing servers directly</w:t>
      </w:r>
      <w:r>
        <w:rPr>
          <w:b w:val="0"/>
        </w:rPr>
        <w:t xml:space="preserve"> </w:t>
      </w:r>
    </w:p>
    <w:p w14:paraId="55E44CC5" w14:textId="77777777" w:rsidR="00BE65EA" w:rsidRDefault="00000000">
      <w:pPr>
        <w:spacing w:after="11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124D61" wp14:editId="312F4E38">
                <wp:extent cx="5733034" cy="19050"/>
                <wp:effectExtent l="0" t="0" r="0" b="0"/>
                <wp:docPr id="5981" name="Group 5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050"/>
                          <a:chOff x="0" y="0"/>
                          <a:chExt cx="5733034" cy="19050"/>
                        </a:xfrm>
                      </wpg:grpSpPr>
                      <wps:wsp>
                        <wps:cNvPr id="7896" name="Shape 7896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7" name="Shape 7897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8" name="Shape 7898"/>
                        <wps:cNvSpPr/>
                        <wps:spPr>
                          <a:xfrm>
                            <a:off x="3353" y="7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9" name="Shape 7899"/>
                        <wps:cNvSpPr/>
                        <wps:spPr>
                          <a:xfrm>
                            <a:off x="572998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0" name="Shape 7900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1" name="Shape 7901"/>
                        <wps:cNvSpPr/>
                        <wps:spPr>
                          <a:xfrm>
                            <a:off x="5729986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2" name="Shape 7902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3" name="Shape 7903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4" name="Shape 7904"/>
                        <wps:cNvSpPr/>
                        <wps:spPr>
                          <a:xfrm>
                            <a:off x="572998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1" style="width:451.42pt;height:1.5pt;mso-position-horizontal-relative:char;mso-position-vertical-relative:line" coordsize="57330,190">
                <v:shape id="Shape 7905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790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07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08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09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910" style="position:absolute;width:91;height:121;left:57299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911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12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13" style="position:absolute;width:91;height:91;left:57299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6201A0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4. Edge computing primarily helps by: </w:t>
      </w:r>
    </w:p>
    <w:p w14:paraId="74E52BB7" w14:textId="77777777" w:rsidR="00BE65EA" w:rsidRDefault="00000000">
      <w:pPr>
        <w:numPr>
          <w:ilvl w:val="0"/>
          <w:numId w:val="3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Increasing central storage only </w:t>
      </w:r>
    </w:p>
    <w:p w14:paraId="16CB0E75" w14:textId="77777777" w:rsidR="00BE65EA" w:rsidRDefault="00000000">
      <w:pPr>
        <w:numPr>
          <w:ilvl w:val="0"/>
          <w:numId w:val="3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Reducing latency near data sources </w:t>
      </w:r>
    </w:p>
    <w:p w14:paraId="06F66577" w14:textId="77777777" w:rsidR="00BE65EA" w:rsidRDefault="00000000">
      <w:pPr>
        <w:numPr>
          <w:ilvl w:val="0"/>
          <w:numId w:val="3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Eliminating internet access </w:t>
      </w:r>
    </w:p>
    <w:p w14:paraId="359F3A3B" w14:textId="77777777" w:rsidR="00BE65EA" w:rsidRDefault="00000000">
      <w:pPr>
        <w:numPr>
          <w:ilvl w:val="0"/>
          <w:numId w:val="3"/>
        </w:numPr>
        <w:spacing w:after="165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Replacing cloud storage fully </w:t>
      </w:r>
    </w:p>
    <w:p w14:paraId="3889C585" w14:textId="77777777" w:rsidR="00BE65EA" w:rsidRDefault="00000000">
      <w:pPr>
        <w:pStyle w:val="Heading1"/>
        <w:spacing w:after="205"/>
        <w:ind w:left="-5" w:right="0"/>
      </w:pPr>
      <w:r>
        <w:t>Answer: B. Reducing latency near data sources</w:t>
      </w:r>
      <w:r>
        <w:rPr>
          <w:b w:val="0"/>
        </w:rPr>
        <w:t xml:space="preserve"> </w:t>
      </w:r>
    </w:p>
    <w:p w14:paraId="186B6239" w14:textId="77777777" w:rsidR="00BE65EA" w:rsidRDefault="00000000">
      <w:pPr>
        <w:spacing w:after="1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D874DC" wp14:editId="510816CE">
                <wp:extent cx="5733034" cy="19939"/>
                <wp:effectExtent l="0" t="0" r="0" b="0"/>
                <wp:docPr id="5982" name="Group 5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7914" name="Shape 7914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5" name="Shape 7915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6" name="Shape 7916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7" name="Shape 7917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8" name="Shape 7918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9" name="Shape 7919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0" name="Shape 7920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1" name="Shape 7921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2" name="Shape 7922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2" style="width:451.42pt;height:1.57001pt;mso-position-horizontal-relative:char;mso-position-vertical-relative:line" coordsize="57330,199">
                <v:shape id="Shape 7923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7924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25" style="position:absolute;width:57265;height:91;left:33;top:1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26" style="position:absolute;width:91;height:91;left:57299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27" style="position:absolute;width:91;height:121;left:3;top:4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928" style="position:absolute;width:91;height:121;left:57299;top:4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929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30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31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3F58D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5. Fog computing differs from edge computing because it: </w:t>
      </w:r>
    </w:p>
    <w:p w14:paraId="2F10220D" w14:textId="77777777" w:rsidR="00BE65EA" w:rsidRDefault="00000000">
      <w:pPr>
        <w:numPr>
          <w:ilvl w:val="0"/>
          <w:numId w:val="4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Always runs inside sensors </w:t>
      </w:r>
    </w:p>
    <w:p w14:paraId="18F721EB" w14:textId="77777777" w:rsidR="00BE65EA" w:rsidRDefault="00000000">
      <w:pPr>
        <w:numPr>
          <w:ilvl w:val="0"/>
          <w:numId w:val="4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Introduces an intermediate distributed layer between edge and cloud </w:t>
      </w:r>
    </w:p>
    <w:p w14:paraId="5BDCFC00" w14:textId="77777777" w:rsidR="00BE65EA" w:rsidRDefault="00000000">
      <w:pPr>
        <w:numPr>
          <w:ilvl w:val="0"/>
          <w:numId w:val="4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Works only in private clouds </w:t>
      </w:r>
    </w:p>
    <w:p w14:paraId="47BC7EB7" w14:textId="77777777" w:rsidR="00BE65EA" w:rsidRDefault="00000000">
      <w:pPr>
        <w:numPr>
          <w:ilvl w:val="0"/>
          <w:numId w:val="4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Uses no network resources </w:t>
      </w:r>
    </w:p>
    <w:p w14:paraId="25560FD8" w14:textId="77777777" w:rsidR="00BE65EA" w:rsidRDefault="00000000">
      <w:pPr>
        <w:pStyle w:val="Heading1"/>
        <w:spacing w:after="210"/>
        <w:ind w:left="-5" w:right="0"/>
      </w:pPr>
      <w:r>
        <w:t>Answer: B. Introduces an intermediate distributed layer between edge and cloud</w:t>
      </w:r>
      <w:r>
        <w:rPr>
          <w:b w:val="0"/>
        </w:rPr>
        <w:t xml:space="preserve"> </w:t>
      </w:r>
    </w:p>
    <w:p w14:paraId="71AA9161" w14:textId="77777777" w:rsidR="00BE65EA" w:rsidRDefault="00000000">
      <w:pPr>
        <w:spacing w:after="10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5FB27B" wp14:editId="784EE3C2">
                <wp:extent cx="5733034" cy="20193"/>
                <wp:effectExtent l="0" t="0" r="0" b="0"/>
                <wp:docPr id="5983" name="Group 5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932" name="Shape 7932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3" name="Shape 7933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4" name="Shape 7934"/>
                        <wps:cNvSpPr/>
                        <wps:spPr>
                          <a:xfrm>
                            <a:off x="3353" y="190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5" name="Shape 7935"/>
                        <wps:cNvSpPr/>
                        <wps:spPr>
                          <a:xfrm>
                            <a:off x="572998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6" name="Shape 7936"/>
                        <wps:cNvSpPr/>
                        <wps:spPr>
                          <a:xfrm>
                            <a:off x="305" y="4952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7" name="Shape 7937"/>
                        <wps:cNvSpPr/>
                        <wps:spPr>
                          <a:xfrm>
                            <a:off x="5729986" y="4952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8" name="Shape 793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9" name="Shape 793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0" name="Shape 794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3" style="width:451.42pt;height:1.59003pt;mso-position-horizontal-relative:char;mso-position-vertical-relative:line" coordsize="57330,201">
                <v:shape id="Shape 7941" style="position:absolute;width:57302;height:177;left:0;top:0;" coordsize="5730240,17780" path="m0,0l5730240,0l5730240,17780l0,17780l0,0">
                  <v:stroke weight="0pt" endcap="flat" joinstyle="miter" miterlimit="10" on="false" color="#000000" opacity="0"/>
                  <v:fill on="true" color="#a0a0a0"/>
                </v:shape>
                <v:shape id="Shape 7942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43" style="position:absolute;width:57265;height:91;left:33;top:1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44" style="position:absolute;width:91;height:91;left:57299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45" style="position:absolute;width:91;height:121;left:3;top:49;" coordsize="9144,12193" path="m0,0l9144,0l9144,12193l0,12193l0,0">
                  <v:stroke weight="0pt" endcap="flat" joinstyle="miter" miterlimit="10" on="false" color="#000000" opacity="0"/>
                  <v:fill on="true" color="#a0a0a0"/>
                </v:shape>
                <v:shape id="Shape 7946" style="position:absolute;width:91;height:121;left:57299;top:49;" coordsize="9144,12193" path="m0,0l9144,0l9144,12193l0,12193l0,0">
                  <v:stroke weight="0pt" endcap="flat" joinstyle="miter" miterlimit="10" on="false" color="#000000" opacity="0"/>
                  <v:fill on="true" color="#e3e3e3"/>
                </v:shape>
                <v:shape id="Shape 794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4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4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8341E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6. Which storage model is commonly used for shared departmental files? </w:t>
      </w:r>
    </w:p>
    <w:p w14:paraId="651442BB" w14:textId="77777777" w:rsidR="00BE65EA" w:rsidRDefault="00000000">
      <w:pPr>
        <w:numPr>
          <w:ilvl w:val="0"/>
          <w:numId w:val="5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File storage </w:t>
      </w:r>
    </w:p>
    <w:p w14:paraId="5550E5FC" w14:textId="77777777" w:rsidR="00BE65EA" w:rsidRDefault="00000000">
      <w:pPr>
        <w:numPr>
          <w:ilvl w:val="0"/>
          <w:numId w:val="5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Register storage </w:t>
      </w:r>
    </w:p>
    <w:p w14:paraId="1B93DD86" w14:textId="77777777" w:rsidR="00BE65EA" w:rsidRDefault="00000000">
      <w:pPr>
        <w:numPr>
          <w:ilvl w:val="0"/>
          <w:numId w:val="5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Cache-only storage </w:t>
      </w:r>
    </w:p>
    <w:p w14:paraId="12A62384" w14:textId="77777777" w:rsidR="00BE65EA" w:rsidRDefault="00000000">
      <w:pPr>
        <w:numPr>
          <w:ilvl w:val="0"/>
          <w:numId w:val="5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Tape-only storage </w:t>
      </w:r>
    </w:p>
    <w:p w14:paraId="0AAD3D86" w14:textId="77777777" w:rsidR="00BE65EA" w:rsidRDefault="00000000">
      <w:pPr>
        <w:pStyle w:val="Heading1"/>
        <w:spacing w:after="72"/>
        <w:ind w:left="-5" w:right="0"/>
      </w:pPr>
      <w:r>
        <w:lastRenderedPageBreak/>
        <w:t>Answer: A. File storage</w:t>
      </w:r>
      <w:r>
        <w:rPr>
          <w:b w:val="0"/>
        </w:rPr>
        <w:t xml:space="preserve"> </w:t>
      </w:r>
    </w:p>
    <w:p w14:paraId="331DE47E" w14:textId="77777777" w:rsidR="00BE65EA" w:rsidRDefault="00000000">
      <w:pPr>
        <w:spacing w:after="299"/>
      </w:pPr>
      <w:r>
        <w:rPr>
          <w:noProof/>
        </w:rPr>
        <mc:AlternateContent>
          <mc:Choice Requires="wpg">
            <w:drawing>
              <wp:inline distT="0" distB="0" distL="0" distR="0" wp14:anchorId="058489D5" wp14:editId="48A869B3">
                <wp:extent cx="5730240" cy="20828"/>
                <wp:effectExtent l="0" t="0" r="0" b="0"/>
                <wp:docPr id="5984" name="Group 5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0828"/>
                          <a:chOff x="0" y="0"/>
                          <a:chExt cx="5730240" cy="20828"/>
                        </a:xfrm>
                      </wpg:grpSpPr>
                      <wps:wsp>
                        <wps:cNvPr id="7950" name="Shape 7950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1" name="Shape 7951"/>
                        <wps:cNvSpPr/>
                        <wps:spPr>
                          <a:xfrm>
                            <a:off x="305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2" name="Shape 7952"/>
                        <wps:cNvSpPr/>
                        <wps:spPr>
                          <a:xfrm>
                            <a:off x="3353" y="254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3" name="Shape 7953"/>
                        <wps:cNvSpPr/>
                        <wps:spPr>
                          <a:xfrm>
                            <a:off x="305" y="558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4" name="Shape 7954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5" name="Shape 7955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4" style="width:451.2pt;height:1.64001pt;mso-position-horizontal-relative:char;mso-position-vertical-relative:line" coordsize="57302,208">
                <v:shape id="Shape 7956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7957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58" style="position:absolute;width:57265;height:91;left:33;top:2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59" style="position:absolute;width:91;height:121;left:3;top:5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96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61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CD39310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7. A browser calling a cloud web application typically communicates through: </w:t>
      </w:r>
    </w:p>
    <w:p w14:paraId="7BBD85C1" w14:textId="77777777" w:rsidR="00BE65EA" w:rsidRDefault="00000000">
      <w:pPr>
        <w:spacing w:after="4" w:line="258" w:lineRule="auto"/>
        <w:ind w:left="303" w:hanging="5"/>
      </w:pPr>
      <w:r>
        <w:rPr>
          <w:rFonts w:ascii="Times New Roman" w:eastAsia="Times New Roman" w:hAnsi="Times New Roman" w:cs="Times New Roman"/>
          <w:sz w:val="24"/>
        </w:rPr>
        <w:t xml:space="preserve">BIOS interrupts </w:t>
      </w:r>
    </w:p>
    <w:p w14:paraId="30C13F1D" w14:textId="77777777" w:rsidR="00BE65EA" w:rsidRDefault="00000000">
      <w:pPr>
        <w:spacing w:after="4" w:line="258" w:lineRule="auto"/>
        <w:ind w:left="284" w:hanging="5"/>
      </w:pPr>
      <w:r>
        <w:rPr>
          <w:rFonts w:ascii="Times New Roman" w:eastAsia="Times New Roman" w:hAnsi="Times New Roman" w:cs="Times New Roman"/>
          <w:sz w:val="24"/>
        </w:rPr>
        <w:t xml:space="preserve">Web APIs </w:t>
      </w:r>
    </w:p>
    <w:p w14:paraId="009F1B13" w14:textId="77777777" w:rsidR="00BE65EA" w:rsidRDefault="00000000">
      <w:pPr>
        <w:spacing w:after="161" w:line="258" w:lineRule="auto"/>
        <w:ind w:left="298" w:right="5801" w:hanging="5"/>
      </w:pPr>
      <w:r>
        <w:rPr>
          <w:rFonts w:ascii="Times New Roman" w:eastAsia="Times New Roman" w:hAnsi="Times New Roman" w:cs="Times New Roman"/>
          <w:sz w:val="24"/>
        </w:rPr>
        <w:t xml:space="preserve">Only command-line tools VPN tunnels only </w:t>
      </w:r>
    </w:p>
    <w:p w14:paraId="72DE4BB7" w14:textId="77777777" w:rsidR="00BE65EA" w:rsidRDefault="00000000">
      <w:pPr>
        <w:pStyle w:val="Heading1"/>
        <w:spacing w:after="80"/>
        <w:ind w:left="-5" w:right="0"/>
      </w:pPr>
      <w:r>
        <w:t>Answer: B. Web APIs</w:t>
      </w:r>
      <w:r>
        <w:rPr>
          <w:b w:val="0"/>
        </w:rPr>
        <w:t xml:space="preserve"> </w:t>
      </w:r>
    </w:p>
    <w:p w14:paraId="550BA4F0" w14:textId="77777777" w:rsidR="00BE65EA" w:rsidRDefault="00000000">
      <w:pPr>
        <w:spacing w:after="293"/>
      </w:pPr>
      <w:r>
        <w:rPr>
          <w:noProof/>
        </w:rPr>
        <mc:AlternateContent>
          <mc:Choice Requires="wpg">
            <w:drawing>
              <wp:inline distT="0" distB="0" distL="0" distR="0" wp14:anchorId="7FEBD024" wp14:editId="149CE64C">
                <wp:extent cx="5730240" cy="19050"/>
                <wp:effectExtent l="0" t="0" r="0" b="0"/>
                <wp:docPr id="5891" name="Group 5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19050"/>
                          <a:chOff x="0" y="0"/>
                          <a:chExt cx="5730240" cy="19050"/>
                        </a:xfrm>
                      </wpg:grpSpPr>
                      <wps:wsp>
                        <wps:cNvPr id="7962" name="Shape 7962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3" name="Shape 796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4" name="Shape 796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5" name="Shape 7965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6" name="Shape 7966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7" name="Shape 7967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1" style="width:451.2pt;height:1.5pt;mso-position-horizontal-relative:char;mso-position-vertical-relative:line" coordsize="57302,190">
                <v:shape id="Shape 7968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796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7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71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972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73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3AC38180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8. SAN stands for: </w:t>
      </w:r>
    </w:p>
    <w:p w14:paraId="794BDE11" w14:textId="77777777" w:rsidR="00BE65EA" w:rsidRDefault="00000000">
      <w:pPr>
        <w:numPr>
          <w:ilvl w:val="0"/>
          <w:numId w:val="6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Secure Access Node </w:t>
      </w:r>
    </w:p>
    <w:p w14:paraId="6E9338D2" w14:textId="77777777" w:rsidR="00BE65EA" w:rsidRDefault="00000000">
      <w:pPr>
        <w:numPr>
          <w:ilvl w:val="0"/>
          <w:numId w:val="6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Storage Area Network </w:t>
      </w:r>
    </w:p>
    <w:p w14:paraId="20F7B9DE" w14:textId="77777777" w:rsidR="00BE65EA" w:rsidRDefault="00000000">
      <w:pPr>
        <w:numPr>
          <w:ilvl w:val="0"/>
          <w:numId w:val="6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Shared Application Namespace </w:t>
      </w:r>
    </w:p>
    <w:p w14:paraId="5AA22A93" w14:textId="77777777" w:rsidR="00BE65EA" w:rsidRDefault="00000000">
      <w:pPr>
        <w:numPr>
          <w:ilvl w:val="0"/>
          <w:numId w:val="6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Service Access Network </w:t>
      </w:r>
    </w:p>
    <w:p w14:paraId="1A483AB2" w14:textId="77777777" w:rsidR="00BE65EA" w:rsidRDefault="00000000">
      <w:pPr>
        <w:pStyle w:val="Heading1"/>
        <w:spacing w:after="205"/>
        <w:ind w:left="-5" w:right="0"/>
      </w:pPr>
      <w:r>
        <w:t>Answer: B. Storage Area Network</w:t>
      </w:r>
      <w:r>
        <w:rPr>
          <w:b w:val="0"/>
        </w:rPr>
        <w:t xml:space="preserve"> </w:t>
      </w:r>
    </w:p>
    <w:p w14:paraId="60008AB7" w14:textId="77777777" w:rsidR="00BE65EA" w:rsidRDefault="00000000">
      <w:pPr>
        <w:spacing w:after="11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3BB6C4" wp14:editId="27DF7025">
                <wp:extent cx="5733034" cy="19050"/>
                <wp:effectExtent l="0" t="0" r="0" b="0"/>
                <wp:docPr id="5892" name="Group 5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050"/>
                          <a:chOff x="0" y="0"/>
                          <a:chExt cx="5733034" cy="19050"/>
                        </a:xfrm>
                      </wpg:grpSpPr>
                      <wps:wsp>
                        <wps:cNvPr id="7974" name="Shape 7974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5" name="Shape 7975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6" name="Shape 7976"/>
                        <wps:cNvSpPr/>
                        <wps:spPr>
                          <a:xfrm>
                            <a:off x="3353" y="7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7" name="Shape 7977"/>
                        <wps:cNvSpPr/>
                        <wps:spPr>
                          <a:xfrm>
                            <a:off x="572998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8" name="Shape 7978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9" name="Shape 7979"/>
                        <wps:cNvSpPr/>
                        <wps:spPr>
                          <a:xfrm>
                            <a:off x="5729986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0" name="Shape 7980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1" name="Shape 7981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2" name="Shape 7982"/>
                        <wps:cNvSpPr/>
                        <wps:spPr>
                          <a:xfrm>
                            <a:off x="572998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2" style="width:451.42pt;height:1.5pt;mso-position-horizontal-relative:char;mso-position-vertical-relative:line" coordsize="57330,190">
                <v:shape id="Shape 7983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798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85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86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87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988" style="position:absolute;width:91;height:121;left:57299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989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90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91" style="position:absolute;width:91;height:91;left:57299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D67656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9. Which of the following is a common benefit of serverless architecture? </w:t>
      </w:r>
    </w:p>
    <w:p w14:paraId="31866B47" w14:textId="77777777" w:rsidR="00BE65EA" w:rsidRDefault="00000000">
      <w:pPr>
        <w:numPr>
          <w:ilvl w:val="0"/>
          <w:numId w:val="7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Manual scaling of servers </w:t>
      </w:r>
    </w:p>
    <w:p w14:paraId="0CCE58D0" w14:textId="77777777" w:rsidR="00BE65EA" w:rsidRDefault="00000000">
      <w:pPr>
        <w:numPr>
          <w:ilvl w:val="0"/>
          <w:numId w:val="7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Pay-per-use execution model </w:t>
      </w:r>
    </w:p>
    <w:p w14:paraId="6331EB1E" w14:textId="77777777" w:rsidR="00BE65EA" w:rsidRDefault="00000000">
      <w:pPr>
        <w:numPr>
          <w:ilvl w:val="0"/>
          <w:numId w:val="7"/>
        </w:numPr>
        <w:spacing w:after="166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Dedicated physical hardware ownership </w:t>
      </w:r>
      <w:r>
        <w:rPr>
          <w:rFonts w:ascii="Times New Roman" w:eastAsia="Times New Roman" w:hAnsi="Times New Roman" w:cs="Times New Roman"/>
          <w:b/>
          <w:sz w:val="24"/>
        </w:rPr>
        <w:t>D.</w:t>
      </w:r>
      <w:r>
        <w:rPr>
          <w:rFonts w:ascii="Times New Roman" w:eastAsia="Times New Roman" w:hAnsi="Times New Roman" w:cs="Times New Roman"/>
          <w:sz w:val="24"/>
        </w:rPr>
        <w:t xml:space="preserve"> No monitoring required </w:t>
      </w:r>
    </w:p>
    <w:p w14:paraId="0D15C9A6" w14:textId="77777777" w:rsidR="00BE65EA" w:rsidRDefault="00000000">
      <w:pPr>
        <w:pStyle w:val="Heading1"/>
        <w:spacing w:after="205"/>
        <w:ind w:left="-5" w:right="0"/>
      </w:pPr>
      <w:r>
        <w:t>Answer: B. Pay-per-use execution model</w:t>
      </w:r>
      <w:r>
        <w:rPr>
          <w:b w:val="0"/>
        </w:rPr>
        <w:t xml:space="preserve"> </w:t>
      </w:r>
    </w:p>
    <w:p w14:paraId="17E5A06D" w14:textId="77777777" w:rsidR="00BE65EA" w:rsidRDefault="00000000">
      <w:pPr>
        <w:spacing w:after="1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1DE0758" wp14:editId="7DCC94E1">
                <wp:extent cx="5733034" cy="19939"/>
                <wp:effectExtent l="0" t="0" r="0" b="0"/>
                <wp:docPr id="5893" name="Group 5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7992" name="Shape 7992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3" name="Shape 7993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4" name="Shape 7994"/>
                        <wps:cNvSpPr/>
                        <wps:spPr>
                          <a:xfrm>
                            <a:off x="3353" y="165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5" name="Shape 7995"/>
                        <wps:cNvSpPr/>
                        <wps:spPr>
                          <a:xfrm>
                            <a:off x="572998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6" name="Shape 7996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7" name="Shape 7997"/>
                        <wps:cNvSpPr/>
                        <wps:spPr>
                          <a:xfrm>
                            <a:off x="5729986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8" name="Shape 7998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9" name="Shape 7999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0" name="Shape 8000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3" style="width:451.42pt;height:1.57001pt;mso-position-horizontal-relative:char;mso-position-vertical-relative:line" coordsize="57330,199">
                <v:shape id="Shape 8001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8002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03" style="position:absolute;width:57265;height:91;left:33;top:1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04" style="position:absolute;width:91;height:91;left:57299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05" style="position:absolute;width:91;height:121;left:3;top:4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006" style="position:absolute;width:91;height:121;left:57299;top:4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007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08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09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483523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10. Collaboration within the cloud usually improves: </w:t>
      </w:r>
    </w:p>
    <w:p w14:paraId="702B5AC0" w14:textId="77777777" w:rsidR="00BE65EA" w:rsidRDefault="00000000">
      <w:pPr>
        <w:numPr>
          <w:ilvl w:val="0"/>
          <w:numId w:val="8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Shared access to services and documents </w:t>
      </w:r>
    </w:p>
    <w:p w14:paraId="4A456C30" w14:textId="77777777" w:rsidR="00BE65EA" w:rsidRDefault="00000000">
      <w:pPr>
        <w:numPr>
          <w:ilvl w:val="0"/>
          <w:numId w:val="8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Hardware disposal speed </w:t>
      </w:r>
    </w:p>
    <w:p w14:paraId="645451C4" w14:textId="77777777" w:rsidR="00BE65EA" w:rsidRDefault="00000000">
      <w:pPr>
        <w:numPr>
          <w:ilvl w:val="0"/>
          <w:numId w:val="8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Cable management </w:t>
      </w:r>
    </w:p>
    <w:p w14:paraId="11D1AE5D" w14:textId="77777777" w:rsidR="00BE65EA" w:rsidRDefault="00000000">
      <w:pPr>
        <w:numPr>
          <w:ilvl w:val="0"/>
          <w:numId w:val="8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BIOS configuration </w:t>
      </w:r>
    </w:p>
    <w:p w14:paraId="341AD750" w14:textId="77777777" w:rsidR="00BE65EA" w:rsidRDefault="00000000">
      <w:pPr>
        <w:pStyle w:val="Heading1"/>
        <w:spacing w:after="210"/>
        <w:ind w:left="-5" w:right="0"/>
      </w:pPr>
      <w:r>
        <w:t>Answer: A. Shared access to services and documents</w:t>
      </w:r>
      <w:r>
        <w:rPr>
          <w:b w:val="0"/>
        </w:rPr>
        <w:t xml:space="preserve"> </w:t>
      </w:r>
    </w:p>
    <w:p w14:paraId="04C2F461" w14:textId="77777777" w:rsidR="00BE65EA" w:rsidRDefault="00000000">
      <w:pPr>
        <w:spacing w:after="10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787ABE" wp14:editId="2509A05E">
                <wp:extent cx="5733034" cy="20193"/>
                <wp:effectExtent l="0" t="0" r="0" b="0"/>
                <wp:docPr id="5894" name="Group 5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8010" name="Shape 8010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778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1" name="Shape 8011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2" name="Shape 8012"/>
                        <wps:cNvSpPr/>
                        <wps:spPr>
                          <a:xfrm>
                            <a:off x="3353" y="190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3" name="Shape 8013"/>
                        <wps:cNvSpPr/>
                        <wps:spPr>
                          <a:xfrm>
                            <a:off x="572998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4" name="Shape 8014"/>
                        <wps:cNvSpPr/>
                        <wps:spPr>
                          <a:xfrm>
                            <a:off x="305" y="4952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5" name="Shape 8015"/>
                        <wps:cNvSpPr/>
                        <wps:spPr>
                          <a:xfrm>
                            <a:off x="5729986" y="4952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6" name="Shape 801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7" name="Shape 8017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8" name="Shape 801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4" style="width:451.42pt;height:1.59003pt;mso-position-horizontal-relative:char;mso-position-vertical-relative:line" coordsize="57330,201">
                <v:shape id="Shape 8019" style="position:absolute;width:57302;height:177;left:0;top:0;" coordsize="5730240,17780" path="m0,0l5730240,0l5730240,17780l0,17780l0,0">
                  <v:stroke weight="0pt" endcap="flat" joinstyle="miter" miterlimit="10" on="false" color="#000000" opacity="0"/>
                  <v:fill on="true" color="#a0a0a0"/>
                </v:shape>
                <v:shape id="Shape 802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21" style="position:absolute;width:57265;height:91;left:33;top:19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22" style="position:absolute;width:91;height:91;left:57299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23" style="position:absolute;width:91;height:121;left:3;top:49;" coordsize="9144,12193" path="m0,0l9144,0l9144,12193l0,12193l0,0">
                  <v:stroke weight="0pt" endcap="flat" joinstyle="miter" miterlimit="10" on="false" color="#000000" opacity="0"/>
                  <v:fill on="true" color="#a0a0a0"/>
                </v:shape>
                <v:shape id="Shape 8024" style="position:absolute;width:91;height:121;left:57299;top:49;" coordsize="9144,12193" path="m0,0l9144,0l9144,12193l0,12193l0,0">
                  <v:stroke weight="0pt" endcap="flat" joinstyle="miter" miterlimit="10" on="false" color="#000000" opacity="0"/>
                  <v:fill on="true" color="#e3e3e3"/>
                </v:shape>
                <v:shape id="Shape 802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26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27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25D852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11. Which one is an example of a platform service? </w:t>
      </w:r>
    </w:p>
    <w:p w14:paraId="34E8ACA3" w14:textId="77777777" w:rsidR="00BE65EA" w:rsidRDefault="00000000">
      <w:pPr>
        <w:numPr>
          <w:ilvl w:val="0"/>
          <w:numId w:val="9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Managed application runtime </w:t>
      </w:r>
    </w:p>
    <w:p w14:paraId="5D33C3CD" w14:textId="77777777" w:rsidR="00BE65EA" w:rsidRDefault="00000000">
      <w:pPr>
        <w:numPr>
          <w:ilvl w:val="0"/>
          <w:numId w:val="9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Keyboard driver </w:t>
      </w:r>
    </w:p>
    <w:p w14:paraId="25EB8077" w14:textId="77777777" w:rsidR="00BE65EA" w:rsidRDefault="00000000">
      <w:pPr>
        <w:numPr>
          <w:ilvl w:val="0"/>
          <w:numId w:val="9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Physical rack switch only </w:t>
      </w:r>
    </w:p>
    <w:p w14:paraId="56AC2BC6" w14:textId="77777777" w:rsidR="00BE65EA" w:rsidRDefault="00000000">
      <w:pPr>
        <w:numPr>
          <w:ilvl w:val="0"/>
          <w:numId w:val="9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Local USB storage </w:t>
      </w:r>
    </w:p>
    <w:p w14:paraId="26181CE7" w14:textId="77777777" w:rsidR="00BE65EA" w:rsidRDefault="00000000">
      <w:pPr>
        <w:pStyle w:val="Heading1"/>
        <w:spacing w:after="72"/>
        <w:ind w:left="-5" w:right="0"/>
      </w:pPr>
      <w:r>
        <w:t>Answer: A. Managed application runtime</w:t>
      </w:r>
      <w:r>
        <w:rPr>
          <w:b w:val="0"/>
        </w:rPr>
        <w:t xml:space="preserve"> </w:t>
      </w:r>
    </w:p>
    <w:p w14:paraId="061998D2" w14:textId="77777777" w:rsidR="00BE65EA" w:rsidRDefault="00000000">
      <w:pPr>
        <w:spacing w:after="299"/>
      </w:pPr>
      <w:r>
        <w:rPr>
          <w:noProof/>
        </w:rPr>
        <mc:AlternateContent>
          <mc:Choice Requires="wpg">
            <w:drawing>
              <wp:inline distT="0" distB="0" distL="0" distR="0" wp14:anchorId="7D5A0BB7" wp14:editId="028055F5">
                <wp:extent cx="5730240" cy="20828"/>
                <wp:effectExtent l="0" t="0" r="0" b="0"/>
                <wp:docPr id="5895" name="Group 5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0828"/>
                          <a:chOff x="0" y="0"/>
                          <a:chExt cx="5730240" cy="20828"/>
                        </a:xfrm>
                      </wpg:grpSpPr>
                      <wps:wsp>
                        <wps:cNvPr id="8028" name="Shape 802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9" name="Shape 8029"/>
                        <wps:cNvSpPr/>
                        <wps:spPr>
                          <a:xfrm>
                            <a:off x="305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0" name="Shape 8030"/>
                        <wps:cNvSpPr/>
                        <wps:spPr>
                          <a:xfrm>
                            <a:off x="3353" y="254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1" name="Shape 8031"/>
                        <wps:cNvSpPr/>
                        <wps:spPr>
                          <a:xfrm>
                            <a:off x="305" y="558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2" name="Shape 803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3" name="Shape 8033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5" style="width:451.2pt;height:1.64001pt;mso-position-horizontal-relative:char;mso-position-vertical-relative:line" coordsize="57302,208">
                <v:shape id="Shape 8034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8035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6" style="position:absolute;width:57265;height:91;left:33;top:2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37" style="position:absolute;width:91;height:121;left:3;top:5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03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39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F086E08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12. Object storage is generally preferred for: </w:t>
      </w:r>
    </w:p>
    <w:p w14:paraId="2171F629" w14:textId="082B4634" w:rsidR="00BE65EA" w:rsidRDefault="005A039E">
      <w:pPr>
        <w:spacing w:after="4" w:line="258" w:lineRule="auto"/>
        <w:ind w:left="303" w:hanging="5"/>
      </w:pPr>
      <w:r w:rsidRPr="005A039E">
        <w:rPr>
          <w:rFonts w:ascii="Times New Roman" w:eastAsia="Times New Roman" w:hAnsi="Times New Roman" w:cs="Times New Roman"/>
          <w:b/>
          <w:bCs/>
          <w:sz w:val="24"/>
        </w:rPr>
        <w:t>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Mounting OS boot volumes </w:t>
      </w:r>
    </w:p>
    <w:p w14:paraId="2DAB3A35" w14:textId="61CBC277" w:rsidR="00BE65EA" w:rsidRDefault="005A039E" w:rsidP="005A039E">
      <w:pPr>
        <w:spacing w:after="4" w:line="258" w:lineRule="auto"/>
        <w:ind w:left="289" w:hanging="5"/>
        <w:sectPr w:rsidR="00BE65E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4" w:h="16838"/>
          <w:pgMar w:top="1500" w:right="1376" w:bottom="1725" w:left="1440" w:header="720" w:footer="1725" w:gutter="0"/>
          <w:cols w:space="720"/>
          <w:titlePg/>
        </w:sectPr>
      </w:pPr>
      <w:proofErr w:type="spellStart"/>
      <w:proofErr w:type="gramStart"/>
      <w:r w:rsidRPr="005A039E">
        <w:rPr>
          <w:rFonts w:ascii="Times New Roman" w:eastAsia="Times New Roman" w:hAnsi="Times New Roman" w:cs="Times New Roman"/>
          <w:b/>
          <w:bCs/>
          <w:sz w:val="24"/>
        </w:rPr>
        <w:t>B.</w:t>
      </w:r>
      <w:r w:rsidR="00000000">
        <w:rPr>
          <w:rFonts w:ascii="Times New Roman" w:eastAsia="Times New Roman" w:hAnsi="Times New Roman" w:cs="Times New Roman"/>
          <w:sz w:val="24"/>
        </w:rPr>
        <w:t>Large</w:t>
      </w:r>
      <w:proofErr w:type="spellEnd"/>
      <w:proofErr w:type="gramEnd"/>
      <w:r w:rsidR="00000000">
        <w:rPr>
          <w:rFonts w:ascii="Times New Roman" w:eastAsia="Times New Roman" w:hAnsi="Times New Roman" w:cs="Times New Roman"/>
          <w:sz w:val="24"/>
        </w:rPr>
        <w:t xml:space="preserve"> unstructured cloud data such as images and backups</w:t>
      </w:r>
    </w:p>
    <w:p w14:paraId="1CE4DF45" w14:textId="7D832E3C" w:rsidR="00BE65EA" w:rsidRDefault="005A039E" w:rsidP="005A039E">
      <w:pPr>
        <w:spacing w:after="4" w:line="258" w:lineRule="auto"/>
      </w:pPr>
      <w:r w:rsidRPr="005A039E">
        <w:rPr>
          <w:rFonts w:ascii="Times New Roman" w:eastAsia="Times New Roman" w:hAnsi="Times New Roman" w:cs="Times New Roman"/>
          <w:b/>
          <w:bCs/>
          <w:sz w:val="24"/>
        </w:rPr>
        <w:lastRenderedPageBreak/>
        <w:t>C.</w:t>
      </w:r>
      <w:r w:rsidR="00000000">
        <w:rPr>
          <w:rFonts w:ascii="Times New Roman" w:eastAsia="Times New Roman" w:hAnsi="Times New Roman" w:cs="Times New Roman"/>
          <w:sz w:val="24"/>
        </w:rPr>
        <w:t xml:space="preserve">CPU scheduling </w:t>
      </w:r>
    </w:p>
    <w:p w14:paraId="334241A4" w14:textId="77777777" w:rsidR="005A039E" w:rsidRDefault="005A039E" w:rsidP="005A039E">
      <w:pPr>
        <w:spacing w:after="161" w:line="25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5A039E">
        <w:rPr>
          <w:rFonts w:ascii="Times New Roman" w:eastAsia="Times New Roman" w:hAnsi="Times New Roman" w:cs="Times New Roman"/>
          <w:b/>
          <w:bCs/>
          <w:sz w:val="24"/>
        </w:rPr>
        <w:t>D.</w:t>
      </w:r>
      <w:r w:rsidR="00000000">
        <w:rPr>
          <w:rFonts w:ascii="Times New Roman" w:eastAsia="Times New Roman" w:hAnsi="Times New Roman" w:cs="Times New Roman"/>
          <w:sz w:val="24"/>
        </w:rPr>
        <w:t>Hypervisor</w:t>
      </w:r>
      <w:proofErr w:type="spellEnd"/>
      <w:r w:rsidR="00000000">
        <w:rPr>
          <w:rFonts w:ascii="Times New Roman" w:eastAsia="Times New Roman" w:hAnsi="Times New Roman" w:cs="Times New Roman"/>
          <w:sz w:val="24"/>
        </w:rPr>
        <w:t xml:space="preserve"> installation </w:t>
      </w:r>
    </w:p>
    <w:p w14:paraId="67A2DB8B" w14:textId="5A84C9E5" w:rsidR="00BE65EA" w:rsidRDefault="00000000" w:rsidP="005A039E">
      <w:pPr>
        <w:spacing w:after="161" w:line="258" w:lineRule="auto"/>
      </w:pPr>
      <w:r>
        <w:t>Answer: B. Large unstructured cloud data such as images and backups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CD62F2" w14:textId="77777777" w:rsidR="00BE65EA" w:rsidRDefault="00000000">
      <w:pPr>
        <w:spacing w:after="293"/>
      </w:pPr>
      <w:r>
        <w:rPr>
          <w:noProof/>
        </w:rPr>
        <mc:AlternateContent>
          <mc:Choice Requires="wpg">
            <w:drawing>
              <wp:inline distT="0" distB="0" distL="0" distR="0" wp14:anchorId="106E4FD4" wp14:editId="72F937DB">
                <wp:extent cx="5730240" cy="19050"/>
                <wp:effectExtent l="0" t="0" r="0" b="0"/>
                <wp:docPr id="7124" name="Group 7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19050"/>
                          <a:chOff x="0" y="0"/>
                          <a:chExt cx="5730240" cy="19050"/>
                        </a:xfrm>
                      </wpg:grpSpPr>
                      <wps:wsp>
                        <wps:cNvPr id="8040" name="Shape 8040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3353" y="1600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24" style="width:451.2pt;height:1.5pt;mso-position-horizontal-relative:char;mso-position-vertical-relative:line" coordsize="57302,190">
                <v:shape id="Shape 8046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804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48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49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050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51" style="position:absolute;width:57265;height:91;left:33;top:16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7B59DCFD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13. Which component allows applications to communicate programmatically with cloud services? </w:t>
      </w:r>
    </w:p>
    <w:p w14:paraId="417FD883" w14:textId="77777777" w:rsidR="00BE65EA" w:rsidRDefault="00000000">
      <w:pPr>
        <w:numPr>
          <w:ilvl w:val="0"/>
          <w:numId w:val="10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Heat sink </w:t>
      </w:r>
    </w:p>
    <w:p w14:paraId="60A1E424" w14:textId="77777777" w:rsidR="00BE65EA" w:rsidRDefault="00000000">
      <w:pPr>
        <w:numPr>
          <w:ilvl w:val="0"/>
          <w:numId w:val="10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Web API </w:t>
      </w:r>
    </w:p>
    <w:p w14:paraId="3DBA2F04" w14:textId="77777777" w:rsidR="00BE65EA" w:rsidRDefault="00000000">
      <w:pPr>
        <w:numPr>
          <w:ilvl w:val="0"/>
          <w:numId w:val="10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Mouse driver </w:t>
      </w:r>
    </w:p>
    <w:p w14:paraId="2AAA828C" w14:textId="77777777" w:rsidR="00BE65EA" w:rsidRDefault="00000000">
      <w:pPr>
        <w:numPr>
          <w:ilvl w:val="0"/>
          <w:numId w:val="10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Compiler cache </w:t>
      </w:r>
    </w:p>
    <w:p w14:paraId="6A5F0362" w14:textId="77777777" w:rsidR="00BE65EA" w:rsidRDefault="00000000">
      <w:pPr>
        <w:pStyle w:val="Heading1"/>
        <w:spacing w:after="210"/>
        <w:ind w:left="-5" w:right="0"/>
      </w:pPr>
      <w:r>
        <w:t>Answer: B. Web API</w:t>
      </w:r>
      <w:r>
        <w:rPr>
          <w:b w:val="0"/>
        </w:rPr>
        <w:t xml:space="preserve"> </w:t>
      </w:r>
    </w:p>
    <w:p w14:paraId="5A11AE3A" w14:textId="77777777" w:rsidR="00BE65EA" w:rsidRDefault="00000000">
      <w:pPr>
        <w:spacing w:after="10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E0B41C" wp14:editId="106A7137">
                <wp:extent cx="5733034" cy="19685"/>
                <wp:effectExtent l="0" t="0" r="0" b="0"/>
                <wp:docPr id="7125" name="Group 7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685"/>
                          <a:chOff x="0" y="0"/>
                          <a:chExt cx="5733034" cy="19685"/>
                        </a:xfrm>
                      </wpg:grpSpPr>
                      <wps:wsp>
                        <wps:cNvPr id="8052" name="Shape 8052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3" name="Shape 8053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4" name="Shape 8054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5" name="Shape 8055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6" name="Shape 8056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" name="Shape 8057"/>
                        <wps:cNvSpPr/>
                        <wps:spPr>
                          <a:xfrm>
                            <a:off x="5729986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8" name="Shape 8058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9" name="Shape 8059"/>
                        <wps:cNvSpPr/>
                        <wps:spPr>
                          <a:xfrm>
                            <a:off x="3353" y="1663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5729986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25" style="width:451.42pt;height:1.54999pt;mso-position-horizontal-relative:char;mso-position-vertical-relative:line" coordsize="57330,196">
                <v:shape id="Shape 8061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8062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63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64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65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066" style="position:absolute;width:91;height:121;left:57299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067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68" style="position:absolute;width:57265;height:91;left:33;top:16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69" style="position:absolute;width:91;height:91;left:57299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55C8ED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14. A low-latency smart factory use case is best supported by: </w:t>
      </w:r>
    </w:p>
    <w:p w14:paraId="161B47B3" w14:textId="77777777" w:rsidR="00BE65EA" w:rsidRDefault="00000000">
      <w:pPr>
        <w:numPr>
          <w:ilvl w:val="0"/>
          <w:numId w:val="11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Edge computing </w:t>
      </w:r>
    </w:p>
    <w:p w14:paraId="2F9A5F5E" w14:textId="77777777" w:rsidR="00BE65EA" w:rsidRDefault="00000000">
      <w:pPr>
        <w:numPr>
          <w:ilvl w:val="0"/>
          <w:numId w:val="11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Cold archive only </w:t>
      </w:r>
    </w:p>
    <w:p w14:paraId="50495B9C" w14:textId="77777777" w:rsidR="00BE65EA" w:rsidRDefault="00000000">
      <w:pPr>
        <w:numPr>
          <w:ilvl w:val="0"/>
          <w:numId w:val="11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Offline storage </w:t>
      </w:r>
    </w:p>
    <w:p w14:paraId="294C4DEF" w14:textId="77777777" w:rsidR="00BE65EA" w:rsidRDefault="00000000">
      <w:pPr>
        <w:numPr>
          <w:ilvl w:val="0"/>
          <w:numId w:val="11"/>
        </w:numPr>
        <w:spacing w:after="165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Manual processing </w:t>
      </w:r>
    </w:p>
    <w:p w14:paraId="6F5690A1" w14:textId="77777777" w:rsidR="00BE65EA" w:rsidRDefault="00000000">
      <w:pPr>
        <w:pStyle w:val="Heading1"/>
        <w:spacing w:after="205"/>
        <w:ind w:left="-5" w:right="0"/>
      </w:pPr>
      <w:r>
        <w:t>Answer: A. Edge computing</w:t>
      </w:r>
      <w:r>
        <w:rPr>
          <w:b w:val="0"/>
        </w:rPr>
        <w:t xml:space="preserve"> </w:t>
      </w:r>
    </w:p>
    <w:p w14:paraId="66F76347" w14:textId="77777777" w:rsidR="00BE65EA" w:rsidRDefault="00000000">
      <w:pPr>
        <w:spacing w:after="11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85F2B1" wp14:editId="53BC547B">
                <wp:extent cx="5733034" cy="19685"/>
                <wp:effectExtent l="0" t="0" r="0" b="0"/>
                <wp:docPr id="7126" name="Group 7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685"/>
                          <a:chOff x="0" y="0"/>
                          <a:chExt cx="5733034" cy="19685"/>
                        </a:xfrm>
                      </wpg:grpSpPr>
                      <wps:wsp>
                        <wps:cNvPr id="8070" name="Shape 8070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1841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1" name="Shape 8071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4" name="Shape 8074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5729986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3353" y="1663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8" name="Shape 8078"/>
                        <wps:cNvSpPr/>
                        <wps:spPr>
                          <a:xfrm>
                            <a:off x="5729986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26" style="width:451.42pt;height:1.55002pt;mso-position-horizontal-relative:char;mso-position-vertical-relative:line" coordsize="57330,196">
                <v:shape id="Shape 8079" style="position:absolute;width:57302;height:184;left:0;top:0;" coordsize="5730240,18415" path="m0,0l5730240,0l5730240,18415l0,18415l0,0">
                  <v:stroke weight="0pt" endcap="flat" joinstyle="miter" miterlimit="10" on="false" color="#000000" opacity="0"/>
                  <v:fill on="true" color="#a0a0a0"/>
                </v:shape>
                <v:shape id="Shape 8080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1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82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3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084" style="position:absolute;width:91;height:121;left:57299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085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86" style="position:absolute;width:57265;height:91;left:33;top:16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87" style="position:absolute;width:91;height:91;left:57299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A87F1F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15. Which one is not a typical cloud access method? </w:t>
      </w:r>
    </w:p>
    <w:p w14:paraId="4A21AA6B" w14:textId="77777777" w:rsidR="00BE65EA" w:rsidRDefault="00000000">
      <w:pPr>
        <w:numPr>
          <w:ilvl w:val="0"/>
          <w:numId w:val="12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Browser-based access </w:t>
      </w:r>
    </w:p>
    <w:p w14:paraId="0893A2C4" w14:textId="77777777" w:rsidR="00BE65EA" w:rsidRDefault="00000000">
      <w:pPr>
        <w:numPr>
          <w:ilvl w:val="0"/>
          <w:numId w:val="12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API access </w:t>
      </w:r>
    </w:p>
    <w:p w14:paraId="22D7EF27" w14:textId="77777777" w:rsidR="00BE65EA" w:rsidRDefault="00000000">
      <w:pPr>
        <w:numPr>
          <w:ilvl w:val="0"/>
          <w:numId w:val="12"/>
        </w:numPr>
        <w:spacing w:after="4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Platform console access </w:t>
      </w:r>
    </w:p>
    <w:p w14:paraId="50FE7C9D" w14:textId="77777777" w:rsidR="00BE65EA" w:rsidRDefault="00000000">
      <w:pPr>
        <w:numPr>
          <w:ilvl w:val="0"/>
          <w:numId w:val="12"/>
        </w:numPr>
        <w:spacing w:after="161" w:line="258" w:lineRule="auto"/>
        <w:ind w:hanging="298"/>
      </w:pPr>
      <w:r>
        <w:rPr>
          <w:rFonts w:ascii="Times New Roman" w:eastAsia="Times New Roman" w:hAnsi="Times New Roman" w:cs="Times New Roman"/>
          <w:sz w:val="24"/>
        </w:rPr>
        <w:t xml:space="preserve">Paper-based access </w:t>
      </w:r>
    </w:p>
    <w:p w14:paraId="4DFF7DE2" w14:textId="77777777" w:rsidR="00BE65EA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Answer: D. Paper-based access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8D21B0" w14:textId="77777777" w:rsidR="00BE65EA" w:rsidRDefault="00000000">
      <w:pPr>
        <w:spacing w:after="15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C5428C" w14:textId="77777777" w:rsidR="005A039E" w:rsidRDefault="005A039E">
      <w:pPr>
        <w:pStyle w:val="Heading1"/>
        <w:ind w:left="-5" w:right="0"/>
      </w:pPr>
    </w:p>
    <w:p w14:paraId="42B501A1" w14:textId="77777777" w:rsidR="005A039E" w:rsidRDefault="005A039E">
      <w:pPr>
        <w:pStyle w:val="Heading1"/>
        <w:ind w:left="-5" w:right="0"/>
      </w:pPr>
    </w:p>
    <w:p w14:paraId="37D4E84A" w14:textId="77777777" w:rsidR="005A039E" w:rsidRDefault="005A039E">
      <w:pPr>
        <w:pStyle w:val="Heading1"/>
        <w:ind w:left="-5" w:right="0"/>
      </w:pPr>
    </w:p>
    <w:p w14:paraId="1BE1BA6B" w14:textId="77777777" w:rsidR="005A039E" w:rsidRDefault="005A039E">
      <w:pPr>
        <w:pStyle w:val="Heading1"/>
        <w:ind w:left="-5" w:right="0"/>
      </w:pPr>
    </w:p>
    <w:p w14:paraId="0C18DA50" w14:textId="77777777" w:rsidR="005A039E" w:rsidRDefault="005A039E">
      <w:pPr>
        <w:pStyle w:val="Heading1"/>
        <w:ind w:left="-5" w:right="0"/>
      </w:pPr>
    </w:p>
    <w:p w14:paraId="0A524DEF" w14:textId="3DB96307" w:rsidR="00BE65EA" w:rsidRDefault="00000000">
      <w:pPr>
        <w:pStyle w:val="Heading1"/>
        <w:ind w:left="-5" w:right="0"/>
      </w:pPr>
      <w:r>
        <w:t>MCQ Test Rubric</w:t>
      </w:r>
      <w:r>
        <w:rPr>
          <w:b w:val="0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64" w:type="dxa"/>
          <w:left w:w="106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632"/>
        <w:gridCol w:w="1297"/>
        <w:gridCol w:w="1354"/>
        <w:gridCol w:w="1580"/>
        <w:gridCol w:w="1580"/>
        <w:gridCol w:w="1575"/>
      </w:tblGrid>
      <w:tr w:rsidR="00BE65EA" w14:paraId="3C537EE1" w14:textId="77777777">
        <w:trPr>
          <w:trHeight w:val="1066"/>
        </w:trPr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7A02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Accuracy of </w:t>
            </w:r>
          </w:p>
          <w:p w14:paraId="7F494A55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Responses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9424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30%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0D43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Nearly all responses are correct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7131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 responses are correct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6B4D" w14:textId="77777777" w:rsidR="00BE65E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</w:t>
            </w:r>
          </w:p>
          <w:p w14:paraId="714E1E3E" w14:textId="77777777" w:rsidR="00BE65E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responses are correct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3659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Few </w:t>
            </w:r>
          </w:p>
          <w:p w14:paraId="4690CE9F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responses are correct </w:t>
            </w:r>
          </w:p>
        </w:tc>
      </w:tr>
      <w:tr w:rsidR="00BE65EA" w14:paraId="0B0FB4EC" w14:textId="77777777">
        <w:trPr>
          <w:trHeight w:val="1954"/>
        </w:trPr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64C3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</w:t>
            </w:r>
          </w:p>
          <w:p w14:paraId="6A2183AD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Awareness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560D6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B52E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Shows strong recognition of practical cloud use cases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6B78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Reasonable recognition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B88E" w14:textId="77777777" w:rsidR="00BE65E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recognition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F0E3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Weak </w:t>
            </w:r>
          </w:p>
          <w:p w14:paraId="3D47EB03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recognition </w:t>
            </w:r>
          </w:p>
        </w:tc>
      </w:tr>
      <w:tr w:rsidR="00BE65EA" w14:paraId="67A6AFBF" w14:textId="77777777">
        <w:trPr>
          <w:trHeight w:val="1066"/>
        </w:trPr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8B9C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Time </w:t>
            </w:r>
          </w:p>
          <w:p w14:paraId="34A4E39F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Management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D1FA8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4227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Completes assessment efficiently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AF01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Completes on time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953A" w14:textId="77777777" w:rsidR="00BE65E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Needs extra time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1A012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finish well </w:t>
            </w:r>
          </w:p>
        </w:tc>
      </w:tr>
      <w:tr w:rsidR="00BE65EA" w14:paraId="6C27655E" w14:textId="77777777">
        <w:trPr>
          <w:trHeight w:val="1061"/>
        </w:trPr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3118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Question </w:t>
            </w:r>
          </w:p>
          <w:p w14:paraId="28B51F1E" w14:textId="77777777" w:rsidR="00BE65EA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Interpretation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7A9F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F7FF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Interprets all items correctly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C5B5" w14:textId="77777777" w:rsidR="00BE65EA" w:rsidRDefault="00000000">
            <w:pPr>
              <w:spacing w:after="0"/>
              <w:ind w:left="5" w:righ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Misreads very few items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82F3" w14:textId="77777777" w:rsidR="00BE65E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Misreads several items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8815" w14:textId="77777777" w:rsidR="00BE65E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Frequently misinterprets questions </w:t>
            </w:r>
          </w:p>
        </w:tc>
      </w:tr>
    </w:tbl>
    <w:p w14:paraId="3E68BBE3" w14:textId="77777777" w:rsidR="00BE65EA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sectPr w:rsidR="00BE65E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4" w:h="16838"/>
      <w:pgMar w:top="1445" w:right="1376" w:bottom="20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E6BA6" w14:textId="77777777" w:rsidR="005970AA" w:rsidRDefault="005970AA">
      <w:pPr>
        <w:spacing w:after="0" w:line="240" w:lineRule="auto"/>
      </w:pPr>
      <w:r>
        <w:separator/>
      </w:r>
    </w:p>
  </w:endnote>
  <w:endnote w:type="continuationSeparator" w:id="0">
    <w:p w14:paraId="05A975CB" w14:textId="77777777" w:rsidR="005970AA" w:rsidRDefault="00597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89AF1" w14:textId="190EDDD4" w:rsidR="00BE65EA" w:rsidRDefault="00BE65EA" w:rsidP="005A039E">
    <w:pPr>
      <w:spacing w:after="57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8A14" w14:textId="45A2A52B" w:rsidR="00BE65EA" w:rsidRDefault="00BE65EA" w:rsidP="005A039E">
    <w:pPr>
      <w:spacing w:after="57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5F7F" w14:textId="77777777" w:rsidR="00BE65EA" w:rsidRDefault="00000000">
    <w:pPr>
      <w:spacing w:after="572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7660C4E5" w14:textId="200E79A9" w:rsidR="00BE65EA" w:rsidRDefault="00BE65EA" w:rsidP="005A039E">
    <w:pPr>
      <w:spacing w:after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6AC1" w14:textId="77777777" w:rsidR="00BE65EA" w:rsidRDefault="00BE65E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E087" w14:textId="77777777" w:rsidR="00BE65EA" w:rsidRDefault="00BE65EA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CF9E1" w14:textId="77777777" w:rsidR="00BE65EA" w:rsidRDefault="00BE65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D8DF" w14:textId="77777777" w:rsidR="005970AA" w:rsidRDefault="005970AA">
      <w:pPr>
        <w:spacing w:after="0" w:line="240" w:lineRule="auto"/>
      </w:pPr>
      <w:r>
        <w:separator/>
      </w:r>
    </w:p>
  </w:footnote>
  <w:footnote w:type="continuationSeparator" w:id="0">
    <w:p w14:paraId="78719C73" w14:textId="77777777" w:rsidR="005970AA" w:rsidRDefault="00597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54936" w14:textId="2ABA445B" w:rsidR="00BE65EA" w:rsidRDefault="00BE65EA" w:rsidP="005A039E">
    <w:pPr>
      <w:spacing w:after="0"/>
    </w:pPr>
  </w:p>
  <w:p w14:paraId="57B68691" w14:textId="77777777" w:rsidR="00BE65EA" w:rsidRDefault="00000000">
    <w:pPr>
      <w:spacing w:after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4F7A" w14:textId="4367A887" w:rsidR="00BE65EA" w:rsidRDefault="00BE65EA" w:rsidP="005A039E">
    <w:pPr>
      <w:spacing w:after="0"/>
    </w:pPr>
  </w:p>
  <w:p w14:paraId="3828F78D" w14:textId="77777777" w:rsidR="00BE65EA" w:rsidRDefault="00000000">
    <w:pPr>
      <w:spacing w:after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32C2" w14:textId="77777777" w:rsidR="005A039E" w:rsidRDefault="005A039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A5E4" w14:textId="5CD3D5F2" w:rsidR="00BE65EA" w:rsidRDefault="00BE65EA" w:rsidP="005A039E">
    <w:pPr>
      <w:spacing w:after="0"/>
    </w:pPr>
  </w:p>
  <w:p w14:paraId="0A55EB68" w14:textId="77777777" w:rsidR="00BE65EA" w:rsidRDefault="00000000">
    <w:pPr>
      <w:spacing w:after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8041E" w14:textId="77777777" w:rsidR="00BE65EA" w:rsidRDefault="00BE65E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3313" w14:textId="77777777" w:rsidR="00BE65EA" w:rsidRDefault="00000000">
    <w:pPr>
      <w:spacing w:after="0"/>
    </w:pPr>
    <w:r>
      <w:rPr>
        <w:rFonts w:ascii="Times New Roman" w:eastAsia="Times New Roman" w:hAnsi="Times New Roman" w:cs="Times New Roman"/>
        <w:b/>
        <w:sz w:val="24"/>
      </w:rPr>
      <w:t>C.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22F12C8" w14:textId="77777777" w:rsidR="00BE65EA" w:rsidRDefault="00000000">
    <w:pPr>
      <w:spacing w:after="665"/>
    </w:pPr>
    <w:r>
      <w:rPr>
        <w:rFonts w:ascii="Times New Roman" w:eastAsia="Times New Roman" w:hAnsi="Times New Roman" w:cs="Times New Roman"/>
        <w:b/>
        <w:sz w:val="24"/>
      </w:rPr>
      <w:t>D.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2F042F1" w14:textId="77777777" w:rsidR="00BE65EA" w:rsidRDefault="00000000">
    <w:pPr>
      <w:spacing w:after="0"/>
      <w:jc w:val="right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7E7"/>
    <w:multiLevelType w:val="hybridMultilevel"/>
    <w:tmpl w:val="C484A23C"/>
    <w:lvl w:ilvl="0" w:tplc="45424BBC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67F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83F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E832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7C64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E840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C94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CF2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4A52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083E46"/>
    <w:multiLevelType w:val="hybridMultilevel"/>
    <w:tmpl w:val="9EEE96F0"/>
    <w:lvl w:ilvl="0" w:tplc="E0DE43AC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6CF9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47E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1642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BAB4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4832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1A4A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3463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405D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1E1621"/>
    <w:multiLevelType w:val="hybridMultilevel"/>
    <w:tmpl w:val="3D22C8D0"/>
    <w:lvl w:ilvl="0" w:tplc="925E9B16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B4A6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54C9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D215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CA1A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960D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10FE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7C81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FEE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2D6B23"/>
    <w:multiLevelType w:val="hybridMultilevel"/>
    <w:tmpl w:val="C4FC75AE"/>
    <w:lvl w:ilvl="0" w:tplc="FD006F52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428A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4078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18CB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CDB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5EE7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6A9B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54DB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56E9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E86DBA"/>
    <w:multiLevelType w:val="hybridMultilevel"/>
    <w:tmpl w:val="9128545A"/>
    <w:lvl w:ilvl="0" w:tplc="8A508C50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C072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22D1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B22B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C46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019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60D7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56C7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898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3474DB"/>
    <w:multiLevelType w:val="hybridMultilevel"/>
    <w:tmpl w:val="90BE4242"/>
    <w:lvl w:ilvl="0" w:tplc="58B22E80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26F8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2CC9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C655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90A2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1816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483B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E61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CFA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7705B7"/>
    <w:multiLevelType w:val="hybridMultilevel"/>
    <w:tmpl w:val="C92E8B9C"/>
    <w:lvl w:ilvl="0" w:tplc="48D0D11A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0AA2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FA4C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883A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021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607D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8E01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32B2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89C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2F3F5B"/>
    <w:multiLevelType w:val="hybridMultilevel"/>
    <w:tmpl w:val="B1C2EF0C"/>
    <w:lvl w:ilvl="0" w:tplc="43EE8688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A4EC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660F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98A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4C3B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E0FB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2C1C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2E1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2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D21BCC"/>
    <w:multiLevelType w:val="hybridMultilevel"/>
    <w:tmpl w:val="1C8A35F2"/>
    <w:lvl w:ilvl="0" w:tplc="E538378A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C7B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2044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25F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10A6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30ED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D833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EAF9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078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141CBE"/>
    <w:multiLevelType w:val="hybridMultilevel"/>
    <w:tmpl w:val="927AF782"/>
    <w:lvl w:ilvl="0" w:tplc="F6B40622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CEB5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4EC5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320A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0DD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1251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D673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0455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0222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930A04"/>
    <w:multiLevelType w:val="hybridMultilevel"/>
    <w:tmpl w:val="B7CCC320"/>
    <w:lvl w:ilvl="0" w:tplc="5FCEC62E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004E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C1E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70DE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2CD6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7A3A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29B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6EE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CEBE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672E89"/>
    <w:multiLevelType w:val="hybridMultilevel"/>
    <w:tmpl w:val="ED6266C2"/>
    <w:lvl w:ilvl="0" w:tplc="96B2D4E4">
      <w:start w:val="1"/>
      <w:numFmt w:val="upp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B628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5D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CC99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641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84B8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BA0E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61D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20EF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2123323">
    <w:abstractNumId w:val="4"/>
  </w:num>
  <w:num w:numId="2" w16cid:durableId="837961556">
    <w:abstractNumId w:val="2"/>
  </w:num>
  <w:num w:numId="3" w16cid:durableId="1047949135">
    <w:abstractNumId w:val="6"/>
  </w:num>
  <w:num w:numId="4" w16cid:durableId="2121338535">
    <w:abstractNumId w:val="8"/>
  </w:num>
  <w:num w:numId="5" w16cid:durableId="1412580206">
    <w:abstractNumId w:val="10"/>
  </w:num>
  <w:num w:numId="6" w16cid:durableId="1591501545">
    <w:abstractNumId w:val="0"/>
  </w:num>
  <w:num w:numId="7" w16cid:durableId="1016536698">
    <w:abstractNumId w:val="7"/>
  </w:num>
  <w:num w:numId="8" w16cid:durableId="1821649818">
    <w:abstractNumId w:val="9"/>
  </w:num>
  <w:num w:numId="9" w16cid:durableId="2133671191">
    <w:abstractNumId w:val="1"/>
  </w:num>
  <w:num w:numId="10" w16cid:durableId="2093046193">
    <w:abstractNumId w:val="3"/>
  </w:num>
  <w:num w:numId="11" w16cid:durableId="1345016756">
    <w:abstractNumId w:val="11"/>
  </w:num>
  <w:num w:numId="12" w16cid:durableId="1754206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5EA"/>
    <w:rsid w:val="005970AA"/>
    <w:rsid w:val="005A039E"/>
    <w:rsid w:val="00BD33C4"/>
    <w:rsid w:val="00BE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9242"/>
  <w15:docId w15:val="{379A0058-7717-4713-910E-F5EBBCF02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8" w:lineRule="auto"/>
      <w:ind w:left="10" w:right="6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A039E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5A039E"/>
    <w:rPr>
      <w:rFonts w:ascii="Calibri" w:eastAsia="Calibri" w:hAnsi="Calibri" w:cs="Mang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gowtham</dc:creator>
  <cp:keywords/>
  <cp:lastModifiedBy>Jyothi Desu</cp:lastModifiedBy>
  <cp:revision>2</cp:revision>
  <dcterms:created xsi:type="dcterms:W3CDTF">2026-08-14T03:08:00Z</dcterms:created>
  <dcterms:modified xsi:type="dcterms:W3CDTF">2026-08-14T03:08:00Z</dcterms:modified>
</cp:coreProperties>
</file>