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0B581" w14:textId="77777777" w:rsidR="008C3EC1" w:rsidRDefault="008C3EC1">
      <w:pPr>
        <w:spacing w:after="260"/>
      </w:pPr>
    </w:p>
    <w:p w14:paraId="47EFEECE" w14:textId="77777777" w:rsidR="008C3EC1" w:rsidRDefault="00000000">
      <w:pPr>
        <w:spacing w:after="320"/>
        <w:jc w:val="center"/>
      </w:pPr>
      <w:r>
        <w:rPr>
          <w:b/>
          <w:bCs/>
          <w:sz w:val="30"/>
          <w:szCs w:val="30"/>
        </w:rPr>
        <w:t>School of Computer Science and Engineering</w:t>
      </w:r>
    </w:p>
    <w:p w14:paraId="5AA91F9D" w14:textId="77777777" w:rsidR="008C3EC1" w:rsidRDefault="00000000">
      <w:pPr>
        <w:spacing w:after="320"/>
        <w:jc w:val="center"/>
      </w:pPr>
      <w:r>
        <w:rPr>
          <w:noProof/>
        </w:rPr>
        <w:drawing>
          <wp:inline distT="0" distB="0" distL="0" distR="0" wp14:anchorId="76A54599" wp14:editId="3D6C0168">
            <wp:extent cx="2857500"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971550"/>
                    </a:xfrm>
                    <a:prstGeom prst="rect">
                      <a:avLst/>
                    </a:prstGeom>
                  </pic:spPr>
                </pic:pic>
              </a:graphicData>
            </a:graphic>
          </wp:inline>
        </w:drawing>
      </w:r>
    </w:p>
    <w:p w14:paraId="252EAE84" w14:textId="77777777" w:rsidR="008C3EC1" w:rsidRDefault="008C3EC1">
      <w:pPr>
        <w:spacing w:after="380"/>
      </w:pPr>
    </w:p>
    <w:p w14:paraId="0AE9C7B0" w14:textId="77777777" w:rsidR="008C3EC1" w:rsidRDefault="00000000">
      <w:pPr>
        <w:spacing w:after="320"/>
        <w:jc w:val="center"/>
      </w:pPr>
      <w:r>
        <w:rPr>
          <w:b/>
          <w:bCs/>
          <w:sz w:val="30"/>
          <w:szCs w:val="30"/>
          <w:u w:val="single"/>
        </w:rPr>
        <w:t>PROJECT REPORT</w:t>
      </w:r>
    </w:p>
    <w:p w14:paraId="459E5439" w14:textId="77777777" w:rsidR="008C3EC1" w:rsidRDefault="008C3EC1">
      <w:pPr>
        <w:spacing w:after="280"/>
      </w:pPr>
    </w:p>
    <w:p w14:paraId="6611EBC4" w14:textId="77777777" w:rsidR="008C3EC1" w:rsidRDefault="00000000">
      <w:pPr>
        <w:spacing w:after="120"/>
        <w:jc w:val="center"/>
      </w:pPr>
      <w:r>
        <w:rPr>
          <w:b/>
          <w:bCs/>
          <w:sz w:val="34"/>
          <w:szCs w:val="34"/>
          <w:u w:val="single"/>
        </w:rPr>
        <w:t>MEDIROUTE AI</w:t>
      </w:r>
    </w:p>
    <w:p w14:paraId="588EAEF8" w14:textId="77777777" w:rsidR="008C3EC1" w:rsidRDefault="00000000">
      <w:pPr>
        <w:spacing w:after="420"/>
        <w:jc w:val="center"/>
      </w:pPr>
      <w:r>
        <w:rPr>
          <w:b/>
          <w:bCs/>
          <w:sz w:val="26"/>
          <w:szCs w:val="26"/>
          <w:u w:val="single"/>
        </w:rPr>
        <w:t>AI Powered Smart Emergency Healthcare Management System</w:t>
      </w:r>
    </w:p>
    <w:p w14:paraId="74DB4817" w14:textId="77777777" w:rsidR="008C3EC1" w:rsidRDefault="008C3EC1">
      <w:pPr>
        <w:spacing w:after="280"/>
      </w:pPr>
    </w:p>
    <w:p w14:paraId="1B699F0E" w14:textId="77777777" w:rsidR="008C3EC1" w:rsidRDefault="00000000">
      <w:pPr>
        <w:spacing w:after="200"/>
        <w:jc w:val="center"/>
      </w:pPr>
      <w:r>
        <w:rPr>
          <w:b/>
          <w:bCs/>
          <w:sz w:val="24"/>
          <w:szCs w:val="24"/>
        </w:rPr>
        <w:t>Submitted by</w:t>
      </w:r>
    </w:p>
    <w:p w14:paraId="3E07A9F0" w14:textId="1E525F5B" w:rsidR="008C3EC1" w:rsidRDefault="00000000">
      <w:pPr>
        <w:spacing w:after="80"/>
        <w:jc w:val="center"/>
      </w:pPr>
      <w:r>
        <w:rPr>
          <w:sz w:val="24"/>
          <w:szCs w:val="24"/>
        </w:rPr>
        <w:t xml:space="preserve">Satyajeet Roy </w:t>
      </w:r>
      <w:proofErr w:type="gramStart"/>
      <w:r>
        <w:rPr>
          <w:sz w:val="24"/>
          <w:szCs w:val="24"/>
        </w:rPr>
        <w:t>Chaudhary  —</w:t>
      </w:r>
      <w:proofErr w:type="gramEnd"/>
      <w:r>
        <w:rPr>
          <w:sz w:val="24"/>
          <w:szCs w:val="24"/>
        </w:rPr>
        <w:t xml:space="preserve"> </w:t>
      </w:r>
      <w:r w:rsidR="00A533B3">
        <w:rPr>
          <w:sz w:val="24"/>
          <w:szCs w:val="24"/>
        </w:rPr>
        <w:t xml:space="preserve"> </w:t>
      </w:r>
      <w:r>
        <w:rPr>
          <w:sz w:val="24"/>
          <w:szCs w:val="24"/>
        </w:rPr>
        <w:t>Registration No. 12403855</w:t>
      </w:r>
    </w:p>
    <w:p w14:paraId="470F2B76" w14:textId="77777777" w:rsidR="008C3EC1" w:rsidRDefault="00000000">
      <w:pPr>
        <w:spacing w:after="80"/>
        <w:jc w:val="center"/>
      </w:pPr>
      <w:r>
        <w:rPr>
          <w:sz w:val="24"/>
          <w:szCs w:val="24"/>
        </w:rPr>
        <w:t xml:space="preserve">Rohit </w:t>
      </w:r>
      <w:proofErr w:type="gramStart"/>
      <w:r>
        <w:rPr>
          <w:sz w:val="24"/>
          <w:szCs w:val="24"/>
        </w:rPr>
        <w:t>Kumar  —</w:t>
      </w:r>
      <w:proofErr w:type="gramEnd"/>
      <w:r>
        <w:rPr>
          <w:sz w:val="24"/>
          <w:szCs w:val="24"/>
        </w:rPr>
        <w:t xml:space="preserve">  Registration No. 12400392</w:t>
      </w:r>
    </w:p>
    <w:p w14:paraId="2C032E74" w14:textId="77777777" w:rsidR="008C3EC1" w:rsidRDefault="00000000">
      <w:pPr>
        <w:spacing w:after="80"/>
        <w:jc w:val="center"/>
      </w:pPr>
      <w:r>
        <w:rPr>
          <w:sz w:val="24"/>
          <w:szCs w:val="24"/>
        </w:rPr>
        <w:t xml:space="preserve">Aditya </w:t>
      </w:r>
      <w:proofErr w:type="gramStart"/>
      <w:r>
        <w:rPr>
          <w:sz w:val="24"/>
          <w:szCs w:val="24"/>
        </w:rPr>
        <w:t>Kumar  —</w:t>
      </w:r>
      <w:proofErr w:type="gramEnd"/>
      <w:r>
        <w:rPr>
          <w:sz w:val="24"/>
          <w:szCs w:val="24"/>
        </w:rPr>
        <w:t xml:space="preserve">  Registration No. 12406114</w:t>
      </w:r>
    </w:p>
    <w:p w14:paraId="1119D0CA" w14:textId="77777777" w:rsidR="008C3EC1" w:rsidRDefault="00000000">
      <w:pPr>
        <w:spacing w:after="80"/>
        <w:jc w:val="center"/>
      </w:pPr>
      <w:r>
        <w:rPr>
          <w:sz w:val="24"/>
          <w:szCs w:val="24"/>
        </w:rPr>
        <w:t xml:space="preserve">Ajad </w:t>
      </w:r>
      <w:proofErr w:type="gramStart"/>
      <w:r>
        <w:rPr>
          <w:sz w:val="24"/>
          <w:szCs w:val="24"/>
        </w:rPr>
        <w:t>Bharti  —</w:t>
      </w:r>
      <w:proofErr w:type="gramEnd"/>
      <w:r>
        <w:rPr>
          <w:sz w:val="24"/>
          <w:szCs w:val="24"/>
        </w:rPr>
        <w:t xml:space="preserve">  Registration No. 12400390</w:t>
      </w:r>
    </w:p>
    <w:p w14:paraId="266B9526" w14:textId="77777777" w:rsidR="008C3EC1" w:rsidRDefault="00000000">
      <w:pPr>
        <w:spacing w:after="120"/>
        <w:jc w:val="center"/>
      </w:pPr>
      <w:r>
        <w:rPr>
          <w:sz w:val="24"/>
          <w:szCs w:val="24"/>
        </w:rPr>
        <w:t xml:space="preserve">Raj </w:t>
      </w:r>
      <w:proofErr w:type="gramStart"/>
      <w:r>
        <w:rPr>
          <w:sz w:val="24"/>
          <w:szCs w:val="24"/>
        </w:rPr>
        <w:t>Patel  —</w:t>
      </w:r>
      <w:proofErr w:type="gramEnd"/>
      <w:r>
        <w:rPr>
          <w:sz w:val="24"/>
          <w:szCs w:val="24"/>
        </w:rPr>
        <w:t xml:space="preserve">  Registration No. 12400337</w:t>
      </w:r>
    </w:p>
    <w:p w14:paraId="08459C63" w14:textId="77777777" w:rsidR="008C3EC1" w:rsidRDefault="008C3EC1">
      <w:pPr>
        <w:spacing w:after="380"/>
      </w:pPr>
    </w:p>
    <w:p w14:paraId="718D43AD" w14:textId="2398C72C" w:rsidR="008C3EC1" w:rsidRDefault="00000000">
      <w:pPr>
        <w:spacing w:after="160"/>
        <w:jc w:val="center"/>
      </w:pPr>
      <w:r>
        <w:rPr>
          <w:sz w:val="24"/>
          <w:szCs w:val="24"/>
        </w:rPr>
        <w:t xml:space="preserve">Under the Guidance of: </w:t>
      </w:r>
      <w:r>
        <w:rPr>
          <w:b/>
          <w:bCs/>
          <w:sz w:val="24"/>
          <w:szCs w:val="24"/>
        </w:rPr>
        <w:t>[</w:t>
      </w:r>
      <w:r w:rsidR="00A533B3" w:rsidRPr="00A533B3">
        <w:rPr>
          <w:b/>
          <w:bCs/>
          <w:sz w:val="24"/>
          <w:szCs w:val="24"/>
        </w:rPr>
        <w:t>Mr. Mahipal Singh Papola and Mr. Deepak Kumar</w:t>
      </w:r>
      <w:r>
        <w:rPr>
          <w:b/>
          <w:bCs/>
          <w:sz w:val="24"/>
          <w:szCs w:val="24"/>
        </w:rPr>
        <w:t>]</w:t>
      </w:r>
    </w:p>
    <w:p w14:paraId="536A2926" w14:textId="77777777" w:rsidR="008C3EC1" w:rsidRDefault="00000000">
      <w:pPr>
        <w:spacing w:before="400"/>
        <w:jc w:val="center"/>
      </w:pPr>
      <w:r>
        <w:rPr>
          <w:color w:val="6B7280"/>
          <w:sz w:val="22"/>
          <w:szCs w:val="22"/>
        </w:rPr>
        <w:t>Lovely Professional University</w:t>
      </w:r>
    </w:p>
    <w:p w14:paraId="2AB986D3" w14:textId="77777777" w:rsidR="008C3EC1" w:rsidRDefault="00000000">
      <w:pPr>
        <w:pageBreakBefore/>
        <w:spacing w:after="320"/>
      </w:pPr>
      <w:r>
        <w:rPr>
          <w:b/>
          <w:bCs/>
          <w:color w:val="1F4E76"/>
          <w:sz w:val="34"/>
          <w:szCs w:val="34"/>
        </w:rPr>
        <w:lastRenderedPageBreak/>
        <w:t>Table of Contents</w:t>
      </w:r>
    </w:p>
    <w:p w14:paraId="2A761556" w14:textId="77777777" w:rsidR="008C3EC1" w:rsidRDefault="00000000">
      <w:pPr>
        <w:tabs>
          <w:tab w:val="right" w:leader="dot" w:pos="9540"/>
        </w:tabs>
        <w:spacing w:after="120"/>
      </w:pPr>
      <w:r>
        <w:rPr>
          <w:b/>
          <w:bCs/>
          <w:color w:val="141414"/>
        </w:rPr>
        <w:t>Abstract</w:t>
      </w:r>
      <w:r>
        <w:tab/>
      </w:r>
      <w:r>
        <w:rPr>
          <w:b/>
          <w:bCs/>
        </w:rPr>
        <w:t>4</w:t>
      </w:r>
    </w:p>
    <w:p w14:paraId="0F1D3F10" w14:textId="77777777" w:rsidR="008C3EC1" w:rsidRDefault="00000000">
      <w:pPr>
        <w:tabs>
          <w:tab w:val="right" w:leader="dot" w:pos="9540"/>
        </w:tabs>
        <w:spacing w:after="120"/>
      </w:pPr>
      <w:r>
        <w:rPr>
          <w:b/>
          <w:bCs/>
          <w:color w:val="141414"/>
        </w:rPr>
        <w:t>1. Introduction</w:t>
      </w:r>
      <w:r>
        <w:tab/>
      </w:r>
      <w:r>
        <w:rPr>
          <w:b/>
          <w:bCs/>
        </w:rPr>
        <w:t>6</w:t>
      </w:r>
    </w:p>
    <w:p w14:paraId="700912D7" w14:textId="77777777" w:rsidR="008C3EC1" w:rsidRDefault="00000000">
      <w:pPr>
        <w:tabs>
          <w:tab w:val="right" w:leader="dot" w:pos="9540"/>
        </w:tabs>
        <w:spacing w:after="80"/>
        <w:ind w:left="360"/>
      </w:pPr>
      <w:proofErr w:type="gramStart"/>
      <w:r>
        <w:rPr>
          <w:color w:val="2A2A2A"/>
          <w:sz w:val="21"/>
          <w:szCs w:val="21"/>
        </w:rPr>
        <w:t>1.1  Background</w:t>
      </w:r>
      <w:proofErr w:type="gramEnd"/>
      <w:r>
        <w:tab/>
      </w:r>
      <w:r>
        <w:rPr>
          <w:sz w:val="21"/>
          <w:szCs w:val="21"/>
        </w:rPr>
        <w:t>6</w:t>
      </w:r>
    </w:p>
    <w:p w14:paraId="2724ADA1" w14:textId="77777777" w:rsidR="008C3EC1" w:rsidRDefault="00000000">
      <w:pPr>
        <w:tabs>
          <w:tab w:val="right" w:leader="dot" w:pos="9540"/>
        </w:tabs>
        <w:spacing w:after="80"/>
        <w:ind w:left="360"/>
      </w:pPr>
      <w:proofErr w:type="gramStart"/>
      <w:r>
        <w:rPr>
          <w:color w:val="2A2A2A"/>
          <w:sz w:val="21"/>
          <w:szCs w:val="21"/>
        </w:rPr>
        <w:t>1.2  Problem</w:t>
      </w:r>
      <w:proofErr w:type="gramEnd"/>
      <w:r>
        <w:rPr>
          <w:color w:val="2A2A2A"/>
          <w:sz w:val="21"/>
          <w:szCs w:val="21"/>
        </w:rPr>
        <w:t xml:space="preserve"> Statement</w:t>
      </w:r>
      <w:r>
        <w:tab/>
      </w:r>
      <w:r>
        <w:rPr>
          <w:sz w:val="21"/>
          <w:szCs w:val="21"/>
        </w:rPr>
        <w:t>6</w:t>
      </w:r>
    </w:p>
    <w:p w14:paraId="4525C624" w14:textId="77777777" w:rsidR="008C3EC1" w:rsidRDefault="00000000">
      <w:pPr>
        <w:tabs>
          <w:tab w:val="right" w:leader="dot" w:pos="9540"/>
        </w:tabs>
        <w:spacing w:after="80"/>
        <w:ind w:left="360"/>
      </w:pPr>
      <w:proofErr w:type="gramStart"/>
      <w:r>
        <w:rPr>
          <w:color w:val="2A2A2A"/>
          <w:sz w:val="21"/>
          <w:szCs w:val="21"/>
        </w:rPr>
        <w:t>1.3  Existing</w:t>
      </w:r>
      <w:proofErr w:type="gramEnd"/>
      <w:r>
        <w:rPr>
          <w:color w:val="2A2A2A"/>
          <w:sz w:val="21"/>
          <w:szCs w:val="21"/>
        </w:rPr>
        <w:t xml:space="preserve"> System</w:t>
      </w:r>
      <w:r>
        <w:tab/>
      </w:r>
      <w:r>
        <w:rPr>
          <w:sz w:val="21"/>
          <w:szCs w:val="21"/>
        </w:rPr>
        <w:t>7</w:t>
      </w:r>
    </w:p>
    <w:p w14:paraId="552F25F3" w14:textId="77777777" w:rsidR="008C3EC1" w:rsidRDefault="00000000">
      <w:pPr>
        <w:tabs>
          <w:tab w:val="right" w:leader="dot" w:pos="9540"/>
        </w:tabs>
        <w:spacing w:after="80"/>
        <w:ind w:left="360"/>
      </w:pPr>
      <w:proofErr w:type="gramStart"/>
      <w:r>
        <w:rPr>
          <w:color w:val="2A2A2A"/>
          <w:sz w:val="21"/>
          <w:szCs w:val="21"/>
        </w:rPr>
        <w:t>1.4  Proposed</w:t>
      </w:r>
      <w:proofErr w:type="gramEnd"/>
      <w:r>
        <w:rPr>
          <w:color w:val="2A2A2A"/>
          <w:sz w:val="21"/>
          <w:szCs w:val="21"/>
        </w:rPr>
        <w:t xml:space="preserve"> System</w:t>
      </w:r>
      <w:r>
        <w:tab/>
      </w:r>
      <w:r>
        <w:rPr>
          <w:sz w:val="21"/>
          <w:szCs w:val="21"/>
        </w:rPr>
        <w:t>7</w:t>
      </w:r>
    </w:p>
    <w:p w14:paraId="0CCFB113" w14:textId="77777777" w:rsidR="008C3EC1" w:rsidRDefault="00000000">
      <w:pPr>
        <w:tabs>
          <w:tab w:val="right" w:leader="dot" w:pos="9540"/>
        </w:tabs>
        <w:spacing w:after="80"/>
        <w:ind w:left="360"/>
      </w:pPr>
      <w:proofErr w:type="gramStart"/>
      <w:r>
        <w:rPr>
          <w:color w:val="2A2A2A"/>
          <w:sz w:val="21"/>
          <w:szCs w:val="21"/>
        </w:rPr>
        <w:t>1.5  Objectives</w:t>
      </w:r>
      <w:proofErr w:type="gramEnd"/>
      <w:r>
        <w:tab/>
      </w:r>
      <w:r>
        <w:rPr>
          <w:sz w:val="21"/>
          <w:szCs w:val="21"/>
        </w:rPr>
        <w:t>8</w:t>
      </w:r>
    </w:p>
    <w:p w14:paraId="16C8D88F" w14:textId="77777777" w:rsidR="008C3EC1" w:rsidRDefault="00000000">
      <w:pPr>
        <w:tabs>
          <w:tab w:val="right" w:leader="dot" w:pos="9540"/>
        </w:tabs>
        <w:spacing w:after="80"/>
        <w:ind w:left="360"/>
      </w:pPr>
      <w:proofErr w:type="gramStart"/>
      <w:r>
        <w:rPr>
          <w:color w:val="2A2A2A"/>
          <w:sz w:val="21"/>
          <w:szCs w:val="21"/>
        </w:rPr>
        <w:t>1.6  Scope</w:t>
      </w:r>
      <w:proofErr w:type="gramEnd"/>
      <w:r>
        <w:rPr>
          <w:color w:val="2A2A2A"/>
          <w:sz w:val="21"/>
          <w:szCs w:val="21"/>
        </w:rPr>
        <w:t xml:space="preserve"> of the Project</w:t>
      </w:r>
      <w:r>
        <w:tab/>
      </w:r>
      <w:r>
        <w:rPr>
          <w:sz w:val="21"/>
          <w:szCs w:val="21"/>
        </w:rPr>
        <w:t>8</w:t>
      </w:r>
    </w:p>
    <w:p w14:paraId="32289155" w14:textId="77777777" w:rsidR="008C3EC1" w:rsidRDefault="00000000">
      <w:pPr>
        <w:tabs>
          <w:tab w:val="right" w:leader="dot" w:pos="9540"/>
        </w:tabs>
        <w:spacing w:after="80"/>
        <w:ind w:left="360"/>
      </w:pPr>
      <w:proofErr w:type="gramStart"/>
      <w:r>
        <w:rPr>
          <w:color w:val="2A2A2A"/>
          <w:sz w:val="21"/>
          <w:szCs w:val="21"/>
        </w:rPr>
        <w:t>1.7  Literature</w:t>
      </w:r>
      <w:proofErr w:type="gramEnd"/>
      <w:r>
        <w:rPr>
          <w:color w:val="2A2A2A"/>
          <w:sz w:val="21"/>
          <w:szCs w:val="21"/>
        </w:rPr>
        <w:t xml:space="preserve"> Review</w:t>
      </w:r>
      <w:r>
        <w:tab/>
      </w:r>
      <w:r>
        <w:rPr>
          <w:sz w:val="21"/>
          <w:szCs w:val="21"/>
        </w:rPr>
        <w:t>9</w:t>
      </w:r>
    </w:p>
    <w:p w14:paraId="595C4A3C" w14:textId="77777777" w:rsidR="008C3EC1" w:rsidRDefault="00000000">
      <w:pPr>
        <w:tabs>
          <w:tab w:val="right" w:leader="dot" w:pos="9540"/>
        </w:tabs>
        <w:spacing w:after="80"/>
        <w:ind w:left="360"/>
      </w:pPr>
      <w:proofErr w:type="gramStart"/>
      <w:r>
        <w:rPr>
          <w:color w:val="2A2A2A"/>
          <w:sz w:val="21"/>
          <w:szCs w:val="21"/>
        </w:rPr>
        <w:t>1.8  Technologies</w:t>
      </w:r>
      <w:proofErr w:type="gramEnd"/>
      <w:r>
        <w:rPr>
          <w:color w:val="2A2A2A"/>
          <w:sz w:val="21"/>
          <w:szCs w:val="21"/>
        </w:rPr>
        <w:t xml:space="preserve"> Used</w:t>
      </w:r>
      <w:r>
        <w:tab/>
      </w:r>
      <w:r>
        <w:rPr>
          <w:sz w:val="21"/>
          <w:szCs w:val="21"/>
        </w:rPr>
        <w:t>9</w:t>
      </w:r>
    </w:p>
    <w:p w14:paraId="4498D044" w14:textId="77777777" w:rsidR="008C3EC1" w:rsidRDefault="00000000">
      <w:pPr>
        <w:tabs>
          <w:tab w:val="right" w:leader="dot" w:pos="9540"/>
        </w:tabs>
        <w:spacing w:after="80"/>
        <w:ind w:left="360"/>
      </w:pPr>
      <w:proofErr w:type="gramStart"/>
      <w:r>
        <w:rPr>
          <w:color w:val="2A2A2A"/>
          <w:sz w:val="21"/>
          <w:szCs w:val="21"/>
        </w:rPr>
        <w:t>1.9  System</w:t>
      </w:r>
      <w:proofErr w:type="gramEnd"/>
      <w:r>
        <w:rPr>
          <w:color w:val="2A2A2A"/>
          <w:sz w:val="21"/>
          <w:szCs w:val="21"/>
        </w:rPr>
        <w:t xml:space="preserve"> Architecture</w:t>
      </w:r>
      <w:r>
        <w:tab/>
      </w:r>
      <w:r>
        <w:rPr>
          <w:sz w:val="21"/>
          <w:szCs w:val="21"/>
        </w:rPr>
        <w:t>10</w:t>
      </w:r>
    </w:p>
    <w:p w14:paraId="357A8CD5" w14:textId="77777777" w:rsidR="008C3EC1" w:rsidRDefault="00000000">
      <w:pPr>
        <w:tabs>
          <w:tab w:val="right" w:leader="dot" w:pos="9540"/>
        </w:tabs>
        <w:spacing w:after="80"/>
        <w:ind w:left="360"/>
      </w:pPr>
      <w:proofErr w:type="gramStart"/>
      <w:r>
        <w:rPr>
          <w:color w:val="2A2A2A"/>
          <w:sz w:val="21"/>
          <w:szCs w:val="21"/>
        </w:rPr>
        <w:t>1.10  Software</w:t>
      </w:r>
      <w:proofErr w:type="gramEnd"/>
      <w:r>
        <w:rPr>
          <w:color w:val="2A2A2A"/>
          <w:sz w:val="21"/>
          <w:szCs w:val="21"/>
        </w:rPr>
        <w:t xml:space="preserve"> Architecture</w:t>
      </w:r>
      <w:r>
        <w:tab/>
      </w:r>
      <w:r>
        <w:rPr>
          <w:sz w:val="21"/>
          <w:szCs w:val="21"/>
        </w:rPr>
        <w:t>11</w:t>
      </w:r>
    </w:p>
    <w:p w14:paraId="39798FD6" w14:textId="77777777" w:rsidR="008C3EC1" w:rsidRDefault="00000000">
      <w:pPr>
        <w:tabs>
          <w:tab w:val="right" w:leader="dot" w:pos="9540"/>
        </w:tabs>
        <w:spacing w:after="80"/>
        <w:ind w:left="360"/>
      </w:pPr>
      <w:proofErr w:type="gramStart"/>
      <w:r>
        <w:rPr>
          <w:color w:val="2A2A2A"/>
          <w:sz w:val="21"/>
          <w:szCs w:val="21"/>
        </w:rPr>
        <w:t>1.11  Database</w:t>
      </w:r>
      <w:proofErr w:type="gramEnd"/>
      <w:r>
        <w:rPr>
          <w:color w:val="2A2A2A"/>
          <w:sz w:val="21"/>
          <w:szCs w:val="21"/>
        </w:rPr>
        <w:t xml:space="preserve"> Design</w:t>
      </w:r>
      <w:r>
        <w:tab/>
      </w:r>
      <w:r>
        <w:rPr>
          <w:sz w:val="21"/>
          <w:szCs w:val="21"/>
        </w:rPr>
        <w:t>12</w:t>
      </w:r>
    </w:p>
    <w:p w14:paraId="078FD106" w14:textId="77777777" w:rsidR="008C3EC1" w:rsidRDefault="00000000">
      <w:pPr>
        <w:tabs>
          <w:tab w:val="right" w:leader="dot" w:pos="9540"/>
        </w:tabs>
        <w:spacing w:after="80"/>
        <w:ind w:left="360"/>
      </w:pPr>
      <w:proofErr w:type="gramStart"/>
      <w:r>
        <w:rPr>
          <w:color w:val="2A2A2A"/>
          <w:sz w:val="21"/>
          <w:szCs w:val="21"/>
        </w:rPr>
        <w:t>1.12  Authentication</w:t>
      </w:r>
      <w:proofErr w:type="gramEnd"/>
      <w:r>
        <w:rPr>
          <w:color w:val="2A2A2A"/>
          <w:sz w:val="21"/>
          <w:szCs w:val="21"/>
        </w:rPr>
        <w:t xml:space="preserve"> Flow and Role-Based Access Control</w:t>
      </w:r>
      <w:r>
        <w:tab/>
      </w:r>
      <w:r>
        <w:rPr>
          <w:sz w:val="21"/>
          <w:szCs w:val="21"/>
        </w:rPr>
        <w:t>15</w:t>
      </w:r>
    </w:p>
    <w:p w14:paraId="33528336" w14:textId="77777777" w:rsidR="008C3EC1" w:rsidRDefault="00000000">
      <w:pPr>
        <w:tabs>
          <w:tab w:val="right" w:leader="dot" w:pos="9540"/>
        </w:tabs>
        <w:spacing w:after="80"/>
        <w:ind w:left="360"/>
      </w:pPr>
      <w:proofErr w:type="gramStart"/>
      <w:r>
        <w:rPr>
          <w:color w:val="2A2A2A"/>
          <w:sz w:val="21"/>
          <w:szCs w:val="21"/>
        </w:rPr>
        <w:t>1.13  Realtime</w:t>
      </w:r>
      <w:proofErr w:type="gramEnd"/>
      <w:r>
        <w:rPr>
          <w:color w:val="2A2A2A"/>
          <w:sz w:val="21"/>
          <w:szCs w:val="21"/>
        </w:rPr>
        <w:t xml:space="preserve"> Features and </w:t>
      </w:r>
      <w:proofErr w:type="spellStart"/>
      <w:r>
        <w:rPr>
          <w:color w:val="2A2A2A"/>
          <w:sz w:val="21"/>
          <w:szCs w:val="21"/>
        </w:rPr>
        <w:t>Supabase</w:t>
      </w:r>
      <w:proofErr w:type="spellEnd"/>
      <w:r>
        <w:rPr>
          <w:color w:val="2A2A2A"/>
          <w:sz w:val="21"/>
          <w:szCs w:val="21"/>
        </w:rPr>
        <w:t xml:space="preserve"> Backend</w:t>
      </w:r>
      <w:r>
        <w:tab/>
      </w:r>
      <w:r>
        <w:rPr>
          <w:sz w:val="21"/>
          <w:szCs w:val="21"/>
        </w:rPr>
        <w:t>15</w:t>
      </w:r>
    </w:p>
    <w:p w14:paraId="7F8072A6" w14:textId="77777777" w:rsidR="008C3EC1" w:rsidRDefault="00000000">
      <w:pPr>
        <w:tabs>
          <w:tab w:val="right" w:leader="dot" w:pos="9540"/>
        </w:tabs>
        <w:spacing w:after="120"/>
      </w:pPr>
      <w:r>
        <w:rPr>
          <w:b/>
          <w:bCs/>
          <w:color w:val="141414"/>
        </w:rPr>
        <w:t>2. Algorithm</w:t>
      </w:r>
      <w:r>
        <w:tab/>
      </w:r>
      <w:r>
        <w:rPr>
          <w:b/>
          <w:bCs/>
        </w:rPr>
        <w:t>16</w:t>
      </w:r>
    </w:p>
    <w:p w14:paraId="7DBB47CE" w14:textId="77777777" w:rsidR="008C3EC1" w:rsidRDefault="00000000">
      <w:pPr>
        <w:tabs>
          <w:tab w:val="right" w:leader="dot" w:pos="9540"/>
        </w:tabs>
        <w:spacing w:after="80"/>
        <w:ind w:left="360"/>
      </w:pPr>
      <w:proofErr w:type="gramStart"/>
      <w:r>
        <w:rPr>
          <w:color w:val="2A2A2A"/>
          <w:sz w:val="21"/>
          <w:szCs w:val="21"/>
        </w:rPr>
        <w:t>2.1  Introduction</w:t>
      </w:r>
      <w:proofErr w:type="gramEnd"/>
      <w:r>
        <w:rPr>
          <w:color w:val="2A2A2A"/>
          <w:sz w:val="21"/>
          <w:szCs w:val="21"/>
        </w:rPr>
        <w:t xml:space="preserve"> to Dijkstra's Algorithm</w:t>
      </w:r>
      <w:r>
        <w:tab/>
      </w:r>
      <w:r>
        <w:rPr>
          <w:sz w:val="21"/>
          <w:szCs w:val="21"/>
        </w:rPr>
        <w:t>16</w:t>
      </w:r>
    </w:p>
    <w:p w14:paraId="14BEB3A2" w14:textId="77777777" w:rsidR="008C3EC1" w:rsidRDefault="00000000">
      <w:pPr>
        <w:tabs>
          <w:tab w:val="right" w:leader="dot" w:pos="9540"/>
        </w:tabs>
        <w:spacing w:after="80"/>
        <w:ind w:left="360"/>
      </w:pPr>
      <w:proofErr w:type="gramStart"/>
      <w:r>
        <w:rPr>
          <w:color w:val="2A2A2A"/>
          <w:sz w:val="21"/>
          <w:szCs w:val="21"/>
        </w:rPr>
        <w:t>2.2  Why</w:t>
      </w:r>
      <w:proofErr w:type="gramEnd"/>
      <w:r>
        <w:rPr>
          <w:color w:val="2A2A2A"/>
          <w:sz w:val="21"/>
          <w:szCs w:val="21"/>
        </w:rPr>
        <w:t xml:space="preserve"> Dijkstra's Algorithm is Used in </w:t>
      </w:r>
      <w:proofErr w:type="spellStart"/>
      <w:r>
        <w:rPr>
          <w:color w:val="2A2A2A"/>
          <w:sz w:val="21"/>
          <w:szCs w:val="21"/>
        </w:rPr>
        <w:t>MediRoute</w:t>
      </w:r>
      <w:proofErr w:type="spellEnd"/>
      <w:r>
        <w:rPr>
          <w:color w:val="2A2A2A"/>
          <w:sz w:val="21"/>
          <w:szCs w:val="21"/>
        </w:rPr>
        <w:t xml:space="preserve"> AI</w:t>
      </w:r>
      <w:r>
        <w:tab/>
      </w:r>
      <w:r>
        <w:rPr>
          <w:sz w:val="21"/>
          <w:szCs w:val="21"/>
        </w:rPr>
        <w:t>16</w:t>
      </w:r>
    </w:p>
    <w:p w14:paraId="72FE02D3" w14:textId="77777777" w:rsidR="008C3EC1" w:rsidRDefault="00000000">
      <w:pPr>
        <w:tabs>
          <w:tab w:val="right" w:leader="dot" w:pos="9540"/>
        </w:tabs>
        <w:spacing w:after="80"/>
        <w:ind w:left="360"/>
      </w:pPr>
      <w:proofErr w:type="gramStart"/>
      <w:r>
        <w:rPr>
          <w:color w:val="2A2A2A"/>
          <w:sz w:val="21"/>
          <w:szCs w:val="21"/>
        </w:rPr>
        <w:t>2.3  Graph</w:t>
      </w:r>
      <w:proofErr w:type="gramEnd"/>
      <w:r>
        <w:rPr>
          <w:color w:val="2A2A2A"/>
          <w:sz w:val="21"/>
          <w:szCs w:val="21"/>
        </w:rPr>
        <w:t xml:space="preserve"> Representation of the Hospital Road Network</w:t>
      </w:r>
      <w:r>
        <w:tab/>
      </w:r>
      <w:r>
        <w:rPr>
          <w:sz w:val="21"/>
          <w:szCs w:val="21"/>
        </w:rPr>
        <w:t>16</w:t>
      </w:r>
    </w:p>
    <w:p w14:paraId="15BF429B" w14:textId="77777777" w:rsidR="008C3EC1" w:rsidRDefault="00000000">
      <w:pPr>
        <w:tabs>
          <w:tab w:val="right" w:leader="dot" w:pos="9540"/>
        </w:tabs>
        <w:spacing w:after="80"/>
        <w:ind w:left="360"/>
      </w:pPr>
      <w:proofErr w:type="gramStart"/>
      <w:r>
        <w:rPr>
          <w:color w:val="2A2A2A"/>
          <w:sz w:val="21"/>
          <w:szCs w:val="21"/>
        </w:rPr>
        <w:t>2.4  Pseudocode</w:t>
      </w:r>
      <w:proofErr w:type="gramEnd"/>
      <w:r>
        <w:tab/>
      </w:r>
      <w:r>
        <w:rPr>
          <w:sz w:val="21"/>
          <w:szCs w:val="21"/>
        </w:rPr>
        <w:t>17</w:t>
      </w:r>
    </w:p>
    <w:p w14:paraId="656AE1CA" w14:textId="77777777" w:rsidR="008C3EC1" w:rsidRDefault="00000000">
      <w:pPr>
        <w:tabs>
          <w:tab w:val="right" w:leader="dot" w:pos="9540"/>
        </w:tabs>
        <w:spacing w:after="80"/>
        <w:ind w:left="360"/>
      </w:pPr>
      <w:proofErr w:type="gramStart"/>
      <w:r>
        <w:rPr>
          <w:color w:val="2A2A2A"/>
          <w:sz w:val="21"/>
          <w:szCs w:val="21"/>
        </w:rPr>
        <w:t>2.5  Step</w:t>
      </w:r>
      <w:proofErr w:type="gramEnd"/>
      <w:r>
        <w:rPr>
          <w:color w:val="2A2A2A"/>
          <w:sz w:val="21"/>
          <w:szCs w:val="21"/>
        </w:rPr>
        <w:t>-by-Step Flow Explanation</w:t>
      </w:r>
      <w:r>
        <w:tab/>
      </w:r>
      <w:r>
        <w:rPr>
          <w:sz w:val="21"/>
          <w:szCs w:val="21"/>
        </w:rPr>
        <w:t>17</w:t>
      </w:r>
    </w:p>
    <w:p w14:paraId="5064E609" w14:textId="77777777" w:rsidR="008C3EC1" w:rsidRDefault="00000000">
      <w:pPr>
        <w:tabs>
          <w:tab w:val="right" w:leader="dot" w:pos="9540"/>
        </w:tabs>
        <w:spacing w:after="80"/>
        <w:ind w:left="360"/>
      </w:pPr>
      <w:proofErr w:type="gramStart"/>
      <w:r>
        <w:rPr>
          <w:color w:val="2A2A2A"/>
          <w:sz w:val="21"/>
          <w:szCs w:val="21"/>
        </w:rPr>
        <w:t>2.6  Time</w:t>
      </w:r>
      <w:proofErr w:type="gramEnd"/>
      <w:r>
        <w:rPr>
          <w:color w:val="2A2A2A"/>
          <w:sz w:val="21"/>
          <w:szCs w:val="21"/>
        </w:rPr>
        <w:t xml:space="preserve"> Complexity and Space Complexity</w:t>
      </w:r>
      <w:r>
        <w:tab/>
      </w:r>
      <w:r>
        <w:rPr>
          <w:sz w:val="21"/>
          <w:szCs w:val="21"/>
        </w:rPr>
        <w:t>18</w:t>
      </w:r>
    </w:p>
    <w:p w14:paraId="49D9D770" w14:textId="77777777" w:rsidR="008C3EC1" w:rsidRDefault="00000000">
      <w:pPr>
        <w:tabs>
          <w:tab w:val="right" w:leader="dot" w:pos="9540"/>
        </w:tabs>
        <w:spacing w:after="80"/>
        <w:ind w:left="360"/>
      </w:pPr>
      <w:proofErr w:type="gramStart"/>
      <w:r>
        <w:rPr>
          <w:color w:val="2A2A2A"/>
          <w:sz w:val="21"/>
          <w:szCs w:val="21"/>
        </w:rPr>
        <w:t>2.7  Advantages</w:t>
      </w:r>
      <w:proofErr w:type="gramEnd"/>
      <w:r>
        <w:rPr>
          <w:color w:val="2A2A2A"/>
          <w:sz w:val="21"/>
          <w:szCs w:val="21"/>
        </w:rPr>
        <w:t xml:space="preserve"> and Limitations</w:t>
      </w:r>
      <w:r>
        <w:tab/>
      </w:r>
      <w:r>
        <w:rPr>
          <w:sz w:val="21"/>
          <w:szCs w:val="21"/>
        </w:rPr>
        <w:t>18</w:t>
      </w:r>
    </w:p>
    <w:p w14:paraId="452ABA4E" w14:textId="77777777" w:rsidR="008C3EC1" w:rsidRDefault="00000000">
      <w:pPr>
        <w:tabs>
          <w:tab w:val="right" w:leader="dot" w:pos="9540"/>
        </w:tabs>
        <w:spacing w:after="80"/>
        <w:ind w:left="360"/>
      </w:pPr>
      <w:proofErr w:type="gramStart"/>
      <w:r>
        <w:rPr>
          <w:color w:val="2A2A2A"/>
          <w:sz w:val="21"/>
          <w:szCs w:val="21"/>
        </w:rPr>
        <w:t>2.8  AI</w:t>
      </w:r>
      <w:proofErr w:type="gramEnd"/>
      <w:r>
        <w:rPr>
          <w:color w:val="2A2A2A"/>
          <w:sz w:val="21"/>
          <w:szCs w:val="21"/>
        </w:rPr>
        <w:t xml:space="preserve"> Triage Workflow</w:t>
      </w:r>
      <w:r>
        <w:tab/>
      </w:r>
      <w:r>
        <w:rPr>
          <w:sz w:val="21"/>
          <w:szCs w:val="21"/>
        </w:rPr>
        <w:t>19</w:t>
      </w:r>
    </w:p>
    <w:p w14:paraId="133A1B47" w14:textId="77777777" w:rsidR="008C3EC1" w:rsidRDefault="00000000">
      <w:pPr>
        <w:tabs>
          <w:tab w:val="right" w:leader="dot" w:pos="9540"/>
        </w:tabs>
        <w:spacing w:after="80"/>
        <w:ind w:left="360"/>
      </w:pPr>
      <w:proofErr w:type="gramStart"/>
      <w:r>
        <w:rPr>
          <w:color w:val="2A2A2A"/>
          <w:sz w:val="21"/>
          <w:szCs w:val="21"/>
        </w:rPr>
        <w:t>2.9  Authentication</w:t>
      </w:r>
      <w:proofErr w:type="gramEnd"/>
      <w:r>
        <w:rPr>
          <w:color w:val="2A2A2A"/>
          <w:sz w:val="21"/>
          <w:szCs w:val="21"/>
        </w:rPr>
        <w:t xml:space="preserve"> Workflow</w:t>
      </w:r>
      <w:r>
        <w:tab/>
      </w:r>
      <w:r>
        <w:rPr>
          <w:sz w:val="21"/>
          <w:szCs w:val="21"/>
        </w:rPr>
        <w:t>19</w:t>
      </w:r>
    </w:p>
    <w:p w14:paraId="37353D93" w14:textId="77777777" w:rsidR="008C3EC1" w:rsidRDefault="00000000">
      <w:pPr>
        <w:tabs>
          <w:tab w:val="right" w:leader="dot" w:pos="9540"/>
        </w:tabs>
        <w:spacing w:after="80"/>
        <w:ind w:left="360"/>
      </w:pPr>
      <w:proofErr w:type="gramStart"/>
      <w:r>
        <w:rPr>
          <w:color w:val="2A2A2A"/>
          <w:sz w:val="21"/>
          <w:szCs w:val="21"/>
        </w:rPr>
        <w:t>2.10  Emergency</w:t>
      </w:r>
      <w:proofErr w:type="gramEnd"/>
      <w:r>
        <w:rPr>
          <w:color w:val="2A2A2A"/>
          <w:sz w:val="21"/>
          <w:szCs w:val="21"/>
        </w:rPr>
        <w:t xml:space="preserve"> SOS Workflow</w:t>
      </w:r>
      <w:r>
        <w:tab/>
      </w:r>
      <w:r>
        <w:rPr>
          <w:sz w:val="21"/>
          <w:szCs w:val="21"/>
        </w:rPr>
        <w:t>20</w:t>
      </w:r>
    </w:p>
    <w:p w14:paraId="1087EE85" w14:textId="77777777" w:rsidR="008C3EC1" w:rsidRDefault="00000000">
      <w:pPr>
        <w:tabs>
          <w:tab w:val="right" w:leader="dot" w:pos="9540"/>
        </w:tabs>
        <w:spacing w:after="80"/>
        <w:ind w:left="360"/>
      </w:pPr>
      <w:proofErr w:type="gramStart"/>
      <w:r>
        <w:rPr>
          <w:color w:val="2A2A2A"/>
          <w:sz w:val="21"/>
          <w:szCs w:val="21"/>
        </w:rPr>
        <w:t>2.11  Live</w:t>
      </w:r>
      <w:proofErr w:type="gramEnd"/>
      <w:r>
        <w:rPr>
          <w:color w:val="2A2A2A"/>
          <w:sz w:val="21"/>
          <w:szCs w:val="21"/>
        </w:rPr>
        <w:t xml:space="preserve"> Map Workflow</w:t>
      </w:r>
      <w:r>
        <w:tab/>
      </w:r>
      <w:r>
        <w:rPr>
          <w:sz w:val="21"/>
          <w:szCs w:val="21"/>
        </w:rPr>
        <w:t>21</w:t>
      </w:r>
    </w:p>
    <w:p w14:paraId="49D62E0C" w14:textId="77777777" w:rsidR="008C3EC1" w:rsidRDefault="00000000">
      <w:pPr>
        <w:tabs>
          <w:tab w:val="right" w:leader="dot" w:pos="9540"/>
        </w:tabs>
        <w:spacing w:after="80"/>
        <w:ind w:left="360"/>
      </w:pPr>
      <w:proofErr w:type="gramStart"/>
      <w:r>
        <w:rPr>
          <w:color w:val="2A2A2A"/>
          <w:sz w:val="21"/>
          <w:szCs w:val="21"/>
        </w:rPr>
        <w:t>2.12  Database</w:t>
      </w:r>
      <w:proofErr w:type="gramEnd"/>
      <w:r>
        <w:rPr>
          <w:color w:val="2A2A2A"/>
          <w:sz w:val="21"/>
          <w:szCs w:val="21"/>
        </w:rPr>
        <w:t xml:space="preserve"> CRUD Flow</w:t>
      </w:r>
      <w:r>
        <w:tab/>
      </w:r>
      <w:r>
        <w:rPr>
          <w:sz w:val="21"/>
          <w:szCs w:val="21"/>
        </w:rPr>
        <w:t>21</w:t>
      </w:r>
    </w:p>
    <w:p w14:paraId="38B15202" w14:textId="77777777" w:rsidR="008C3EC1" w:rsidRDefault="00000000">
      <w:pPr>
        <w:tabs>
          <w:tab w:val="right" w:leader="dot" w:pos="9540"/>
        </w:tabs>
        <w:spacing w:after="80"/>
        <w:ind w:left="360"/>
      </w:pPr>
      <w:proofErr w:type="gramStart"/>
      <w:r>
        <w:rPr>
          <w:color w:val="2A2A2A"/>
          <w:sz w:val="21"/>
          <w:szCs w:val="21"/>
        </w:rPr>
        <w:t>2.13  Notification</w:t>
      </w:r>
      <w:proofErr w:type="gramEnd"/>
      <w:r>
        <w:rPr>
          <w:color w:val="2A2A2A"/>
          <w:sz w:val="21"/>
          <w:szCs w:val="21"/>
        </w:rPr>
        <w:t xml:space="preserve"> Flow</w:t>
      </w:r>
      <w:r>
        <w:tab/>
      </w:r>
      <w:r>
        <w:rPr>
          <w:sz w:val="21"/>
          <w:szCs w:val="21"/>
        </w:rPr>
        <w:t>21</w:t>
      </w:r>
    </w:p>
    <w:p w14:paraId="05A3F3CB" w14:textId="77777777" w:rsidR="008C3EC1" w:rsidRDefault="00000000">
      <w:pPr>
        <w:tabs>
          <w:tab w:val="right" w:leader="dot" w:pos="9540"/>
        </w:tabs>
        <w:spacing w:after="80"/>
        <w:ind w:left="360"/>
      </w:pPr>
      <w:proofErr w:type="gramStart"/>
      <w:r>
        <w:rPr>
          <w:color w:val="2A2A2A"/>
          <w:sz w:val="21"/>
          <w:szCs w:val="21"/>
        </w:rPr>
        <w:t>2.14  Realtime</w:t>
      </w:r>
      <w:proofErr w:type="gramEnd"/>
      <w:r>
        <w:rPr>
          <w:color w:val="2A2A2A"/>
          <w:sz w:val="21"/>
          <w:szCs w:val="21"/>
        </w:rPr>
        <w:t xml:space="preserve"> Synchronization</w:t>
      </w:r>
      <w:r>
        <w:tab/>
      </w:r>
      <w:r>
        <w:rPr>
          <w:sz w:val="21"/>
          <w:szCs w:val="21"/>
        </w:rPr>
        <w:t>21</w:t>
      </w:r>
    </w:p>
    <w:p w14:paraId="7DCC56C8" w14:textId="77777777" w:rsidR="008C3EC1" w:rsidRDefault="00000000">
      <w:pPr>
        <w:tabs>
          <w:tab w:val="right" w:leader="dot" w:pos="9540"/>
        </w:tabs>
        <w:spacing w:after="80"/>
        <w:ind w:left="360"/>
      </w:pPr>
      <w:proofErr w:type="gramStart"/>
      <w:r>
        <w:rPr>
          <w:color w:val="2A2A2A"/>
          <w:sz w:val="21"/>
          <w:szCs w:val="21"/>
        </w:rPr>
        <w:t>2.15  API</w:t>
      </w:r>
      <w:proofErr w:type="gramEnd"/>
      <w:r>
        <w:rPr>
          <w:color w:val="2A2A2A"/>
          <w:sz w:val="21"/>
          <w:szCs w:val="21"/>
        </w:rPr>
        <w:t xml:space="preserve"> Communication Flow</w:t>
      </w:r>
      <w:r>
        <w:tab/>
      </w:r>
      <w:r>
        <w:rPr>
          <w:sz w:val="21"/>
          <w:szCs w:val="21"/>
        </w:rPr>
        <w:t>22</w:t>
      </w:r>
    </w:p>
    <w:p w14:paraId="232A4506" w14:textId="77777777" w:rsidR="008C3EC1" w:rsidRDefault="00000000">
      <w:pPr>
        <w:tabs>
          <w:tab w:val="right" w:leader="dot" w:pos="9540"/>
        </w:tabs>
        <w:spacing w:after="120"/>
      </w:pPr>
      <w:r>
        <w:rPr>
          <w:b/>
          <w:bCs/>
          <w:color w:val="141414"/>
        </w:rPr>
        <w:t>3. Results</w:t>
      </w:r>
      <w:r>
        <w:tab/>
      </w:r>
      <w:r>
        <w:rPr>
          <w:b/>
          <w:bCs/>
        </w:rPr>
        <w:t>23</w:t>
      </w:r>
    </w:p>
    <w:p w14:paraId="27A6AF27" w14:textId="77777777" w:rsidR="008C3EC1" w:rsidRDefault="00000000">
      <w:pPr>
        <w:tabs>
          <w:tab w:val="right" w:leader="dot" w:pos="9540"/>
        </w:tabs>
        <w:spacing w:after="80"/>
        <w:ind w:left="360"/>
      </w:pPr>
      <w:proofErr w:type="gramStart"/>
      <w:r>
        <w:rPr>
          <w:color w:val="2A2A2A"/>
          <w:sz w:val="21"/>
          <w:szCs w:val="21"/>
        </w:rPr>
        <w:lastRenderedPageBreak/>
        <w:t>3.1  Overview</w:t>
      </w:r>
      <w:proofErr w:type="gramEnd"/>
      <w:r>
        <w:rPr>
          <w:color w:val="2A2A2A"/>
          <w:sz w:val="21"/>
          <w:szCs w:val="21"/>
        </w:rPr>
        <w:t xml:space="preserve"> of Implementation</w:t>
      </w:r>
      <w:r>
        <w:tab/>
      </w:r>
      <w:r>
        <w:rPr>
          <w:sz w:val="21"/>
          <w:szCs w:val="21"/>
        </w:rPr>
        <w:t>23</w:t>
      </w:r>
    </w:p>
    <w:p w14:paraId="409A38F2" w14:textId="77777777" w:rsidR="008C3EC1" w:rsidRDefault="00000000">
      <w:pPr>
        <w:tabs>
          <w:tab w:val="right" w:leader="dot" w:pos="9540"/>
        </w:tabs>
        <w:spacing w:after="80"/>
        <w:ind w:left="360"/>
      </w:pPr>
      <w:proofErr w:type="gramStart"/>
      <w:r>
        <w:rPr>
          <w:color w:val="2A2A2A"/>
          <w:sz w:val="21"/>
          <w:szCs w:val="21"/>
        </w:rPr>
        <w:t>3.2  Authentication</w:t>
      </w:r>
      <w:proofErr w:type="gramEnd"/>
      <w:r>
        <w:rPr>
          <w:color w:val="2A2A2A"/>
          <w:sz w:val="21"/>
          <w:szCs w:val="21"/>
        </w:rPr>
        <w:t xml:space="preserve"> and Login Interface</w:t>
      </w:r>
      <w:r>
        <w:tab/>
      </w:r>
      <w:r>
        <w:rPr>
          <w:sz w:val="21"/>
          <w:szCs w:val="21"/>
        </w:rPr>
        <w:t>23</w:t>
      </w:r>
    </w:p>
    <w:p w14:paraId="77876438" w14:textId="77777777" w:rsidR="008C3EC1" w:rsidRDefault="00000000">
      <w:pPr>
        <w:tabs>
          <w:tab w:val="right" w:leader="dot" w:pos="9540"/>
        </w:tabs>
        <w:spacing w:after="80"/>
        <w:ind w:left="360"/>
      </w:pPr>
      <w:proofErr w:type="gramStart"/>
      <w:r>
        <w:rPr>
          <w:color w:val="2A2A2A"/>
          <w:sz w:val="21"/>
          <w:szCs w:val="21"/>
        </w:rPr>
        <w:t>3.3  Patient</w:t>
      </w:r>
      <w:proofErr w:type="gramEnd"/>
      <w:r>
        <w:rPr>
          <w:color w:val="2A2A2A"/>
          <w:sz w:val="21"/>
          <w:szCs w:val="21"/>
        </w:rPr>
        <w:t xml:space="preserve"> Portal</w:t>
      </w:r>
      <w:r>
        <w:tab/>
      </w:r>
      <w:r>
        <w:rPr>
          <w:sz w:val="21"/>
          <w:szCs w:val="21"/>
        </w:rPr>
        <w:t>24</w:t>
      </w:r>
    </w:p>
    <w:p w14:paraId="201C9D0D" w14:textId="77777777" w:rsidR="008C3EC1" w:rsidRDefault="00000000">
      <w:pPr>
        <w:tabs>
          <w:tab w:val="right" w:leader="dot" w:pos="9540"/>
        </w:tabs>
        <w:spacing w:after="80"/>
        <w:ind w:left="360"/>
      </w:pPr>
      <w:proofErr w:type="gramStart"/>
      <w:r>
        <w:rPr>
          <w:color w:val="2A2A2A"/>
          <w:sz w:val="21"/>
          <w:szCs w:val="21"/>
        </w:rPr>
        <w:t>3.4  Emergency</w:t>
      </w:r>
      <w:proofErr w:type="gramEnd"/>
      <w:r>
        <w:rPr>
          <w:color w:val="2A2A2A"/>
          <w:sz w:val="21"/>
          <w:szCs w:val="21"/>
        </w:rPr>
        <w:t xml:space="preserve"> SOS Module</w:t>
      </w:r>
      <w:r>
        <w:tab/>
      </w:r>
      <w:r>
        <w:rPr>
          <w:sz w:val="21"/>
          <w:szCs w:val="21"/>
        </w:rPr>
        <w:t>25</w:t>
      </w:r>
    </w:p>
    <w:p w14:paraId="04C1B3FF" w14:textId="77777777" w:rsidR="008C3EC1" w:rsidRDefault="00000000">
      <w:pPr>
        <w:tabs>
          <w:tab w:val="right" w:leader="dot" w:pos="9540"/>
        </w:tabs>
        <w:spacing w:after="80"/>
        <w:ind w:left="360"/>
      </w:pPr>
      <w:proofErr w:type="gramStart"/>
      <w:r>
        <w:rPr>
          <w:color w:val="2A2A2A"/>
          <w:sz w:val="21"/>
          <w:szCs w:val="21"/>
        </w:rPr>
        <w:t>3.5  AI</w:t>
      </w:r>
      <w:proofErr w:type="gramEnd"/>
      <w:r>
        <w:rPr>
          <w:color w:val="2A2A2A"/>
          <w:sz w:val="21"/>
          <w:szCs w:val="21"/>
        </w:rPr>
        <w:t xml:space="preserve"> Medical Triage Module</w:t>
      </w:r>
      <w:r>
        <w:tab/>
      </w:r>
      <w:r>
        <w:rPr>
          <w:sz w:val="21"/>
          <w:szCs w:val="21"/>
        </w:rPr>
        <w:t>26</w:t>
      </w:r>
    </w:p>
    <w:p w14:paraId="162300ED" w14:textId="77777777" w:rsidR="008C3EC1" w:rsidRDefault="00000000">
      <w:pPr>
        <w:tabs>
          <w:tab w:val="right" w:leader="dot" w:pos="9540"/>
        </w:tabs>
        <w:spacing w:after="80"/>
        <w:ind w:left="360"/>
      </w:pPr>
      <w:proofErr w:type="gramStart"/>
      <w:r>
        <w:rPr>
          <w:color w:val="2A2A2A"/>
          <w:sz w:val="21"/>
          <w:szCs w:val="21"/>
        </w:rPr>
        <w:t>3.6  Live</w:t>
      </w:r>
      <w:proofErr w:type="gramEnd"/>
      <w:r>
        <w:rPr>
          <w:color w:val="2A2A2A"/>
          <w:sz w:val="21"/>
          <w:szCs w:val="21"/>
        </w:rPr>
        <w:t xml:space="preserve"> Emergency Map</w:t>
      </w:r>
      <w:r>
        <w:tab/>
      </w:r>
      <w:r>
        <w:rPr>
          <w:sz w:val="21"/>
          <w:szCs w:val="21"/>
        </w:rPr>
        <w:t>27</w:t>
      </w:r>
    </w:p>
    <w:p w14:paraId="57E73BEB" w14:textId="77777777" w:rsidR="008C3EC1" w:rsidRDefault="00000000">
      <w:pPr>
        <w:tabs>
          <w:tab w:val="right" w:leader="dot" w:pos="9540"/>
        </w:tabs>
        <w:spacing w:after="80"/>
        <w:ind w:left="360"/>
      </w:pPr>
      <w:proofErr w:type="gramStart"/>
      <w:r>
        <w:rPr>
          <w:color w:val="2A2A2A"/>
          <w:sz w:val="21"/>
          <w:szCs w:val="21"/>
        </w:rPr>
        <w:t>3.7  Dijkstra</w:t>
      </w:r>
      <w:proofErr w:type="gramEnd"/>
      <w:r>
        <w:rPr>
          <w:color w:val="2A2A2A"/>
          <w:sz w:val="21"/>
          <w:szCs w:val="21"/>
        </w:rPr>
        <w:t xml:space="preserve"> Route Visualizer</w:t>
      </w:r>
      <w:r>
        <w:tab/>
      </w:r>
      <w:r>
        <w:rPr>
          <w:sz w:val="21"/>
          <w:szCs w:val="21"/>
        </w:rPr>
        <w:t>28</w:t>
      </w:r>
    </w:p>
    <w:p w14:paraId="5CF28C92" w14:textId="77777777" w:rsidR="008C3EC1" w:rsidRDefault="00000000">
      <w:pPr>
        <w:tabs>
          <w:tab w:val="right" w:leader="dot" w:pos="9540"/>
        </w:tabs>
        <w:spacing w:after="80"/>
        <w:ind w:left="360"/>
      </w:pPr>
      <w:proofErr w:type="gramStart"/>
      <w:r>
        <w:rPr>
          <w:color w:val="2A2A2A"/>
          <w:sz w:val="21"/>
          <w:szCs w:val="21"/>
        </w:rPr>
        <w:t>3.8  Medical</w:t>
      </w:r>
      <w:proofErr w:type="gramEnd"/>
      <w:r>
        <w:rPr>
          <w:color w:val="2A2A2A"/>
          <w:sz w:val="21"/>
          <w:szCs w:val="21"/>
        </w:rPr>
        <w:t xml:space="preserve"> Records Module</w:t>
      </w:r>
      <w:r>
        <w:tab/>
      </w:r>
      <w:r>
        <w:rPr>
          <w:sz w:val="21"/>
          <w:szCs w:val="21"/>
        </w:rPr>
        <w:t>29</w:t>
      </w:r>
    </w:p>
    <w:p w14:paraId="6007B3F3" w14:textId="77777777" w:rsidR="008C3EC1" w:rsidRDefault="00000000">
      <w:pPr>
        <w:tabs>
          <w:tab w:val="right" w:leader="dot" w:pos="9540"/>
        </w:tabs>
        <w:spacing w:after="80"/>
        <w:ind w:left="360"/>
      </w:pPr>
      <w:proofErr w:type="gramStart"/>
      <w:r>
        <w:rPr>
          <w:color w:val="2A2A2A"/>
          <w:sz w:val="21"/>
          <w:szCs w:val="21"/>
        </w:rPr>
        <w:t>3.9  Appointment</w:t>
      </w:r>
      <w:proofErr w:type="gramEnd"/>
      <w:r>
        <w:rPr>
          <w:color w:val="2A2A2A"/>
          <w:sz w:val="21"/>
          <w:szCs w:val="21"/>
        </w:rPr>
        <w:t xml:space="preserve"> Management Module</w:t>
      </w:r>
      <w:r>
        <w:tab/>
      </w:r>
      <w:r>
        <w:rPr>
          <w:sz w:val="21"/>
          <w:szCs w:val="21"/>
        </w:rPr>
        <w:t>30</w:t>
      </w:r>
    </w:p>
    <w:p w14:paraId="228F553C" w14:textId="77777777" w:rsidR="008C3EC1" w:rsidRDefault="00000000">
      <w:pPr>
        <w:tabs>
          <w:tab w:val="right" w:leader="dot" w:pos="9540"/>
        </w:tabs>
        <w:spacing w:after="80"/>
        <w:ind w:left="360"/>
      </w:pPr>
      <w:proofErr w:type="gramStart"/>
      <w:r>
        <w:rPr>
          <w:color w:val="2A2A2A"/>
          <w:sz w:val="21"/>
          <w:szCs w:val="21"/>
        </w:rPr>
        <w:t>3.10  Notifications</w:t>
      </w:r>
      <w:proofErr w:type="gramEnd"/>
      <w:r>
        <w:rPr>
          <w:color w:val="2A2A2A"/>
          <w:sz w:val="21"/>
          <w:szCs w:val="21"/>
        </w:rPr>
        <w:t xml:space="preserve"> Module</w:t>
      </w:r>
      <w:r>
        <w:tab/>
      </w:r>
      <w:r>
        <w:rPr>
          <w:sz w:val="21"/>
          <w:szCs w:val="21"/>
        </w:rPr>
        <w:t>31</w:t>
      </w:r>
    </w:p>
    <w:p w14:paraId="6FC59E1C" w14:textId="77777777" w:rsidR="008C3EC1" w:rsidRDefault="00000000">
      <w:pPr>
        <w:tabs>
          <w:tab w:val="right" w:leader="dot" w:pos="9540"/>
        </w:tabs>
        <w:spacing w:after="80"/>
        <w:ind w:left="360"/>
      </w:pPr>
      <w:proofErr w:type="gramStart"/>
      <w:r>
        <w:rPr>
          <w:color w:val="2A2A2A"/>
          <w:sz w:val="21"/>
          <w:szCs w:val="21"/>
        </w:rPr>
        <w:t>3.11  Emergency</w:t>
      </w:r>
      <w:proofErr w:type="gramEnd"/>
      <w:r>
        <w:rPr>
          <w:color w:val="2A2A2A"/>
          <w:sz w:val="21"/>
          <w:szCs w:val="21"/>
        </w:rPr>
        <w:t xml:space="preserve"> Contacts Module</w:t>
      </w:r>
      <w:r>
        <w:tab/>
      </w:r>
      <w:r>
        <w:rPr>
          <w:sz w:val="21"/>
          <w:szCs w:val="21"/>
        </w:rPr>
        <w:t>32</w:t>
      </w:r>
    </w:p>
    <w:p w14:paraId="0B4F84AC" w14:textId="77777777" w:rsidR="008C3EC1" w:rsidRDefault="00000000">
      <w:pPr>
        <w:tabs>
          <w:tab w:val="right" w:leader="dot" w:pos="9540"/>
        </w:tabs>
        <w:spacing w:after="80"/>
        <w:ind w:left="360"/>
      </w:pPr>
      <w:proofErr w:type="gramStart"/>
      <w:r>
        <w:rPr>
          <w:color w:val="2A2A2A"/>
          <w:sz w:val="21"/>
          <w:szCs w:val="21"/>
        </w:rPr>
        <w:t>3.12  Profile</w:t>
      </w:r>
      <w:proofErr w:type="gramEnd"/>
      <w:r>
        <w:rPr>
          <w:color w:val="2A2A2A"/>
          <w:sz w:val="21"/>
          <w:szCs w:val="21"/>
        </w:rPr>
        <w:t xml:space="preserve"> Management and Settings</w:t>
      </w:r>
      <w:r>
        <w:tab/>
      </w:r>
      <w:r>
        <w:rPr>
          <w:sz w:val="21"/>
          <w:szCs w:val="21"/>
        </w:rPr>
        <w:t>33</w:t>
      </w:r>
    </w:p>
    <w:p w14:paraId="04A16E90" w14:textId="77777777" w:rsidR="008C3EC1" w:rsidRDefault="00000000">
      <w:pPr>
        <w:tabs>
          <w:tab w:val="right" w:leader="dot" w:pos="9540"/>
        </w:tabs>
        <w:spacing w:after="80"/>
        <w:ind w:left="360"/>
      </w:pPr>
      <w:proofErr w:type="gramStart"/>
      <w:r>
        <w:rPr>
          <w:color w:val="2A2A2A"/>
          <w:sz w:val="21"/>
          <w:szCs w:val="21"/>
        </w:rPr>
        <w:t>3.13  Global</w:t>
      </w:r>
      <w:proofErr w:type="gramEnd"/>
      <w:r>
        <w:rPr>
          <w:color w:val="2A2A2A"/>
          <w:sz w:val="21"/>
          <w:szCs w:val="21"/>
        </w:rPr>
        <w:t xml:space="preserve"> Search and Dashboard Analytics</w:t>
      </w:r>
      <w:r>
        <w:tab/>
      </w:r>
      <w:r>
        <w:rPr>
          <w:sz w:val="21"/>
          <w:szCs w:val="21"/>
        </w:rPr>
        <w:t>34</w:t>
      </w:r>
    </w:p>
    <w:p w14:paraId="401B4701" w14:textId="77777777" w:rsidR="008C3EC1" w:rsidRDefault="00000000">
      <w:pPr>
        <w:tabs>
          <w:tab w:val="right" w:leader="dot" w:pos="9540"/>
        </w:tabs>
        <w:spacing w:after="80"/>
        <w:ind w:left="360"/>
      </w:pPr>
      <w:proofErr w:type="gramStart"/>
      <w:r>
        <w:rPr>
          <w:color w:val="2A2A2A"/>
          <w:sz w:val="21"/>
          <w:szCs w:val="21"/>
        </w:rPr>
        <w:t>3.14  Security</w:t>
      </w:r>
      <w:proofErr w:type="gramEnd"/>
      <w:r>
        <w:rPr>
          <w:color w:val="2A2A2A"/>
          <w:sz w:val="21"/>
          <w:szCs w:val="21"/>
        </w:rPr>
        <w:t xml:space="preserve"> Implementation</w:t>
      </w:r>
      <w:r>
        <w:tab/>
      </w:r>
      <w:r>
        <w:rPr>
          <w:sz w:val="21"/>
          <w:szCs w:val="21"/>
        </w:rPr>
        <w:t>35</w:t>
      </w:r>
    </w:p>
    <w:p w14:paraId="717FD025" w14:textId="77777777" w:rsidR="008C3EC1" w:rsidRDefault="00000000">
      <w:pPr>
        <w:tabs>
          <w:tab w:val="right" w:leader="dot" w:pos="9540"/>
        </w:tabs>
        <w:spacing w:after="80"/>
        <w:ind w:left="360"/>
      </w:pPr>
      <w:proofErr w:type="gramStart"/>
      <w:r>
        <w:rPr>
          <w:color w:val="2A2A2A"/>
          <w:sz w:val="21"/>
          <w:szCs w:val="21"/>
        </w:rPr>
        <w:t>3.15  Testing</w:t>
      </w:r>
      <w:proofErr w:type="gramEnd"/>
      <w:r>
        <w:tab/>
      </w:r>
      <w:r>
        <w:rPr>
          <w:sz w:val="21"/>
          <w:szCs w:val="21"/>
        </w:rPr>
        <w:t>36</w:t>
      </w:r>
    </w:p>
    <w:p w14:paraId="4F611307" w14:textId="77777777" w:rsidR="008C3EC1" w:rsidRDefault="00000000">
      <w:pPr>
        <w:tabs>
          <w:tab w:val="right" w:leader="dot" w:pos="9540"/>
        </w:tabs>
        <w:spacing w:after="80"/>
        <w:ind w:left="360"/>
      </w:pPr>
      <w:proofErr w:type="gramStart"/>
      <w:r>
        <w:rPr>
          <w:color w:val="2A2A2A"/>
          <w:sz w:val="21"/>
          <w:szCs w:val="21"/>
        </w:rPr>
        <w:t>3.16  Performance</w:t>
      </w:r>
      <w:proofErr w:type="gramEnd"/>
      <w:r>
        <w:rPr>
          <w:color w:val="2A2A2A"/>
          <w:sz w:val="21"/>
          <w:szCs w:val="21"/>
        </w:rPr>
        <w:t xml:space="preserve"> Discussion</w:t>
      </w:r>
      <w:r>
        <w:tab/>
      </w:r>
      <w:r>
        <w:rPr>
          <w:sz w:val="21"/>
          <w:szCs w:val="21"/>
        </w:rPr>
        <w:t>37</w:t>
      </w:r>
    </w:p>
    <w:p w14:paraId="5A23C97C" w14:textId="77777777" w:rsidR="008C3EC1" w:rsidRDefault="00000000">
      <w:pPr>
        <w:tabs>
          <w:tab w:val="right" w:leader="dot" w:pos="9540"/>
        </w:tabs>
        <w:spacing w:after="80"/>
        <w:ind w:left="360"/>
      </w:pPr>
      <w:proofErr w:type="gramStart"/>
      <w:r>
        <w:rPr>
          <w:color w:val="2A2A2A"/>
          <w:sz w:val="21"/>
          <w:szCs w:val="21"/>
        </w:rPr>
        <w:t>3.17  Achieved</w:t>
      </w:r>
      <w:proofErr w:type="gramEnd"/>
      <w:r>
        <w:rPr>
          <w:color w:val="2A2A2A"/>
          <w:sz w:val="21"/>
          <w:szCs w:val="21"/>
        </w:rPr>
        <w:t xml:space="preserve"> Objectives</w:t>
      </w:r>
      <w:r>
        <w:tab/>
      </w:r>
      <w:r>
        <w:rPr>
          <w:sz w:val="21"/>
          <w:szCs w:val="21"/>
        </w:rPr>
        <w:t>37</w:t>
      </w:r>
    </w:p>
    <w:p w14:paraId="29F58100" w14:textId="77777777" w:rsidR="008C3EC1" w:rsidRDefault="00000000">
      <w:pPr>
        <w:tabs>
          <w:tab w:val="right" w:leader="dot" w:pos="9540"/>
        </w:tabs>
        <w:spacing w:after="80"/>
        <w:ind w:left="360"/>
      </w:pPr>
      <w:proofErr w:type="gramStart"/>
      <w:r>
        <w:rPr>
          <w:color w:val="2A2A2A"/>
          <w:sz w:val="21"/>
          <w:szCs w:val="21"/>
        </w:rPr>
        <w:t>3.18  Future</w:t>
      </w:r>
      <w:proofErr w:type="gramEnd"/>
      <w:r>
        <w:rPr>
          <w:color w:val="2A2A2A"/>
          <w:sz w:val="21"/>
          <w:szCs w:val="21"/>
        </w:rPr>
        <w:t xml:space="preserve"> Scope of the Project</w:t>
      </w:r>
      <w:r>
        <w:tab/>
      </w:r>
      <w:r>
        <w:rPr>
          <w:sz w:val="21"/>
          <w:szCs w:val="21"/>
        </w:rPr>
        <w:t>38</w:t>
      </w:r>
    </w:p>
    <w:p w14:paraId="4A62A681" w14:textId="77777777" w:rsidR="008C3EC1" w:rsidRDefault="00000000">
      <w:pPr>
        <w:tabs>
          <w:tab w:val="right" w:leader="dot" w:pos="9540"/>
        </w:tabs>
        <w:spacing w:after="120"/>
      </w:pPr>
      <w:r>
        <w:rPr>
          <w:b/>
          <w:bCs/>
          <w:color w:val="141414"/>
        </w:rPr>
        <w:t>Conclusion</w:t>
      </w:r>
      <w:r>
        <w:tab/>
      </w:r>
      <w:r>
        <w:rPr>
          <w:b/>
          <w:bCs/>
        </w:rPr>
        <w:t>39</w:t>
      </w:r>
    </w:p>
    <w:p w14:paraId="459A83F8" w14:textId="77777777" w:rsidR="008C3EC1" w:rsidRDefault="00000000">
      <w:pPr>
        <w:tabs>
          <w:tab w:val="right" w:leader="dot" w:pos="9540"/>
        </w:tabs>
        <w:spacing w:after="120"/>
      </w:pPr>
      <w:r>
        <w:rPr>
          <w:b/>
          <w:bCs/>
          <w:color w:val="141414"/>
        </w:rPr>
        <w:t>References</w:t>
      </w:r>
      <w:r>
        <w:tab/>
      </w:r>
      <w:r>
        <w:rPr>
          <w:b/>
          <w:bCs/>
        </w:rPr>
        <w:t>40</w:t>
      </w:r>
    </w:p>
    <w:p w14:paraId="53C5AA84" w14:textId="77777777" w:rsidR="008C3EC1" w:rsidRDefault="00000000">
      <w:pPr>
        <w:pStyle w:val="Heading1"/>
        <w:pageBreakBefore/>
      </w:pPr>
      <w:r>
        <w:lastRenderedPageBreak/>
        <w:t>Abstract</w:t>
      </w:r>
    </w:p>
    <w:p w14:paraId="612B7998" w14:textId="77777777" w:rsidR="008C3EC1" w:rsidRDefault="00000000">
      <w:pPr>
        <w:spacing w:after="200"/>
        <w:jc w:val="both"/>
      </w:pPr>
      <w:r>
        <w:t xml:space="preserve">Emergency healthcare delivery in most Indian cities still depends on fragmented, manual coordination between patients, ambulance operators, hospitals and blood banks. A patient facing a cardiac event or a road-traffic injury typically has no structured way to alert the nearest capable hospital, no visibility into ambulance availability, and no automated first assessment of how serious the situation is before help arrives. Precious minutes are lost on phone calls, guesswork about which hospital has a free ICU bed, and manual dispatch of ambulances without any route </w:t>
      </w:r>
      <w:proofErr w:type="spellStart"/>
      <w:r>
        <w:t>optimisation</w:t>
      </w:r>
      <w:proofErr w:type="spellEnd"/>
      <w:r>
        <w:t xml:space="preserve">. </w:t>
      </w:r>
      <w:proofErr w:type="spellStart"/>
      <w:r>
        <w:t>MediRoute</w:t>
      </w:r>
      <w:proofErr w:type="spellEnd"/>
      <w:r>
        <w:t xml:space="preserve"> AI — an AI-Powered Smart Emergency Healthcare Management System — was designed and built to close this gap using a full-stack, </w:t>
      </w:r>
      <w:proofErr w:type="spellStart"/>
      <w:r>
        <w:t>realtime</w:t>
      </w:r>
      <w:proofErr w:type="spellEnd"/>
      <w:r>
        <w:t>, AI-assisted software platform.</w:t>
      </w:r>
    </w:p>
    <w:p w14:paraId="5BE4AEC8" w14:textId="77777777" w:rsidR="008C3EC1" w:rsidRDefault="00000000">
      <w:pPr>
        <w:spacing w:after="200"/>
        <w:jc w:val="both"/>
      </w:pPr>
      <w:r>
        <w:t xml:space="preserve">The motivation for the project stems directly from these existing inefficiencies. Conventional hospital management systems </w:t>
      </w:r>
      <w:proofErr w:type="spellStart"/>
      <w:r>
        <w:t>digitise</w:t>
      </w:r>
      <w:proofErr w:type="spellEnd"/>
      <w:r>
        <w:t xml:space="preserve"> records but stop at the hospital boundary; they do not connect the patient, the ambulance and the hospital into one live operational picture. </w:t>
      </w:r>
      <w:proofErr w:type="spellStart"/>
      <w:r>
        <w:t>MediRoute</w:t>
      </w:r>
      <w:proofErr w:type="spellEnd"/>
      <w:r>
        <w:t xml:space="preserve"> AI addresses this by unifying five stakeholder-facing dashboards — Patient, Hospital, Ambulance, Blood Bank and Administrator — on a single </w:t>
      </w:r>
      <w:proofErr w:type="spellStart"/>
      <w:r>
        <w:t>realtime</w:t>
      </w:r>
      <w:proofErr w:type="spellEnd"/>
      <w:r>
        <w:t xml:space="preserve"> backend, so that every actor in an emergency sees the same live state of the system at the same time.</w:t>
      </w:r>
    </w:p>
    <w:p w14:paraId="6F122471" w14:textId="77777777" w:rsidR="008C3EC1" w:rsidRDefault="00000000">
      <w:pPr>
        <w:spacing w:after="200"/>
        <w:jc w:val="both"/>
      </w:pPr>
      <w:r>
        <w:t>At the core of the platform is an AI Medical Triage module that accepts patient vitals (heart rate, blood pressure, temperature), reported symptoms and medical history, and returns a confidence-scored clinical risk assessment: whether an ambulance is required, whether blood may be needed, whether ICU admission is likely, and which hospital department should receive the patient. This assessment is generated through a dedicated AI Gateway integration and is immediately linked to the routing layer, so that the system does not merely flag an emergency — it also decides where the patient should go and how they should get there. Hospital selection and ambulance dispatch are computed using Dijkstra's shortest-path algorithm over a weighted graph of road junctions, hospitals, ambulances and blood banks, ensuring that the recommended hospital is reachable in the least possible time rather than simply the nearest by straight-line distance.</w:t>
      </w:r>
    </w:p>
    <w:p w14:paraId="260CF192" w14:textId="77777777" w:rsidR="008C3EC1" w:rsidRDefault="00000000">
      <w:pPr>
        <w:spacing w:after="200"/>
        <w:jc w:val="both"/>
      </w:pPr>
      <w:r>
        <w:t xml:space="preserve">The platform is implemented as a modern client-server web application. The front end uses React 18 with TypeScript, Vite as the build tool, and Tailwind CSS with the </w:t>
      </w:r>
      <w:proofErr w:type="spellStart"/>
      <w:r>
        <w:t>ShadCN</w:t>
      </w:r>
      <w:proofErr w:type="spellEnd"/>
      <w:r>
        <w:t xml:space="preserve"> UI component library for a responsive, accessible interface. The back end is built entirely on </w:t>
      </w:r>
      <w:proofErr w:type="spellStart"/>
      <w:r>
        <w:t>Supabase</w:t>
      </w:r>
      <w:proofErr w:type="spellEnd"/>
      <w:r>
        <w:t xml:space="preserve">, which provides PostgreSQL as the primary data store, a </w:t>
      </w:r>
      <w:proofErr w:type="spellStart"/>
      <w:r>
        <w:t>realtime</w:t>
      </w:r>
      <w:proofErr w:type="spellEnd"/>
      <w:r>
        <w:t xml:space="preserve"> engine built on WebSocket channels for live updates, an authentication service supporting both email/password and Google OAuth sign-in, and an auto-generated REST API layer secured with row-level security policies. A dedicated AI Gateway service handles the triage inference calls, keeping clinical decision logic decoupled from the core application.</w:t>
      </w:r>
    </w:p>
    <w:p w14:paraId="599C44E1" w14:textId="77777777" w:rsidR="008C3EC1" w:rsidRDefault="00000000">
      <w:pPr>
        <w:spacing w:after="200"/>
        <w:jc w:val="both"/>
      </w:pPr>
      <w:r>
        <w:t xml:space="preserve">Beyond triage and routing, the system implements a Live Emergency Map that streams the </w:t>
      </w:r>
      <w:proofErr w:type="spellStart"/>
      <w:r>
        <w:t>realtime</w:t>
      </w:r>
      <w:proofErr w:type="spellEnd"/>
      <w:r>
        <w:t xml:space="preserve"> position of ambulances, hospitals and blood banks; a Dijkstra Route Visualizer that lets a user step through the shortest-path algorithm interactively on the hospital road network; medical records and appointment management; emergency contact management; a </w:t>
      </w:r>
      <w:proofErr w:type="spellStart"/>
      <w:r>
        <w:t>realtime</w:t>
      </w:r>
      <w:proofErr w:type="spellEnd"/>
      <w:r>
        <w:t xml:space="preserve"> notification system; global search </w:t>
      </w:r>
      <w:r>
        <w:lastRenderedPageBreak/>
        <w:t xml:space="preserve">across hospitals, records and appointments; and role-based dashboard analytics for hospitals, ambulance operators and blood banks. Security is treated as a first-class concern throughout: authentication tokens are JSON Web Tokens issued by </w:t>
      </w:r>
      <w:proofErr w:type="spellStart"/>
      <w:r>
        <w:t>Supabase</w:t>
      </w:r>
      <w:proofErr w:type="spellEnd"/>
      <w:r>
        <w:t xml:space="preserve"> Auth, every table is protected by PostgreSQL row-level security policies scoped to the authenticated user's role, and all client-side inputs are validated before being persisted.</w:t>
      </w:r>
    </w:p>
    <w:p w14:paraId="5B0B5995" w14:textId="77777777" w:rsidR="008C3EC1" w:rsidRDefault="00000000">
      <w:pPr>
        <w:spacing w:after="200"/>
        <w:jc w:val="both"/>
      </w:pPr>
      <w:r>
        <w:t xml:space="preserve">The expected benefit of </w:t>
      </w:r>
      <w:proofErr w:type="spellStart"/>
      <w:r>
        <w:t>MediRoute</w:t>
      </w:r>
      <w:proofErr w:type="spellEnd"/>
      <w:r>
        <w:t xml:space="preserve"> AI is a measurable reduction in the time between an emergency being reported and a patient receiving appropriate care, achieved by removing manual coordination steps and replacing them with automated, </w:t>
      </w:r>
      <w:proofErr w:type="spellStart"/>
      <w:r>
        <w:t>realtime</w:t>
      </w:r>
      <w:proofErr w:type="spellEnd"/>
      <w:r>
        <w:t xml:space="preserve">, algorithmically-routed decisions. The overall objective of the project is to demonstrate — through a working, deployable implementation — how modern web technologies, a </w:t>
      </w:r>
      <w:proofErr w:type="spellStart"/>
      <w:r>
        <w:t>realtime</w:t>
      </w:r>
      <w:proofErr w:type="spellEnd"/>
      <w:r>
        <w:t xml:space="preserve"> backend-as-a-service architecture, and a classical graph algorithm can be combined with AI-assisted clinical decision support to build a genuinely useful emergency-response platform, while simultaneously serving as a comprehensive academic exercise in full-stack software engineering, database design, and algorithm implementation.</w:t>
      </w:r>
    </w:p>
    <w:p w14:paraId="5D788DE8" w14:textId="77777777" w:rsidR="008C3EC1" w:rsidRDefault="00000000">
      <w:pPr>
        <w:pStyle w:val="Heading1"/>
        <w:pageBreakBefore/>
      </w:pPr>
      <w:r>
        <w:lastRenderedPageBreak/>
        <w:t>1. Introduction</w:t>
      </w:r>
    </w:p>
    <w:p w14:paraId="74E8E2E2" w14:textId="77777777" w:rsidR="008C3EC1" w:rsidRDefault="00000000">
      <w:pPr>
        <w:spacing w:after="200"/>
        <w:jc w:val="both"/>
      </w:pPr>
      <w:r>
        <w:t xml:space="preserve">India's emergency medical response infrastructure has expanded significantly over the last decade, yet the software layer connecting patients, ambulances and hospitals has not kept pace with the physical infrastructure. Most cities operate ambulance dispatch through call </w:t>
      </w:r>
      <w:proofErr w:type="spellStart"/>
      <w:r>
        <w:t>centres</w:t>
      </w:r>
      <w:proofErr w:type="spellEnd"/>
      <w:r>
        <w:t xml:space="preserve"> that rely on the caller's own description of location and severity, with hospital selection typically left to the discretion of the ambulance crew rather than being computed from live hospital capacity or road conditions. At the same time, smartphone penetration and reliable mobile data coverage mean that the majority of patients or their immediate contacts do carry a device capable of running a rich web application at the moment an emergency occurs.</w:t>
      </w:r>
    </w:p>
    <w:p w14:paraId="2554DDA2" w14:textId="77777777" w:rsidR="008C3EC1" w:rsidRDefault="00000000">
      <w:pPr>
        <w:spacing w:after="200"/>
        <w:jc w:val="both"/>
      </w:pPr>
      <w:r>
        <w:t>This combination — under-</w:t>
      </w:r>
      <w:proofErr w:type="spellStart"/>
      <w:r>
        <w:t>digitised</w:t>
      </w:r>
      <w:proofErr w:type="spellEnd"/>
      <w:r>
        <w:t xml:space="preserve"> emergency coordination alongside near-universal access to capable client devices — is the specific gap that </w:t>
      </w:r>
      <w:proofErr w:type="spellStart"/>
      <w:r>
        <w:t>MediRoute</w:t>
      </w:r>
      <w:proofErr w:type="spellEnd"/>
      <w:r>
        <w:t xml:space="preserve"> AI targets. The project treats the emergency response chain as a single connected system rather than as isolated tools: a patient-facing emergency trigger, an AI-assisted first assessment, an algorithmic routing decision, and hospital/ambulance-facing </w:t>
      </w:r>
      <w:proofErr w:type="spellStart"/>
      <w:r>
        <w:t>realtime</w:t>
      </w:r>
      <w:proofErr w:type="spellEnd"/>
      <w:r>
        <w:t xml:space="preserve"> dashboards are all built on one shared, live data model so that no participant in the chain is working from stale or incomplete information.</w:t>
      </w:r>
    </w:p>
    <w:p w14:paraId="43C7481F" w14:textId="77777777" w:rsidR="008C3EC1" w:rsidRDefault="00000000">
      <w:pPr>
        <w:pStyle w:val="Heading2"/>
      </w:pPr>
      <w:proofErr w:type="gramStart"/>
      <w:r>
        <w:t>1.1  Background</w:t>
      </w:r>
      <w:proofErr w:type="gramEnd"/>
    </w:p>
    <w:p w14:paraId="4F26B6E9" w14:textId="77777777" w:rsidR="008C3EC1" w:rsidRDefault="00000000">
      <w:pPr>
        <w:spacing w:after="200"/>
        <w:jc w:val="both"/>
      </w:pPr>
      <w:r>
        <w:t xml:space="preserve">The preceding paragraphs </w:t>
      </w:r>
      <w:proofErr w:type="spellStart"/>
      <w:r>
        <w:t>summarise</w:t>
      </w:r>
      <w:proofErr w:type="spellEnd"/>
      <w:r>
        <w:t xml:space="preserve"> the operating context in which </w:t>
      </w:r>
      <w:proofErr w:type="spellStart"/>
      <w:r>
        <w:t>MediRoute</w:t>
      </w:r>
      <w:proofErr w:type="spellEnd"/>
      <w:r>
        <w:t xml:space="preserve"> AI was conceived; the remainder of this chapter sets out the problem being solved, the system proposed to solve it, and the technical foundation the implementation is built on.</w:t>
      </w:r>
    </w:p>
    <w:p w14:paraId="1B43E6D5" w14:textId="77777777" w:rsidR="008C3EC1" w:rsidRDefault="00000000">
      <w:pPr>
        <w:pStyle w:val="Heading2"/>
      </w:pPr>
      <w:proofErr w:type="gramStart"/>
      <w:r>
        <w:t>1.2  Problem</w:t>
      </w:r>
      <w:proofErr w:type="gramEnd"/>
      <w:r>
        <w:t xml:space="preserve"> Statement</w:t>
      </w:r>
    </w:p>
    <w:p w14:paraId="16FB3938" w14:textId="77777777" w:rsidR="008C3EC1" w:rsidRDefault="00000000">
      <w:pPr>
        <w:spacing w:after="200"/>
        <w:jc w:val="both"/>
      </w:pPr>
      <w:r>
        <w:t xml:space="preserve">Manually coordinated emergency healthcare response suffers from four structural weaknesses that </w:t>
      </w:r>
      <w:proofErr w:type="spellStart"/>
      <w:r>
        <w:t>MediRoute</w:t>
      </w:r>
      <w:proofErr w:type="spellEnd"/>
      <w:r>
        <w:t xml:space="preserve"> AI was designed to address directly:</w:t>
      </w:r>
    </w:p>
    <w:p w14:paraId="3ECEE9E4" w14:textId="77777777" w:rsidR="008C3EC1" w:rsidRDefault="00000000">
      <w:pPr>
        <w:pStyle w:val="ListParagraph"/>
        <w:numPr>
          <w:ilvl w:val="0"/>
          <w:numId w:val="2"/>
        </w:numPr>
        <w:spacing w:after="120" w:line="276" w:lineRule="auto"/>
        <w:jc w:val="both"/>
      </w:pPr>
      <w:r>
        <w:t>Absence of a single point of digital contact: a patient in distress has no software-based way to simultaneously alert the nearest hospital, request an ambulance, and share their medical history in one action.</w:t>
      </w:r>
    </w:p>
    <w:p w14:paraId="22EFB3C9" w14:textId="77777777" w:rsidR="008C3EC1" w:rsidRDefault="00000000">
      <w:pPr>
        <w:pStyle w:val="ListParagraph"/>
        <w:numPr>
          <w:ilvl w:val="0"/>
          <w:numId w:val="2"/>
        </w:numPr>
        <w:spacing w:after="120" w:line="276" w:lineRule="auto"/>
        <w:jc w:val="both"/>
      </w:pPr>
      <w:r>
        <w:t>No automated severity assessment before help arrives: dispatchers and ambulance crews typically have only a verbal description of symptoms, with no structured, consistent method of triage available at the point of first contact.</w:t>
      </w:r>
    </w:p>
    <w:p w14:paraId="60D0E555" w14:textId="77777777" w:rsidR="008C3EC1" w:rsidRDefault="00000000">
      <w:pPr>
        <w:pStyle w:val="ListParagraph"/>
        <w:numPr>
          <w:ilvl w:val="0"/>
          <w:numId w:val="2"/>
        </w:numPr>
        <w:spacing w:after="120" w:line="276" w:lineRule="auto"/>
        <w:jc w:val="both"/>
      </w:pPr>
      <w:r>
        <w:t xml:space="preserve">Sub-optimal hospital and ambulance selection: without live visibility into ICU availability, queue lengths and road conditions, the hospital chosen is often the most familiar one rather than the one that </w:t>
      </w:r>
      <w:proofErr w:type="spellStart"/>
      <w:r>
        <w:t>minimises</w:t>
      </w:r>
      <w:proofErr w:type="spellEnd"/>
      <w:r>
        <w:t xml:space="preserve"> total time-to-treatment.</w:t>
      </w:r>
    </w:p>
    <w:p w14:paraId="48FADA60" w14:textId="77777777" w:rsidR="008C3EC1" w:rsidRDefault="00000000">
      <w:pPr>
        <w:pStyle w:val="ListParagraph"/>
        <w:numPr>
          <w:ilvl w:val="0"/>
          <w:numId w:val="2"/>
        </w:numPr>
        <w:spacing w:after="120" w:line="276" w:lineRule="auto"/>
        <w:jc w:val="both"/>
      </w:pPr>
      <w:r>
        <w:lastRenderedPageBreak/>
        <w:t>Fragmented record-keeping: medical history, past appointments and emergency contacts are rarely available to the responding hospital at the moment of admission, delaying clinical decision-making during the most time-critical phase of care.</w:t>
      </w:r>
    </w:p>
    <w:p w14:paraId="5A986F50" w14:textId="77777777" w:rsidR="008C3EC1" w:rsidRDefault="00000000">
      <w:pPr>
        <w:spacing w:after="200"/>
        <w:jc w:val="both"/>
      </w:pPr>
      <w:r>
        <w:t>Each of these weaknesses independently increases the time between the onset of a medical emergency and the delivery of appropriate care — a period in which, for time-critical conditions such as cardiac arrest, stroke or major trauma, every additional minute measurably reduces the probability of a full recovery.</w:t>
      </w:r>
    </w:p>
    <w:p w14:paraId="24F3331F" w14:textId="77777777" w:rsidR="008C3EC1" w:rsidRDefault="00000000">
      <w:pPr>
        <w:pStyle w:val="Heading2"/>
      </w:pPr>
      <w:proofErr w:type="gramStart"/>
      <w:r>
        <w:t>1.3  Existing</w:t>
      </w:r>
      <w:proofErr w:type="gramEnd"/>
      <w:r>
        <w:t xml:space="preserve"> System</w:t>
      </w:r>
    </w:p>
    <w:p w14:paraId="20FCE4AF" w14:textId="77777777" w:rsidR="008C3EC1" w:rsidRDefault="00000000">
      <w:pPr>
        <w:spacing w:after="200"/>
        <w:jc w:val="both"/>
      </w:pPr>
      <w:r>
        <w:t xml:space="preserve">Two broad categories of software currently address parts of this problem, and both stop short of a complete solution. The first category is hospital information systems and electronic health record platforms, which </w:t>
      </w:r>
      <w:proofErr w:type="spellStart"/>
      <w:r>
        <w:t>digitise</w:t>
      </w:r>
      <w:proofErr w:type="spellEnd"/>
      <w:r>
        <w:t xml:space="preserve"> patient records, billing and in-hospital workflows but generally assume the patient has already arrived at the hospital; they offer no pre-hospital emergency-triggering, triage or routing capability. The second category is consumer-facing ambulance-booking and taxi-style dispatch applications, which allow a user to request a vehicle but typically treat the request as a simple pickup task — they do not perform clinical triage, do not compute hospital suitability based on department-level capability or ICU availability, and do not expose a symmetric </w:t>
      </w:r>
      <w:proofErr w:type="spellStart"/>
      <w:r>
        <w:t>realtime</w:t>
      </w:r>
      <w:proofErr w:type="spellEnd"/>
      <w:r>
        <w:t xml:space="preserve"> view to the receiving hospital.</w:t>
      </w:r>
    </w:p>
    <w:p w14:paraId="20DDDECC" w14:textId="77777777" w:rsidR="008C3EC1" w:rsidRDefault="00000000">
      <w:pPr>
        <w:spacing w:after="200"/>
        <w:jc w:val="both"/>
      </w:pPr>
      <w:r>
        <w:t xml:space="preserve">Neither category of existing system connects a clinical decision (how severe is this, and what kind of care is needed) to a logistics decision (which hospital, by which route, using which ambulance) inside a single, </w:t>
      </w:r>
      <w:proofErr w:type="spellStart"/>
      <w:r>
        <w:t>realtime</w:t>
      </w:r>
      <w:proofErr w:type="spellEnd"/>
      <w:r>
        <w:t>, role-aware application. This is precisely the integration gap that the proposed system is built to close.</w:t>
      </w:r>
    </w:p>
    <w:p w14:paraId="7AB90E0D" w14:textId="77777777" w:rsidR="008C3EC1" w:rsidRDefault="00000000">
      <w:pPr>
        <w:pStyle w:val="Heading2"/>
      </w:pPr>
      <w:proofErr w:type="gramStart"/>
      <w:r>
        <w:t>1.4  Proposed</w:t>
      </w:r>
      <w:proofErr w:type="gramEnd"/>
      <w:r>
        <w:t xml:space="preserve"> System</w:t>
      </w:r>
    </w:p>
    <w:p w14:paraId="285CEFAD" w14:textId="77777777" w:rsidR="008C3EC1" w:rsidRDefault="00000000">
      <w:pPr>
        <w:spacing w:after="200"/>
        <w:jc w:val="both"/>
      </w:pPr>
      <w:proofErr w:type="spellStart"/>
      <w:r>
        <w:t>MediRoute</w:t>
      </w:r>
      <w:proofErr w:type="spellEnd"/>
      <w:r>
        <w:t xml:space="preserve"> AI proposes a unified, </w:t>
      </w:r>
      <w:proofErr w:type="spellStart"/>
      <w:r>
        <w:t>realtime</w:t>
      </w:r>
      <w:proofErr w:type="spellEnd"/>
      <w:r>
        <w:t>, role-based web platform in which the same underlying data model serves five distinct user roles — Patient, Hospital, Ambulance, Blood Bank and Administrator — through purpose-built dashboards. The system is structured around three tightly coupled capabilities that existing tools do not combine:</w:t>
      </w:r>
    </w:p>
    <w:p w14:paraId="10638981" w14:textId="77777777" w:rsidR="008C3EC1" w:rsidRDefault="00000000">
      <w:pPr>
        <w:pStyle w:val="ListParagraph"/>
        <w:numPr>
          <w:ilvl w:val="0"/>
          <w:numId w:val="2"/>
        </w:numPr>
        <w:spacing w:after="120" w:line="276" w:lineRule="auto"/>
        <w:jc w:val="both"/>
      </w:pPr>
      <w:r>
        <w:t>AI-assisted clinical triage that converts raw vitals and reported symptoms into a structured, confidence-scored recommendation (department, priority level, ambulance requirement, blood requirement, likely conditions) at the moment an emergency is reported, before any human dispatcher is involved.</w:t>
      </w:r>
    </w:p>
    <w:p w14:paraId="559EE28B" w14:textId="77777777" w:rsidR="008C3EC1" w:rsidRDefault="00000000">
      <w:pPr>
        <w:pStyle w:val="ListParagraph"/>
        <w:numPr>
          <w:ilvl w:val="0"/>
          <w:numId w:val="2"/>
        </w:numPr>
        <w:spacing w:after="120" w:line="276" w:lineRule="auto"/>
        <w:jc w:val="both"/>
      </w:pPr>
      <w:r>
        <w:t>Algorithmic routing using Dijkstra's shortest-path algorithm over a graph representation of hospitals, ambulances, blood banks and road junctions, so that hospital and ambulance selection is computed rather than guessed.</w:t>
      </w:r>
    </w:p>
    <w:p w14:paraId="4B65CFAD" w14:textId="77777777" w:rsidR="008C3EC1" w:rsidRDefault="00000000">
      <w:pPr>
        <w:pStyle w:val="ListParagraph"/>
        <w:numPr>
          <w:ilvl w:val="0"/>
          <w:numId w:val="2"/>
        </w:numPr>
        <w:spacing w:after="120" w:line="276" w:lineRule="auto"/>
        <w:jc w:val="both"/>
      </w:pPr>
      <w:r>
        <w:t xml:space="preserve">A shared </w:t>
      </w:r>
      <w:proofErr w:type="spellStart"/>
      <w:r>
        <w:t>realtime</w:t>
      </w:r>
      <w:proofErr w:type="spellEnd"/>
      <w:r>
        <w:t xml:space="preserve"> data layer, built on </w:t>
      </w:r>
      <w:proofErr w:type="spellStart"/>
      <w:r>
        <w:t>Supabase's</w:t>
      </w:r>
      <w:proofErr w:type="spellEnd"/>
      <w:r>
        <w:t xml:space="preserve"> PostgreSQL database and WebSocket-based </w:t>
      </w:r>
      <w:proofErr w:type="spellStart"/>
      <w:r>
        <w:t>realtime</w:t>
      </w:r>
      <w:proofErr w:type="spellEnd"/>
      <w:r>
        <w:t xml:space="preserve"> engine, so that a status change triggered by the patient (an SOS request) is visible to the </w:t>
      </w:r>
      <w:r>
        <w:lastRenderedPageBreak/>
        <w:t>hospital and ambulance dashboards within moments, with no manual refresh or phone call required.</w:t>
      </w:r>
    </w:p>
    <w:p w14:paraId="1BDD103E" w14:textId="77777777" w:rsidR="008C3EC1" w:rsidRDefault="00000000">
      <w:pPr>
        <w:spacing w:after="200"/>
        <w:jc w:val="both"/>
      </w:pPr>
      <w:r>
        <w:t xml:space="preserve">By combining these three capabilities behind a single authentication and role-based access system, </w:t>
      </w:r>
      <w:proofErr w:type="spellStart"/>
      <w:r>
        <w:t>MediRoute</w:t>
      </w:r>
      <w:proofErr w:type="spellEnd"/>
      <w:r>
        <w:t xml:space="preserve"> AI removes the coordination overhead that </w:t>
      </w:r>
      <w:proofErr w:type="spellStart"/>
      <w:r>
        <w:t>characterises</w:t>
      </w:r>
      <w:proofErr w:type="spellEnd"/>
      <w:r>
        <w:t xml:space="preserve"> the existing manual process, while still producing a full audit trail — triage reports, SOS requests, ambulance assignments and notifications are all persisted for later review.</w:t>
      </w:r>
    </w:p>
    <w:p w14:paraId="0AC4DFB0" w14:textId="77777777" w:rsidR="008C3EC1" w:rsidRDefault="00000000">
      <w:pPr>
        <w:pStyle w:val="Heading2"/>
      </w:pPr>
      <w:proofErr w:type="gramStart"/>
      <w:r>
        <w:t>1.5  Objectives</w:t>
      </w:r>
      <w:proofErr w:type="gramEnd"/>
    </w:p>
    <w:p w14:paraId="3DC60927" w14:textId="77777777" w:rsidR="008C3EC1" w:rsidRDefault="00000000">
      <w:pPr>
        <w:spacing w:after="200"/>
        <w:jc w:val="both"/>
      </w:pPr>
      <w:r>
        <w:t>The project set out to achieve the following nine objectives:</w:t>
      </w:r>
    </w:p>
    <w:p w14:paraId="7159E911" w14:textId="77777777" w:rsidR="008C3EC1" w:rsidRDefault="00000000">
      <w:pPr>
        <w:pStyle w:val="ListParagraph"/>
        <w:numPr>
          <w:ilvl w:val="0"/>
          <w:numId w:val="3"/>
        </w:numPr>
        <w:spacing w:after="120" w:line="276" w:lineRule="auto"/>
        <w:jc w:val="both"/>
      </w:pPr>
      <w:r>
        <w:t xml:space="preserve">To design and implement a full-stack, </w:t>
      </w:r>
      <w:proofErr w:type="spellStart"/>
      <w:r>
        <w:t>realtime</w:t>
      </w:r>
      <w:proofErr w:type="spellEnd"/>
      <w:r>
        <w:t xml:space="preserve"> web platform capable of connecting patients, hospitals, ambulances and blood banks on a single shared data model.</w:t>
      </w:r>
    </w:p>
    <w:p w14:paraId="214F3175" w14:textId="77777777" w:rsidR="008C3EC1" w:rsidRDefault="00000000">
      <w:pPr>
        <w:pStyle w:val="ListParagraph"/>
        <w:numPr>
          <w:ilvl w:val="0"/>
          <w:numId w:val="3"/>
        </w:numPr>
        <w:spacing w:after="120" w:line="276" w:lineRule="auto"/>
        <w:jc w:val="both"/>
      </w:pPr>
      <w:r>
        <w:t>To implement an AI-assisted medical triage module that produces a structured, confidence-scored clinical assessment from patient vitals, symptoms and medical history.</w:t>
      </w:r>
    </w:p>
    <w:p w14:paraId="762907C7" w14:textId="77777777" w:rsidR="008C3EC1" w:rsidRDefault="00000000">
      <w:pPr>
        <w:pStyle w:val="ListParagraph"/>
        <w:numPr>
          <w:ilvl w:val="0"/>
          <w:numId w:val="3"/>
        </w:numPr>
        <w:spacing w:after="120" w:line="276" w:lineRule="auto"/>
        <w:jc w:val="both"/>
      </w:pPr>
      <w:r>
        <w:t>To implement Dijkstra's shortest-path algorithm for computing optimal hospital and ambulance routing over a weighted graph representation of the emergency response network.</w:t>
      </w:r>
    </w:p>
    <w:p w14:paraId="1F1C58ED" w14:textId="77777777" w:rsidR="008C3EC1" w:rsidRDefault="00000000">
      <w:pPr>
        <w:pStyle w:val="ListParagraph"/>
        <w:numPr>
          <w:ilvl w:val="0"/>
          <w:numId w:val="3"/>
        </w:numPr>
        <w:spacing w:after="120" w:line="276" w:lineRule="auto"/>
        <w:jc w:val="both"/>
      </w:pPr>
      <w:r>
        <w:t>To build five role-specific dashboards (Patient, Hospital, Ambulance, Blood Bank, Administrator) that each expose only the functionality and data relevant to that role.</w:t>
      </w:r>
    </w:p>
    <w:p w14:paraId="1D8C4ADA" w14:textId="77777777" w:rsidR="008C3EC1" w:rsidRDefault="00000000">
      <w:pPr>
        <w:pStyle w:val="ListParagraph"/>
        <w:numPr>
          <w:ilvl w:val="0"/>
          <w:numId w:val="3"/>
        </w:numPr>
        <w:spacing w:after="120" w:line="276" w:lineRule="auto"/>
        <w:jc w:val="both"/>
      </w:pPr>
      <w:r>
        <w:t xml:space="preserve">To design and implement a </w:t>
      </w:r>
      <w:proofErr w:type="spellStart"/>
      <w:r>
        <w:t>normalised</w:t>
      </w:r>
      <w:proofErr w:type="spellEnd"/>
      <w:r>
        <w:t xml:space="preserve"> PostgreSQL database schema, secured with row-level security, covering profiles, medical records, appointments, emergency contacts, triage reports, SOS requests, ambulance and blood requests, and notifications.</w:t>
      </w:r>
    </w:p>
    <w:p w14:paraId="2A203D00" w14:textId="77777777" w:rsidR="008C3EC1" w:rsidRDefault="00000000">
      <w:pPr>
        <w:pStyle w:val="ListParagraph"/>
        <w:numPr>
          <w:ilvl w:val="0"/>
          <w:numId w:val="3"/>
        </w:numPr>
        <w:spacing w:after="120" w:line="276" w:lineRule="auto"/>
        <w:jc w:val="both"/>
      </w:pPr>
      <w:r>
        <w:t>To implement secure authentication supporting both email/password sign-in with email verification and Google OAuth sign-in, backed by JSON Web Tokens.</w:t>
      </w:r>
    </w:p>
    <w:p w14:paraId="31D0FE7F" w14:textId="77777777" w:rsidR="008C3EC1" w:rsidRDefault="00000000">
      <w:pPr>
        <w:pStyle w:val="ListParagraph"/>
        <w:numPr>
          <w:ilvl w:val="0"/>
          <w:numId w:val="3"/>
        </w:numPr>
        <w:spacing w:after="120" w:line="276" w:lineRule="auto"/>
        <w:jc w:val="both"/>
      </w:pPr>
      <w:r>
        <w:t xml:space="preserve">To implement a </w:t>
      </w:r>
      <w:proofErr w:type="spellStart"/>
      <w:r>
        <w:t>realtime</w:t>
      </w:r>
      <w:proofErr w:type="spellEnd"/>
      <w:r>
        <w:t xml:space="preserve"> Live Emergency Map that streams ambulance, hospital and blood-bank positions to connected clients without polling.</w:t>
      </w:r>
    </w:p>
    <w:p w14:paraId="39C00B47" w14:textId="77777777" w:rsidR="008C3EC1" w:rsidRDefault="00000000">
      <w:pPr>
        <w:pStyle w:val="ListParagraph"/>
        <w:numPr>
          <w:ilvl w:val="0"/>
          <w:numId w:val="3"/>
        </w:numPr>
        <w:spacing w:after="120" w:line="276" w:lineRule="auto"/>
        <w:jc w:val="both"/>
      </w:pPr>
      <w:r>
        <w:t>To provide supporting modules for medical-record management, appointment scheduling, emergency-contact management, notifications, global search and PDF report generation.</w:t>
      </w:r>
    </w:p>
    <w:p w14:paraId="177D8507" w14:textId="77777777" w:rsidR="008C3EC1" w:rsidRDefault="00000000">
      <w:pPr>
        <w:pStyle w:val="ListParagraph"/>
        <w:numPr>
          <w:ilvl w:val="0"/>
          <w:numId w:val="3"/>
        </w:numPr>
        <w:spacing w:after="120" w:line="276" w:lineRule="auto"/>
        <w:jc w:val="both"/>
      </w:pPr>
      <w:r>
        <w:t>To evaluate the implemented system through functional, unit, integration, performance and user-acceptance testing.</w:t>
      </w:r>
    </w:p>
    <w:p w14:paraId="4565160A" w14:textId="77777777" w:rsidR="008C3EC1" w:rsidRDefault="00000000">
      <w:pPr>
        <w:pStyle w:val="Heading2"/>
      </w:pPr>
      <w:proofErr w:type="gramStart"/>
      <w:r>
        <w:t>1.6  Scope</w:t>
      </w:r>
      <w:proofErr w:type="gramEnd"/>
      <w:r>
        <w:t xml:space="preserve"> of the Project</w:t>
      </w:r>
    </w:p>
    <w:p w14:paraId="520B55D3" w14:textId="77777777" w:rsidR="008C3EC1" w:rsidRDefault="00000000">
      <w:pPr>
        <w:spacing w:after="200"/>
        <w:jc w:val="both"/>
      </w:pPr>
      <w:r>
        <w:t xml:space="preserve">The scope of the current implementation covers the complete client-facing web application and its </w:t>
      </w:r>
      <w:proofErr w:type="spellStart"/>
      <w:r>
        <w:t>Supabase</w:t>
      </w:r>
      <w:proofErr w:type="spellEnd"/>
      <w:r>
        <w:t xml:space="preserve">-backed data and authentication layer, the AI triage integration, the Dijkstra-based routing engine and its interactive </w:t>
      </w:r>
      <w:proofErr w:type="spellStart"/>
      <w:r>
        <w:t>visualiser</w:t>
      </w:r>
      <w:proofErr w:type="spellEnd"/>
      <w:r>
        <w:t xml:space="preserve">, and all five role-based dashboards described above. The system is built and demonstrated as a web application accessible from any modern browser; native mobile applications, integration with real ambulance telematics hardware, and integration with a live hospital bed-management system operated by a third party are treated as extensions beyond the current scope and </w:t>
      </w:r>
      <w:r>
        <w:lastRenderedPageBreak/>
        <w:t>are discussed in the Future Scope section. Similarly, the AI triage module in the current implementation provides decision support rather than an autonomous clinical diagnosis, and all AI-generated recommendations are presented to a human (patient, hospital staff or ambulance crew) for final judgement rather than being acted upon automatically.</w:t>
      </w:r>
    </w:p>
    <w:p w14:paraId="17E8517A" w14:textId="77777777" w:rsidR="008C3EC1" w:rsidRDefault="00000000">
      <w:pPr>
        <w:pStyle w:val="Heading2"/>
      </w:pPr>
      <w:proofErr w:type="gramStart"/>
      <w:r>
        <w:t>1.7  Literature</w:t>
      </w:r>
      <w:proofErr w:type="gramEnd"/>
      <w:r>
        <w:t xml:space="preserve"> Review</w:t>
      </w:r>
    </w:p>
    <w:p w14:paraId="468A7648" w14:textId="77777777" w:rsidR="008C3EC1" w:rsidRDefault="00000000">
      <w:pPr>
        <w:spacing w:after="200"/>
        <w:jc w:val="both"/>
      </w:pPr>
      <w:r>
        <w:t xml:space="preserve">The design of </w:t>
      </w:r>
      <w:proofErr w:type="spellStart"/>
      <w:r>
        <w:t>MediRoute</w:t>
      </w:r>
      <w:proofErr w:type="spellEnd"/>
      <w:r>
        <w:t xml:space="preserve"> AI draws on three overlapping bodies of prior work. The first is classical graph theory and shortest-path routing, most notably Dijkstra's 1959 algorithm for finding the shortest path between nodes in a weighted graph, which remains the standard method for deterministic, non-negative-weight routing problems and forms the algorithmic core of the system's hospital and ambulance selection logic. The second is the broader literature and industry practice around backend-as-a-service and </w:t>
      </w:r>
      <w:proofErr w:type="spellStart"/>
      <w:r>
        <w:t>realtime</w:t>
      </w:r>
      <w:proofErr w:type="spellEnd"/>
      <w:r>
        <w:t xml:space="preserve"> web architectures, in which a managed PostgreSQL instance is paired with a logical-replication-based </w:t>
      </w:r>
      <w:proofErr w:type="spellStart"/>
      <w:r>
        <w:t>realtime</w:t>
      </w:r>
      <w:proofErr w:type="spellEnd"/>
      <w:r>
        <w:t xml:space="preserve"> layer to push database changes to connected clients over </w:t>
      </w:r>
      <w:proofErr w:type="spellStart"/>
      <w:r>
        <w:t>WebSockets</w:t>
      </w:r>
      <w:proofErr w:type="spellEnd"/>
      <w:r>
        <w:t xml:space="preserve">; this pattern, used extensively by platforms such as </w:t>
      </w:r>
      <w:proofErr w:type="spellStart"/>
      <w:r>
        <w:t>Supabase</w:t>
      </w:r>
      <w:proofErr w:type="spellEnd"/>
      <w:r>
        <w:t xml:space="preserve"> and Firebase, removes the need for hand-rolled polling or message-queue infrastructure and was adopted here specifically because emergency coordination is inherently a live, multi-party problem.</w:t>
      </w:r>
    </w:p>
    <w:p w14:paraId="48E89481" w14:textId="77777777" w:rsidR="008C3EC1" w:rsidRDefault="00000000">
      <w:pPr>
        <w:spacing w:after="200"/>
        <w:jc w:val="both"/>
      </w:pPr>
      <w:r>
        <w:t xml:space="preserve">The third body of work concerns AI-assisted clinical decision support, an active area in health informatics in which machine learning and large language models are used to assist — rather than replace — human triage decisions by converting unstructured or semi-structured patient input into a structured risk assessment. Modern instruction-following language models, built on the transformer architecture introduced by Vaswani et al. in 2017, are increasingly used as a flexible reasoning layer for exactly this kind of structured-output-from-unstructured-input task, which is the role the AI Gateway plays inside </w:t>
      </w:r>
      <w:proofErr w:type="spellStart"/>
      <w:r>
        <w:t>MediRoute</w:t>
      </w:r>
      <w:proofErr w:type="spellEnd"/>
      <w:r>
        <w:t xml:space="preserve"> AI's triage module. Existing consumer ambulance-booking applications and hospital information systems, discussed in the Existing System section above, were also reviewed during design; both categories were found to address only part of the end-to-end emergency-response problem, which directly motivated the integrated approach taken in this project.</w:t>
      </w:r>
    </w:p>
    <w:p w14:paraId="1D95E55E" w14:textId="77777777" w:rsidR="008C3EC1" w:rsidRDefault="00000000">
      <w:pPr>
        <w:pStyle w:val="Heading2"/>
      </w:pPr>
      <w:proofErr w:type="gramStart"/>
      <w:r>
        <w:t>1.8  Technologies</w:t>
      </w:r>
      <w:proofErr w:type="gramEnd"/>
      <w:r>
        <w:t xml:space="preserve"> Used</w:t>
      </w:r>
    </w:p>
    <w:p w14:paraId="1A8D0C16" w14:textId="77777777" w:rsidR="008C3EC1" w:rsidRDefault="00000000">
      <w:pPr>
        <w:spacing w:after="200"/>
        <w:jc w:val="both"/>
      </w:pPr>
      <w:proofErr w:type="spellStart"/>
      <w:r>
        <w:t>MediRoute</w:t>
      </w:r>
      <w:proofErr w:type="spellEnd"/>
      <w:r>
        <w:t xml:space="preserve"> AI is built entirely on a modern, TypeScript-first web stack, chosen to </w:t>
      </w:r>
      <w:proofErr w:type="spellStart"/>
      <w:r>
        <w:t>maximise</w:t>
      </w:r>
      <w:proofErr w:type="spellEnd"/>
      <w:r>
        <w:t xml:space="preserve"> development speed, type safety and runtime performance while keeping the system fully self-contained on a single backend-as-a-service provider. Table 1.1 </w:t>
      </w:r>
      <w:proofErr w:type="spellStart"/>
      <w:r>
        <w:t>summarises</w:t>
      </w:r>
      <w:proofErr w:type="spellEnd"/>
      <w:r>
        <w:t xml:space="preserve"> the primary technologies used; a description of each </w:t>
      </w:r>
      <w:proofErr w:type="gramStart"/>
      <w:r>
        <w:t>follows</w:t>
      </w:r>
      <w:proofErr w:type="gramEnd"/>
      <w:r>
        <w:t>.</w:t>
      </w:r>
    </w:p>
    <w:p w14:paraId="30155FAA" w14:textId="77777777" w:rsidR="008C3EC1" w:rsidRDefault="00000000">
      <w:pPr>
        <w:spacing w:before="160" w:after="100"/>
      </w:pPr>
      <w:r>
        <w:rPr>
          <w:b/>
          <w:bCs/>
          <w:i/>
          <w:iCs/>
          <w:color w:val="13324B"/>
          <w:sz w:val="20"/>
          <w:szCs w:val="20"/>
        </w:rPr>
        <w:t xml:space="preserve">Table </w:t>
      </w:r>
      <w:proofErr w:type="gramStart"/>
      <w:r>
        <w:rPr>
          <w:b/>
          <w:bCs/>
          <w:i/>
          <w:iCs/>
          <w:color w:val="13324B"/>
          <w:sz w:val="20"/>
          <w:szCs w:val="20"/>
        </w:rPr>
        <w:t>1.1  Technology</w:t>
      </w:r>
      <w:proofErr w:type="gramEnd"/>
      <w:r>
        <w:rPr>
          <w:b/>
          <w:bCs/>
          <w:i/>
          <w:iCs/>
          <w:color w:val="13324B"/>
          <w:sz w:val="20"/>
          <w:szCs w:val="20"/>
        </w:rPr>
        <w:t xml:space="preserve"> Stack Summary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5460"/>
      </w:tblGrid>
      <w:tr w:rsidR="008C3EC1" w14:paraId="57C06054" w14:textId="77777777">
        <w:tblPrEx>
          <w:tblCellMar>
            <w:top w:w="0" w:type="dxa"/>
            <w:bottom w:w="0" w:type="dxa"/>
          </w:tblCellMar>
        </w:tblPrEx>
        <w:trPr>
          <w:tblHeader/>
        </w:trPr>
        <w:tc>
          <w:tcPr>
            <w:tcW w:w="210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3F03D506" w14:textId="77777777" w:rsidR="008C3EC1" w:rsidRDefault="00000000">
            <w:r>
              <w:rPr>
                <w:b/>
                <w:bCs/>
                <w:color w:val="FFFFFF"/>
                <w:sz w:val="20"/>
                <w:szCs w:val="20"/>
              </w:rPr>
              <w:t>Technology</w:t>
            </w:r>
          </w:p>
        </w:tc>
        <w:tc>
          <w:tcPr>
            <w:tcW w:w="190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11101FF9" w14:textId="77777777" w:rsidR="008C3EC1" w:rsidRDefault="00000000">
            <w:r>
              <w:rPr>
                <w:b/>
                <w:bCs/>
                <w:color w:val="FFFFFF"/>
                <w:sz w:val="20"/>
                <w:szCs w:val="20"/>
              </w:rPr>
              <w:t>Category</w:t>
            </w:r>
          </w:p>
        </w:tc>
        <w:tc>
          <w:tcPr>
            <w:tcW w:w="546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32A7504D" w14:textId="77777777" w:rsidR="008C3EC1" w:rsidRDefault="00000000">
            <w:r>
              <w:rPr>
                <w:b/>
                <w:bCs/>
                <w:color w:val="FFFFFF"/>
                <w:sz w:val="20"/>
                <w:szCs w:val="20"/>
              </w:rPr>
              <w:t xml:space="preserve">Role in </w:t>
            </w:r>
            <w:proofErr w:type="spellStart"/>
            <w:r>
              <w:rPr>
                <w:b/>
                <w:bCs/>
                <w:color w:val="FFFFFF"/>
                <w:sz w:val="20"/>
                <w:szCs w:val="20"/>
              </w:rPr>
              <w:t>MediRoute</w:t>
            </w:r>
            <w:proofErr w:type="spellEnd"/>
            <w:r>
              <w:rPr>
                <w:b/>
                <w:bCs/>
                <w:color w:val="FFFFFF"/>
                <w:sz w:val="20"/>
                <w:szCs w:val="20"/>
              </w:rPr>
              <w:t xml:space="preserve"> AI</w:t>
            </w:r>
          </w:p>
        </w:tc>
      </w:tr>
      <w:tr w:rsidR="008C3EC1" w14:paraId="59B0CF92" w14:textId="77777777">
        <w:tblPrEx>
          <w:tblCellMar>
            <w:top w:w="0" w:type="dxa"/>
            <w:bottom w:w="0" w:type="dxa"/>
          </w:tblCellMar>
        </w:tblPrEx>
        <w:tc>
          <w:tcPr>
            <w:tcW w:w="2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A3C65DD" w14:textId="77777777" w:rsidR="008C3EC1" w:rsidRDefault="00000000">
            <w:pPr>
              <w:spacing w:line="252" w:lineRule="auto"/>
            </w:pPr>
            <w:r>
              <w:rPr>
                <w:sz w:val="19"/>
                <w:szCs w:val="19"/>
              </w:rPr>
              <w:t>React 18</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A1C7F9D" w14:textId="77777777" w:rsidR="008C3EC1" w:rsidRDefault="00000000">
            <w:pPr>
              <w:spacing w:line="252" w:lineRule="auto"/>
            </w:pPr>
            <w:r>
              <w:rPr>
                <w:sz w:val="19"/>
                <w:szCs w:val="19"/>
              </w:rPr>
              <w:t>Frontend UI library</w:t>
            </w:r>
          </w:p>
        </w:tc>
        <w:tc>
          <w:tcPr>
            <w:tcW w:w="5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25889F2" w14:textId="77777777" w:rsidR="008C3EC1" w:rsidRDefault="00000000">
            <w:pPr>
              <w:spacing w:line="252" w:lineRule="auto"/>
            </w:pPr>
            <w:r>
              <w:rPr>
                <w:sz w:val="19"/>
                <w:szCs w:val="19"/>
              </w:rPr>
              <w:t>Component-based library used to build all patient, hospital, ambulance, blood-bank and admin interfaces using functional components and hooks.</w:t>
            </w:r>
          </w:p>
        </w:tc>
      </w:tr>
      <w:tr w:rsidR="008C3EC1" w14:paraId="34C496AC" w14:textId="77777777">
        <w:tblPrEx>
          <w:tblCellMar>
            <w:top w:w="0" w:type="dxa"/>
            <w:bottom w:w="0" w:type="dxa"/>
          </w:tblCellMar>
        </w:tblPrEx>
        <w:tc>
          <w:tcPr>
            <w:tcW w:w="2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F17F8E4" w14:textId="77777777" w:rsidR="008C3EC1" w:rsidRDefault="00000000">
            <w:pPr>
              <w:spacing w:line="252" w:lineRule="auto"/>
            </w:pPr>
            <w:r>
              <w:rPr>
                <w:sz w:val="19"/>
                <w:szCs w:val="19"/>
              </w:rPr>
              <w:lastRenderedPageBreak/>
              <w:t>TypeScript</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5B42F67" w14:textId="77777777" w:rsidR="008C3EC1" w:rsidRDefault="00000000">
            <w:pPr>
              <w:spacing w:line="252" w:lineRule="auto"/>
            </w:pPr>
            <w:r>
              <w:rPr>
                <w:sz w:val="19"/>
                <w:szCs w:val="19"/>
              </w:rPr>
              <w:t>Programming language</w:t>
            </w:r>
          </w:p>
        </w:tc>
        <w:tc>
          <w:tcPr>
            <w:tcW w:w="5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C8B3D89" w14:textId="77777777" w:rsidR="008C3EC1" w:rsidRDefault="00000000">
            <w:pPr>
              <w:spacing w:line="252" w:lineRule="auto"/>
            </w:pPr>
            <w:r>
              <w:rPr>
                <w:sz w:val="19"/>
                <w:szCs w:val="19"/>
              </w:rPr>
              <w:t>Statically-typed superset of JavaScript used across the entire frontend to catch type errors at compile time and to model database records as typed interfaces.</w:t>
            </w:r>
          </w:p>
        </w:tc>
      </w:tr>
      <w:tr w:rsidR="008C3EC1" w14:paraId="353B6E35" w14:textId="77777777">
        <w:tblPrEx>
          <w:tblCellMar>
            <w:top w:w="0" w:type="dxa"/>
            <w:bottom w:w="0" w:type="dxa"/>
          </w:tblCellMar>
        </w:tblPrEx>
        <w:tc>
          <w:tcPr>
            <w:tcW w:w="2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4D51F85" w14:textId="77777777" w:rsidR="008C3EC1" w:rsidRDefault="00000000">
            <w:pPr>
              <w:spacing w:line="252" w:lineRule="auto"/>
            </w:pPr>
            <w:r>
              <w:rPr>
                <w:sz w:val="19"/>
                <w:szCs w:val="19"/>
              </w:rPr>
              <w:t>Vite</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F2725C2" w14:textId="77777777" w:rsidR="008C3EC1" w:rsidRDefault="00000000">
            <w:pPr>
              <w:spacing w:line="252" w:lineRule="auto"/>
            </w:pPr>
            <w:r>
              <w:rPr>
                <w:sz w:val="19"/>
                <w:szCs w:val="19"/>
              </w:rPr>
              <w:t>Build tool / dev server</w:t>
            </w:r>
          </w:p>
        </w:tc>
        <w:tc>
          <w:tcPr>
            <w:tcW w:w="5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BE04172" w14:textId="77777777" w:rsidR="008C3EC1" w:rsidRDefault="00000000">
            <w:pPr>
              <w:spacing w:line="252" w:lineRule="auto"/>
            </w:pPr>
            <w:r>
              <w:rPr>
                <w:sz w:val="19"/>
                <w:szCs w:val="19"/>
              </w:rPr>
              <w:t xml:space="preserve">Provides near-instant hot module replacement during development and produces an </w:t>
            </w:r>
            <w:proofErr w:type="spellStart"/>
            <w:r>
              <w:rPr>
                <w:sz w:val="19"/>
                <w:szCs w:val="19"/>
              </w:rPr>
              <w:t>optimised</w:t>
            </w:r>
            <w:proofErr w:type="spellEnd"/>
            <w:r>
              <w:rPr>
                <w:sz w:val="19"/>
                <w:szCs w:val="19"/>
              </w:rPr>
              <w:t>, tree-shaken production bundle.</w:t>
            </w:r>
          </w:p>
        </w:tc>
      </w:tr>
      <w:tr w:rsidR="008C3EC1" w14:paraId="6A0E9BCB" w14:textId="77777777">
        <w:tblPrEx>
          <w:tblCellMar>
            <w:top w:w="0" w:type="dxa"/>
            <w:bottom w:w="0" w:type="dxa"/>
          </w:tblCellMar>
        </w:tblPrEx>
        <w:tc>
          <w:tcPr>
            <w:tcW w:w="2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3FFBF25" w14:textId="77777777" w:rsidR="008C3EC1" w:rsidRDefault="00000000">
            <w:pPr>
              <w:spacing w:line="252" w:lineRule="auto"/>
            </w:pPr>
            <w:r>
              <w:rPr>
                <w:sz w:val="19"/>
                <w:szCs w:val="19"/>
              </w:rPr>
              <w:t>Tailwind CSS</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554CAC1" w14:textId="77777777" w:rsidR="008C3EC1" w:rsidRDefault="00000000">
            <w:pPr>
              <w:spacing w:line="252" w:lineRule="auto"/>
            </w:pPr>
            <w:r>
              <w:rPr>
                <w:sz w:val="19"/>
                <w:szCs w:val="19"/>
              </w:rPr>
              <w:t>Styling framework</w:t>
            </w:r>
          </w:p>
        </w:tc>
        <w:tc>
          <w:tcPr>
            <w:tcW w:w="5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0F31F8F" w14:textId="77777777" w:rsidR="008C3EC1" w:rsidRDefault="00000000">
            <w:pPr>
              <w:spacing w:line="252" w:lineRule="auto"/>
            </w:pPr>
            <w:r>
              <w:rPr>
                <w:sz w:val="19"/>
                <w:szCs w:val="19"/>
              </w:rPr>
              <w:t xml:space="preserve">Utility-first CSS framework used for all layout, spacing, </w:t>
            </w:r>
            <w:proofErr w:type="spellStart"/>
            <w:r>
              <w:rPr>
                <w:sz w:val="19"/>
                <w:szCs w:val="19"/>
              </w:rPr>
              <w:t>colour</w:t>
            </w:r>
            <w:proofErr w:type="spellEnd"/>
            <w:r>
              <w:rPr>
                <w:sz w:val="19"/>
                <w:szCs w:val="19"/>
              </w:rPr>
              <w:t xml:space="preserve"> and responsive-design work across every dashboard.</w:t>
            </w:r>
          </w:p>
        </w:tc>
      </w:tr>
      <w:tr w:rsidR="008C3EC1" w14:paraId="1EE9DC60" w14:textId="77777777">
        <w:tblPrEx>
          <w:tblCellMar>
            <w:top w:w="0" w:type="dxa"/>
            <w:bottom w:w="0" w:type="dxa"/>
          </w:tblCellMar>
        </w:tblPrEx>
        <w:tc>
          <w:tcPr>
            <w:tcW w:w="2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D7BBBB2" w14:textId="77777777" w:rsidR="008C3EC1" w:rsidRDefault="00000000">
            <w:pPr>
              <w:spacing w:line="252" w:lineRule="auto"/>
            </w:pPr>
            <w:proofErr w:type="spellStart"/>
            <w:r>
              <w:rPr>
                <w:sz w:val="19"/>
                <w:szCs w:val="19"/>
              </w:rPr>
              <w:t>ShadCN</w:t>
            </w:r>
            <w:proofErr w:type="spellEnd"/>
            <w:r>
              <w:rPr>
                <w:sz w:val="19"/>
                <w:szCs w:val="19"/>
              </w:rPr>
              <w:t xml:space="preserve"> UI</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EDC8CA9" w14:textId="77777777" w:rsidR="008C3EC1" w:rsidRDefault="00000000">
            <w:pPr>
              <w:spacing w:line="252" w:lineRule="auto"/>
            </w:pPr>
            <w:r>
              <w:rPr>
                <w:sz w:val="19"/>
                <w:szCs w:val="19"/>
              </w:rPr>
              <w:t>Component library</w:t>
            </w:r>
          </w:p>
        </w:tc>
        <w:tc>
          <w:tcPr>
            <w:tcW w:w="5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E0CDF94" w14:textId="77777777" w:rsidR="008C3EC1" w:rsidRDefault="00000000">
            <w:pPr>
              <w:spacing w:line="252" w:lineRule="auto"/>
            </w:pPr>
            <w:r>
              <w:rPr>
                <w:sz w:val="19"/>
                <w:szCs w:val="19"/>
              </w:rPr>
              <w:t xml:space="preserve">Accessible, </w:t>
            </w:r>
            <w:proofErr w:type="spellStart"/>
            <w:r>
              <w:rPr>
                <w:sz w:val="19"/>
                <w:szCs w:val="19"/>
              </w:rPr>
              <w:t>unstyled</w:t>
            </w:r>
            <w:proofErr w:type="spellEnd"/>
            <w:r>
              <w:rPr>
                <w:sz w:val="19"/>
                <w:szCs w:val="19"/>
              </w:rPr>
              <w:t xml:space="preserve"> component primitives (dialogs, dropdowns, tables, tabs) composed with Tailwind CSS to build the consistent design system seen across the application.</w:t>
            </w:r>
          </w:p>
        </w:tc>
      </w:tr>
      <w:tr w:rsidR="008C3EC1" w14:paraId="36E44192" w14:textId="77777777">
        <w:tblPrEx>
          <w:tblCellMar>
            <w:top w:w="0" w:type="dxa"/>
            <w:bottom w:w="0" w:type="dxa"/>
          </w:tblCellMar>
        </w:tblPrEx>
        <w:tc>
          <w:tcPr>
            <w:tcW w:w="2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CB81DC7" w14:textId="77777777" w:rsidR="008C3EC1" w:rsidRDefault="00000000">
            <w:pPr>
              <w:spacing w:line="252" w:lineRule="auto"/>
            </w:pPr>
            <w:proofErr w:type="spellStart"/>
            <w:r>
              <w:rPr>
                <w:sz w:val="19"/>
                <w:szCs w:val="19"/>
              </w:rPr>
              <w:t>Supabase</w:t>
            </w:r>
            <w:proofErr w:type="spellEnd"/>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E5B190A" w14:textId="77777777" w:rsidR="008C3EC1" w:rsidRDefault="00000000">
            <w:pPr>
              <w:spacing w:line="252" w:lineRule="auto"/>
            </w:pPr>
            <w:r>
              <w:rPr>
                <w:sz w:val="19"/>
                <w:szCs w:val="19"/>
              </w:rPr>
              <w:t>Backend-as-a-Service</w:t>
            </w:r>
          </w:p>
        </w:tc>
        <w:tc>
          <w:tcPr>
            <w:tcW w:w="5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7DC3B85" w14:textId="77777777" w:rsidR="008C3EC1" w:rsidRDefault="00000000">
            <w:pPr>
              <w:spacing w:line="252" w:lineRule="auto"/>
            </w:pPr>
            <w:r>
              <w:rPr>
                <w:sz w:val="19"/>
                <w:szCs w:val="19"/>
              </w:rPr>
              <w:t xml:space="preserve">Provides the PostgreSQL database, authentication service, </w:t>
            </w:r>
            <w:proofErr w:type="spellStart"/>
            <w:r>
              <w:rPr>
                <w:sz w:val="19"/>
                <w:szCs w:val="19"/>
              </w:rPr>
              <w:t>realtime</w:t>
            </w:r>
            <w:proofErr w:type="spellEnd"/>
            <w:r>
              <w:rPr>
                <w:sz w:val="19"/>
                <w:szCs w:val="19"/>
              </w:rPr>
              <w:t xml:space="preserve"> engine and auto-generated REST API that together form the entire server-side of the application.</w:t>
            </w:r>
          </w:p>
        </w:tc>
      </w:tr>
      <w:tr w:rsidR="008C3EC1" w14:paraId="152B5EA6" w14:textId="77777777">
        <w:tblPrEx>
          <w:tblCellMar>
            <w:top w:w="0" w:type="dxa"/>
            <w:bottom w:w="0" w:type="dxa"/>
          </w:tblCellMar>
        </w:tblPrEx>
        <w:tc>
          <w:tcPr>
            <w:tcW w:w="2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DB45939" w14:textId="77777777" w:rsidR="008C3EC1" w:rsidRDefault="00000000">
            <w:pPr>
              <w:spacing w:line="252" w:lineRule="auto"/>
            </w:pPr>
            <w:r>
              <w:rPr>
                <w:sz w:val="19"/>
                <w:szCs w:val="19"/>
              </w:rPr>
              <w:t>PostgreSQL</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3ACFE215" w14:textId="77777777" w:rsidR="008C3EC1" w:rsidRDefault="00000000">
            <w:pPr>
              <w:spacing w:line="252" w:lineRule="auto"/>
            </w:pPr>
            <w:r>
              <w:rPr>
                <w:sz w:val="19"/>
                <w:szCs w:val="19"/>
              </w:rPr>
              <w:t>Relational database</w:t>
            </w:r>
          </w:p>
        </w:tc>
        <w:tc>
          <w:tcPr>
            <w:tcW w:w="5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4211B91" w14:textId="77777777" w:rsidR="008C3EC1" w:rsidRDefault="00000000">
            <w:pPr>
              <w:spacing w:line="252" w:lineRule="auto"/>
            </w:pPr>
            <w:r>
              <w:rPr>
                <w:sz w:val="19"/>
                <w:szCs w:val="19"/>
              </w:rPr>
              <w:t xml:space="preserve">The relational database underlying </w:t>
            </w:r>
            <w:proofErr w:type="spellStart"/>
            <w:r>
              <w:rPr>
                <w:sz w:val="19"/>
                <w:szCs w:val="19"/>
              </w:rPr>
              <w:t>Supabase</w:t>
            </w:r>
            <w:proofErr w:type="spellEnd"/>
            <w:r>
              <w:rPr>
                <w:sz w:val="19"/>
                <w:szCs w:val="19"/>
              </w:rPr>
              <w:t>; stores all persistent application data across fourteen core tables, described in Section 1.11.</w:t>
            </w:r>
          </w:p>
        </w:tc>
      </w:tr>
      <w:tr w:rsidR="008C3EC1" w14:paraId="4173FA7B" w14:textId="77777777">
        <w:tblPrEx>
          <w:tblCellMar>
            <w:top w:w="0" w:type="dxa"/>
            <w:bottom w:w="0" w:type="dxa"/>
          </w:tblCellMar>
        </w:tblPrEx>
        <w:tc>
          <w:tcPr>
            <w:tcW w:w="2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3BDAB908" w14:textId="77777777" w:rsidR="008C3EC1" w:rsidRDefault="00000000">
            <w:pPr>
              <w:spacing w:line="252" w:lineRule="auto"/>
            </w:pPr>
            <w:r>
              <w:rPr>
                <w:sz w:val="19"/>
                <w:szCs w:val="19"/>
              </w:rPr>
              <w:t>Google Authentication</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0F9409F" w14:textId="77777777" w:rsidR="008C3EC1" w:rsidRDefault="00000000">
            <w:pPr>
              <w:spacing w:line="252" w:lineRule="auto"/>
            </w:pPr>
            <w:r>
              <w:rPr>
                <w:sz w:val="19"/>
                <w:szCs w:val="19"/>
              </w:rPr>
              <w:t>Identity provider</w:t>
            </w:r>
          </w:p>
        </w:tc>
        <w:tc>
          <w:tcPr>
            <w:tcW w:w="5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530F001" w14:textId="77777777" w:rsidR="008C3EC1" w:rsidRDefault="00000000">
            <w:pPr>
              <w:spacing w:line="252" w:lineRule="auto"/>
            </w:pPr>
            <w:r>
              <w:rPr>
                <w:sz w:val="19"/>
                <w:szCs w:val="19"/>
              </w:rPr>
              <w:t xml:space="preserve">OAuth 2.0 identity provider integrated through </w:t>
            </w:r>
            <w:proofErr w:type="spellStart"/>
            <w:r>
              <w:rPr>
                <w:sz w:val="19"/>
                <w:szCs w:val="19"/>
              </w:rPr>
              <w:t>Supabase</w:t>
            </w:r>
            <w:proofErr w:type="spellEnd"/>
            <w:r>
              <w:rPr>
                <w:sz w:val="19"/>
                <w:szCs w:val="19"/>
              </w:rPr>
              <w:t xml:space="preserve"> Auth to allow one-click sign-in without a separate password.</w:t>
            </w:r>
          </w:p>
        </w:tc>
      </w:tr>
      <w:tr w:rsidR="008C3EC1" w14:paraId="3F996195" w14:textId="77777777">
        <w:tblPrEx>
          <w:tblCellMar>
            <w:top w:w="0" w:type="dxa"/>
            <w:bottom w:w="0" w:type="dxa"/>
          </w:tblCellMar>
        </w:tblPrEx>
        <w:tc>
          <w:tcPr>
            <w:tcW w:w="2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95D094B" w14:textId="77777777" w:rsidR="008C3EC1" w:rsidRDefault="00000000">
            <w:pPr>
              <w:spacing w:line="252" w:lineRule="auto"/>
            </w:pPr>
            <w:r>
              <w:rPr>
                <w:sz w:val="19"/>
                <w:szCs w:val="19"/>
              </w:rPr>
              <w:t>JWT (JSON Web Tokens)</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13A3619" w14:textId="77777777" w:rsidR="008C3EC1" w:rsidRDefault="00000000">
            <w:pPr>
              <w:spacing w:line="252" w:lineRule="auto"/>
            </w:pPr>
            <w:r>
              <w:rPr>
                <w:sz w:val="19"/>
                <w:szCs w:val="19"/>
              </w:rPr>
              <w:t>Session/auth token</w:t>
            </w:r>
          </w:p>
        </w:tc>
        <w:tc>
          <w:tcPr>
            <w:tcW w:w="5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13A2B3B" w14:textId="77777777" w:rsidR="008C3EC1" w:rsidRDefault="00000000">
            <w:pPr>
              <w:spacing w:line="252" w:lineRule="auto"/>
            </w:pPr>
            <w:r>
              <w:rPr>
                <w:sz w:val="19"/>
                <w:szCs w:val="19"/>
              </w:rPr>
              <w:t xml:space="preserve">Signed tokens issued by </w:t>
            </w:r>
            <w:proofErr w:type="spellStart"/>
            <w:r>
              <w:rPr>
                <w:sz w:val="19"/>
                <w:szCs w:val="19"/>
              </w:rPr>
              <w:t>Supabase</w:t>
            </w:r>
            <w:proofErr w:type="spellEnd"/>
            <w:r>
              <w:rPr>
                <w:sz w:val="19"/>
                <w:szCs w:val="19"/>
              </w:rPr>
              <w:t xml:space="preserve"> Auth on successful sign-in; attached to every subsequent API request to authenticate the user and enforce row-level security.</w:t>
            </w:r>
          </w:p>
        </w:tc>
      </w:tr>
      <w:tr w:rsidR="008C3EC1" w14:paraId="72AD5815" w14:textId="77777777">
        <w:tblPrEx>
          <w:tblCellMar>
            <w:top w:w="0" w:type="dxa"/>
            <w:bottom w:w="0" w:type="dxa"/>
          </w:tblCellMar>
        </w:tblPrEx>
        <w:tc>
          <w:tcPr>
            <w:tcW w:w="2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A416139" w14:textId="77777777" w:rsidR="008C3EC1" w:rsidRDefault="00000000">
            <w:pPr>
              <w:spacing w:line="252" w:lineRule="auto"/>
            </w:pPr>
            <w:r>
              <w:rPr>
                <w:sz w:val="19"/>
                <w:szCs w:val="19"/>
              </w:rPr>
              <w:t>AI Gateway</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393BCE94" w14:textId="77777777" w:rsidR="008C3EC1" w:rsidRDefault="00000000">
            <w:pPr>
              <w:spacing w:line="252" w:lineRule="auto"/>
            </w:pPr>
            <w:r>
              <w:rPr>
                <w:sz w:val="19"/>
                <w:szCs w:val="19"/>
              </w:rPr>
              <w:t>AI inference layer</w:t>
            </w:r>
          </w:p>
        </w:tc>
        <w:tc>
          <w:tcPr>
            <w:tcW w:w="5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670DBCE" w14:textId="77777777" w:rsidR="008C3EC1" w:rsidRDefault="00000000">
            <w:pPr>
              <w:spacing w:line="252" w:lineRule="auto"/>
            </w:pPr>
            <w:r>
              <w:rPr>
                <w:sz w:val="19"/>
                <w:szCs w:val="19"/>
              </w:rPr>
              <w:t>A dedicated gateway service that receives structured triage input (vitals, symptoms, history) and returns a structured clinical risk assessment, decoupling AI inference from the core application logic.</w:t>
            </w:r>
          </w:p>
        </w:tc>
      </w:tr>
      <w:tr w:rsidR="008C3EC1" w14:paraId="15A3F596" w14:textId="77777777">
        <w:tblPrEx>
          <w:tblCellMar>
            <w:top w:w="0" w:type="dxa"/>
            <w:bottom w:w="0" w:type="dxa"/>
          </w:tblCellMar>
        </w:tblPrEx>
        <w:tc>
          <w:tcPr>
            <w:tcW w:w="2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F190D32" w14:textId="77777777" w:rsidR="008C3EC1" w:rsidRDefault="00000000">
            <w:pPr>
              <w:spacing w:line="252" w:lineRule="auto"/>
            </w:pPr>
            <w:proofErr w:type="spellStart"/>
            <w:r>
              <w:rPr>
                <w:sz w:val="19"/>
                <w:szCs w:val="19"/>
              </w:rPr>
              <w:t>jsPDF</w:t>
            </w:r>
            <w:proofErr w:type="spellEnd"/>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F1C22D5" w14:textId="77777777" w:rsidR="008C3EC1" w:rsidRDefault="00000000">
            <w:pPr>
              <w:spacing w:line="252" w:lineRule="auto"/>
            </w:pPr>
            <w:r>
              <w:rPr>
                <w:sz w:val="19"/>
                <w:szCs w:val="19"/>
              </w:rPr>
              <w:t>Client-side PDF generation</w:t>
            </w:r>
          </w:p>
        </w:tc>
        <w:tc>
          <w:tcPr>
            <w:tcW w:w="5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5714654" w14:textId="77777777" w:rsidR="008C3EC1" w:rsidRDefault="00000000">
            <w:pPr>
              <w:spacing w:line="252" w:lineRule="auto"/>
            </w:pPr>
            <w:r>
              <w:rPr>
                <w:sz w:val="19"/>
                <w:szCs w:val="19"/>
              </w:rPr>
              <w:t>JavaScript library used to generate downloadable PDF reports — triage summaries, appointment confirmations and medical-record exports — directly in the browser.</w:t>
            </w:r>
          </w:p>
        </w:tc>
      </w:tr>
      <w:tr w:rsidR="008C3EC1" w14:paraId="44849095" w14:textId="77777777">
        <w:tblPrEx>
          <w:tblCellMar>
            <w:top w:w="0" w:type="dxa"/>
            <w:bottom w:w="0" w:type="dxa"/>
          </w:tblCellMar>
        </w:tblPrEx>
        <w:tc>
          <w:tcPr>
            <w:tcW w:w="2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E1132B7" w14:textId="77777777" w:rsidR="008C3EC1" w:rsidRDefault="00000000">
            <w:pPr>
              <w:spacing w:line="252" w:lineRule="auto"/>
            </w:pPr>
            <w:r>
              <w:rPr>
                <w:sz w:val="19"/>
                <w:szCs w:val="19"/>
              </w:rPr>
              <w:t>Realtime Database Channels</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4D36B4E" w14:textId="77777777" w:rsidR="008C3EC1" w:rsidRDefault="00000000">
            <w:pPr>
              <w:spacing w:line="252" w:lineRule="auto"/>
            </w:pPr>
            <w:r>
              <w:rPr>
                <w:sz w:val="19"/>
                <w:szCs w:val="19"/>
              </w:rPr>
              <w:t>Live data sync</w:t>
            </w:r>
          </w:p>
        </w:tc>
        <w:tc>
          <w:tcPr>
            <w:tcW w:w="5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3DC83420" w14:textId="77777777" w:rsidR="008C3EC1" w:rsidRDefault="00000000">
            <w:pPr>
              <w:spacing w:line="252" w:lineRule="auto"/>
            </w:pPr>
            <w:proofErr w:type="spellStart"/>
            <w:r>
              <w:rPr>
                <w:sz w:val="19"/>
                <w:szCs w:val="19"/>
              </w:rPr>
              <w:t>Supabase's</w:t>
            </w:r>
            <w:proofErr w:type="spellEnd"/>
            <w:r>
              <w:rPr>
                <w:sz w:val="19"/>
                <w:szCs w:val="19"/>
              </w:rPr>
              <w:t xml:space="preserve"> WebSocket-based </w:t>
            </w:r>
            <w:proofErr w:type="spellStart"/>
            <w:r>
              <w:rPr>
                <w:sz w:val="19"/>
                <w:szCs w:val="19"/>
              </w:rPr>
              <w:t>realtime</w:t>
            </w:r>
            <w:proofErr w:type="spellEnd"/>
            <w:r>
              <w:rPr>
                <w:sz w:val="19"/>
                <w:szCs w:val="19"/>
              </w:rPr>
              <w:t xml:space="preserve"> layer, subscribed to by the Live Map, notification system and dashboard views to receive database changes without polling.</w:t>
            </w:r>
          </w:p>
        </w:tc>
      </w:tr>
      <w:tr w:rsidR="008C3EC1" w14:paraId="6BE755E7" w14:textId="77777777">
        <w:tblPrEx>
          <w:tblCellMar>
            <w:top w:w="0" w:type="dxa"/>
            <w:bottom w:w="0" w:type="dxa"/>
          </w:tblCellMar>
        </w:tblPrEx>
        <w:tc>
          <w:tcPr>
            <w:tcW w:w="2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CAB7F9E" w14:textId="77777777" w:rsidR="008C3EC1" w:rsidRDefault="00000000">
            <w:pPr>
              <w:spacing w:line="252" w:lineRule="auto"/>
            </w:pPr>
            <w:r>
              <w:rPr>
                <w:sz w:val="19"/>
                <w:szCs w:val="19"/>
              </w:rPr>
              <w:t>REST APIs</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A4BA1EC" w14:textId="77777777" w:rsidR="008C3EC1" w:rsidRDefault="00000000">
            <w:pPr>
              <w:spacing w:line="252" w:lineRule="auto"/>
            </w:pPr>
            <w:r>
              <w:rPr>
                <w:sz w:val="19"/>
                <w:szCs w:val="19"/>
              </w:rPr>
              <w:t>Data access layer</w:t>
            </w:r>
          </w:p>
        </w:tc>
        <w:tc>
          <w:tcPr>
            <w:tcW w:w="5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28FA630" w14:textId="77777777" w:rsidR="008C3EC1" w:rsidRDefault="00000000">
            <w:pPr>
              <w:spacing w:line="252" w:lineRule="auto"/>
            </w:pPr>
            <w:proofErr w:type="spellStart"/>
            <w:r>
              <w:rPr>
                <w:sz w:val="19"/>
                <w:szCs w:val="19"/>
              </w:rPr>
              <w:t>PostgREST</w:t>
            </w:r>
            <w:proofErr w:type="spellEnd"/>
            <w:r>
              <w:rPr>
                <w:sz w:val="19"/>
                <w:szCs w:val="19"/>
              </w:rPr>
              <w:t>-generated REST endpoints, automatically derived from the PostgreSQL schema, used for all standard create/read/update/delete operations from the client.</w:t>
            </w:r>
          </w:p>
        </w:tc>
      </w:tr>
    </w:tbl>
    <w:p w14:paraId="24D77049" w14:textId="77777777" w:rsidR="008C3EC1" w:rsidRDefault="008C3EC1">
      <w:pPr>
        <w:spacing w:after="160"/>
      </w:pPr>
    </w:p>
    <w:p w14:paraId="77FB739D" w14:textId="77777777" w:rsidR="008C3EC1" w:rsidRDefault="00000000">
      <w:pPr>
        <w:pStyle w:val="Heading2"/>
      </w:pPr>
      <w:proofErr w:type="gramStart"/>
      <w:r>
        <w:t>1.9  System</w:t>
      </w:r>
      <w:proofErr w:type="gramEnd"/>
      <w:r>
        <w:t xml:space="preserve"> Architecture</w:t>
      </w:r>
    </w:p>
    <w:p w14:paraId="048F38BD" w14:textId="77777777" w:rsidR="008C3EC1" w:rsidRDefault="00000000">
      <w:pPr>
        <w:spacing w:after="200"/>
        <w:jc w:val="both"/>
      </w:pPr>
      <w:r>
        <w:t xml:space="preserve">The system follows a three-layer architecture, shown in Figure 1.1: a client layer running entirely in the browser, a backend-as-a-service layer provided by </w:t>
      </w:r>
      <w:proofErr w:type="spellStart"/>
      <w:r>
        <w:t>Supabase</w:t>
      </w:r>
      <w:proofErr w:type="spellEnd"/>
      <w:r>
        <w:t xml:space="preserve">, and a set of external services (the AI Gateway and Google's identity platform) consumed over authenticated HTTPS calls. This structure was chosen deliberately to avoid operating any custom application server: all business logic that would traditionally live in a REST controller is instead expressed as PostgreSQL row-level security policies, </w:t>
      </w:r>
      <w:r>
        <w:lastRenderedPageBreak/>
        <w:t>database constraints, and typed client-side service functions, which keeps the deployment surface small and the data access rules auditable in one place — the database schema itself.</w:t>
      </w:r>
    </w:p>
    <w:p w14:paraId="058050F4" w14:textId="77777777" w:rsidR="008C3EC1" w:rsidRDefault="00000000">
      <w:pPr>
        <w:spacing w:after="200"/>
        <w:jc w:val="both"/>
      </w:pPr>
      <w:r>
        <w:t xml:space="preserve">The client layer is a single-page application. On load, it establishes an authenticated session with </w:t>
      </w:r>
      <w:proofErr w:type="spellStart"/>
      <w:r>
        <w:t>Supabase</w:t>
      </w:r>
      <w:proofErr w:type="spellEnd"/>
      <w:r>
        <w:t xml:space="preserve"> Auth, determines the signed-in user's role from the </w:t>
      </w:r>
      <w:proofErr w:type="spellStart"/>
      <w:r>
        <w:t>user_roles</w:t>
      </w:r>
      <w:proofErr w:type="spellEnd"/>
      <w:r>
        <w:t xml:space="preserve"> table, and renders the corresponding dashboard shell (Patient, Hospital, Ambulance, Blood Bank or Administrator). From that point on, all data reads and writes go through </w:t>
      </w:r>
      <w:proofErr w:type="spellStart"/>
      <w:r>
        <w:t>Supabase's</w:t>
      </w:r>
      <w:proofErr w:type="spellEnd"/>
      <w:r>
        <w:t xml:space="preserve"> auto-generated REST API, and any table the current view depends on is additionally subscribed to over a </w:t>
      </w:r>
      <w:proofErr w:type="spellStart"/>
      <w:r>
        <w:t>realtime</w:t>
      </w:r>
      <w:proofErr w:type="spellEnd"/>
      <w:r>
        <w:t xml:space="preserve"> channel so that changes made by other users — for example, a hospital confirming an ambulance dispatch — are reflected in the patient's view without a manual refresh.</w:t>
      </w:r>
    </w:p>
    <w:p w14:paraId="26AE4D26" w14:textId="77777777" w:rsidR="008C3EC1" w:rsidRDefault="00000000">
      <w:pPr>
        <w:spacing w:before="200" w:after="200"/>
        <w:jc w:val="center"/>
      </w:pPr>
      <w:r>
        <w:rPr>
          <w:noProof/>
        </w:rPr>
        <w:drawing>
          <wp:inline distT="0" distB="0" distL="0" distR="0" wp14:anchorId="737ED250" wp14:editId="6357379A">
            <wp:extent cx="5524500" cy="4371975"/>
            <wp:effectExtent l="0" t="0" r="0" b="0"/>
            <wp:docPr id="1393857143" name="Picture 1393857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371975"/>
                    </a:xfrm>
                    <a:prstGeom prst="rect">
                      <a:avLst/>
                    </a:prstGeom>
                  </pic:spPr>
                </pic:pic>
              </a:graphicData>
            </a:graphic>
          </wp:inline>
        </w:drawing>
      </w:r>
    </w:p>
    <w:p w14:paraId="07D2809A" w14:textId="77777777" w:rsidR="008C3EC1" w:rsidRDefault="00000000">
      <w:pPr>
        <w:pStyle w:val="Heading2"/>
      </w:pPr>
      <w:proofErr w:type="gramStart"/>
      <w:r>
        <w:t>1.10  Software</w:t>
      </w:r>
      <w:proofErr w:type="gramEnd"/>
      <w:r>
        <w:t xml:space="preserve"> Architecture</w:t>
      </w:r>
    </w:p>
    <w:p w14:paraId="319C4699" w14:textId="77777777" w:rsidR="008C3EC1" w:rsidRDefault="00000000">
      <w:pPr>
        <w:spacing w:after="200"/>
        <w:jc w:val="both"/>
      </w:pPr>
      <w:r>
        <w:t xml:space="preserve">Within the client layer, the codebase is </w:t>
      </w:r>
      <w:proofErr w:type="spellStart"/>
      <w:r>
        <w:t>organised</w:t>
      </w:r>
      <w:proofErr w:type="spellEnd"/>
      <w:r>
        <w:t xml:space="preserve"> by feature rather than by technical layer: each dashboard (Patient, Hospital, Ambulance, Blood Bank, Admin) is implemented as an independent route tree with its own page components, while cross-cutting concerns are factored into shared modules. A typed </w:t>
      </w:r>
      <w:proofErr w:type="spellStart"/>
      <w:r>
        <w:t>Supabase</w:t>
      </w:r>
      <w:proofErr w:type="spellEnd"/>
      <w:r>
        <w:t xml:space="preserve"> client wraps every database call and is the single place where request/response shapes are defined, which means a schema change in PostgreSQL surfaces as a compile-time TypeScript error in every screen that depends on it rather than as a silent runtime bug. Shared UI primitives (buttons, </w:t>
      </w:r>
      <w:r>
        <w:lastRenderedPageBreak/>
        <w:t xml:space="preserve">cards, tables, dialogs, form controls) come from the </w:t>
      </w:r>
      <w:proofErr w:type="spellStart"/>
      <w:r>
        <w:t>ShadCN</w:t>
      </w:r>
      <w:proofErr w:type="spellEnd"/>
      <w:r>
        <w:t xml:space="preserve"> component set and are styled once, centrally, through Tailwind's design tokens, so that visual consistency across five very different dashboards is enforced structurally rather than by convention.</w:t>
      </w:r>
    </w:p>
    <w:p w14:paraId="534D2D54" w14:textId="77777777" w:rsidR="008C3EC1" w:rsidRDefault="00000000">
      <w:pPr>
        <w:spacing w:after="200"/>
        <w:jc w:val="both"/>
      </w:pPr>
      <w:r>
        <w:t xml:space="preserve">State that is genuinely global — the current authenticated user, their role, and their active </w:t>
      </w:r>
      <w:proofErr w:type="spellStart"/>
      <w:r>
        <w:t>realtime</w:t>
      </w:r>
      <w:proofErr w:type="spellEnd"/>
      <w:r>
        <w:t xml:space="preserve"> subscriptions — is held in React context providers created once near the root of the application. Everything else (form state, local UI toggles, in-flight request state) is kept local to the component that owns it, and data-fetching state (loading, error, cached results) is managed through a query-caching layer built on React Query, which also provides automatic </w:t>
      </w:r>
      <w:proofErr w:type="spellStart"/>
      <w:r>
        <w:t>refetching</w:t>
      </w:r>
      <w:proofErr w:type="spellEnd"/>
      <w:r>
        <w:t xml:space="preserve"> when a </w:t>
      </w:r>
      <w:proofErr w:type="spellStart"/>
      <w:r>
        <w:t>realtime</w:t>
      </w:r>
      <w:proofErr w:type="spellEnd"/>
      <w:r>
        <w:t xml:space="preserve"> event invalidates a previously cached query. This combination keeps the majority of components simple, focused, and easy to test in isolation, while still allowing the small number of genuinely cross-cutting concerns to be handled consistently everywhere.</w:t>
      </w:r>
    </w:p>
    <w:p w14:paraId="52D0CFDF" w14:textId="77777777" w:rsidR="008C3EC1" w:rsidRDefault="00000000">
      <w:pPr>
        <w:pStyle w:val="Heading2"/>
      </w:pPr>
      <w:proofErr w:type="gramStart"/>
      <w:r>
        <w:t>1.11  Database</w:t>
      </w:r>
      <w:proofErr w:type="gramEnd"/>
      <w:r>
        <w:t xml:space="preserve"> Design</w:t>
      </w:r>
    </w:p>
    <w:p w14:paraId="2FC38E7B" w14:textId="77777777" w:rsidR="008C3EC1" w:rsidRDefault="00000000">
      <w:pPr>
        <w:spacing w:after="200"/>
        <w:jc w:val="both"/>
      </w:pPr>
      <w:r>
        <w:t xml:space="preserve">The application's data model is implemented as fourteen core PostgreSQL tables, all owned by the </w:t>
      </w:r>
      <w:proofErr w:type="spellStart"/>
      <w:r>
        <w:t>Supabase</w:t>
      </w:r>
      <w:proofErr w:type="spellEnd"/>
      <w:r>
        <w:t xml:space="preserve"> project and all protected by row-level security (RLS) policies that restrict every read and write to rows the authenticated user is entitled to see or modify. Table 1.2 </w:t>
      </w:r>
      <w:proofErr w:type="spellStart"/>
      <w:r>
        <w:t>summarises</w:t>
      </w:r>
      <w:proofErr w:type="spellEnd"/>
      <w:r>
        <w:t xml:space="preserve"> each table's purpose, its primary/foreign keys, and its principal relationships; Figure 1.2 presents a simplified relationship diagram of the same schema.</w:t>
      </w:r>
    </w:p>
    <w:p w14:paraId="7C3DD0CF" w14:textId="77777777" w:rsidR="008C3EC1" w:rsidRDefault="00000000">
      <w:pPr>
        <w:spacing w:before="160" w:after="100"/>
      </w:pPr>
      <w:r>
        <w:rPr>
          <w:b/>
          <w:bCs/>
          <w:i/>
          <w:iCs/>
          <w:color w:val="13324B"/>
          <w:sz w:val="20"/>
          <w:szCs w:val="20"/>
        </w:rPr>
        <w:t xml:space="preserve">Table </w:t>
      </w:r>
      <w:proofErr w:type="gramStart"/>
      <w:r>
        <w:rPr>
          <w:b/>
          <w:bCs/>
          <w:i/>
          <w:iCs/>
          <w:color w:val="13324B"/>
          <w:sz w:val="20"/>
          <w:szCs w:val="20"/>
        </w:rPr>
        <w:t>1.2  Core</w:t>
      </w:r>
      <w:proofErr w:type="gramEnd"/>
      <w:r>
        <w:rPr>
          <w:b/>
          <w:bCs/>
          <w:i/>
          <w:iCs/>
          <w:color w:val="13324B"/>
          <w:sz w:val="20"/>
          <w:szCs w:val="20"/>
        </w:rPr>
        <w:t xml:space="preserve"> Database Tables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1"/>
        <w:gridCol w:w="3409"/>
        <w:gridCol w:w="1864"/>
        <w:gridCol w:w="2416"/>
      </w:tblGrid>
      <w:tr w:rsidR="008C3EC1" w14:paraId="5953DB75" w14:textId="77777777">
        <w:tblPrEx>
          <w:tblCellMar>
            <w:top w:w="0" w:type="dxa"/>
            <w:bottom w:w="0" w:type="dxa"/>
          </w:tblCellMar>
        </w:tblPrEx>
        <w:trPr>
          <w:tblHeader/>
        </w:trPr>
        <w:tc>
          <w:tcPr>
            <w:tcW w:w="155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6A808404" w14:textId="77777777" w:rsidR="008C3EC1" w:rsidRDefault="00000000">
            <w:r>
              <w:rPr>
                <w:b/>
                <w:bCs/>
                <w:color w:val="FFFFFF"/>
                <w:sz w:val="20"/>
                <w:szCs w:val="20"/>
              </w:rPr>
              <w:t>Table</w:t>
            </w:r>
          </w:p>
        </w:tc>
        <w:tc>
          <w:tcPr>
            <w:tcW w:w="355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5F55802B" w14:textId="77777777" w:rsidR="008C3EC1" w:rsidRDefault="00000000">
            <w:r>
              <w:rPr>
                <w:b/>
                <w:bCs/>
                <w:color w:val="FFFFFF"/>
                <w:sz w:val="20"/>
                <w:szCs w:val="20"/>
              </w:rPr>
              <w:t>Purpose</w:t>
            </w:r>
          </w:p>
        </w:tc>
        <w:tc>
          <w:tcPr>
            <w:tcW w:w="190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6E22CEFB" w14:textId="77777777" w:rsidR="008C3EC1" w:rsidRDefault="00000000">
            <w:r>
              <w:rPr>
                <w:b/>
                <w:bCs/>
                <w:color w:val="FFFFFF"/>
                <w:sz w:val="20"/>
                <w:szCs w:val="20"/>
              </w:rPr>
              <w:t>Keys</w:t>
            </w:r>
          </w:p>
        </w:tc>
        <w:tc>
          <w:tcPr>
            <w:tcW w:w="246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486B5976" w14:textId="77777777" w:rsidR="008C3EC1" w:rsidRDefault="00000000">
            <w:r>
              <w:rPr>
                <w:b/>
                <w:bCs/>
                <w:color w:val="FFFFFF"/>
                <w:sz w:val="20"/>
                <w:szCs w:val="20"/>
              </w:rPr>
              <w:t>Relationships</w:t>
            </w:r>
          </w:p>
        </w:tc>
      </w:tr>
      <w:tr w:rsidR="008C3EC1" w14:paraId="529316BD" w14:textId="77777777">
        <w:tblPrEx>
          <w:tblCellMar>
            <w:top w:w="0" w:type="dxa"/>
            <w:bottom w:w="0" w:type="dxa"/>
          </w:tblCellMar>
        </w:tblPrEx>
        <w:tc>
          <w:tcPr>
            <w:tcW w:w="1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116FE4F" w14:textId="77777777" w:rsidR="008C3EC1" w:rsidRDefault="00000000">
            <w:pPr>
              <w:spacing w:line="252" w:lineRule="auto"/>
            </w:pPr>
            <w:r>
              <w:rPr>
                <w:sz w:val="19"/>
                <w:szCs w:val="19"/>
              </w:rPr>
              <w:t>profiles</w:t>
            </w:r>
          </w:p>
        </w:tc>
        <w:tc>
          <w:tcPr>
            <w:tcW w:w="3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A26D844" w14:textId="77777777" w:rsidR="008C3EC1" w:rsidRDefault="00000000">
            <w:pPr>
              <w:spacing w:line="252" w:lineRule="auto"/>
            </w:pPr>
            <w:r>
              <w:rPr>
                <w:sz w:val="19"/>
                <w:szCs w:val="19"/>
              </w:rPr>
              <w:t xml:space="preserve">One row per registered user; extends </w:t>
            </w:r>
            <w:proofErr w:type="spellStart"/>
            <w:r>
              <w:rPr>
                <w:sz w:val="19"/>
                <w:szCs w:val="19"/>
              </w:rPr>
              <w:t>Supabase's</w:t>
            </w:r>
            <w:proofErr w:type="spellEnd"/>
            <w:r>
              <w:rPr>
                <w:sz w:val="19"/>
                <w:szCs w:val="19"/>
              </w:rPr>
              <w:t xml:space="preserve"> built-in </w:t>
            </w:r>
            <w:proofErr w:type="spellStart"/>
            <w:proofErr w:type="gramStart"/>
            <w:r>
              <w:rPr>
                <w:sz w:val="19"/>
                <w:szCs w:val="19"/>
              </w:rPr>
              <w:t>auth.users</w:t>
            </w:r>
            <w:proofErr w:type="spellEnd"/>
            <w:proofErr w:type="gramEnd"/>
            <w:r>
              <w:rPr>
                <w:sz w:val="19"/>
                <w:szCs w:val="19"/>
              </w:rPr>
              <w:t xml:space="preserve"> with application-specific fields (name, blood group, age, height, weight, address, avatar).</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F43920D" w14:textId="77777777" w:rsidR="008C3EC1" w:rsidRDefault="00000000">
            <w:pPr>
              <w:spacing w:line="252" w:lineRule="auto"/>
            </w:pPr>
            <w:r>
              <w:rPr>
                <w:sz w:val="19"/>
                <w:szCs w:val="19"/>
              </w:rPr>
              <w:t xml:space="preserve">id (PK, references </w:t>
            </w:r>
            <w:proofErr w:type="spellStart"/>
            <w:proofErr w:type="gramStart"/>
            <w:r>
              <w:rPr>
                <w:sz w:val="19"/>
                <w:szCs w:val="19"/>
              </w:rPr>
              <w:t>auth.users</w:t>
            </w:r>
            <w:proofErr w:type="spellEnd"/>
            <w:proofErr w:type="gramEnd"/>
            <w:r>
              <w:rPr>
                <w:sz w:val="19"/>
                <w:szCs w:val="19"/>
              </w:rPr>
              <w:t>)</w:t>
            </w:r>
          </w:p>
        </w:tc>
        <w:tc>
          <w:tcPr>
            <w:tcW w:w="2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E46F0DD" w14:textId="77777777" w:rsidR="008C3EC1" w:rsidRDefault="00000000">
            <w:pPr>
              <w:spacing w:line="252" w:lineRule="auto"/>
            </w:pPr>
            <w:r>
              <w:rPr>
                <w:sz w:val="19"/>
                <w:szCs w:val="19"/>
              </w:rPr>
              <w:t xml:space="preserve">Parent of nearly every other table via </w:t>
            </w:r>
            <w:proofErr w:type="spellStart"/>
            <w:r>
              <w:rPr>
                <w:sz w:val="19"/>
                <w:szCs w:val="19"/>
              </w:rPr>
              <w:t>user_id</w:t>
            </w:r>
            <w:proofErr w:type="spellEnd"/>
            <w:r>
              <w:rPr>
                <w:sz w:val="19"/>
                <w:szCs w:val="19"/>
              </w:rPr>
              <w:t xml:space="preserve"> foreign keys.</w:t>
            </w:r>
          </w:p>
        </w:tc>
      </w:tr>
      <w:tr w:rsidR="008C3EC1" w14:paraId="186C422D" w14:textId="77777777">
        <w:tblPrEx>
          <w:tblCellMar>
            <w:top w:w="0" w:type="dxa"/>
            <w:bottom w:w="0" w:type="dxa"/>
          </w:tblCellMar>
        </w:tblPrEx>
        <w:tc>
          <w:tcPr>
            <w:tcW w:w="1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FDC434C" w14:textId="77777777" w:rsidR="008C3EC1" w:rsidRDefault="00000000">
            <w:pPr>
              <w:spacing w:line="252" w:lineRule="auto"/>
            </w:pPr>
            <w:proofErr w:type="spellStart"/>
            <w:r>
              <w:rPr>
                <w:sz w:val="19"/>
                <w:szCs w:val="19"/>
              </w:rPr>
              <w:t>user_roles</w:t>
            </w:r>
            <w:proofErr w:type="spellEnd"/>
          </w:p>
        </w:tc>
        <w:tc>
          <w:tcPr>
            <w:tcW w:w="3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00EB75D" w14:textId="77777777" w:rsidR="008C3EC1" w:rsidRDefault="00000000">
            <w:pPr>
              <w:spacing w:line="252" w:lineRule="auto"/>
            </w:pPr>
            <w:r>
              <w:rPr>
                <w:sz w:val="19"/>
                <w:szCs w:val="19"/>
              </w:rPr>
              <w:t>Maps each user to one of Patient, Hospital, Ambulance, Blood Bank or Administrator; consulted on every sign-in to route the user to the correct dashboard and to evaluate RLS policies.</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F9D5541" w14:textId="77777777" w:rsidR="008C3EC1" w:rsidRDefault="00000000">
            <w:pPr>
              <w:spacing w:line="252" w:lineRule="auto"/>
            </w:pPr>
            <w:r>
              <w:rPr>
                <w:sz w:val="19"/>
                <w:szCs w:val="19"/>
              </w:rPr>
              <w:t xml:space="preserve">id (PK), </w:t>
            </w:r>
            <w:proofErr w:type="spellStart"/>
            <w:r>
              <w:rPr>
                <w:sz w:val="19"/>
                <w:szCs w:val="19"/>
              </w:rPr>
              <w:t>user_id</w:t>
            </w:r>
            <w:proofErr w:type="spellEnd"/>
            <w:r>
              <w:rPr>
                <w:sz w:val="19"/>
                <w:szCs w:val="19"/>
              </w:rPr>
              <w:t xml:space="preserve"> (FK → profiles)</w:t>
            </w:r>
          </w:p>
        </w:tc>
        <w:tc>
          <w:tcPr>
            <w:tcW w:w="2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1DCA329" w14:textId="77777777" w:rsidR="008C3EC1" w:rsidRDefault="00000000">
            <w:pPr>
              <w:spacing w:line="252" w:lineRule="auto"/>
            </w:pPr>
            <w:r>
              <w:rPr>
                <w:sz w:val="19"/>
                <w:szCs w:val="19"/>
              </w:rPr>
              <w:t>One-to-one / one-to-few with profiles; read by nearly every RLS policy.</w:t>
            </w:r>
          </w:p>
        </w:tc>
      </w:tr>
      <w:tr w:rsidR="008C3EC1" w14:paraId="25172686" w14:textId="77777777">
        <w:tblPrEx>
          <w:tblCellMar>
            <w:top w:w="0" w:type="dxa"/>
            <w:bottom w:w="0" w:type="dxa"/>
          </w:tblCellMar>
        </w:tblPrEx>
        <w:tc>
          <w:tcPr>
            <w:tcW w:w="1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C336981" w14:textId="77777777" w:rsidR="008C3EC1" w:rsidRDefault="00000000">
            <w:pPr>
              <w:spacing w:line="252" w:lineRule="auto"/>
            </w:pPr>
            <w:r>
              <w:rPr>
                <w:sz w:val="19"/>
                <w:szCs w:val="19"/>
              </w:rPr>
              <w:t>hospitals</w:t>
            </w:r>
          </w:p>
        </w:tc>
        <w:tc>
          <w:tcPr>
            <w:tcW w:w="3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B633356" w14:textId="77777777" w:rsidR="008C3EC1" w:rsidRDefault="00000000">
            <w:pPr>
              <w:spacing w:line="252" w:lineRule="auto"/>
            </w:pPr>
            <w:r>
              <w:rPr>
                <w:sz w:val="19"/>
                <w:szCs w:val="19"/>
              </w:rPr>
              <w:t>Registry of participating hospitals, including ICU bed count, current queue length, department list and geographic coordinates.</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7B529EF" w14:textId="77777777" w:rsidR="008C3EC1" w:rsidRDefault="00000000">
            <w:pPr>
              <w:spacing w:line="252" w:lineRule="auto"/>
            </w:pPr>
            <w:r>
              <w:rPr>
                <w:sz w:val="19"/>
                <w:szCs w:val="19"/>
              </w:rPr>
              <w:t>id (PK)</w:t>
            </w:r>
          </w:p>
        </w:tc>
        <w:tc>
          <w:tcPr>
            <w:tcW w:w="2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C167870" w14:textId="77777777" w:rsidR="008C3EC1" w:rsidRDefault="00000000">
            <w:pPr>
              <w:spacing w:line="252" w:lineRule="auto"/>
            </w:pPr>
            <w:r>
              <w:rPr>
                <w:sz w:val="19"/>
                <w:szCs w:val="19"/>
              </w:rPr>
              <w:t xml:space="preserve">Referenced by </w:t>
            </w:r>
            <w:proofErr w:type="spellStart"/>
            <w:r>
              <w:rPr>
                <w:sz w:val="19"/>
                <w:szCs w:val="19"/>
              </w:rPr>
              <w:t>sos_requests</w:t>
            </w:r>
            <w:proofErr w:type="spellEnd"/>
            <w:r>
              <w:rPr>
                <w:sz w:val="19"/>
                <w:szCs w:val="19"/>
              </w:rPr>
              <w:t xml:space="preserve">, appointments, </w:t>
            </w:r>
            <w:proofErr w:type="spellStart"/>
            <w:r>
              <w:rPr>
                <w:sz w:val="19"/>
                <w:szCs w:val="19"/>
              </w:rPr>
              <w:t>ambulance_requests</w:t>
            </w:r>
            <w:proofErr w:type="spellEnd"/>
            <w:r>
              <w:rPr>
                <w:sz w:val="19"/>
                <w:szCs w:val="19"/>
              </w:rPr>
              <w:t xml:space="preserve"> and </w:t>
            </w:r>
            <w:proofErr w:type="spellStart"/>
            <w:r>
              <w:rPr>
                <w:sz w:val="19"/>
                <w:szCs w:val="19"/>
              </w:rPr>
              <w:t>blood_banks</w:t>
            </w:r>
            <w:proofErr w:type="spellEnd"/>
            <w:r>
              <w:rPr>
                <w:sz w:val="19"/>
                <w:szCs w:val="19"/>
              </w:rPr>
              <w:t>.</w:t>
            </w:r>
          </w:p>
        </w:tc>
      </w:tr>
      <w:tr w:rsidR="008C3EC1" w14:paraId="4EF27FF7" w14:textId="77777777">
        <w:tblPrEx>
          <w:tblCellMar>
            <w:top w:w="0" w:type="dxa"/>
            <w:bottom w:w="0" w:type="dxa"/>
          </w:tblCellMar>
        </w:tblPrEx>
        <w:tc>
          <w:tcPr>
            <w:tcW w:w="1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42DA140" w14:textId="77777777" w:rsidR="008C3EC1" w:rsidRDefault="00000000">
            <w:pPr>
              <w:spacing w:line="252" w:lineRule="auto"/>
            </w:pPr>
            <w:r>
              <w:rPr>
                <w:sz w:val="19"/>
                <w:szCs w:val="19"/>
              </w:rPr>
              <w:t>ambulances</w:t>
            </w:r>
          </w:p>
        </w:tc>
        <w:tc>
          <w:tcPr>
            <w:tcW w:w="3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58FBB10" w14:textId="77777777" w:rsidR="008C3EC1" w:rsidRDefault="00000000">
            <w:pPr>
              <w:spacing w:line="252" w:lineRule="auto"/>
            </w:pPr>
            <w:r>
              <w:rPr>
                <w:sz w:val="19"/>
                <w:szCs w:val="19"/>
              </w:rPr>
              <w:t xml:space="preserve">Registry of ambulances, each linked to an operating hospital or fleet, with a live status flag (available, dispatched, </w:t>
            </w:r>
            <w:proofErr w:type="spellStart"/>
            <w:r>
              <w:rPr>
                <w:sz w:val="19"/>
                <w:szCs w:val="19"/>
              </w:rPr>
              <w:t>en</w:t>
            </w:r>
            <w:proofErr w:type="spellEnd"/>
            <w:r>
              <w:rPr>
                <w:sz w:val="19"/>
                <w:szCs w:val="19"/>
              </w:rPr>
              <w:t xml:space="preserve"> route) and current coordinates.</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6083219" w14:textId="77777777" w:rsidR="008C3EC1" w:rsidRDefault="00000000">
            <w:pPr>
              <w:spacing w:line="252" w:lineRule="auto"/>
            </w:pPr>
            <w:r>
              <w:rPr>
                <w:sz w:val="19"/>
                <w:szCs w:val="19"/>
              </w:rPr>
              <w:t xml:space="preserve">id (PK), </w:t>
            </w:r>
            <w:proofErr w:type="spellStart"/>
            <w:r>
              <w:rPr>
                <w:sz w:val="19"/>
                <w:szCs w:val="19"/>
              </w:rPr>
              <w:t>hospital_id</w:t>
            </w:r>
            <w:proofErr w:type="spellEnd"/>
            <w:r>
              <w:rPr>
                <w:sz w:val="19"/>
                <w:szCs w:val="19"/>
              </w:rPr>
              <w:t xml:space="preserve"> (FK → hospitals)</w:t>
            </w:r>
          </w:p>
        </w:tc>
        <w:tc>
          <w:tcPr>
            <w:tcW w:w="2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376C865" w14:textId="77777777" w:rsidR="008C3EC1" w:rsidRDefault="00000000">
            <w:pPr>
              <w:spacing w:line="252" w:lineRule="auto"/>
            </w:pPr>
            <w:r>
              <w:rPr>
                <w:sz w:val="19"/>
                <w:szCs w:val="19"/>
              </w:rPr>
              <w:t xml:space="preserve">Referenced by </w:t>
            </w:r>
            <w:proofErr w:type="spellStart"/>
            <w:r>
              <w:rPr>
                <w:sz w:val="19"/>
                <w:szCs w:val="19"/>
              </w:rPr>
              <w:t>sos_requests</w:t>
            </w:r>
            <w:proofErr w:type="spellEnd"/>
            <w:r>
              <w:rPr>
                <w:sz w:val="19"/>
                <w:szCs w:val="19"/>
              </w:rPr>
              <w:t xml:space="preserve"> and </w:t>
            </w:r>
            <w:proofErr w:type="spellStart"/>
            <w:r>
              <w:rPr>
                <w:sz w:val="19"/>
                <w:szCs w:val="19"/>
              </w:rPr>
              <w:t>ambulance_requests</w:t>
            </w:r>
            <w:proofErr w:type="spellEnd"/>
            <w:r>
              <w:rPr>
                <w:sz w:val="19"/>
                <w:szCs w:val="19"/>
              </w:rPr>
              <w:t>.</w:t>
            </w:r>
          </w:p>
        </w:tc>
      </w:tr>
      <w:tr w:rsidR="008C3EC1" w14:paraId="7E529C90" w14:textId="77777777">
        <w:tblPrEx>
          <w:tblCellMar>
            <w:top w:w="0" w:type="dxa"/>
            <w:bottom w:w="0" w:type="dxa"/>
          </w:tblCellMar>
        </w:tblPrEx>
        <w:tc>
          <w:tcPr>
            <w:tcW w:w="1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8240630" w14:textId="77777777" w:rsidR="008C3EC1" w:rsidRDefault="00000000">
            <w:pPr>
              <w:spacing w:line="252" w:lineRule="auto"/>
            </w:pPr>
            <w:proofErr w:type="spellStart"/>
            <w:r>
              <w:rPr>
                <w:sz w:val="19"/>
                <w:szCs w:val="19"/>
              </w:rPr>
              <w:t>blood_banks</w:t>
            </w:r>
            <w:proofErr w:type="spellEnd"/>
          </w:p>
        </w:tc>
        <w:tc>
          <w:tcPr>
            <w:tcW w:w="3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90E4903" w14:textId="77777777" w:rsidR="008C3EC1" w:rsidRDefault="00000000">
            <w:pPr>
              <w:spacing w:line="252" w:lineRule="auto"/>
            </w:pPr>
            <w:r>
              <w:rPr>
                <w:sz w:val="19"/>
                <w:szCs w:val="19"/>
              </w:rPr>
              <w:t>Registry of blood banks and the hospitals they are affiliated with, including current stock levels per blood group.</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413CF4F" w14:textId="77777777" w:rsidR="008C3EC1" w:rsidRDefault="00000000">
            <w:pPr>
              <w:spacing w:line="252" w:lineRule="auto"/>
            </w:pPr>
            <w:r>
              <w:rPr>
                <w:sz w:val="19"/>
                <w:szCs w:val="19"/>
              </w:rPr>
              <w:t xml:space="preserve">id (PK), </w:t>
            </w:r>
            <w:proofErr w:type="spellStart"/>
            <w:r>
              <w:rPr>
                <w:sz w:val="19"/>
                <w:szCs w:val="19"/>
              </w:rPr>
              <w:t>hospital_id</w:t>
            </w:r>
            <w:proofErr w:type="spellEnd"/>
            <w:r>
              <w:rPr>
                <w:sz w:val="19"/>
                <w:szCs w:val="19"/>
              </w:rPr>
              <w:t xml:space="preserve"> (FK → hospitals)</w:t>
            </w:r>
          </w:p>
        </w:tc>
        <w:tc>
          <w:tcPr>
            <w:tcW w:w="2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704CDA9" w14:textId="77777777" w:rsidR="008C3EC1" w:rsidRDefault="00000000">
            <w:pPr>
              <w:spacing w:line="252" w:lineRule="auto"/>
            </w:pPr>
            <w:r>
              <w:rPr>
                <w:sz w:val="19"/>
                <w:szCs w:val="19"/>
              </w:rPr>
              <w:t xml:space="preserve">Referenced by </w:t>
            </w:r>
            <w:proofErr w:type="spellStart"/>
            <w:r>
              <w:rPr>
                <w:sz w:val="19"/>
                <w:szCs w:val="19"/>
              </w:rPr>
              <w:t>blood_requests</w:t>
            </w:r>
            <w:proofErr w:type="spellEnd"/>
            <w:r>
              <w:rPr>
                <w:sz w:val="19"/>
                <w:szCs w:val="19"/>
              </w:rPr>
              <w:t>.</w:t>
            </w:r>
          </w:p>
        </w:tc>
      </w:tr>
      <w:tr w:rsidR="008C3EC1" w14:paraId="428083D3" w14:textId="77777777">
        <w:tblPrEx>
          <w:tblCellMar>
            <w:top w:w="0" w:type="dxa"/>
            <w:bottom w:w="0" w:type="dxa"/>
          </w:tblCellMar>
        </w:tblPrEx>
        <w:tc>
          <w:tcPr>
            <w:tcW w:w="1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24D4E27" w14:textId="77777777" w:rsidR="008C3EC1" w:rsidRDefault="00000000">
            <w:pPr>
              <w:spacing w:line="252" w:lineRule="auto"/>
            </w:pPr>
            <w:proofErr w:type="spellStart"/>
            <w:r>
              <w:rPr>
                <w:sz w:val="19"/>
                <w:szCs w:val="19"/>
              </w:rPr>
              <w:lastRenderedPageBreak/>
              <w:t>medical_records</w:t>
            </w:r>
            <w:proofErr w:type="spellEnd"/>
          </w:p>
        </w:tc>
        <w:tc>
          <w:tcPr>
            <w:tcW w:w="3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ABC022A" w14:textId="77777777" w:rsidR="008C3EC1" w:rsidRDefault="00000000">
            <w:pPr>
              <w:spacing w:line="252" w:lineRule="auto"/>
            </w:pPr>
            <w:r>
              <w:rPr>
                <w:sz w:val="19"/>
                <w:szCs w:val="19"/>
              </w:rPr>
              <w:t>Patient-authored or hospital-authored medical history entries (conditions, prescriptions, allergies, past procedures).</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9ABD07D" w14:textId="77777777" w:rsidR="008C3EC1" w:rsidRDefault="00000000">
            <w:pPr>
              <w:spacing w:line="252" w:lineRule="auto"/>
            </w:pPr>
            <w:r>
              <w:rPr>
                <w:sz w:val="19"/>
                <w:szCs w:val="19"/>
              </w:rPr>
              <w:t xml:space="preserve">id (PK), </w:t>
            </w:r>
            <w:proofErr w:type="spellStart"/>
            <w:r>
              <w:rPr>
                <w:sz w:val="19"/>
                <w:szCs w:val="19"/>
              </w:rPr>
              <w:t>user_id</w:t>
            </w:r>
            <w:proofErr w:type="spellEnd"/>
            <w:r>
              <w:rPr>
                <w:sz w:val="19"/>
                <w:szCs w:val="19"/>
              </w:rPr>
              <w:t xml:space="preserve"> (FK → profiles)</w:t>
            </w:r>
          </w:p>
        </w:tc>
        <w:tc>
          <w:tcPr>
            <w:tcW w:w="2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F6A0CFA" w14:textId="77777777" w:rsidR="008C3EC1" w:rsidRDefault="00000000">
            <w:pPr>
              <w:spacing w:line="252" w:lineRule="auto"/>
            </w:pPr>
            <w:r>
              <w:rPr>
                <w:sz w:val="19"/>
                <w:szCs w:val="19"/>
              </w:rPr>
              <w:t>Many-to-one with profiles.</w:t>
            </w:r>
          </w:p>
        </w:tc>
      </w:tr>
      <w:tr w:rsidR="008C3EC1" w14:paraId="0F717974" w14:textId="77777777">
        <w:tblPrEx>
          <w:tblCellMar>
            <w:top w:w="0" w:type="dxa"/>
            <w:bottom w:w="0" w:type="dxa"/>
          </w:tblCellMar>
        </w:tblPrEx>
        <w:tc>
          <w:tcPr>
            <w:tcW w:w="1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74E078C" w14:textId="77777777" w:rsidR="008C3EC1" w:rsidRDefault="00000000">
            <w:pPr>
              <w:spacing w:line="252" w:lineRule="auto"/>
            </w:pPr>
            <w:r>
              <w:rPr>
                <w:sz w:val="19"/>
                <w:szCs w:val="19"/>
              </w:rPr>
              <w:t>appointments</w:t>
            </w:r>
          </w:p>
        </w:tc>
        <w:tc>
          <w:tcPr>
            <w:tcW w:w="3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7847427" w14:textId="77777777" w:rsidR="008C3EC1" w:rsidRDefault="00000000">
            <w:pPr>
              <w:spacing w:line="252" w:lineRule="auto"/>
            </w:pPr>
            <w:r>
              <w:rPr>
                <w:sz w:val="19"/>
                <w:szCs w:val="19"/>
              </w:rPr>
              <w:t>Scheduled hospital appointments, including department, date/time and status (pending, confirmed, completed, cancelled).</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F68E464" w14:textId="77777777" w:rsidR="008C3EC1" w:rsidRDefault="00000000">
            <w:pPr>
              <w:spacing w:line="252" w:lineRule="auto"/>
            </w:pPr>
            <w:r>
              <w:rPr>
                <w:sz w:val="19"/>
                <w:szCs w:val="19"/>
              </w:rPr>
              <w:t xml:space="preserve">id (PK), </w:t>
            </w:r>
            <w:proofErr w:type="spellStart"/>
            <w:r>
              <w:rPr>
                <w:sz w:val="19"/>
                <w:szCs w:val="19"/>
              </w:rPr>
              <w:t>user_id</w:t>
            </w:r>
            <w:proofErr w:type="spellEnd"/>
            <w:r>
              <w:rPr>
                <w:sz w:val="19"/>
                <w:szCs w:val="19"/>
              </w:rPr>
              <w:t xml:space="preserve"> (FK → profiles), </w:t>
            </w:r>
            <w:proofErr w:type="spellStart"/>
            <w:r>
              <w:rPr>
                <w:sz w:val="19"/>
                <w:szCs w:val="19"/>
              </w:rPr>
              <w:t>hospital_id</w:t>
            </w:r>
            <w:proofErr w:type="spellEnd"/>
            <w:r>
              <w:rPr>
                <w:sz w:val="19"/>
                <w:szCs w:val="19"/>
              </w:rPr>
              <w:t xml:space="preserve"> (FK → hospitals)</w:t>
            </w:r>
          </w:p>
        </w:tc>
        <w:tc>
          <w:tcPr>
            <w:tcW w:w="2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60EC391" w14:textId="77777777" w:rsidR="008C3EC1" w:rsidRDefault="00000000">
            <w:pPr>
              <w:spacing w:line="252" w:lineRule="auto"/>
            </w:pPr>
            <w:r>
              <w:rPr>
                <w:sz w:val="19"/>
                <w:szCs w:val="19"/>
              </w:rPr>
              <w:t>Many-to-one with both profiles and hospitals.</w:t>
            </w:r>
          </w:p>
        </w:tc>
      </w:tr>
      <w:tr w:rsidR="008C3EC1" w14:paraId="26560AE2" w14:textId="77777777">
        <w:tblPrEx>
          <w:tblCellMar>
            <w:top w:w="0" w:type="dxa"/>
            <w:bottom w:w="0" w:type="dxa"/>
          </w:tblCellMar>
        </w:tblPrEx>
        <w:tc>
          <w:tcPr>
            <w:tcW w:w="1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F4D2093" w14:textId="77777777" w:rsidR="008C3EC1" w:rsidRDefault="00000000">
            <w:pPr>
              <w:spacing w:line="252" w:lineRule="auto"/>
            </w:pPr>
            <w:r>
              <w:rPr>
                <w:sz w:val="19"/>
                <w:szCs w:val="19"/>
              </w:rPr>
              <w:t>notifications</w:t>
            </w:r>
          </w:p>
        </w:tc>
        <w:tc>
          <w:tcPr>
            <w:tcW w:w="3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CE75B2E" w14:textId="77777777" w:rsidR="008C3EC1" w:rsidRDefault="00000000">
            <w:pPr>
              <w:spacing w:line="252" w:lineRule="auto"/>
            </w:pPr>
            <w:r>
              <w:rPr>
                <w:sz w:val="19"/>
                <w:szCs w:val="19"/>
              </w:rPr>
              <w:t>System-generated and user-facing notifications (SOS updates, appointment reminders, triage results), with a read/unread flag.</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2A1BAE4" w14:textId="77777777" w:rsidR="008C3EC1" w:rsidRDefault="00000000">
            <w:pPr>
              <w:spacing w:line="252" w:lineRule="auto"/>
            </w:pPr>
            <w:r>
              <w:rPr>
                <w:sz w:val="19"/>
                <w:szCs w:val="19"/>
              </w:rPr>
              <w:t xml:space="preserve">id (PK), </w:t>
            </w:r>
            <w:proofErr w:type="spellStart"/>
            <w:r>
              <w:rPr>
                <w:sz w:val="19"/>
                <w:szCs w:val="19"/>
              </w:rPr>
              <w:t>user_id</w:t>
            </w:r>
            <w:proofErr w:type="spellEnd"/>
            <w:r>
              <w:rPr>
                <w:sz w:val="19"/>
                <w:szCs w:val="19"/>
              </w:rPr>
              <w:t xml:space="preserve"> (FK → profiles)</w:t>
            </w:r>
          </w:p>
        </w:tc>
        <w:tc>
          <w:tcPr>
            <w:tcW w:w="2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18BAC19" w14:textId="77777777" w:rsidR="008C3EC1" w:rsidRDefault="00000000">
            <w:pPr>
              <w:spacing w:line="252" w:lineRule="auto"/>
            </w:pPr>
            <w:r>
              <w:rPr>
                <w:sz w:val="19"/>
                <w:szCs w:val="19"/>
              </w:rPr>
              <w:t>Many-to-one with profiles; populated by database triggers on other tables.</w:t>
            </w:r>
          </w:p>
        </w:tc>
      </w:tr>
      <w:tr w:rsidR="008C3EC1" w14:paraId="51515DD7" w14:textId="77777777">
        <w:tblPrEx>
          <w:tblCellMar>
            <w:top w:w="0" w:type="dxa"/>
            <w:bottom w:w="0" w:type="dxa"/>
          </w:tblCellMar>
        </w:tblPrEx>
        <w:tc>
          <w:tcPr>
            <w:tcW w:w="1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DEC44BC" w14:textId="77777777" w:rsidR="008C3EC1" w:rsidRDefault="00000000">
            <w:pPr>
              <w:spacing w:line="252" w:lineRule="auto"/>
            </w:pPr>
            <w:proofErr w:type="spellStart"/>
            <w:r>
              <w:rPr>
                <w:sz w:val="19"/>
                <w:szCs w:val="19"/>
              </w:rPr>
              <w:t>emergency_contacts</w:t>
            </w:r>
            <w:proofErr w:type="spellEnd"/>
          </w:p>
        </w:tc>
        <w:tc>
          <w:tcPr>
            <w:tcW w:w="3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C15C8D2" w14:textId="77777777" w:rsidR="008C3EC1" w:rsidRDefault="00000000">
            <w:pPr>
              <w:spacing w:line="252" w:lineRule="auto"/>
            </w:pPr>
            <w:r>
              <w:rPr>
                <w:sz w:val="19"/>
                <w:szCs w:val="19"/>
              </w:rPr>
              <w:t>Patient-maintained list of trusted contacts to be alerted automatically when an SOS request is triggered.</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AC60909" w14:textId="77777777" w:rsidR="008C3EC1" w:rsidRDefault="00000000">
            <w:pPr>
              <w:spacing w:line="252" w:lineRule="auto"/>
            </w:pPr>
            <w:r>
              <w:rPr>
                <w:sz w:val="19"/>
                <w:szCs w:val="19"/>
              </w:rPr>
              <w:t xml:space="preserve">id (PK), </w:t>
            </w:r>
            <w:proofErr w:type="spellStart"/>
            <w:r>
              <w:rPr>
                <w:sz w:val="19"/>
                <w:szCs w:val="19"/>
              </w:rPr>
              <w:t>user_id</w:t>
            </w:r>
            <w:proofErr w:type="spellEnd"/>
            <w:r>
              <w:rPr>
                <w:sz w:val="19"/>
                <w:szCs w:val="19"/>
              </w:rPr>
              <w:t xml:space="preserve"> (FK → profiles)</w:t>
            </w:r>
          </w:p>
        </w:tc>
        <w:tc>
          <w:tcPr>
            <w:tcW w:w="2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A559C13" w14:textId="77777777" w:rsidR="008C3EC1" w:rsidRDefault="00000000">
            <w:pPr>
              <w:spacing w:line="252" w:lineRule="auto"/>
            </w:pPr>
            <w:r>
              <w:rPr>
                <w:sz w:val="19"/>
                <w:szCs w:val="19"/>
              </w:rPr>
              <w:t>Many-to-one with profiles.</w:t>
            </w:r>
          </w:p>
        </w:tc>
      </w:tr>
      <w:tr w:rsidR="008C3EC1" w14:paraId="259D1007" w14:textId="77777777">
        <w:tblPrEx>
          <w:tblCellMar>
            <w:top w:w="0" w:type="dxa"/>
            <w:bottom w:w="0" w:type="dxa"/>
          </w:tblCellMar>
        </w:tblPrEx>
        <w:tc>
          <w:tcPr>
            <w:tcW w:w="1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3989F23F" w14:textId="77777777" w:rsidR="008C3EC1" w:rsidRDefault="00000000">
            <w:pPr>
              <w:spacing w:line="252" w:lineRule="auto"/>
            </w:pPr>
            <w:proofErr w:type="spellStart"/>
            <w:r>
              <w:rPr>
                <w:sz w:val="19"/>
                <w:szCs w:val="19"/>
              </w:rPr>
              <w:t>triage_reports</w:t>
            </w:r>
            <w:proofErr w:type="spellEnd"/>
          </w:p>
        </w:tc>
        <w:tc>
          <w:tcPr>
            <w:tcW w:w="3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C1F3F5D" w14:textId="77777777" w:rsidR="008C3EC1" w:rsidRDefault="00000000">
            <w:pPr>
              <w:spacing w:line="252" w:lineRule="auto"/>
            </w:pPr>
            <w:r>
              <w:rPr>
                <w:sz w:val="19"/>
                <w:szCs w:val="19"/>
              </w:rPr>
              <w:t>Output of the AI Triage module: input vitals/symptoms plus the AI's confidence score, risk score, recommended department and recommended hospital.</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5CEC2E0" w14:textId="77777777" w:rsidR="008C3EC1" w:rsidRDefault="00000000">
            <w:pPr>
              <w:spacing w:line="252" w:lineRule="auto"/>
            </w:pPr>
            <w:r>
              <w:rPr>
                <w:sz w:val="19"/>
                <w:szCs w:val="19"/>
              </w:rPr>
              <w:t xml:space="preserve">id (PK), </w:t>
            </w:r>
            <w:proofErr w:type="spellStart"/>
            <w:r>
              <w:rPr>
                <w:sz w:val="19"/>
                <w:szCs w:val="19"/>
              </w:rPr>
              <w:t>user_id</w:t>
            </w:r>
            <w:proofErr w:type="spellEnd"/>
            <w:r>
              <w:rPr>
                <w:sz w:val="19"/>
                <w:szCs w:val="19"/>
              </w:rPr>
              <w:t xml:space="preserve"> (FK → profiles)</w:t>
            </w:r>
          </w:p>
        </w:tc>
        <w:tc>
          <w:tcPr>
            <w:tcW w:w="2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8170162" w14:textId="77777777" w:rsidR="008C3EC1" w:rsidRDefault="00000000">
            <w:pPr>
              <w:spacing w:line="252" w:lineRule="auto"/>
            </w:pPr>
            <w:r>
              <w:rPr>
                <w:sz w:val="19"/>
                <w:szCs w:val="19"/>
              </w:rPr>
              <w:t xml:space="preserve">Many-to-one with profiles; may be linked to </w:t>
            </w:r>
            <w:proofErr w:type="gramStart"/>
            <w:r>
              <w:rPr>
                <w:sz w:val="19"/>
                <w:szCs w:val="19"/>
              </w:rPr>
              <w:t>an</w:t>
            </w:r>
            <w:proofErr w:type="gramEnd"/>
            <w:r>
              <w:rPr>
                <w:sz w:val="19"/>
                <w:szCs w:val="19"/>
              </w:rPr>
              <w:t xml:space="preserve"> </w:t>
            </w:r>
            <w:proofErr w:type="spellStart"/>
            <w:r>
              <w:rPr>
                <w:sz w:val="19"/>
                <w:szCs w:val="19"/>
              </w:rPr>
              <w:t>sos_requests</w:t>
            </w:r>
            <w:proofErr w:type="spellEnd"/>
            <w:r>
              <w:rPr>
                <w:sz w:val="19"/>
                <w:szCs w:val="19"/>
              </w:rPr>
              <w:t xml:space="preserve"> row.</w:t>
            </w:r>
          </w:p>
        </w:tc>
      </w:tr>
      <w:tr w:rsidR="008C3EC1" w14:paraId="3D9B036E" w14:textId="77777777">
        <w:tblPrEx>
          <w:tblCellMar>
            <w:top w:w="0" w:type="dxa"/>
            <w:bottom w:w="0" w:type="dxa"/>
          </w:tblCellMar>
        </w:tblPrEx>
        <w:tc>
          <w:tcPr>
            <w:tcW w:w="1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57CA719" w14:textId="77777777" w:rsidR="008C3EC1" w:rsidRDefault="00000000">
            <w:pPr>
              <w:spacing w:line="252" w:lineRule="auto"/>
            </w:pPr>
            <w:proofErr w:type="spellStart"/>
            <w:r>
              <w:rPr>
                <w:sz w:val="19"/>
                <w:szCs w:val="19"/>
              </w:rPr>
              <w:t>sos_requests</w:t>
            </w:r>
            <w:proofErr w:type="spellEnd"/>
          </w:p>
        </w:tc>
        <w:tc>
          <w:tcPr>
            <w:tcW w:w="3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A2339A7" w14:textId="77777777" w:rsidR="008C3EC1" w:rsidRDefault="00000000">
            <w:pPr>
              <w:spacing w:line="252" w:lineRule="auto"/>
            </w:pPr>
            <w:r>
              <w:rPr>
                <w:sz w:val="19"/>
                <w:szCs w:val="19"/>
              </w:rPr>
              <w:t>Central record of an emergency trigger: patient location, assigned hospital, assigned ambulance, priority level and a status timeline.</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467B81F" w14:textId="77777777" w:rsidR="008C3EC1" w:rsidRDefault="00000000">
            <w:pPr>
              <w:spacing w:line="252" w:lineRule="auto"/>
            </w:pPr>
            <w:r>
              <w:rPr>
                <w:sz w:val="19"/>
                <w:szCs w:val="19"/>
              </w:rPr>
              <w:t xml:space="preserve">id (PK), </w:t>
            </w:r>
            <w:proofErr w:type="spellStart"/>
            <w:r>
              <w:rPr>
                <w:sz w:val="19"/>
                <w:szCs w:val="19"/>
              </w:rPr>
              <w:t>user_id</w:t>
            </w:r>
            <w:proofErr w:type="spellEnd"/>
            <w:r>
              <w:rPr>
                <w:sz w:val="19"/>
                <w:szCs w:val="19"/>
              </w:rPr>
              <w:t xml:space="preserve"> (FK → profiles), </w:t>
            </w:r>
            <w:proofErr w:type="spellStart"/>
            <w:r>
              <w:rPr>
                <w:sz w:val="19"/>
                <w:szCs w:val="19"/>
              </w:rPr>
              <w:t>hospital_id</w:t>
            </w:r>
            <w:proofErr w:type="spellEnd"/>
            <w:r>
              <w:rPr>
                <w:sz w:val="19"/>
                <w:szCs w:val="19"/>
              </w:rPr>
              <w:t xml:space="preserve"> (FK → hospitals), </w:t>
            </w:r>
            <w:proofErr w:type="spellStart"/>
            <w:r>
              <w:rPr>
                <w:sz w:val="19"/>
                <w:szCs w:val="19"/>
              </w:rPr>
              <w:t>ambulance_id</w:t>
            </w:r>
            <w:proofErr w:type="spellEnd"/>
            <w:r>
              <w:rPr>
                <w:sz w:val="19"/>
                <w:szCs w:val="19"/>
              </w:rPr>
              <w:t xml:space="preserve"> (FK → ambulances)</w:t>
            </w:r>
          </w:p>
        </w:tc>
        <w:tc>
          <w:tcPr>
            <w:tcW w:w="2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A0F7226" w14:textId="77777777" w:rsidR="008C3EC1" w:rsidRDefault="00000000">
            <w:pPr>
              <w:spacing w:line="252" w:lineRule="auto"/>
            </w:pPr>
            <w:r>
              <w:rPr>
                <w:sz w:val="19"/>
                <w:szCs w:val="19"/>
              </w:rPr>
              <w:t>The most heavily cross-referenced table; links profiles, hospitals and ambulances together for a single emergency.</w:t>
            </w:r>
          </w:p>
        </w:tc>
      </w:tr>
      <w:tr w:rsidR="008C3EC1" w14:paraId="7A0A4CB1" w14:textId="77777777">
        <w:tblPrEx>
          <w:tblCellMar>
            <w:top w:w="0" w:type="dxa"/>
            <w:bottom w:w="0" w:type="dxa"/>
          </w:tblCellMar>
        </w:tblPrEx>
        <w:tc>
          <w:tcPr>
            <w:tcW w:w="1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EDF74E4" w14:textId="77777777" w:rsidR="008C3EC1" w:rsidRDefault="00000000">
            <w:pPr>
              <w:spacing w:line="252" w:lineRule="auto"/>
            </w:pPr>
            <w:proofErr w:type="spellStart"/>
            <w:r>
              <w:rPr>
                <w:sz w:val="19"/>
                <w:szCs w:val="19"/>
              </w:rPr>
              <w:t>ambulance_requests</w:t>
            </w:r>
            <w:proofErr w:type="spellEnd"/>
          </w:p>
        </w:tc>
        <w:tc>
          <w:tcPr>
            <w:tcW w:w="3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D94382D" w14:textId="77777777" w:rsidR="008C3EC1" w:rsidRDefault="00000000">
            <w:pPr>
              <w:spacing w:line="252" w:lineRule="auto"/>
            </w:pPr>
            <w:r>
              <w:rPr>
                <w:sz w:val="19"/>
                <w:szCs w:val="19"/>
              </w:rPr>
              <w:t xml:space="preserve">Non-emergency ambulance booking requests (for example, scheduled patient transport), distinct from the urgent </w:t>
            </w:r>
            <w:proofErr w:type="spellStart"/>
            <w:r>
              <w:rPr>
                <w:sz w:val="19"/>
                <w:szCs w:val="19"/>
              </w:rPr>
              <w:t>sos_requests</w:t>
            </w:r>
            <w:proofErr w:type="spellEnd"/>
            <w:r>
              <w:rPr>
                <w:sz w:val="19"/>
                <w:szCs w:val="19"/>
              </w:rPr>
              <w:t xml:space="preserve"> flow.</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A3BFF2D" w14:textId="77777777" w:rsidR="008C3EC1" w:rsidRDefault="00000000">
            <w:pPr>
              <w:spacing w:line="252" w:lineRule="auto"/>
            </w:pPr>
            <w:r>
              <w:rPr>
                <w:sz w:val="19"/>
                <w:szCs w:val="19"/>
              </w:rPr>
              <w:t xml:space="preserve">id (PK), </w:t>
            </w:r>
            <w:proofErr w:type="spellStart"/>
            <w:r>
              <w:rPr>
                <w:sz w:val="19"/>
                <w:szCs w:val="19"/>
              </w:rPr>
              <w:t>user_id</w:t>
            </w:r>
            <w:proofErr w:type="spellEnd"/>
            <w:r>
              <w:rPr>
                <w:sz w:val="19"/>
                <w:szCs w:val="19"/>
              </w:rPr>
              <w:t xml:space="preserve"> (FK → profiles), </w:t>
            </w:r>
            <w:proofErr w:type="spellStart"/>
            <w:r>
              <w:rPr>
                <w:sz w:val="19"/>
                <w:szCs w:val="19"/>
              </w:rPr>
              <w:t>ambulance_id</w:t>
            </w:r>
            <w:proofErr w:type="spellEnd"/>
            <w:r>
              <w:rPr>
                <w:sz w:val="19"/>
                <w:szCs w:val="19"/>
              </w:rPr>
              <w:t xml:space="preserve"> (FK → ambulances)</w:t>
            </w:r>
          </w:p>
        </w:tc>
        <w:tc>
          <w:tcPr>
            <w:tcW w:w="2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AB9193F" w14:textId="77777777" w:rsidR="008C3EC1" w:rsidRDefault="00000000">
            <w:pPr>
              <w:spacing w:line="252" w:lineRule="auto"/>
            </w:pPr>
            <w:r>
              <w:rPr>
                <w:sz w:val="19"/>
                <w:szCs w:val="19"/>
              </w:rPr>
              <w:t>Many-to-one with profiles and ambulances.</w:t>
            </w:r>
          </w:p>
        </w:tc>
      </w:tr>
      <w:tr w:rsidR="008C3EC1" w14:paraId="5A8213B9" w14:textId="77777777">
        <w:tblPrEx>
          <w:tblCellMar>
            <w:top w:w="0" w:type="dxa"/>
            <w:bottom w:w="0" w:type="dxa"/>
          </w:tblCellMar>
        </w:tblPrEx>
        <w:tc>
          <w:tcPr>
            <w:tcW w:w="1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82D1516" w14:textId="77777777" w:rsidR="008C3EC1" w:rsidRDefault="00000000">
            <w:pPr>
              <w:spacing w:line="252" w:lineRule="auto"/>
            </w:pPr>
            <w:proofErr w:type="spellStart"/>
            <w:r>
              <w:rPr>
                <w:sz w:val="19"/>
                <w:szCs w:val="19"/>
              </w:rPr>
              <w:t>blood_requests</w:t>
            </w:r>
            <w:proofErr w:type="spellEnd"/>
          </w:p>
        </w:tc>
        <w:tc>
          <w:tcPr>
            <w:tcW w:w="3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48EF7AE" w14:textId="77777777" w:rsidR="008C3EC1" w:rsidRDefault="00000000">
            <w:pPr>
              <w:spacing w:line="252" w:lineRule="auto"/>
            </w:pPr>
            <w:r>
              <w:rPr>
                <w:sz w:val="19"/>
                <w:szCs w:val="19"/>
              </w:rPr>
              <w:t>Requests for blood units of a specific group, raised by a patient or hospital against a specific blood bank.</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BC0D6CF" w14:textId="77777777" w:rsidR="008C3EC1" w:rsidRDefault="00000000">
            <w:pPr>
              <w:spacing w:line="252" w:lineRule="auto"/>
            </w:pPr>
            <w:r>
              <w:rPr>
                <w:sz w:val="19"/>
                <w:szCs w:val="19"/>
              </w:rPr>
              <w:t xml:space="preserve">id (PK), </w:t>
            </w:r>
            <w:proofErr w:type="spellStart"/>
            <w:r>
              <w:rPr>
                <w:sz w:val="19"/>
                <w:szCs w:val="19"/>
              </w:rPr>
              <w:t>user_id</w:t>
            </w:r>
            <w:proofErr w:type="spellEnd"/>
            <w:r>
              <w:rPr>
                <w:sz w:val="19"/>
                <w:szCs w:val="19"/>
              </w:rPr>
              <w:t xml:space="preserve"> (FK → profiles), </w:t>
            </w:r>
            <w:proofErr w:type="spellStart"/>
            <w:r>
              <w:rPr>
                <w:sz w:val="19"/>
                <w:szCs w:val="19"/>
              </w:rPr>
              <w:t>blood_bank_id</w:t>
            </w:r>
            <w:proofErr w:type="spellEnd"/>
            <w:r>
              <w:rPr>
                <w:sz w:val="19"/>
                <w:szCs w:val="19"/>
              </w:rPr>
              <w:t xml:space="preserve"> (FK → </w:t>
            </w:r>
            <w:proofErr w:type="spellStart"/>
            <w:r>
              <w:rPr>
                <w:sz w:val="19"/>
                <w:szCs w:val="19"/>
              </w:rPr>
              <w:t>blood_banks</w:t>
            </w:r>
            <w:proofErr w:type="spellEnd"/>
            <w:r>
              <w:rPr>
                <w:sz w:val="19"/>
                <w:szCs w:val="19"/>
              </w:rPr>
              <w:t>)</w:t>
            </w:r>
          </w:p>
        </w:tc>
        <w:tc>
          <w:tcPr>
            <w:tcW w:w="2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FFD7BC6" w14:textId="77777777" w:rsidR="008C3EC1" w:rsidRDefault="00000000">
            <w:pPr>
              <w:spacing w:line="252" w:lineRule="auto"/>
            </w:pPr>
            <w:r>
              <w:rPr>
                <w:sz w:val="19"/>
                <w:szCs w:val="19"/>
              </w:rPr>
              <w:t xml:space="preserve">Many-to-one with profiles and </w:t>
            </w:r>
            <w:proofErr w:type="spellStart"/>
            <w:r>
              <w:rPr>
                <w:sz w:val="19"/>
                <w:szCs w:val="19"/>
              </w:rPr>
              <w:t>blood_banks</w:t>
            </w:r>
            <w:proofErr w:type="spellEnd"/>
            <w:r>
              <w:rPr>
                <w:sz w:val="19"/>
                <w:szCs w:val="19"/>
              </w:rPr>
              <w:t>.</w:t>
            </w:r>
          </w:p>
        </w:tc>
      </w:tr>
      <w:tr w:rsidR="008C3EC1" w14:paraId="716439A4" w14:textId="77777777">
        <w:tblPrEx>
          <w:tblCellMar>
            <w:top w:w="0" w:type="dxa"/>
            <w:bottom w:w="0" w:type="dxa"/>
          </w:tblCellMar>
        </w:tblPrEx>
        <w:tc>
          <w:tcPr>
            <w:tcW w:w="1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B3B9445" w14:textId="77777777" w:rsidR="008C3EC1" w:rsidRDefault="00000000">
            <w:pPr>
              <w:spacing w:line="252" w:lineRule="auto"/>
            </w:pPr>
            <w:proofErr w:type="spellStart"/>
            <w:r>
              <w:rPr>
                <w:sz w:val="19"/>
                <w:szCs w:val="19"/>
              </w:rPr>
              <w:t>user_settings</w:t>
            </w:r>
            <w:proofErr w:type="spellEnd"/>
          </w:p>
        </w:tc>
        <w:tc>
          <w:tcPr>
            <w:tcW w:w="355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7B402C4" w14:textId="77777777" w:rsidR="008C3EC1" w:rsidRDefault="00000000">
            <w:pPr>
              <w:spacing w:line="252" w:lineRule="auto"/>
            </w:pPr>
            <w:r>
              <w:rPr>
                <w:sz w:val="19"/>
                <w:szCs w:val="19"/>
              </w:rPr>
              <w:t>Per-user application preferences (notification preferences, theme, default emergency radius).</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FDB0207" w14:textId="77777777" w:rsidR="008C3EC1" w:rsidRDefault="00000000">
            <w:pPr>
              <w:spacing w:line="252" w:lineRule="auto"/>
            </w:pPr>
            <w:r>
              <w:rPr>
                <w:sz w:val="19"/>
                <w:szCs w:val="19"/>
              </w:rPr>
              <w:t xml:space="preserve">id (PK), </w:t>
            </w:r>
            <w:proofErr w:type="spellStart"/>
            <w:r>
              <w:rPr>
                <w:sz w:val="19"/>
                <w:szCs w:val="19"/>
              </w:rPr>
              <w:t>user_id</w:t>
            </w:r>
            <w:proofErr w:type="spellEnd"/>
            <w:r>
              <w:rPr>
                <w:sz w:val="19"/>
                <w:szCs w:val="19"/>
              </w:rPr>
              <w:t xml:space="preserve"> (FK → profiles)</w:t>
            </w:r>
          </w:p>
        </w:tc>
        <w:tc>
          <w:tcPr>
            <w:tcW w:w="24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FE9A4CD" w14:textId="77777777" w:rsidR="008C3EC1" w:rsidRDefault="00000000">
            <w:pPr>
              <w:spacing w:line="252" w:lineRule="auto"/>
            </w:pPr>
            <w:r>
              <w:rPr>
                <w:sz w:val="19"/>
                <w:szCs w:val="19"/>
              </w:rPr>
              <w:t>One-to-one with profiles.</w:t>
            </w:r>
          </w:p>
        </w:tc>
      </w:tr>
    </w:tbl>
    <w:p w14:paraId="2D043B72" w14:textId="77777777" w:rsidR="008C3EC1" w:rsidRDefault="008C3EC1">
      <w:pPr>
        <w:spacing w:after="160"/>
      </w:pPr>
    </w:p>
    <w:p w14:paraId="1669496D" w14:textId="77777777" w:rsidR="008C3EC1" w:rsidRDefault="00000000">
      <w:pPr>
        <w:spacing w:after="200"/>
        <w:jc w:val="both"/>
      </w:pPr>
      <w:r>
        <w:t xml:space="preserve">The profiles table is the hub of the schema: nearly every other table carries a </w:t>
      </w:r>
      <w:proofErr w:type="spellStart"/>
      <w:r>
        <w:t>user_id</w:t>
      </w:r>
      <w:proofErr w:type="spellEnd"/>
      <w:r>
        <w:t xml:space="preserve"> foreign key back to it, and </w:t>
      </w:r>
      <w:proofErr w:type="spellStart"/>
      <w:r>
        <w:t>Supabase's</w:t>
      </w:r>
      <w:proofErr w:type="spellEnd"/>
      <w:r>
        <w:t xml:space="preserve"> built-in </w:t>
      </w:r>
      <w:proofErr w:type="spellStart"/>
      <w:proofErr w:type="gramStart"/>
      <w:r>
        <w:t>auth.users</w:t>
      </w:r>
      <w:proofErr w:type="spellEnd"/>
      <w:proofErr w:type="gramEnd"/>
      <w:r>
        <w:t xml:space="preserve"> table is the ultimate source of identity from which a profile row is created automatically on first sign-in via a database trigger. The </w:t>
      </w:r>
      <w:proofErr w:type="spellStart"/>
      <w:r>
        <w:t>sos_requests</w:t>
      </w:r>
      <w:proofErr w:type="spellEnd"/>
      <w:r>
        <w:t xml:space="preserve"> table is the most heavily connected of the domain-specific tables, since a single emergency event must reference the reporting patient, the assigned hospital and the assigned ambulance simultaneously, and its status column drives the timeline shown in the Emergency SOS module. Referential integrity is enforced at the database level throughout: every foreign key is declared with an explicit ON DELETE </w:t>
      </w:r>
      <w:proofErr w:type="spellStart"/>
      <w:r>
        <w:t>behaviour</w:t>
      </w:r>
      <w:proofErr w:type="spellEnd"/>
      <w:r>
        <w:t xml:space="preserve"> (predominantly </w:t>
      </w:r>
      <w:r>
        <w:lastRenderedPageBreak/>
        <w:t xml:space="preserve">CASCADE for user-owned records such as </w:t>
      </w:r>
      <w:proofErr w:type="spellStart"/>
      <w:r>
        <w:t>medical_records</w:t>
      </w:r>
      <w:proofErr w:type="spellEnd"/>
      <w:r>
        <w:t xml:space="preserve"> and </w:t>
      </w:r>
      <w:proofErr w:type="spellStart"/>
      <w:r>
        <w:t>emergency_contacts</w:t>
      </w:r>
      <w:proofErr w:type="spellEnd"/>
      <w:r>
        <w:t xml:space="preserve">, and RESTRICT for shared reference data such as hospitals and </w:t>
      </w:r>
      <w:proofErr w:type="spellStart"/>
      <w:r>
        <w:t>blood_banks</w:t>
      </w:r>
      <w:proofErr w:type="spellEnd"/>
      <w:r>
        <w:t>), which prevents orphaned rows without requiring additional application-level clean-up logic.</w:t>
      </w:r>
    </w:p>
    <w:p w14:paraId="6032993C" w14:textId="77777777" w:rsidR="008C3EC1" w:rsidRDefault="00000000">
      <w:pPr>
        <w:spacing w:before="200" w:after="200"/>
        <w:jc w:val="center"/>
      </w:pPr>
      <w:r>
        <w:rPr>
          <w:noProof/>
        </w:rPr>
        <w:drawing>
          <wp:inline distT="0" distB="0" distL="0" distR="0" wp14:anchorId="23FD088E" wp14:editId="3D3E01DC">
            <wp:extent cx="5524500" cy="4457700"/>
            <wp:effectExtent l="0" t="0" r="0" b="0"/>
            <wp:docPr id="1588717194" name="Picture 158871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457700"/>
                    </a:xfrm>
                    <a:prstGeom prst="rect">
                      <a:avLst/>
                    </a:prstGeom>
                  </pic:spPr>
                </pic:pic>
              </a:graphicData>
            </a:graphic>
          </wp:inline>
        </w:drawing>
      </w:r>
    </w:p>
    <w:p w14:paraId="102D8D4F" w14:textId="77777777" w:rsidR="008C3EC1" w:rsidRDefault="00000000">
      <w:pPr>
        <w:spacing w:after="200"/>
        <w:jc w:val="both"/>
      </w:pPr>
      <w:r>
        <w:t xml:space="preserve">Realtime </w:t>
      </w:r>
      <w:proofErr w:type="spellStart"/>
      <w:r>
        <w:t>synchronisation</w:t>
      </w:r>
      <w:proofErr w:type="spellEnd"/>
      <w:r>
        <w:t xml:space="preserve"> is implemented using </w:t>
      </w:r>
      <w:proofErr w:type="spellStart"/>
      <w:r>
        <w:t>Supabase's</w:t>
      </w:r>
      <w:proofErr w:type="spellEnd"/>
      <w:r>
        <w:t xml:space="preserve"> </w:t>
      </w:r>
      <w:proofErr w:type="spellStart"/>
      <w:r>
        <w:t>realtime</w:t>
      </w:r>
      <w:proofErr w:type="spellEnd"/>
      <w:r>
        <w:t xml:space="preserve"> engine, which listens to PostgreSQL's logical replication stream and republishes row-level INSERT, UPDATE and DELETE events over WebSocket channels that the client subscribes to per table (and, </w:t>
      </w:r>
      <w:proofErr w:type="gramStart"/>
      <w:r>
        <w:t>where</w:t>
      </w:r>
      <w:proofErr w:type="gramEnd"/>
      <w:r>
        <w:t xml:space="preserve"> useful, filtered to a specific row via a matching predicate, such as a specific sos_requests.id). This is the mechanism behind every 'Live' badge visible in the application: when a hospital updates </w:t>
      </w:r>
      <w:proofErr w:type="gramStart"/>
      <w:r>
        <w:t>an</w:t>
      </w:r>
      <w:proofErr w:type="gramEnd"/>
      <w:r>
        <w:t xml:space="preserve"> </w:t>
      </w:r>
      <w:proofErr w:type="spellStart"/>
      <w:r>
        <w:t>sos_requests</w:t>
      </w:r>
      <w:proofErr w:type="spellEnd"/>
      <w:r>
        <w:t xml:space="preserve"> row to acknowledge a dispatch, the patient's Emergency SOS screen — subscribed to that same row — receives the change within a few hundred milliseconds and updates its timeline without any polling or manual refresh. The same mechanism drives the Live Emergency Map (ambulance and hospital coordinate updates), the notification system (new rows in the notifications table are pushed immediately to the owning user), and the Dashboard Analytics views used by hospital and blood-bank staff.</w:t>
      </w:r>
    </w:p>
    <w:p w14:paraId="3E92C280" w14:textId="77777777" w:rsidR="008C3EC1" w:rsidRDefault="00000000">
      <w:pPr>
        <w:pStyle w:val="Heading2"/>
      </w:pPr>
      <w:proofErr w:type="gramStart"/>
      <w:r>
        <w:lastRenderedPageBreak/>
        <w:t>1.12  Authentication</w:t>
      </w:r>
      <w:proofErr w:type="gramEnd"/>
      <w:r>
        <w:t xml:space="preserve"> Flow and Role-Based Access Control</w:t>
      </w:r>
    </w:p>
    <w:p w14:paraId="1F3C8830" w14:textId="77777777" w:rsidR="008C3EC1" w:rsidRDefault="00000000">
      <w:pPr>
        <w:spacing w:after="200"/>
        <w:jc w:val="both"/>
      </w:pPr>
      <w:r>
        <w:t xml:space="preserve">Authentication is handled entirely by </w:t>
      </w:r>
      <w:proofErr w:type="spellStart"/>
      <w:r>
        <w:t>Supabase</w:t>
      </w:r>
      <w:proofErr w:type="spellEnd"/>
      <w:r>
        <w:t xml:space="preserve"> Auth, which issues a JSON Web Token (JWT) on every successful sign-in. The platform supports two sign-in paths, as shown on the login screen (Figure 3.1): email and password, with mandatory email verification before the account is treated as active, and Google OAuth 2.0 sign-in for one-click access without a separate password. In both cases, the resulting session token is attached automatically to every subsequent request to </w:t>
      </w:r>
      <w:proofErr w:type="spellStart"/>
      <w:r>
        <w:t>Supabase's</w:t>
      </w:r>
      <w:proofErr w:type="spellEnd"/>
      <w:r>
        <w:t xml:space="preserve"> REST and </w:t>
      </w:r>
      <w:proofErr w:type="spellStart"/>
      <w:r>
        <w:t>realtime</w:t>
      </w:r>
      <w:proofErr w:type="spellEnd"/>
      <w:r>
        <w:t xml:space="preserve"> endpoints, and is validated by PostgreSQL itself as part of evaluating row-level security policies — meaning the enforcement point for 'is this user allowed to see this row' is the database, not application code that could be bypassed by calling the API directly.</w:t>
      </w:r>
    </w:p>
    <w:p w14:paraId="70414B30" w14:textId="77777777" w:rsidR="008C3EC1" w:rsidRDefault="00000000">
      <w:pPr>
        <w:spacing w:after="200"/>
        <w:jc w:val="both"/>
      </w:pPr>
      <w:r>
        <w:t xml:space="preserve">On first sign-in, a database trigger creates a corresponding row in profiles and a default row in </w:t>
      </w:r>
      <w:proofErr w:type="spellStart"/>
      <w:r>
        <w:t>user_roles</w:t>
      </w:r>
      <w:proofErr w:type="spellEnd"/>
      <w:r>
        <w:t xml:space="preserve"> (defaulting to the Patient role unless the account was provisioned by an administrator as a Hospital, Ambulance or Blood Bank account). The client reads this role once per session and uses it purely to decide which dashboard shell to render — the actual data access permissions are enforced independently by the matching RLS policy on each table, so a client-side routing bug can misdirect a user to the wrong screen but cannot, by itself, expose data the user's role should not see.</w:t>
      </w:r>
    </w:p>
    <w:p w14:paraId="13EE61A8" w14:textId="77777777" w:rsidR="008C3EC1" w:rsidRDefault="00000000">
      <w:pPr>
        <w:spacing w:after="200"/>
        <w:jc w:val="both"/>
      </w:pPr>
      <w:r>
        <w:t xml:space="preserve">Role-based access control is implemented at two levels. At the presentation level, the five dashboards (Patient, Hospital, Ambulance, Blood Bank, Administrator) are entirely separate route trees, and a user is redirected to the dashboard matching their </w:t>
      </w:r>
      <w:proofErr w:type="spellStart"/>
      <w:r>
        <w:t>user_roles</w:t>
      </w:r>
      <w:proofErr w:type="spellEnd"/>
      <w:r>
        <w:t xml:space="preserve"> entry immediately after authentication; a Patient account has no navigation path to hospital-only screens such as ICU bed management. At the data level — the level that actually matters for security — every table's RLS policies reference </w:t>
      </w:r>
      <w:proofErr w:type="spellStart"/>
      <w:proofErr w:type="gramStart"/>
      <w:r>
        <w:t>auth.uid</w:t>
      </w:r>
      <w:proofErr w:type="spellEnd"/>
      <w:r>
        <w:t>(</w:t>
      </w:r>
      <w:proofErr w:type="gramEnd"/>
      <w:r>
        <w:t xml:space="preserve">) (the ID embedded in the caller's JWT) and, where relevant, the </w:t>
      </w:r>
      <w:proofErr w:type="spellStart"/>
      <w:r>
        <w:t>user_roles</w:t>
      </w:r>
      <w:proofErr w:type="spellEnd"/>
      <w:r>
        <w:t xml:space="preserve"> table, to constrain which rows a query can return or modify. For example, the policy on </w:t>
      </w:r>
      <w:proofErr w:type="spellStart"/>
      <w:r>
        <w:t>sos_requests</w:t>
      </w:r>
      <w:proofErr w:type="spellEnd"/>
      <w:r>
        <w:t xml:space="preserve"> permits a Patient to see only their own requests, permits a </w:t>
      </w:r>
      <w:proofErr w:type="gramStart"/>
      <w:r>
        <w:t>Hospital</w:t>
      </w:r>
      <w:proofErr w:type="gramEnd"/>
      <w:r>
        <w:t xml:space="preserve"> account to see requests routed to that specific hospital, and permits an Administrator account to see all requests; the same PostgreSQL policy definition is the single source of truth for all three cases, evaluated identically regardless of which dashboard issued the query.</w:t>
      </w:r>
    </w:p>
    <w:p w14:paraId="3B252F31" w14:textId="77777777" w:rsidR="008C3EC1" w:rsidRDefault="00000000">
      <w:pPr>
        <w:pStyle w:val="Heading2"/>
      </w:pPr>
      <w:proofErr w:type="gramStart"/>
      <w:r>
        <w:t>1.13  Realtime</w:t>
      </w:r>
      <w:proofErr w:type="gramEnd"/>
      <w:r>
        <w:t xml:space="preserve"> Features and </w:t>
      </w:r>
      <w:proofErr w:type="spellStart"/>
      <w:r>
        <w:t>Supabase</w:t>
      </w:r>
      <w:proofErr w:type="spellEnd"/>
      <w:r>
        <w:t xml:space="preserve"> Backend</w:t>
      </w:r>
    </w:p>
    <w:p w14:paraId="1C903761" w14:textId="77777777" w:rsidR="008C3EC1" w:rsidRDefault="00000000">
      <w:pPr>
        <w:spacing w:after="200"/>
        <w:jc w:val="both"/>
      </w:pPr>
      <w:r>
        <w:t xml:space="preserve">Beyond the SOS timeline described above, </w:t>
      </w:r>
      <w:proofErr w:type="spellStart"/>
      <w:r>
        <w:t>realtime</w:t>
      </w:r>
      <w:proofErr w:type="spellEnd"/>
      <w:r>
        <w:t xml:space="preserve"> channels are used throughout the platform: the Live Emergency Map (Section 3.6) subscribes to the hospitals, ambulances and </w:t>
      </w:r>
      <w:proofErr w:type="spellStart"/>
      <w:r>
        <w:t>blood_banks</w:t>
      </w:r>
      <w:proofErr w:type="spellEnd"/>
      <w:r>
        <w:t xml:space="preserve"> tables to plot live markers and traffic-aware routes; the notifications badge in the top navigation bar subscribes to the current user's row in notifications and increments instantly when a new row is inserted, whether that insertion was triggered by an SOS update, an appointment confirmation, or a triage report becoming available; and hospital-side Dashboard Analytics views subscribe to aggregated changes in </w:t>
      </w:r>
      <w:proofErr w:type="spellStart"/>
      <w:r>
        <w:t>sos_requests</w:t>
      </w:r>
      <w:proofErr w:type="spellEnd"/>
      <w:r>
        <w:t xml:space="preserve"> and appointments to keep queue-length and ICU-occupancy figures current without a manual refresh. Because all of these subscriptions are scoped by the same RLS policies that govern REST access, a </w:t>
      </w:r>
      <w:proofErr w:type="spellStart"/>
      <w:r>
        <w:t>realtime</w:t>
      </w:r>
      <w:proofErr w:type="spellEnd"/>
      <w:r>
        <w:t xml:space="preserve"> subscription cannot be used to bypass access control — a client can only receive </w:t>
      </w:r>
      <w:proofErr w:type="spellStart"/>
      <w:r>
        <w:t>realtime</w:t>
      </w:r>
      <w:proofErr w:type="spellEnd"/>
      <w:r>
        <w:t xml:space="preserve"> events for rows it would also be permitted to read via a normal query.</w:t>
      </w:r>
    </w:p>
    <w:p w14:paraId="63A95024" w14:textId="77777777" w:rsidR="008C3EC1" w:rsidRDefault="00000000">
      <w:pPr>
        <w:pStyle w:val="Heading1"/>
        <w:pageBreakBefore/>
      </w:pPr>
      <w:r>
        <w:lastRenderedPageBreak/>
        <w:t>2. Algorithm</w:t>
      </w:r>
    </w:p>
    <w:p w14:paraId="71744EFD" w14:textId="77777777" w:rsidR="008C3EC1" w:rsidRDefault="00000000">
      <w:pPr>
        <w:pStyle w:val="Heading2"/>
      </w:pPr>
      <w:proofErr w:type="gramStart"/>
      <w:r>
        <w:t>2.1  Introduction</w:t>
      </w:r>
      <w:proofErr w:type="gramEnd"/>
      <w:r>
        <w:t xml:space="preserve"> to Dijkstra's Algorithm</w:t>
      </w:r>
    </w:p>
    <w:p w14:paraId="16073EEB" w14:textId="77777777" w:rsidR="008C3EC1" w:rsidRDefault="00000000">
      <w:pPr>
        <w:spacing w:after="200"/>
        <w:jc w:val="both"/>
      </w:pPr>
      <w:r>
        <w:t xml:space="preserve">Dijkstra's algorithm, published by </w:t>
      </w:r>
      <w:proofErr w:type="spellStart"/>
      <w:r>
        <w:t>Edsger</w:t>
      </w:r>
      <w:proofErr w:type="spellEnd"/>
      <w:r>
        <w:t xml:space="preserve"> W. Dijkstra in 1959, solves the single-source shortest-path problem on a weighted graph with non-negative edge weights: given a starting node, it computes the minimum total edge weight required to reach every other reachable node in the graph. </w:t>
      </w:r>
      <w:proofErr w:type="spellStart"/>
      <w:r>
        <w:t>MediRoute</w:t>
      </w:r>
      <w:proofErr w:type="spellEnd"/>
      <w:r>
        <w:t xml:space="preserve"> AI uses this algorithm, implemented client-side and </w:t>
      </w:r>
      <w:proofErr w:type="spellStart"/>
      <w:r>
        <w:t>visualised</w:t>
      </w:r>
      <w:proofErr w:type="spellEnd"/>
      <w:r>
        <w:t xml:space="preserve"> interactively in the Dijkstra Route Visualizer module (Section 3.7), as the routing engine that decides which hospital an ambulance should be sent to and which physical route it should take to get there.</w:t>
      </w:r>
    </w:p>
    <w:p w14:paraId="2F056C5A" w14:textId="77777777" w:rsidR="008C3EC1" w:rsidRDefault="00000000">
      <w:pPr>
        <w:pStyle w:val="Heading2"/>
      </w:pPr>
      <w:proofErr w:type="gramStart"/>
      <w:r>
        <w:t>2.2  Why</w:t>
      </w:r>
      <w:proofErr w:type="gramEnd"/>
      <w:r>
        <w:t xml:space="preserve"> Dijkstra's Algorithm is Used in </w:t>
      </w:r>
      <w:proofErr w:type="spellStart"/>
      <w:r>
        <w:t>MediRoute</w:t>
      </w:r>
      <w:proofErr w:type="spellEnd"/>
      <w:r>
        <w:t xml:space="preserve"> AI</w:t>
      </w:r>
    </w:p>
    <w:p w14:paraId="7E1A8E43" w14:textId="77777777" w:rsidR="008C3EC1" w:rsidRDefault="00000000">
      <w:pPr>
        <w:spacing w:after="200"/>
        <w:jc w:val="both"/>
      </w:pPr>
      <w:r>
        <w:t xml:space="preserve">Hospital and ambulance selection in an emergency is fundamentally a shortest-path problem: given the patient's current location, the goal is to find the hospital that can be reached with the least total travel cost, where cost is modelled as a function of road-segment distance and expected traffic conditions rather than straight-line distance. Dijkstra's algorithm was chosen over alternatives for three concrete reasons. First, it guarantees an optimal solution for graphs with non-negative edge weights, which matches the problem exactly since travel costs cannot be negative. Second, it is deterministic and fully explainable — every intermediate distance and predecessor value can be shown to the user, which is why the module includes a step-by-step </w:t>
      </w:r>
      <w:proofErr w:type="spellStart"/>
      <w:r>
        <w:t>visualiser</w:t>
      </w:r>
      <w:proofErr w:type="spellEnd"/>
      <w:r>
        <w:t xml:space="preserve"> rather than only a final answer. Third, it scales comfortably to the size of graph relevant here (a city-scale road/junction/hospital network has, at most, a few thousand nodes), where more elaborate algorithms such as A* or contraction hierarchies would add implementation complexity without a meaningful performance benefit at this scale.</w:t>
      </w:r>
    </w:p>
    <w:p w14:paraId="5BD08AD0" w14:textId="77777777" w:rsidR="008C3EC1" w:rsidRDefault="00000000">
      <w:pPr>
        <w:pStyle w:val="Heading2"/>
      </w:pPr>
      <w:proofErr w:type="gramStart"/>
      <w:r>
        <w:t>2.3  Graph</w:t>
      </w:r>
      <w:proofErr w:type="gramEnd"/>
      <w:r>
        <w:t xml:space="preserve"> Representation of the Hospital Road Network</w:t>
      </w:r>
    </w:p>
    <w:p w14:paraId="6A6A2BBF" w14:textId="77777777" w:rsidR="008C3EC1" w:rsidRDefault="00000000">
      <w:pPr>
        <w:spacing w:after="200"/>
        <w:jc w:val="both"/>
      </w:pPr>
      <w:r>
        <w:t xml:space="preserve">The routing problem is modelled as an undirected, weighted graph G = (V, E). The vertex set V contains four categories of node: the patient's current location (a single node, P), road junctions or signal points along candidate routes (J1, J2, </w:t>
      </w:r>
      <w:proofErr w:type="gramStart"/>
      <w:r>
        <w:t>… )</w:t>
      </w:r>
      <w:proofErr w:type="gramEnd"/>
      <w:r>
        <w:t xml:space="preserve">, hospitals (H1, H2, </w:t>
      </w:r>
      <w:proofErr w:type="gramStart"/>
      <w:r>
        <w:t>… ,</w:t>
      </w:r>
      <w:proofErr w:type="gramEnd"/>
      <w:r>
        <w:t xml:space="preserve"> each annotated with ICU availability and queue length drawn live from the hospitals table), and, where relevant, ambulance and blood-bank locations. Each edge in E represents a directly traversable road segment between two nodes and carries a non-negative weight representing estimated travel cost, derived from segment distance combined with a live traffic multiplier (clear, moderate or heavy, as shown on the Live Emergency Map in Figure 3.5). Figure 2.1 shows the abstract graph used as a worked example throughout this section; it deliberately mirrors the structure produced by the Dijkstra Route Visualizer shown later in Figure 3.6, so that the hand-worked example below can be checked directly against the tool's own output.</w:t>
      </w:r>
    </w:p>
    <w:p w14:paraId="061D2498" w14:textId="77777777" w:rsidR="008C3EC1" w:rsidRDefault="00000000">
      <w:pPr>
        <w:spacing w:before="200" w:after="200"/>
        <w:jc w:val="center"/>
      </w:pPr>
      <w:r>
        <w:rPr>
          <w:noProof/>
        </w:rPr>
        <w:lastRenderedPageBreak/>
        <w:drawing>
          <wp:inline distT="0" distB="0" distL="0" distR="0" wp14:anchorId="0EDA1956" wp14:editId="600AA57F">
            <wp:extent cx="4953000" cy="3790950"/>
            <wp:effectExtent l="0" t="0" r="0" b="0"/>
            <wp:docPr id="296010165" name="Picture 29601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790950"/>
                    </a:xfrm>
                    <a:prstGeom prst="rect">
                      <a:avLst/>
                    </a:prstGeom>
                  </pic:spPr>
                </pic:pic>
              </a:graphicData>
            </a:graphic>
          </wp:inline>
        </w:drawing>
      </w:r>
    </w:p>
    <w:p w14:paraId="27118568" w14:textId="77777777" w:rsidR="008C3EC1" w:rsidRDefault="00000000">
      <w:pPr>
        <w:pStyle w:val="Heading2"/>
      </w:pPr>
      <w:proofErr w:type="gramStart"/>
      <w:r>
        <w:t>2.4  Pseudocode</w:t>
      </w:r>
      <w:proofErr w:type="gramEnd"/>
    </w:p>
    <w:p w14:paraId="6637A45F" w14:textId="77777777" w:rsidR="008C3EC1" w:rsidRDefault="00000000">
      <w:pPr>
        <w:spacing w:after="200"/>
        <w:jc w:val="both"/>
      </w:pPr>
      <w:r>
        <w:t>The client-side implementation follows the standard min-heap formulation of the algorithm directly:</w:t>
      </w:r>
    </w:p>
    <w:p w14:paraId="7FA9B630" w14:textId="77777777" w:rsidR="008C3EC1" w:rsidRDefault="00000000">
      <w:pPr>
        <w:pBdr>
          <w:top w:val="single" w:sz="4" w:space="0" w:color="0D141C"/>
          <w:left w:val="single" w:sz="4" w:space="0" w:color="0D141C"/>
          <w:bottom w:val="single" w:sz="4" w:space="0" w:color="0D141C"/>
          <w:right w:val="single" w:sz="4" w:space="0" w:color="0D141C"/>
        </w:pBdr>
        <w:shd w:val="clear" w:color="auto" w:fill="17202B"/>
        <w:spacing w:before="160" w:after="220" w:line="264" w:lineRule="auto"/>
        <w:ind w:left="160" w:right="160"/>
      </w:pPr>
      <w:r>
        <w:rPr>
          <w:rFonts w:ascii="Consolas" w:eastAsia="Consolas" w:hAnsi="Consolas" w:cs="Consolas"/>
          <w:color w:val="E7ECF2"/>
          <w:sz w:val="18"/>
          <w:szCs w:val="18"/>
        </w:rPr>
        <w:t xml:space="preserve">function </w:t>
      </w:r>
      <w:proofErr w:type="spellStart"/>
      <w:r>
        <w:rPr>
          <w:rFonts w:ascii="Consolas" w:eastAsia="Consolas" w:hAnsi="Consolas" w:cs="Consolas"/>
          <w:color w:val="E7ECF2"/>
          <w:sz w:val="18"/>
          <w:szCs w:val="18"/>
        </w:rPr>
        <w:t>dijkstra</w:t>
      </w:r>
      <w:proofErr w:type="spellEnd"/>
      <w:r>
        <w:rPr>
          <w:rFonts w:ascii="Consolas" w:eastAsia="Consolas" w:hAnsi="Consolas" w:cs="Consolas"/>
          <w:color w:val="E7ECF2"/>
          <w:sz w:val="18"/>
          <w:szCs w:val="18"/>
        </w:rPr>
        <w:t>(graph, source):</w:t>
      </w:r>
      <w:r>
        <w:br/>
      </w:r>
      <w:r>
        <w:rPr>
          <w:rFonts w:ascii="Consolas" w:eastAsia="Consolas" w:hAnsi="Consolas" w:cs="Consolas"/>
          <w:color w:val="E7ECF2"/>
          <w:sz w:val="18"/>
          <w:szCs w:val="18"/>
        </w:rPr>
        <w:t xml:space="preserve">    </w:t>
      </w:r>
      <w:proofErr w:type="spellStart"/>
      <w:r>
        <w:rPr>
          <w:rFonts w:ascii="Consolas" w:eastAsia="Consolas" w:hAnsi="Consolas" w:cs="Consolas"/>
          <w:color w:val="E7ECF2"/>
          <w:sz w:val="18"/>
          <w:szCs w:val="18"/>
        </w:rPr>
        <w:t>dist</w:t>
      </w:r>
      <w:proofErr w:type="spellEnd"/>
      <w:r>
        <w:rPr>
          <w:rFonts w:ascii="Consolas" w:eastAsia="Consolas" w:hAnsi="Consolas" w:cs="Consolas"/>
          <w:color w:val="E7ECF2"/>
          <w:sz w:val="18"/>
          <w:szCs w:val="18"/>
        </w:rPr>
        <w:t>[source] = 0</w:t>
      </w:r>
      <w:r>
        <w:br/>
      </w:r>
      <w:r>
        <w:rPr>
          <w:rFonts w:ascii="Consolas" w:eastAsia="Consolas" w:hAnsi="Consolas" w:cs="Consolas"/>
          <w:color w:val="E7ECF2"/>
          <w:sz w:val="18"/>
          <w:szCs w:val="18"/>
        </w:rPr>
        <w:t xml:space="preserve">    for each vertex v in </w:t>
      </w:r>
      <w:proofErr w:type="spellStart"/>
      <w:r>
        <w:rPr>
          <w:rFonts w:ascii="Consolas" w:eastAsia="Consolas" w:hAnsi="Consolas" w:cs="Consolas"/>
          <w:color w:val="E7ECF2"/>
          <w:sz w:val="18"/>
          <w:szCs w:val="18"/>
        </w:rPr>
        <w:t>graph.V</w:t>
      </w:r>
      <w:proofErr w:type="spellEnd"/>
      <w:r>
        <w:rPr>
          <w:rFonts w:ascii="Consolas" w:eastAsia="Consolas" w:hAnsi="Consolas" w:cs="Consolas"/>
          <w:color w:val="E7ECF2"/>
          <w:sz w:val="18"/>
          <w:szCs w:val="18"/>
        </w:rPr>
        <w:t>, v != source:</w:t>
      </w:r>
      <w:r>
        <w:br/>
      </w:r>
      <w:r>
        <w:rPr>
          <w:rFonts w:ascii="Consolas" w:eastAsia="Consolas" w:hAnsi="Consolas" w:cs="Consolas"/>
          <w:color w:val="E7ECF2"/>
          <w:sz w:val="18"/>
          <w:szCs w:val="18"/>
        </w:rPr>
        <w:t xml:space="preserve">        </w:t>
      </w:r>
      <w:proofErr w:type="spellStart"/>
      <w:r>
        <w:rPr>
          <w:rFonts w:ascii="Consolas" w:eastAsia="Consolas" w:hAnsi="Consolas" w:cs="Consolas"/>
          <w:color w:val="E7ECF2"/>
          <w:sz w:val="18"/>
          <w:szCs w:val="18"/>
        </w:rPr>
        <w:t>dist</w:t>
      </w:r>
      <w:proofErr w:type="spellEnd"/>
      <w:r>
        <w:rPr>
          <w:rFonts w:ascii="Consolas" w:eastAsia="Consolas" w:hAnsi="Consolas" w:cs="Consolas"/>
          <w:color w:val="E7ECF2"/>
          <w:sz w:val="18"/>
          <w:szCs w:val="18"/>
        </w:rPr>
        <w:t>[v] = INFINITY</w:t>
      </w:r>
      <w:r>
        <w:br/>
      </w:r>
      <w:r>
        <w:rPr>
          <w:rFonts w:ascii="Consolas" w:eastAsia="Consolas" w:hAnsi="Consolas" w:cs="Consolas"/>
          <w:color w:val="E7ECF2"/>
          <w:sz w:val="18"/>
          <w:szCs w:val="18"/>
        </w:rPr>
        <w:t xml:space="preserve">        </w:t>
      </w:r>
      <w:proofErr w:type="spellStart"/>
      <w:r>
        <w:rPr>
          <w:rFonts w:ascii="Consolas" w:eastAsia="Consolas" w:hAnsi="Consolas" w:cs="Consolas"/>
          <w:color w:val="E7ECF2"/>
          <w:sz w:val="18"/>
          <w:szCs w:val="18"/>
        </w:rPr>
        <w:t>prev</w:t>
      </w:r>
      <w:proofErr w:type="spellEnd"/>
      <w:r>
        <w:rPr>
          <w:rFonts w:ascii="Consolas" w:eastAsia="Consolas" w:hAnsi="Consolas" w:cs="Consolas"/>
          <w:color w:val="E7ECF2"/>
          <w:sz w:val="18"/>
          <w:szCs w:val="18"/>
        </w:rPr>
        <w:t>[v] = UNDEFINED</w:t>
      </w:r>
      <w:r>
        <w:br/>
      </w:r>
      <w:r>
        <w:rPr>
          <w:rFonts w:ascii="Consolas" w:eastAsia="Consolas" w:hAnsi="Consolas" w:cs="Consolas"/>
          <w:color w:val="E7ECF2"/>
          <w:sz w:val="18"/>
          <w:szCs w:val="18"/>
        </w:rPr>
        <w:t xml:space="preserve">    Q = min-priority-queue of all vertices, keyed by </w:t>
      </w:r>
      <w:proofErr w:type="spellStart"/>
      <w:r>
        <w:rPr>
          <w:rFonts w:ascii="Consolas" w:eastAsia="Consolas" w:hAnsi="Consolas" w:cs="Consolas"/>
          <w:color w:val="E7ECF2"/>
          <w:sz w:val="18"/>
          <w:szCs w:val="18"/>
        </w:rPr>
        <w:t>dist</w:t>
      </w:r>
      <w:proofErr w:type="spellEnd"/>
      <w:r>
        <w:rPr>
          <w:rFonts w:ascii="Consolas" w:eastAsia="Consolas" w:hAnsi="Consolas" w:cs="Consolas"/>
          <w:color w:val="E7ECF2"/>
          <w:sz w:val="18"/>
          <w:szCs w:val="18"/>
        </w:rPr>
        <w:t>[]</w:t>
      </w:r>
      <w:r>
        <w:br/>
      </w:r>
      <w:r>
        <w:rPr>
          <w:rFonts w:ascii="Consolas" w:eastAsia="Consolas" w:hAnsi="Consolas" w:cs="Consolas"/>
          <w:color w:val="E7ECF2"/>
          <w:sz w:val="18"/>
          <w:szCs w:val="18"/>
        </w:rPr>
        <w:t xml:space="preserve"> </w:t>
      </w:r>
      <w:r>
        <w:br/>
      </w:r>
      <w:r>
        <w:rPr>
          <w:rFonts w:ascii="Consolas" w:eastAsia="Consolas" w:hAnsi="Consolas" w:cs="Consolas"/>
          <w:color w:val="E7ECF2"/>
          <w:sz w:val="18"/>
          <w:szCs w:val="18"/>
        </w:rPr>
        <w:t xml:space="preserve">    while Q is not empty:</w:t>
      </w:r>
      <w:r>
        <w:br/>
      </w:r>
      <w:r>
        <w:rPr>
          <w:rFonts w:ascii="Consolas" w:eastAsia="Consolas" w:hAnsi="Consolas" w:cs="Consolas"/>
          <w:color w:val="E7ECF2"/>
          <w:sz w:val="18"/>
          <w:szCs w:val="18"/>
        </w:rPr>
        <w:t xml:space="preserve">        u = </w:t>
      </w:r>
      <w:proofErr w:type="spellStart"/>
      <w:r>
        <w:rPr>
          <w:rFonts w:ascii="Consolas" w:eastAsia="Consolas" w:hAnsi="Consolas" w:cs="Consolas"/>
          <w:color w:val="E7ECF2"/>
          <w:sz w:val="18"/>
          <w:szCs w:val="18"/>
        </w:rPr>
        <w:t>Q.extract_min</w:t>
      </w:r>
      <w:proofErr w:type="spellEnd"/>
      <w:r>
        <w:rPr>
          <w:rFonts w:ascii="Consolas" w:eastAsia="Consolas" w:hAnsi="Consolas" w:cs="Consolas"/>
          <w:color w:val="E7ECF2"/>
          <w:sz w:val="18"/>
          <w:szCs w:val="18"/>
        </w:rPr>
        <w:t xml:space="preserve">()              // vertex with smallest </w:t>
      </w:r>
      <w:proofErr w:type="spellStart"/>
      <w:r>
        <w:rPr>
          <w:rFonts w:ascii="Consolas" w:eastAsia="Consolas" w:hAnsi="Consolas" w:cs="Consolas"/>
          <w:color w:val="E7ECF2"/>
          <w:sz w:val="18"/>
          <w:szCs w:val="18"/>
        </w:rPr>
        <w:t>dist</w:t>
      </w:r>
      <w:proofErr w:type="spellEnd"/>
      <w:r>
        <w:rPr>
          <w:rFonts w:ascii="Consolas" w:eastAsia="Consolas" w:hAnsi="Consolas" w:cs="Consolas"/>
          <w:color w:val="E7ECF2"/>
          <w:sz w:val="18"/>
          <w:szCs w:val="18"/>
        </w:rPr>
        <w:t>[]</w:t>
      </w:r>
      <w:r>
        <w:br/>
      </w:r>
      <w:r>
        <w:rPr>
          <w:rFonts w:ascii="Consolas" w:eastAsia="Consolas" w:hAnsi="Consolas" w:cs="Consolas"/>
          <w:color w:val="E7ECF2"/>
          <w:sz w:val="18"/>
          <w:szCs w:val="18"/>
        </w:rPr>
        <w:t xml:space="preserve">        for each </w:t>
      </w:r>
      <w:proofErr w:type="spellStart"/>
      <w:r>
        <w:rPr>
          <w:rFonts w:ascii="Consolas" w:eastAsia="Consolas" w:hAnsi="Consolas" w:cs="Consolas"/>
          <w:color w:val="E7ECF2"/>
          <w:sz w:val="18"/>
          <w:szCs w:val="18"/>
        </w:rPr>
        <w:t>neighbour</w:t>
      </w:r>
      <w:proofErr w:type="spellEnd"/>
      <w:r>
        <w:rPr>
          <w:rFonts w:ascii="Consolas" w:eastAsia="Consolas" w:hAnsi="Consolas" w:cs="Consolas"/>
          <w:color w:val="E7ECF2"/>
          <w:sz w:val="18"/>
          <w:szCs w:val="18"/>
        </w:rPr>
        <w:t xml:space="preserve"> v of u:</w:t>
      </w:r>
      <w:r>
        <w:br/>
      </w:r>
      <w:r>
        <w:rPr>
          <w:rFonts w:ascii="Consolas" w:eastAsia="Consolas" w:hAnsi="Consolas" w:cs="Consolas"/>
          <w:color w:val="E7ECF2"/>
          <w:sz w:val="18"/>
          <w:szCs w:val="18"/>
        </w:rPr>
        <w:t xml:space="preserve">            alt = </w:t>
      </w:r>
      <w:proofErr w:type="spellStart"/>
      <w:r>
        <w:rPr>
          <w:rFonts w:ascii="Consolas" w:eastAsia="Consolas" w:hAnsi="Consolas" w:cs="Consolas"/>
          <w:color w:val="E7ECF2"/>
          <w:sz w:val="18"/>
          <w:szCs w:val="18"/>
        </w:rPr>
        <w:t>dist</w:t>
      </w:r>
      <w:proofErr w:type="spellEnd"/>
      <w:r>
        <w:rPr>
          <w:rFonts w:ascii="Consolas" w:eastAsia="Consolas" w:hAnsi="Consolas" w:cs="Consolas"/>
          <w:color w:val="E7ECF2"/>
          <w:sz w:val="18"/>
          <w:szCs w:val="18"/>
        </w:rPr>
        <w:t>[u] + weight(u, v)</w:t>
      </w:r>
      <w:r>
        <w:br/>
      </w:r>
      <w:r>
        <w:rPr>
          <w:rFonts w:ascii="Consolas" w:eastAsia="Consolas" w:hAnsi="Consolas" w:cs="Consolas"/>
          <w:color w:val="E7ECF2"/>
          <w:sz w:val="18"/>
          <w:szCs w:val="18"/>
        </w:rPr>
        <w:t xml:space="preserve">            if alt &lt; </w:t>
      </w:r>
      <w:proofErr w:type="spellStart"/>
      <w:r>
        <w:rPr>
          <w:rFonts w:ascii="Consolas" w:eastAsia="Consolas" w:hAnsi="Consolas" w:cs="Consolas"/>
          <w:color w:val="E7ECF2"/>
          <w:sz w:val="18"/>
          <w:szCs w:val="18"/>
        </w:rPr>
        <w:t>dist</w:t>
      </w:r>
      <w:proofErr w:type="spellEnd"/>
      <w:r>
        <w:rPr>
          <w:rFonts w:ascii="Consolas" w:eastAsia="Consolas" w:hAnsi="Consolas" w:cs="Consolas"/>
          <w:color w:val="E7ECF2"/>
          <w:sz w:val="18"/>
          <w:szCs w:val="18"/>
        </w:rPr>
        <w:t>[v]:</w:t>
      </w:r>
      <w:r>
        <w:br/>
      </w:r>
      <w:r>
        <w:rPr>
          <w:rFonts w:ascii="Consolas" w:eastAsia="Consolas" w:hAnsi="Consolas" w:cs="Consolas"/>
          <w:color w:val="E7ECF2"/>
          <w:sz w:val="18"/>
          <w:szCs w:val="18"/>
        </w:rPr>
        <w:t xml:space="preserve">                </w:t>
      </w:r>
      <w:proofErr w:type="spellStart"/>
      <w:r>
        <w:rPr>
          <w:rFonts w:ascii="Consolas" w:eastAsia="Consolas" w:hAnsi="Consolas" w:cs="Consolas"/>
          <w:color w:val="E7ECF2"/>
          <w:sz w:val="18"/>
          <w:szCs w:val="18"/>
        </w:rPr>
        <w:t>dist</w:t>
      </w:r>
      <w:proofErr w:type="spellEnd"/>
      <w:r>
        <w:rPr>
          <w:rFonts w:ascii="Consolas" w:eastAsia="Consolas" w:hAnsi="Consolas" w:cs="Consolas"/>
          <w:color w:val="E7ECF2"/>
          <w:sz w:val="18"/>
          <w:szCs w:val="18"/>
        </w:rPr>
        <w:t>[v] = alt</w:t>
      </w:r>
      <w:r>
        <w:br/>
      </w:r>
      <w:r>
        <w:rPr>
          <w:rFonts w:ascii="Consolas" w:eastAsia="Consolas" w:hAnsi="Consolas" w:cs="Consolas"/>
          <w:color w:val="E7ECF2"/>
          <w:sz w:val="18"/>
          <w:szCs w:val="18"/>
        </w:rPr>
        <w:t xml:space="preserve">                </w:t>
      </w:r>
      <w:proofErr w:type="spellStart"/>
      <w:r>
        <w:rPr>
          <w:rFonts w:ascii="Consolas" w:eastAsia="Consolas" w:hAnsi="Consolas" w:cs="Consolas"/>
          <w:color w:val="E7ECF2"/>
          <w:sz w:val="18"/>
          <w:szCs w:val="18"/>
        </w:rPr>
        <w:t>prev</w:t>
      </w:r>
      <w:proofErr w:type="spellEnd"/>
      <w:r>
        <w:rPr>
          <w:rFonts w:ascii="Consolas" w:eastAsia="Consolas" w:hAnsi="Consolas" w:cs="Consolas"/>
          <w:color w:val="E7ECF2"/>
          <w:sz w:val="18"/>
          <w:szCs w:val="18"/>
        </w:rPr>
        <w:t>[v] = u</w:t>
      </w:r>
      <w:r>
        <w:br/>
      </w:r>
      <w:r>
        <w:rPr>
          <w:rFonts w:ascii="Consolas" w:eastAsia="Consolas" w:hAnsi="Consolas" w:cs="Consolas"/>
          <w:color w:val="E7ECF2"/>
          <w:sz w:val="18"/>
          <w:szCs w:val="18"/>
        </w:rPr>
        <w:t xml:space="preserve">                </w:t>
      </w:r>
      <w:proofErr w:type="spellStart"/>
      <w:r>
        <w:rPr>
          <w:rFonts w:ascii="Consolas" w:eastAsia="Consolas" w:hAnsi="Consolas" w:cs="Consolas"/>
          <w:color w:val="E7ECF2"/>
          <w:sz w:val="18"/>
          <w:szCs w:val="18"/>
        </w:rPr>
        <w:t>Q.decrease_key</w:t>
      </w:r>
      <w:proofErr w:type="spellEnd"/>
      <w:r>
        <w:rPr>
          <w:rFonts w:ascii="Consolas" w:eastAsia="Consolas" w:hAnsi="Consolas" w:cs="Consolas"/>
          <w:color w:val="E7ECF2"/>
          <w:sz w:val="18"/>
          <w:szCs w:val="18"/>
        </w:rPr>
        <w:t>(v, alt)</w:t>
      </w:r>
      <w:r>
        <w:br/>
      </w:r>
      <w:r>
        <w:rPr>
          <w:rFonts w:ascii="Consolas" w:eastAsia="Consolas" w:hAnsi="Consolas" w:cs="Consolas"/>
          <w:color w:val="E7ECF2"/>
          <w:sz w:val="18"/>
          <w:szCs w:val="18"/>
        </w:rPr>
        <w:t xml:space="preserve"> </w:t>
      </w:r>
      <w:r>
        <w:br/>
      </w:r>
      <w:r>
        <w:rPr>
          <w:rFonts w:ascii="Consolas" w:eastAsia="Consolas" w:hAnsi="Consolas" w:cs="Consolas"/>
          <w:color w:val="E7ECF2"/>
          <w:sz w:val="18"/>
          <w:szCs w:val="18"/>
        </w:rPr>
        <w:t xml:space="preserve">    return </w:t>
      </w:r>
      <w:proofErr w:type="spellStart"/>
      <w:r>
        <w:rPr>
          <w:rFonts w:ascii="Consolas" w:eastAsia="Consolas" w:hAnsi="Consolas" w:cs="Consolas"/>
          <w:color w:val="E7ECF2"/>
          <w:sz w:val="18"/>
          <w:szCs w:val="18"/>
        </w:rPr>
        <w:t>dist</w:t>
      </w:r>
      <w:proofErr w:type="spellEnd"/>
      <w:r>
        <w:rPr>
          <w:rFonts w:ascii="Consolas" w:eastAsia="Consolas" w:hAnsi="Consolas" w:cs="Consolas"/>
          <w:color w:val="E7ECF2"/>
          <w:sz w:val="18"/>
          <w:szCs w:val="18"/>
        </w:rPr>
        <w:t xml:space="preserve">[], </w:t>
      </w:r>
      <w:proofErr w:type="spellStart"/>
      <w:r>
        <w:rPr>
          <w:rFonts w:ascii="Consolas" w:eastAsia="Consolas" w:hAnsi="Consolas" w:cs="Consolas"/>
          <w:color w:val="E7ECF2"/>
          <w:sz w:val="18"/>
          <w:szCs w:val="18"/>
        </w:rPr>
        <w:t>prev</w:t>
      </w:r>
      <w:proofErr w:type="spellEnd"/>
      <w:r>
        <w:rPr>
          <w:rFonts w:ascii="Consolas" w:eastAsia="Consolas" w:hAnsi="Consolas" w:cs="Consolas"/>
          <w:color w:val="E7ECF2"/>
          <w:sz w:val="18"/>
          <w:szCs w:val="18"/>
        </w:rPr>
        <w:t>[]                // shortest distance &amp; path tree</w:t>
      </w:r>
    </w:p>
    <w:p w14:paraId="2CBF3BEF" w14:textId="77777777" w:rsidR="008C3EC1" w:rsidRDefault="00000000">
      <w:pPr>
        <w:pStyle w:val="Heading2"/>
      </w:pPr>
      <w:proofErr w:type="gramStart"/>
      <w:r>
        <w:t>2.5  Step</w:t>
      </w:r>
      <w:proofErr w:type="gramEnd"/>
      <w:r>
        <w:t>-by-Step Flow Explanation</w:t>
      </w:r>
    </w:p>
    <w:p w14:paraId="3F6B1A43" w14:textId="77777777" w:rsidR="008C3EC1" w:rsidRDefault="00000000">
      <w:pPr>
        <w:spacing w:after="200"/>
        <w:jc w:val="both"/>
      </w:pPr>
      <w:r>
        <w:t xml:space="preserve">Table 2.1 traces the algorithm on the worked example from Figure 2.1, with the patient node P as the source. The min-priority-queue (implemented as a binary min-heap in the actual module, matching the </w:t>
      </w:r>
      <w:r>
        <w:lastRenderedPageBreak/>
        <w:t>'Priority Queue (min-heap)' panel shown in Figure 3.6) always extracts the unvisited node with the smallest tentative distance next.</w:t>
      </w:r>
    </w:p>
    <w:p w14:paraId="0ADB5F66" w14:textId="77777777" w:rsidR="008C3EC1" w:rsidRDefault="00000000">
      <w:pPr>
        <w:spacing w:before="160" w:after="100"/>
      </w:pPr>
      <w:r>
        <w:rPr>
          <w:b/>
          <w:bCs/>
          <w:i/>
          <w:iCs/>
          <w:color w:val="13324B"/>
          <w:sz w:val="20"/>
          <w:szCs w:val="20"/>
        </w:rPr>
        <w:t xml:space="preserve">Table </w:t>
      </w:r>
      <w:proofErr w:type="gramStart"/>
      <w:r>
        <w:rPr>
          <w:b/>
          <w:bCs/>
          <w:i/>
          <w:iCs/>
          <w:color w:val="13324B"/>
          <w:sz w:val="20"/>
          <w:szCs w:val="20"/>
        </w:rPr>
        <w:t>2.1  Trace</w:t>
      </w:r>
      <w:proofErr w:type="gramEnd"/>
      <w:r>
        <w:rPr>
          <w:b/>
          <w:bCs/>
          <w:i/>
          <w:iCs/>
          <w:color w:val="13324B"/>
          <w:sz w:val="20"/>
          <w:szCs w:val="20"/>
        </w:rPr>
        <w:t xml:space="preserve"> of Dijkstra's Algorithm on the Worked Example (source = P)</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900"/>
        <w:gridCol w:w="1100"/>
        <w:gridCol w:w="4660"/>
      </w:tblGrid>
      <w:tr w:rsidR="008C3EC1" w14:paraId="70688FA0" w14:textId="77777777">
        <w:tblPrEx>
          <w:tblCellMar>
            <w:top w:w="0" w:type="dxa"/>
            <w:bottom w:w="0" w:type="dxa"/>
          </w:tblCellMar>
        </w:tblPrEx>
        <w:trPr>
          <w:tblHeader/>
        </w:trPr>
        <w:tc>
          <w:tcPr>
            <w:tcW w:w="90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1CE7847A" w14:textId="77777777" w:rsidR="008C3EC1" w:rsidRDefault="00000000">
            <w:r>
              <w:rPr>
                <w:b/>
                <w:bCs/>
                <w:color w:val="FFFFFF"/>
                <w:sz w:val="20"/>
                <w:szCs w:val="20"/>
              </w:rPr>
              <w:t>Step</w:t>
            </w:r>
          </w:p>
        </w:tc>
        <w:tc>
          <w:tcPr>
            <w:tcW w:w="190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78D20D8A" w14:textId="77777777" w:rsidR="008C3EC1" w:rsidRDefault="00000000">
            <w:r>
              <w:rPr>
                <w:b/>
                <w:bCs/>
                <w:color w:val="FFFFFF"/>
                <w:sz w:val="20"/>
                <w:szCs w:val="20"/>
              </w:rPr>
              <w:t>Node Extracted</w:t>
            </w:r>
          </w:p>
        </w:tc>
        <w:tc>
          <w:tcPr>
            <w:tcW w:w="90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2D5E6371" w14:textId="77777777" w:rsidR="008C3EC1" w:rsidRDefault="00000000">
            <w:proofErr w:type="spellStart"/>
            <w:proofErr w:type="gramStart"/>
            <w:r>
              <w:rPr>
                <w:b/>
                <w:bCs/>
                <w:color w:val="FFFFFF"/>
                <w:sz w:val="20"/>
                <w:szCs w:val="20"/>
              </w:rPr>
              <w:t>dist</w:t>
            </w:r>
            <w:proofErr w:type="spellEnd"/>
            <w:r>
              <w:rPr>
                <w:b/>
                <w:bCs/>
                <w:color w:val="FFFFFF"/>
                <w:sz w:val="20"/>
                <w:szCs w:val="20"/>
              </w:rPr>
              <w:t>[</w:t>
            </w:r>
            <w:proofErr w:type="gramEnd"/>
            <w:r>
              <w:rPr>
                <w:b/>
                <w:bCs/>
                <w:color w:val="FFFFFF"/>
                <w:sz w:val="20"/>
                <w:szCs w:val="20"/>
              </w:rPr>
              <w:t>]</w:t>
            </w:r>
          </w:p>
        </w:tc>
        <w:tc>
          <w:tcPr>
            <w:tcW w:w="110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1919A6B7" w14:textId="77777777" w:rsidR="008C3EC1" w:rsidRDefault="00000000">
            <w:proofErr w:type="spellStart"/>
            <w:proofErr w:type="gramStart"/>
            <w:r>
              <w:rPr>
                <w:b/>
                <w:bCs/>
                <w:color w:val="FFFFFF"/>
                <w:sz w:val="20"/>
                <w:szCs w:val="20"/>
              </w:rPr>
              <w:t>prev</w:t>
            </w:r>
            <w:proofErr w:type="spellEnd"/>
            <w:r>
              <w:rPr>
                <w:b/>
                <w:bCs/>
                <w:color w:val="FFFFFF"/>
                <w:sz w:val="20"/>
                <w:szCs w:val="20"/>
              </w:rPr>
              <w:t>[</w:t>
            </w:r>
            <w:proofErr w:type="gramEnd"/>
            <w:r>
              <w:rPr>
                <w:b/>
                <w:bCs/>
                <w:color w:val="FFFFFF"/>
                <w:sz w:val="20"/>
                <w:szCs w:val="20"/>
              </w:rPr>
              <w:t>]</w:t>
            </w:r>
          </w:p>
        </w:tc>
        <w:tc>
          <w:tcPr>
            <w:tcW w:w="466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081D8AF5" w14:textId="77777777" w:rsidR="008C3EC1" w:rsidRDefault="00000000">
            <w:r>
              <w:rPr>
                <w:b/>
                <w:bCs/>
                <w:color w:val="FFFFFF"/>
                <w:sz w:val="20"/>
                <w:szCs w:val="20"/>
              </w:rPr>
              <w:t>Relaxations Performed</w:t>
            </w:r>
          </w:p>
        </w:tc>
      </w:tr>
      <w:tr w:rsidR="008C3EC1" w14:paraId="4CC786F2"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65AD6EC" w14:textId="77777777" w:rsidR="008C3EC1" w:rsidRDefault="00000000">
            <w:pPr>
              <w:spacing w:line="252" w:lineRule="auto"/>
            </w:pPr>
            <w:r>
              <w:rPr>
                <w:sz w:val="19"/>
                <w:szCs w:val="19"/>
              </w:rPr>
              <w:t>1</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5F407DC" w14:textId="77777777" w:rsidR="008C3EC1" w:rsidRDefault="00000000">
            <w:pPr>
              <w:spacing w:line="252" w:lineRule="auto"/>
            </w:pPr>
            <w:r>
              <w:rPr>
                <w:sz w:val="19"/>
                <w:szCs w:val="19"/>
              </w:rPr>
              <w:t>P</w:t>
            </w:r>
          </w:p>
        </w:tc>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DDE3A98" w14:textId="77777777" w:rsidR="008C3EC1" w:rsidRDefault="00000000">
            <w:pPr>
              <w:spacing w:line="252" w:lineRule="auto"/>
            </w:pPr>
            <w:r>
              <w:rPr>
                <w:sz w:val="19"/>
                <w:szCs w:val="19"/>
              </w:rPr>
              <w:t>0</w:t>
            </w:r>
          </w:p>
        </w:tc>
        <w:tc>
          <w:tcPr>
            <w:tcW w:w="1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17AB17C" w14:textId="77777777" w:rsidR="008C3EC1" w:rsidRDefault="00000000">
            <w:pPr>
              <w:spacing w:line="252" w:lineRule="auto"/>
            </w:pPr>
            <w:r>
              <w:rPr>
                <w:sz w:val="19"/>
                <w:szCs w:val="19"/>
              </w:rPr>
              <w:t>—</w:t>
            </w:r>
          </w:p>
        </w:tc>
        <w:tc>
          <w:tcPr>
            <w:tcW w:w="46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3AF7BAD6" w14:textId="77777777" w:rsidR="008C3EC1" w:rsidRDefault="00000000">
            <w:pPr>
              <w:spacing w:line="252" w:lineRule="auto"/>
            </w:pPr>
            <w:proofErr w:type="spellStart"/>
            <w:r>
              <w:rPr>
                <w:sz w:val="19"/>
                <w:szCs w:val="19"/>
              </w:rPr>
              <w:t>dist</w:t>
            </w:r>
            <w:proofErr w:type="spellEnd"/>
            <w:r>
              <w:rPr>
                <w:sz w:val="19"/>
                <w:szCs w:val="19"/>
              </w:rPr>
              <w:t>[J</w:t>
            </w:r>
            <w:proofErr w:type="gramStart"/>
            <w:r>
              <w:rPr>
                <w:sz w:val="19"/>
                <w:szCs w:val="19"/>
              </w:rPr>
              <w:t>1]=</w:t>
            </w:r>
            <w:proofErr w:type="gramEnd"/>
            <w:r>
              <w:rPr>
                <w:sz w:val="19"/>
                <w:szCs w:val="19"/>
              </w:rPr>
              <w:t xml:space="preserve">3, </w:t>
            </w:r>
            <w:proofErr w:type="spellStart"/>
            <w:r>
              <w:rPr>
                <w:sz w:val="19"/>
                <w:szCs w:val="19"/>
              </w:rPr>
              <w:t>dist</w:t>
            </w:r>
            <w:proofErr w:type="spellEnd"/>
            <w:r>
              <w:rPr>
                <w:sz w:val="19"/>
                <w:szCs w:val="19"/>
              </w:rPr>
              <w:t>[J</w:t>
            </w:r>
            <w:proofErr w:type="gramStart"/>
            <w:r>
              <w:rPr>
                <w:sz w:val="19"/>
                <w:szCs w:val="19"/>
              </w:rPr>
              <w:t>2]=</w:t>
            </w:r>
            <w:proofErr w:type="gramEnd"/>
            <w:r>
              <w:rPr>
                <w:sz w:val="19"/>
                <w:szCs w:val="19"/>
              </w:rPr>
              <w:t>5</w:t>
            </w:r>
          </w:p>
        </w:tc>
      </w:tr>
      <w:tr w:rsidR="008C3EC1" w14:paraId="54E22F1A"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D90DEA3" w14:textId="77777777" w:rsidR="008C3EC1" w:rsidRDefault="00000000">
            <w:pPr>
              <w:spacing w:line="252" w:lineRule="auto"/>
            </w:pPr>
            <w:r>
              <w:rPr>
                <w:sz w:val="19"/>
                <w:szCs w:val="19"/>
              </w:rPr>
              <w:t>2</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9B9DC32" w14:textId="77777777" w:rsidR="008C3EC1" w:rsidRDefault="00000000">
            <w:pPr>
              <w:spacing w:line="252" w:lineRule="auto"/>
            </w:pPr>
            <w:r>
              <w:rPr>
                <w:sz w:val="19"/>
                <w:szCs w:val="19"/>
              </w:rPr>
              <w:t>J1</w:t>
            </w:r>
          </w:p>
        </w:tc>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A4140DB" w14:textId="77777777" w:rsidR="008C3EC1" w:rsidRDefault="00000000">
            <w:pPr>
              <w:spacing w:line="252" w:lineRule="auto"/>
            </w:pPr>
            <w:r>
              <w:rPr>
                <w:sz w:val="19"/>
                <w:szCs w:val="19"/>
              </w:rPr>
              <w:t>3</w:t>
            </w:r>
          </w:p>
        </w:tc>
        <w:tc>
          <w:tcPr>
            <w:tcW w:w="1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461F178" w14:textId="77777777" w:rsidR="008C3EC1" w:rsidRDefault="00000000">
            <w:pPr>
              <w:spacing w:line="252" w:lineRule="auto"/>
            </w:pPr>
            <w:r>
              <w:rPr>
                <w:sz w:val="19"/>
                <w:szCs w:val="19"/>
              </w:rPr>
              <w:t>P</w:t>
            </w:r>
          </w:p>
        </w:tc>
        <w:tc>
          <w:tcPr>
            <w:tcW w:w="46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C794F3F" w14:textId="77777777" w:rsidR="008C3EC1" w:rsidRDefault="00000000">
            <w:pPr>
              <w:spacing w:line="252" w:lineRule="auto"/>
            </w:pPr>
            <w:proofErr w:type="spellStart"/>
            <w:r>
              <w:rPr>
                <w:sz w:val="19"/>
                <w:szCs w:val="19"/>
              </w:rPr>
              <w:t>dist</w:t>
            </w:r>
            <w:proofErr w:type="spellEnd"/>
            <w:r>
              <w:rPr>
                <w:sz w:val="19"/>
                <w:szCs w:val="19"/>
              </w:rPr>
              <w:t>[H</w:t>
            </w:r>
            <w:proofErr w:type="gramStart"/>
            <w:r>
              <w:rPr>
                <w:sz w:val="19"/>
                <w:szCs w:val="19"/>
              </w:rPr>
              <w:t>1]=</w:t>
            </w:r>
            <w:proofErr w:type="gramEnd"/>
            <w:r>
              <w:rPr>
                <w:sz w:val="19"/>
                <w:szCs w:val="19"/>
              </w:rPr>
              <w:t xml:space="preserve">7, </w:t>
            </w:r>
            <w:proofErr w:type="spellStart"/>
            <w:r>
              <w:rPr>
                <w:sz w:val="19"/>
                <w:szCs w:val="19"/>
              </w:rPr>
              <w:t>dist</w:t>
            </w:r>
            <w:proofErr w:type="spellEnd"/>
            <w:r>
              <w:rPr>
                <w:sz w:val="19"/>
                <w:szCs w:val="19"/>
              </w:rPr>
              <w:t>[B</w:t>
            </w:r>
            <w:proofErr w:type="gramStart"/>
            <w:r>
              <w:rPr>
                <w:sz w:val="19"/>
                <w:szCs w:val="19"/>
              </w:rPr>
              <w:t>1]=</w:t>
            </w:r>
            <w:proofErr w:type="gramEnd"/>
            <w:r>
              <w:rPr>
                <w:sz w:val="19"/>
                <w:szCs w:val="19"/>
              </w:rPr>
              <w:t>5</w:t>
            </w:r>
          </w:p>
        </w:tc>
      </w:tr>
      <w:tr w:rsidR="008C3EC1" w14:paraId="04E51B17"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435E52C" w14:textId="77777777" w:rsidR="008C3EC1" w:rsidRDefault="00000000">
            <w:pPr>
              <w:spacing w:line="252" w:lineRule="auto"/>
            </w:pPr>
            <w:r>
              <w:rPr>
                <w:sz w:val="19"/>
                <w:szCs w:val="19"/>
              </w:rPr>
              <w:t>3</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2A56B9A" w14:textId="77777777" w:rsidR="008C3EC1" w:rsidRDefault="00000000">
            <w:pPr>
              <w:spacing w:line="252" w:lineRule="auto"/>
            </w:pPr>
            <w:r>
              <w:rPr>
                <w:sz w:val="19"/>
                <w:szCs w:val="19"/>
              </w:rPr>
              <w:t>B1</w:t>
            </w:r>
          </w:p>
        </w:tc>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3F1DC9A3" w14:textId="77777777" w:rsidR="008C3EC1" w:rsidRDefault="00000000">
            <w:pPr>
              <w:spacing w:line="252" w:lineRule="auto"/>
            </w:pPr>
            <w:r>
              <w:rPr>
                <w:sz w:val="19"/>
                <w:szCs w:val="19"/>
              </w:rPr>
              <w:t>5</w:t>
            </w:r>
          </w:p>
        </w:tc>
        <w:tc>
          <w:tcPr>
            <w:tcW w:w="1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4CD521F" w14:textId="77777777" w:rsidR="008C3EC1" w:rsidRDefault="00000000">
            <w:pPr>
              <w:spacing w:line="252" w:lineRule="auto"/>
            </w:pPr>
            <w:r>
              <w:rPr>
                <w:sz w:val="19"/>
                <w:szCs w:val="19"/>
              </w:rPr>
              <w:t>J1</w:t>
            </w:r>
          </w:p>
        </w:tc>
        <w:tc>
          <w:tcPr>
            <w:tcW w:w="46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3D45C49" w14:textId="77777777" w:rsidR="008C3EC1" w:rsidRDefault="00000000">
            <w:pPr>
              <w:spacing w:line="252" w:lineRule="auto"/>
            </w:pPr>
            <w:proofErr w:type="spellStart"/>
            <w:r>
              <w:rPr>
                <w:sz w:val="19"/>
                <w:szCs w:val="19"/>
              </w:rPr>
              <w:t>dist</w:t>
            </w:r>
            <w:proofErr w:type="spellEnd"/>
            <w:r>
              <w:rPr>
                <w:sz w:val="19"/>
                <w:szCs w:val="19"/>
              </w:rPr>
              <w:t>[H</w:t>
            </w:r>
            <w:proofErr w:type="gramStart"/>
            <w:r>
              <w:rPr>
                <w:sz w:val="19"/>
                <w:szCs w:val="19"/>
              </w:rPr>
              <w:t>2]=</w:t>
            </w:r>
            <w:proofErr w:type="gramEnd"/>
            <w:r>
              <w:rPr>
                <w:sz w:val="19"/>
                <w:szCs w:val="19"/>
              </w:rPr>
              <w:t xml:space="preserve">9, </w:t>
            </w:r>
            <w:proofErr w:type="spellStart"/>
            <w:r>
              <w:rPr>
                <w:sz w:val="19"/>
                <w:szCs w:val="19"/>
              </w:rPr>
              <w:t>dist</w:t>
            </w:r>
            <w:proofErr w:type="spellEnd"/>
            <w:r>
              <w:rPr>
                <w:sz w:val="19"/>
                <w:szCs w:val="19"/>
              </w:rPr>
              <w:t>[H</w:t>
            </w:r>
            <w:proofErr w:type="gramStart"/>
            <w:r>
              <w:rPr>
                <w:sz w:val="19"/>
                <w:szCs w:val="19"/>
              </w:rPr>
              <w:t>3]=</w:t>
            </w:r>
            <w:proofErr w:type="gramEnd"/>
            <w:r>
              <w:rPr>
                <w:sz w:val="19"/>
                <w:szCs w:val="19"/>
              </w:rPr>
              <w:t>8</w:t>
            </w:r>
          </w:p>
        </w:tc>
      </w:tr>
      <w:tr w:rsidR="008C3EC1" w14:paraId="6EADBEE0"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44CE82B" w14:textId="77777777" w:rsidR="008C3EC1" w:rsidRDefault="00000000">
            <w:pPr>
              <w:spacing w:line="252" w:lineRule="auto"/>
            </w:pPr>
            <w:r>
              <w:rPr>
                <w:sz w:val="19"/>
                <w:szCs w:val="19"/>
              </w:rPr>
              <w:t>4</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57396E7" w14:textId="77777777" w:rsidR="008C3EC1" w:rsidRDefault="00000000">
            <w:pPr>
              <w:spacing w:line="252" w:lineRule="auto"/>
            </w:pPr>
            <w:r>
              <w:rPr>
                <w:sz w:val="19"/>
                <w:szCs w:val="19"/>
              </w:rPr>
              <w:t>J2</w:t>
            </w:r>
          </w:p>
        </w:tc>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E712196" w14:textId="77777777" w:rsidR="008C3EC1" w:rsidRDefault="00000000">
            <w:pPr>
              <w:spacing w:line="252" w:lineRule="auto"/>
            </w:pPr>
            <w:r>
              <w:rPr>
                <w:sz w:val="19"/>
                <w:szCs w:val="19"/>
              </w:rPr>
              <w:t>5</w:t>
            </w:r>
          </w:p>
        </w:tc>
        <w:tc>
          <w:tcPr>
            <w:tcW w:w="1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522797F" w14:textId="77777777" w:rsidR="008C3EC1" w:rsidRDefault="00000000">
            <w:pPr>
              <w:spacing w:line="252" w:lineRule="auto"/>
            </w:pPr>
            <w:r>
              <w:rPr>
                <w:sz w:val="19"/>
                <w:szCs w:val="19"/>
              </w:rPr>
              <w:t>P</w:t>
            </w:r>
          </w:p>
        </w:tc>
        <w:tc>
          <w:tcPr>
            <w:tcW w:w="46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69BB64F" w14:textId="77777777" w:rsidR="008C3EC1" w:rsidRDefault="00000000">
            <w:pPr>
              <w:spacing w:line="252" w:lineRule="auto"/>
            </w:pPr>
            <w:proofErr w:type="spellStart"/>
            <w:r>
              <w:rPr>
                <w:sz w:val="19"/>
                <w:szCs w:val="19"/>
              </w:rPr>
              <w:t>dist</w:t>
            </w:r>
            <w:proofErr w:type="spellEnd"/>
            <w:r>
              <w:rPr>
                <w:sz w:val="19"/>
                <w:szCs w:val="19"/>
              </w:rPr>
              <w:t>[J</w:t>
            </w:r>
            <w:proofErr w:type="gramStart"/>
            <w:r>
              <w:rPr>
                <w:sz w:val="19"/>
                <w:szCs w:val="19"/>
              </w:rPr>
              <w:t>3]=</w:t>
            </w:r>
            <w:proofErr w:type="gramEnd"/>
            <w:r>
              <w:rPr>
                <w:sz w:val="19"/>
                <w:szCs w:val="19"/>
              </w:rPr>
              <w:t>7 (no improvement over existing)</w:t>
            </w:r>
          </w:p>
        </w:tc>
      </w:tr>
      <w:tr w:rsidR="008C3EC1" w14:paraId="02FE4AF7"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A8090D6" w14:textId="77777777" w:rsidR="008C3EC1" w:rsidRDefault="00000000">
            <w:pPr>
              <w:spacing w:line="252" w:lineRule="auto"/>
            </w:pPr>
            <w:r>
              <w:rPr>
                <w:sz w:val="19"/>
                <w:szCs w:val="19"/>
              </w:rPr>
              <w:t>5</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1412627" w14:textId="77777777" w:rsidR="008C3EC1" w:rsidRDefault="00000000">
            <w:pPr>
              <w:spacing w:line="252" w:lineRule="auto"/>
            </w:pPr>
            <w:r>
              <w:rPr>
                <w:sz w:val="19"/>
                <w:szCs w:val="19"/>
              </w:rPr>
              <w:t>H3</w:t>
            </w:r>
          </w:p>
        </w:tc>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B6179CA" w14:textId="77777777" w:rsidR="008C3EC1" w:rsidRDefault="00000000">
            <w:pPr>
              <w:spacing w:line="252" w:lineRule="auto"/>
            </w:pPr>
            <w:r>
              <w:rPr>
                <w:sz w:val="19"/>
                <w:szCs w:val="19"/>
              </w:rPr>
              <w:t>8</w:t>
            </w:r>
          </w:p>
        </w:tc>
        <w:tc>
          <w:tcPr>
            <w:tcW w:w="1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58A0921" w14:textId="77777777" w:rsidR="008C3EC1" w:rsidRDefault="00000000">
            <w:pPr>
              <w:spacing w:line="252" w:lineRule="auto"/>
            </w:pPr>
            <w:r>
              <w:rPr>
                <w:sz w:val="19"/>
                <w:szCs w:val="19"/>
              </w:rPr>
              <w:t>B1</w:t>
            </w:r>
          </w:p>
        </w:tc>
        <w:tc>
          <w:tcPr>
            <w:tcW w:w="46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B8D3385" w14:textId="77777777" w:rsidR="008C3EC1" w:rsidRDefault="00000000">
            <w:pPr>
              <w:spacing w:line="252" w:lineRule="auto"/>
            </w:pPr>
            <w:proofErr w:type="spellStart"/>
            <w:r>
              <w:rPr>
                <w:sz w:val="19"/>
                <w:szCs w:val="19"/>
              </w:rPr>
              <w:t>dist</w:t>
            </w:r>
            <w:proofErr w:type="spellEnd"/>
            <w:r>
              <w:rPr>
                <w:sz w:val="19"/>
                <w:szCs w:val="19"/>
              </w:rPr>
              <w:t>[H</w:t>
            </w:r>
            <w:proofErr w:type="gramStart"/>
            <w:r>
              <w:rPr>
                <w:sz w:val="19"/>
                <w:szCs w:val="19"/>
              </w:rPr>
              <w:t>4]=</w:t>
            </w:r>
            <w:proofErr w:type="gramEnd"/>
            <w:r>
              <w:rPr>
                <w:sz w:val="19"/>
                <w:szCs w:val="19"/>
              </w:rPr>
              <w:t>11</w:t>
            </w:r>
          </w:p>
        </w:tc>
      </w:tr>
      <w:tr w:rsidR="008C3EC1" w14:paraId="1EC1287F"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08E8A71" w14:textId="77777777" w:rsidR="008C3EC1" w:rsidRDefault="00000000">
            <w:pPr>
              <w:spacing w:line="252" w:lineRule="auto"/>
            </w:pPr>
            <w:r>
              <w:rPr>
                <w:sz w:val="19"/>
                <w:szCs w:val="19"/>
              </w:rPr>
              <w:t>6</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7621168" w14:textId="77777777" w:rsidR="008C3EC1" w:rsidRDefault="00000000">
            <w:pPr>
              <w:spacing w:line="252" w:lineRule="auto"/>
            </w:pPr>
            <w:r>
              <w:rPr>
                <w:sz w:val="19"/>
                <w:szCs w:val="19"/>
              </w:rPr>
              <w:t>H1 / J3 / H2</w:t>
            </w:r>
          </w:p>
        </w:tc>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8429307" w14:textId="77777777" w:rsidR="008C3EC1" w:rsidRDefault="00000000">
            <w:pPr>
              <w:spacing w:line="252" w:lineRule="auto"/>
            </w:pPr>
            <w:r>
              <w:rPr>
                <w:sz w:val="19"/>
                <w:szCs w:val="19"/>
              </w:rPr>
              <w:t>7 / 7 / 9</w:t>
            </w:r>
          </w:p>
        </w:tc>
        <w:tc>
          <w:tcPr>
            <w:tcW w:w="1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D0F61FD" w14:textId="77777777" w:rsidR="008C3EC1" w:rsidRDefault="00000000">
            <w:pPr>
              <w:spacing w:line="252" w:lineRule="auto"/>
            </w:pPr>
            <w:r>
              <w:rPr>
                <w:sz w:val="19"/>
                <w:szCs w:val="19"/>
              </w:rPr>
              <w:t>J1 / J2 / B1</w:t>
            </w:r>
          </w:p>
        </w:tc>
        <w:tc>
          <w:tcPr>
            <w:tcW w:w="46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22EF6DC" w14:textId="77777777" w:rsidR="008C3EC1" w:rsidRDefault="00000000">
            <w:pPr>
              <w:spacing w:line="252" w:lineRule="auto"/>
            </w:pPr>
            <w:r>
              <w:rPr>
                <w:sz w:val="19"/>
                <w:szCs w:val="19"/>
              </w:rPr>
              <w:t>no further improvement</w:t>
            </w:r>
          </w:p>
        </w:tc>
      </w:tr>
      <w:tr w:rsidR="008C3EC1" w14:paraId="34F1534F"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33B4A0E" w14:textId="77777777" w:rsidR="008C3EC1" w:rsidRDefault="00000000">
            <w:pPr>
              <w:spacing w:line="252" w:lineRule="auto"/>
            </w:pPr>
            <w:r>
              <w:rPr>
                <w:sz w:val="19"/>
                <w:szCs w:val="19"/>
              </w:rPr>
              <w:t>7</w:t>
            </w:r>
          </w:p>
        </w:tc>
        <w:tc>
          <w:tcPr>
            <w:tcW w:w="1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494E496" w14:textId="77777777" w:rsidR="008C3EC1" w:rsidRDefault="00000000">
            <w:pPr>
              <w:spacing w:line="252" w:lineRule="auto"/>
            </w:pPr>
            <w:r>
              <w:rPr>
                <w:sz w:val="19"/>
                <w:szCs w:val="19"/>
              </w:rPr>
              <w:t>H4</w:t>
            </w:r>
          </w:p>
        </w:tc>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F121EBE" w14:textId="77777777" w:rsidR="008C3EC1" w:rsidRDefault="00000000">
            <w:pPr>
              <w:spacing w:line="252" w:lineRule="auto"/>
            </w:pPr>
            <w:r>
              <w:rPr>
                <w:sz w:val="19"/>
                <w:szCs w:val="19"/>
              </w:rPr>
              <w:t>11</w:t>
            </w:r>
          </w:p>
        </w:tc>
        <w:tc>
          <w:tcPr>
            <w:tcW w:w="11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532271B" w14:textId="77777777" w:rsidR="008C3EC1" w:rsidRDefault="00000000">
            <w:pPr>
              <w:spacing w:line="252" w:lineRule="auto"/>
            </w:pPr>
            <w:r>
              <w:rPr>
                <w:sz w:val="19"/>
                <w:szCs w:val="19"/>
              </w:rPr>
              <w:t>H3</w:t>
            </w:r>
          </w:p>
        </w:tc>
        <w:tc>
          <w:tcPr>
            <w:tcW w:w="46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013069C" w14:textId="77777777" w:rsidR="008C3EC1" w:rsidRDefault="00000000">
            <w:pPr>
              <w:spacing w:line="252" w:lineRule="auto"/>
            </w:pPr>
            <w:r>
              <w:rPr>
                <w:sz w:val="19"/>
                <w:szCs w:val="19"/>
              </w:rPr>
              <w:t>target reached — algorithm terminates</w:t>
            </w:r>
          </w:p>
        </w:tc>
      </w:tr>
    </w:tbl>
    <w:p w14:paraId="2915BFDD" w14:textId="77777777" w:rsidR="008C3EC1" w:rsidRDefault="008C3EC1">
      <w:pPr>
        <w:spacing w:after="160"/>
      </w:pPr>
    </w:p>
    <w:p w14:paraId="426E43AC" w14:textId="77777777" w:rsidR="008C3EC1" w:rsidRDefault="00000000">
      <w:pPr>
        <w:spacing w:after="200"/>
        <w:jc w:val="both"/>
      </w:pPr>
      <w:r>
        <w:t>The final predecessor chain read backwards from H4 gives the shortest path P → J1 → B1 → H3 → H4 at a total cost of 11 — the same result the Dijkstra Route Visualizer computes and displays in Figure 3.6, confirming that the module's implementation matches the algorithm exactly.</w:t>
      </w:r>
    </w:p>
    <w:p w14:paraId="1B26F4C7" w14:textId="77777777" w:rsidR="008C3EC1" w:rsidRDefault="00000000">
      <w:pPr>
        <w:pStyle w:val="Heading2"/>
      </w:pPr>
      <w:proofErr w:type="gramStart"/>
      <w:r>
        <w:t>2.6  Time</w:t>
      </w:r>
      <w:proofErr w:type="gramEnd"/>
      <w:r>
        <w:t xml:space="preserve"> Complexity and Space Complexity</w:t>
      </w:r>
    </w:p>
    <w:p w14:paraId="40894139" w14:textId="77777777" w:rsidR="008C3EC1" w:rsidRDefault="00000000">
      <w:pPr>
        <w:spacing w:after="200"/>
        <w:jc w:val="both"/>
      </w:pPr>
      <w:r>
        <w:t xml:space="preserve">Using a binary min-heap for the priority queue, as implemented in the </w:t>
      </w:r>
      <w:proofErr w:type="spellStart"/>
      <w:r>
        <w:t>visualiser</w:t>
      </w:r>
      <w:proofErr w:type="spellEnd"/>
      <w:r>
        <w:t xml:space="preserve">, each extract-min operation costs </w:t>
      </w:r>
      <w:proofErr w:type="gramStart"/>
      <w:r>
        <w:t>O(</w:t>
      </w:r>
      <w:proofErr w:type="gramEnd"/>
      <w:r>
        <w:t xml:space="preserve">log V) and each decrease-key operation costs </w:t>
      </w:r>
      <w:proofErr w:type="gramStart"/>
      <w:r>
        <w:t>O(</w:t>
      </w:r>
      <w:proofErr w:type="gramEnd"/>
      <w:r>
        <w:t xml:space="preserve">log V); since every edge triggers at most one decrease-key and every vertex is extracted exactly once, the overall time complexity is </w:t>
      </w:r>
      <w:proofErr w:type="gramStart"/>
      <w:r>
        <w:t>O(</w:t>
      </w:r>
      <w:proofErr w:type="gramEnd"/>
      <w:r>
        <w:t xml:space="preserve">(V + E) log V), where V is the number of nodes (patients, junctions, hospitals, ambulances, blood banks) and E is the number of road-segment edges between them. Space complexity is </w:t>
      </w:r>
      <w:proofErr w:type="gramStart"/>
      <w:r>
        <w:t>O(</w:t>
      </w:r>
      <w:proofErr w:type="gramEnd"/>
      <w:r>
        <w:t>V + E): O(V) for the distance, predecessor and visited arrays, and O(E) for the adjacency-list representation of the graph. For the city-block-scale graphs used in this system — realistically a few hundred nodes per active emergency query — this is comfortably fast enough to run client-side, well within the sub-second budget needed for a responsive user interface.</w:t>
      </w:r>
    </w:p>
    <w:p w14:paraId="6C97F3C2" w14:textId="77777777" w:rsidR="008C3EC1" w:rsidRDefault="00000000">
      <w:pPr>
        <w:pStyle w:val="Heading2"/>
      </w:pPr>
      <w:proofErr w:type="gramStart"/>
      <w:r>
        <w:t>2.7  Advantages</w:t>
      </w:r>
      <w:proofErr w:type="gramEnd"/>
      <w:r>
        <w:t xml:space="preserve"> and Limitations</w:t>
      </w:r>
    </w:p>
    <w:p w14:paraId="1C6F4154" w14:textId="77777777" w:rsidR="008C3EC1" w:rsidRDefault="00000000">
      <w:pPr>
        <w:spacing w:after="200"/>
        <w:jc w:val="both"/>
      </w:pPr>
      <w:r>
        <w:t xml:space="preserve">Dijkstra's algorithm offers three advantages that were decisive for this use case: it is provably optimal for non-negative weights, meaning the recommended hospital is genuinely the least-cost option given the current graph, not an approximation; it produces a full distance table rather than a single answer, which is what makes the interactive step-through </w:t>
      </w:r>
      <w:proofErr w:type="spellStart"/>
      <w:r>
        <w:t>visualisation</w:t>
      </w:r>
      <w:proofErr w:type="spellEnd"/>
      <w:r>
        <w:t xml:space="preserve"> in Figure 3.6 possible; and it is simple enough to implement, test and explain within an academic project, with well-understood correctness proofs and a long history of production use in routing systems.</w:t>
      </w:r>
    </w:p>
    <w:p w14:paraId="732A0410" w14:textId="77777777" w:rsidR="008C3EC1" w:rsidRDefault="00000000">
      <w:pPr>
        <w:spacing w:after="200"/>
        <w:jc w:val="both"/>
      </w:pPr>
      <w:r>
        <w:lastRenderedPageBreak/>
        <w:t>The algorithm also has known limitations that shaped the design of the surrounding system rather than the algorithm itself. It cannot handle negative edge weights, which is not a practical constraint here since travel cost is never negative, but it does mean the model cannot represent scenarios such as a 'priority lane' that would need to be expressed as a negative cost; instead, priority routing is modelled as a lower positive weight. It also recomputes the entire shortest-path tree from scratch whenever the graph changes (for example, when live traffic conditions update), which is acceptable at the current graph scale but would require an incremental or bidirectional variant if the system were extended to a full metropolitan-scale road network, a point discussed further in the Future Scope section.</w:t>
      </w:r>
    </w:p>
    <w:p w14:paraId="2DEABDC5" w14:textId="77777777" w:rsidR="008C3EC1" w:rsidRDefault="00000000">
      <w:pPr>
        <w:pStyle w:val="Heading2"/>
      </w:pPr>
      <w:proofErr w:type="gramStart"/>
      <w:r>
        <w:t>2.8  AI</w:t>
      </w:r>
      <w:proofErr w:type="gramEnd"/>
      <w:r>
        <w:t xml:space="preserve"> Triage Workflow</w:t>
      </w:r>
    </w:p>
    <w:p w14:paraId="217EEE08" w14:textId="77777777" w:rsidR="008C3EC1" w:rsidRDefault="00000000">
      <w:pPr>
        <w:spacing w:after="200"/>
        <w:jc w:val="both"/>
      </w:pPr>
      <w:r>
        <w:t xml:space="preserve">The AI Triage workflow, shown in Figure 3.4, begins when a patient or bystander submits vitals (age, gender, heart rate, blood pressure, temperature, symptom duration and pain level), a multi-select list of symptoms, and free-text medical history through the AI Triage form. This structured input is sent to the AI Gateway as a single request. The gateway's model reasons over the input and returns a structured response containing a confidence score for its own assessment, an overall clinical risk score, four sub-scores (ambulance required, blood required, ICU required, specialist required) each expressed as a </w:t>
      </w:r>
      <w:proofErr w:type="spellStart"/>
      <w:r>
        <w:t>normalised</w:t>
      </w:r>
      <w:proofErr w:type="spellEnd"/>
      <w:r>
        <w:t xml:space="preserve"> bar value, a recommended hospital department, a recommended specific hospital (matched against the live hospitals table by department capability and current ICU availability), a priority level (Low/Medium/High/Critical) and a list of likely conditions. The complete result is persisted to </w:t>
      </w:r>
      <w:proofErr w:type="spellStart"/>
      <w:r>
        <w:t>triage_reports</w:t>
      </w:r>
      <w:proofErr w:type="spellEnd"/>
      <w:r>
        <w:t xml:space="preserve"> and, where the patient proceeds to trigger an SOS request, is attached to the resulting </w:t>
      </w:r>
      <w:proofErr w:type="spellStart"/>
      <w:r>
        <w:t>sos_requests</w:t>
      </w:r>
      <w:proofErr w:type="spellEnd"/>
      <w:r>
        <w:t xml:space="preserve"> row so that the receiving hospital sees the same assessment the patient did.</w:t>
      </w:r>
    </w:p>
    <w:p w14:paraId="1D7E7CFA" w14:textId="77777777" w:rsidR="008C3EC1" w:rsidRDefault="00000000">
      <w:pPr>
        <w:pStyle w:val="Heading2"/>
      </w:pPr>
      <w:proofErr w:type="gramStart"/>
      <w:r>
        <w:t>2.9  Authentication</w:t>
      </w:r>
      <w:proofErr w:type="gramEnd"/>
      <w:r>
        <w:t xml:space="preserve"> Workflow</w:t>
      </w:r>
    </w:p>
    <w:p w14:paraId="188D5505" w14:textId="77777777" w:rsidR="008C3EC1" w:rsidRDefault="00000000">
      <w:pPr>
        <w:spacing w:after="200"/>
        <w:jc w:val="both"/>
      </w:pPr>
      <w:r>
        <w:t xml:space="preserve">The authentication workflow begins at the sign-in screen (Figure 3.1), where the user selects a role hint and provides either an email/password pair or chooses Google sign-in. For email sign-up, </w:t>
      </w:r>
      <w:proofErr w:type="spellStart"/>
      <w:r>
        <w:t>Supabase</w:t>
      </w:r>
      <w:proofErr w:type="spellEnd"/>
      <w:r>
        <w:t xml:space="preserve"> Auth sends a verification email and the account remains unable to trigger emergency actions until the link is confirmed, preventing unverified accounts from being used to raise false SOS requests. For Google sign-in, </w:t>
      </w:r>
      <w:proofErr w:type="spellStart"/>
      <w:r>
        <w:t>Supabase</w:t>
      </w:r>
      <w:proofErr w:type="spellEnd"/>
      <w:r>
        <w:t xml:space="preserve"> exchanges the OAuth </w:t>
      </w:r>
      <w:proofErr w:type="spellStart"/>
      <w:r>
        <w:t>authorisation</w:t>
      </w:r>
      <w:proofErr w:type="spellEnd"/>
      <w:r>
        <w:t xml:space="preserve"> code for an identity token and creates or matches a profiles row using the verified Google email address, skipping the separate email-verification step since Google has already verified the address. In both paths, a successful sign-in returns a JWT, the client fetches the user's row from </w:t>
      </w:r>
      <w:proofErr w:type="spellStart"/>
      <w:r>
        <w:t>user_roles</w:t>
      </w:r>
      <w:proofErr w:type="spellEnd"/>
      <w:r>
        <w:t xml:space="preserve">, and the router redirects to the matching dashboard shell. The JWT is refreshed automatically in the background by the </w:t>
      </w:r>
      <w:proofErr w:type="spellStart"/>
      <w:r>
        <w:t>Supabase</w:t>
      </w:r>
      <w:proofErr w:type="spellEnd"/>
      <w:r>
        <w:t xml:space="preserve"> client library for the remainder of the session and is attached to every subsequent REST and </w:t>
      </w:r>
      <w:proofErr w:type="spellStart"/>
      <w:r>
        <w:t>realtime</w:t>
      </w:r>
      <w:proofErr w:type="spellEnd"/>
      <w:r>
        <w:t xml:space="preserve"> request.</w:t>
      </w:r>
    </w:p>
    <w:p w14:paraId="01035E43" w14:textId="77777777" w:rsidR="008C3EC1" w:rsidRDefault="00000000">
      <w:pPr>
        <w:pStyle w:val="Heading2"/>
      </w:pPr>
      <w:proofErr w:type="gramStart"/>
      <w:r>
        <w:lastRenderedPageBreak/>
        <w:t>2.10  Emergency</w:t>
      </w:r>
      <w:proofErr w:type="gramEnd"/>
      <w:r>
        <w:t xml:space="preserve"> SOS Workflow</w:t>
      </w:r>
    </w:p>
    <w:p w14:paraId="7943E1B7" w14:textId="77777777" w:rsidR="008C3EC1" w:rsidRDefault="00000000">
      <w:pPr>
        <w:spacing w:before="200" w:after="200"/>
        <w:jc w:val="center"/>
      </w:pPr>
      <w:r>
        <w:rPr>
          <w:noProof/>
        </w:rPr>
        <w:drawing>
          <wp:inline distT="0" distB="0" distL="0" distR="0" wp14:anchorId="137BEE41" wp14:editId="146FE36C">
            <wp:extent cx="3619500" cy="5581650"/>
            <wp:effectExtent l="0" t="0" r="0" b="0"/>
            <wp:docPr id="1975342401" name="Picture 197534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5581650"/>
                    </a:xfrm>
                    <a:prstGeom prst="rect">
                      <a:avLst/>
                    </a:prstGeom>
                  </pic:spPr>
                </pic:pic>
              </a:graphicData>
            </a:graphic>
          </wp:inline>
        </w:drawing>
      </w:r>
    </w:p>
    <w:p w14:paraId="3C371E38" w14:textId="77777777" w:rsidR="008C3EC1" w:rsidRDefault="00000000">
      <w:pPr>
        <w:spacing w:after="200"/>
        <w:jc w:val="both"/>
      </w:pPr>
      <w:r>
        <w:t xml:space="preserve">The Emergency SOS workflow, illustrated in Figure 2.2 and demonstrated in Figure 3.3, is the system's most time-critical path. Triggering SOS from the Patient Portal immediately creates a new row in </w:t>
      </w:r>
      <w:proofErr w:type="spellStart"/>
      <w:r>
        <w:t>sos_requests</w:t>
      </w:r>
      <w:proofErr w:type="spellEnd"/>
      <w:r>
        <w:t xml:space="preserve"> with status 'triggered' and the patient's current coordinates. If a recent triage report exists for the patient, it is attached to the request; </w:t>
      </w:r>
      <w:proofErr w:type="gramStart"/>
      <w:r>
        <w:t>otherwise</w:t>
      </w:r>
      <w:proofErr w:type="gramEnd"/>
      <w:r>
        <w:t xml:space="preserve"> a lightweight default-priority assessment is used and the patient is prompted to complete full AI Triage as soon as possible. The routing engine then runs Dijkstra's algorithm from the patient's location over the current hospital/ambulance graph, selecting the hospital that </w:t>
      </w:r>
      <w:proofErr w:type="spellStart"/>
      <w:r>
        <w:t>minimises</w:t>
      </w:r>
      <w:proofErr w:type="spellEnd"/>
      <w:r>
        <w:t xml:space="preserve"> total time-to-treatment among hospitals with department capability matching the triage recommendation, and identifies the nearest available ambulance affiliated with that hospital or the wider fleet. The </w:t>
      </w:r>
      <w:proofErr w:type="spellStart"/>
      <w:r>
        <w:t>sos_requests</w:t>
      </w:r>
      <w:proofErr w:type="spellEnd"/>
      <w:r>
        <w:t xml:space="preserve"> row is updated with the assigned </w:t>
      </w:r>
      <w:proofErr w:type="spellStart"/>
      <w:r>
        <w:t>hospital_id</w:t>
      </w:r>
      <w:proofErr w:type="spellEnd"/>
      <w:r>
        <w:t xml:space="preserve"> and </w:t>
      </w:r>
      <w:proofErr w:type="spellStart"/>
      <w:r>
        <w:t>ambulance_id</w:t>
      </w:r>
      <w:proofErr w:type="spellEnd"/>
      <w:r>
        <w:t xml:space="preserve">, the ambulance's status flips to 'dispatched', a notification is created for the receiving hospital, and every </w:t>
      </w:r>
      <w:r>
        <w:lastRenderedPageBreak/>
        <w:t xml:space="preserve">subsequent status change — ambulance dispatched, hospital notified, </w:t>
      </w:r>
      <w:proofErr w:type="spellStart"/>
      <w:r>
        <w:t>en</w:t>
      </w:r>
      <w:proofErr w:type="spellEnd"/>
      <w:r>
        <w:t xml:space="preserve"> route, arrived — is written to the same row and streamed in </w:t>
      </w:r>
      <w:proofErr w:type="spellStart"/>
      <w:r>
        <w:t>realtime</w:t>
      </w:r>
      <w:proofErr w:type="spellEnd"/>
      <w:r>
        <w:t xml:space="preserve"> to the patient's Emergency SOS screen and the hospital's dashboard simultaneously.</w:t>
      </w:r>
    </w:p>
    <w:p w14:paraId="298F2F93" w14:textId="77777777" w:rsidR="008C3EC1" w:rsidRDefault="00000000">
      <w:pPr>
        <w:pStyle w:val="Heading2"/>
      </w:pPr>
      <w:proofErr w:type="gramStart"/>
      <w:r>
        <w:t>2.11  Live</w:t>
      </w:r>
      <w:proofErr w:type="gramEnd"/>
      <w:r>
        <w:t xml:space="preserve"> Map Workflow</w:t>
      </w:r>
    </w:p>
    <w:p w14:paraId="7520DD16" w14:textId="77777777" w:rsidR="008C3EC1" w:rsidRDefault="00000000">
      <w:pPr>
        <w:spacing w:after="200"/>
        <w:jc w:val="both"/>
      </w:pPr>
      <w:r>
        <w:t xml:space="preserve">The Live Map workflow (Section 3.6) subscribes, on mount, to </w:t>
      </w:r>
      <w:proofErr w:type="spellStart"/>
      <w:r>
        <w:t>realtime</w:t>
      </w:r>
      <w:proofErr w:type="spellEnd"/>
      <w:r>
        <w:t xml:space="preserve"> channels for the hospitals, ambulances and </w:t>
      </w:r>
      <w:proofErr w:type="spellStart"/>
      <w:r>
        <w:t>blood_banks</w:t>
      </w:r>
      <w:proofErr w:type="spellEnd"/>
      <w:r>
        <w:t xml:space="preserve"> tables, filtered to entries within the user's current viewport radius. Each incoming INSERT or UPDATE event is diffed against the map's in-memory marker state and applied as a targeted marker update rather than a full re-render, keeping the map responsive even when several ambulances are moving simultaneously. Traffic-condition data (used both for the map's </w:t>
      </w:r>
      <w:proofErr w:type="spellStart"/>
      <w:r>
        <w:t>colour</w:t>
      </w:r>
      <w:proofErr w:type="spellEnd"/>
      <w:r>
        <w:t>-coded overlay and as an input to the Dijkstra edge weights described above) is refreshed on a short interval and merged into the same marker state.</w:t>
      </w:r>
    </w:p>
    <w:p w14:paraId="08CE8829" w14:textId="77777777" w:rsidR="008C3EC1" w:rsidRDefault="00000000">
      <w:pPr>
        <w:pStyle w:val="Heading2"/>
      </w:pPr>
      <w:proofErr w:type="gramStart"/>
      <w:r>
        <w:t>2.12  Database</w:t>
      </w:r>
      <w:proofErr w:type="gramEnd"/>
      <w:r>
        <w:t xml:space="preserve"> CRUD Flow</w:t>
      </w:r>
    </w:p>
    <w:p w14:paraId="764A4769" w14:textId="77777777" w:rsidR="008C3EC1" w:rsidRDefault="00000000">
      <w:pPr>
        <w:spacing w:after="200"/>
        <w:jc w:val="both"/>
      </w:pPr>
      <w:r>
        <w:t xml:space="preserve">All standard data operations follow the same pattern regardless of which dashboard initiates them: a typed client-side service function calls </w:t>
      </w:r>
      <w:proofErr w:type="spellStart"/>
      <w:r>
        <w:t>Supabase's</w:t>
      </w:r>
      <w:proofErr w:type="spellEnd"/>
      <w:r>
        <w:t xml:space="preserve"> auto-generated REST endpoint for the target table, attaching the current session's JWT automatically; PostgreSQL evaluates the relevant row-level security policy before executing the query, so an </w:t>
      </w:r>
      <w:proofErr w:type="spellStart"/>
      <w:r>
        <w:t>unauthorised</w:t>
      </w:r>
      <w:proofErr w:type="spellEnd"/>
      <w:r>
        <w:t xml:space="preserve"> read or write is rejected at the database layer even if the request reaches the API; on success, the response is cached by the client's query layer and any </w:t>
      </w:r>
      <w:proofErr w:type="spellStart"/>
      <w:r>
        <w:t>realtime</w:t>
      </w:r>
      <w:proofErr w:type="spellEnd"/>
      <w:r>
        <w:t xml:space="preserve">-subscribed views are invalidated and </w:t>
      </w:r>
      <w:proofErr w:type="spellStart"/>
      <w:r>
        <w:t>refetched</w:t>
      </w:r>
      <w:proofErr w:type="spellEnd"/>
      <w:r>
        <w:t xml:space="preserve"> automatically. This uniform flow — validate on the client for UX responsiveness, enforce again on the server for security, cache the result, invalidate on change — is applied identically to every one of the fourteen core tables described in Section 1.11.</w:t>
      </w:r>
    </w:p>
    <w:p w14:paraId="1AA28208" w14:textId="77777777" w:rsidR="008C3EC1" w:rsidRDefault="00000000">
      <w:pPr>
        <w:pStyle w:val="Heading2"/>
      </w:pPr>
      <w:proofErr w:type="gramStart"/>
      <w:r>
        <w:t>2.13  Notification</w:t>
      </w:r>
      <w:proofErr w:type="gramEnd"/>
      <w:r>
        <w:t xml:space="preserve"> Flow</w:t>
      </w:r>
    </w:p>
    <w:p w14:paraId="67631C2F" w14:textId="77777777" w:rsidR="008C3EC1" w:rsidRDefault="00000000">
      <w:pPr>
        <w:spacing w:after="200"/>
        <w:jc w:val="both"/>
      </w:pPr>
      <w:r>
        <w:t xml:space="preserve">Notifications originate from two sources: direct client actions (for example, booking an appointment inserts a confirmation notification for the patient) and PostgreSQL triggers attached to state-changing tables (for example, an UPDATE to </w:t>
      </w:r>
      <w:proofErr w:type="spellStart"/>
      <w:r>
        <w:t>sos_requests</w:t>
      </w:r>
      <w:proofErr w:type="spellEnd"/>
      <w:r>
        <w:t xml:space="preserve"> that changes its status fires a trigger which inserts a corresponding row into notifications for both the patient and the assigned hospital). In both cases the newly inserted notifications row is picked up by the recipient's </w:t>
      </w:r>
      <w:proofErr w:type="spellStart"/>
      <w:r>
        <w:t>realtime</w:t>
      </w:r>
      <w:proofErr w:type="spellEnd"/>
      <w:r>
        <w:t xml:space="preserve"> subscription within moments, incrementing the notification badge and, where the application is in the foreground, surfacing a toast message, without any client-side polling.</w:t>
      </w:r>
    </w:p>
    <w:p w14:paraId="603D2884" w14:textId="77777777" w:rsidR="008C3EC1" w:rsidRDefault="00000000">
      <w:pPr>
        <w:pStyle w:val="Heading2"/>
      </w:pPr>
      <w:proofErr w:type="gramStart"/>
      <w:r>
        <w:t>2.14  Realtime</w:t>
      </w:r>
      <w:proofErr w:type="gramEnd"/>
      <w:r>
        <w:t xml:space="preserve"> Synchronization</w:t>
      </w:r>
    </w:p>
    <w:p w14:paraId="254829F2" w14:textId="77777777" w:rsidR="008C3EC1" w:rsidRDefault="00000000">
      <w:pPr>
        <w:spacing w:after="200"/>
        <w:jc w:val="both"/>
      </w:pPr>
      <w:r>
        <w:t xml:space="preserve">Realtime </w:t>
      </w:r>
      <w:proofErr w:type="spellStart"/>
      <w:r>
        <w:t>synchronisation</w:t>
      </w:r>
      <w:proofErr w:type="spellEnd"/>
      <w:r>
        <w:t xml:space="preserve"> is underpinned by PostgreSQL's write-ahead log: every committed transaction is captured through logical replication, decoded by </w:t>
      </w:r>
      <w:proofErr w:type="spellStart"/>
      <w:r>
        <w:t>Supabase's</w:t>
      </w:r>
      <w:proofErr w:type="spellEnd"/>
      <w:r>
        <w:t xml:space="preserve"> </w:t>
      </w:r>
      <w:proofErr w:type="spellStart"/>
      <w:r>
        <w:t>realtime</w:t>
      </w:r>
      <w:proofErr w:type="spellEnd"/>
      <w:r>
        <w:t xml:space="preserve"> server, and republished to the WebSocket channels that individual clients have subscribed to, filtered so that a client only receives events for rows its RLS policies would allow it to read. This means the </w:t>
      </w:r>
      <w:proofErr w:type="spellStart"/>
      <w:r>
        <w:t>realtime</w:t>
      </w:r>
      <w:proofErr w:type="spellEnd"/>
      <w:r>
        <w:t xml:space="preserve"> layer adds live delivery </w:t>
      </w:r>
      <w:r>
        <w:lastRenderedPageBreak/>
        <w:t xml:space="preserve">on top of the existing security model rather than beside it — there is no separate </w:t>
      </w:r>
      <w:proofErr w:type="spellStart"/>
      <w:r>
        <w:t>realtime</w:t>
      </w:r>
      <w:proofErr w:type="spellEnd"/>
      <w:r>
        <w:t>-specific permission system to keep in sync with the REST API's permissions.</w:t>
      </w:r>
    </w:p>
    <w:p w14:paraId="5C7DE228" w14:textId="77777777" w:rsidR="008C3EC1" w:rsidRDefault="00000000">
      <w:pPr>
        <w:pStyle w:val="Heading2"/>
      </w:pPr>
      <w:proofErr w:type="gramStart"/>
      <w:r>
        <w:t>2.15  API</w:t>
      </w:r>
      <w:proofErr w:type="gramEnd"/>
      <w:r>
        <w:t xml:space="preserve"> Communication Flow</w:t>
      </w:r>
    </w:p>
    <w:p w14:paraId="645A100A" w14:textId="77777777" w:rsidR="008C3EC1" w:rsidRDefault="00000000">
      <w:pPr>
        <w:spacing w:after="200"/>
        <w:jc w:val="both"/>
      </w:pPr>
      <w:r>
        <w:t xml:space="preserve">Two categories of API call are used throughout the system. The first is </w:t>
      </w:r>
      <w:proofErr w:type="spellStart"/>
      <w:r>
        <w:t>PostgREST</w:t>
      </w:r>
      <w:proofErr w:type="spellEnd"/>
      <w:r>
        <w:t xml:space="preserve">-generated REST endpoints, automatically derived from the PostgreSQL schema, used for the great majority of create/read/update/delete operations and requiring no hand-written server route for any of the fourteen core tables. The second is the single AI Gateway endpoint used exclusively by the AI Triage module, which accepts the structured triage payload described above and returns the structured assessment; this call is made with the same bearer JWT used for </w:t>
      </w:r>
      <w:proofErr w:type="spellStart"/>
      <w:r>
        <w:t>Supabase</w:t>
      </w:r>
      <w:proofErr w:type="spellEnd"/>
      <w:r>
        <w:t xml:space="preserve"> requests, and its response is validated against an expected schema on the client before being persisted, so a malformed or unexpected AI response cannot corrupt the </w:t>
      </w:r>
      <w:proofErr w:type="spellStart"/>
      <w:r>
        <w:t>triage_reports</w:t>
      </w:r>
      <w:proofErr w:type="spellEnd"/>
      <w:r>
        <w:t xml:space="preserve"> table.</w:t>
      </w:r>
    </w:p>
    <w:p w14:paraId="6E2644F8" w14:textId="77777777" w:rsidR="008C3EC1" w:rsidRDefault="00000000">
      <w:pPr>
        <w:pStyle w:val="Heading1"/>
        <w:pageBreakBefore/>
      </w:pPr>
      <w:r>
        <w:lastRenderedPageBreak/>
        <w:t>3. Results</w:t>
      </w:r>
    </w:p>
    <w:p w14:paraId="4D30C92A" w14:textId="77777777" w:rsidR="008C3EC1" w:rsidRDefault="00000000">
      <w:pPr>
        <w:pStyle w:val="Heading2"/>
      </w:pPr>
      <w:proofErr w:type="gramStart"/>
      <w:r>
        <w:t>3.1  Overview</w:t>
      </w:r>
      <w:proofErr w:type="gramEnd"/>
      <w:r>
        <w:t xml:space="preserve"> of Implementation</w:t>
      </w:r>
    </w:p>
    <w:p w14:paraId="63A23FD3" w14:textId="77777777" w:rsidR="008C3EC1" w:rsidRDefault="00000000">
      <w:pPr>
        <w:spacing w:after="200"/>
        <w:jc w:val="both"/>
      </w:pPr>
      <w:r>
        <w:t xml:space="preserve">This chapter presents the implemented system module by module, illustrating each with a screenshot captured from a running instance of the application. Each module is described in terms of its purpose, its principal interface elements, and the data it reads from or writes to the schema described in Section 1.11. The chapter documents the Patient Portal and its constituent modules, which is where screenshot coverage was available at the time of writing; the Hospital, Ambulance, Blood Bank and Administrator dashboards share the same underlying data model, RLS policies and </w:t>
      </w:r>
      <w:proofErr w:type="spellStart"/>
      <w:r>
        <w:t>realtime</w:t>
      </w:r>
      <w:proofErr w:type="spellEnd"/>
      <w:r>
        <w:t xml:space="preserve"> mechanisms described in Chapter 1 and Chapter 2, but are outside the documentation scope of this chapter.</w:t>
      </w:r>
    </w:p>
    <w:p w14:paraId="62776D3F" w14:textId="77777777" w:rsidR="008C3EC1" w:rsidRDefault="00000000">
      <w:pPr>
        <w:pStyle w:val="Heading2"/>
      </w:pPr>
      <w:proofErr w:type="gramStart"/>
      <w:r>
        <w:t>3.2  Authentication</w:t>
      </w:r>
      <w:proofErr w:type="gramEnd"/>
      <w:r>
        <w:t xml:space="preserve"> and Login Interface</w:t>
      </w:r>
    </w:p>
    <w:p w14:paraId="1AA703CC" w14:textId="77777777" w:rsidR="008C3EC1" w:rsidRDefault="00000000">
      <w:pPr>
        <w:spacing w:after="200"/>
        <w:jc w:val="both"/>
      </w:pPr>
      <w:r>
        <w:t xml:space="preserve">The login screen, shown in Figure 3.1, is the </w:t>
      </w:r>
      <w:proofErr w:type="gramStart"/>
      <w:r>
        <w:t>single entry</w:t>
      </w:r>
      <w:proofErr w:type="gramEnd"/>
      <w:r>
        <w:t xml:space="preserve"> point to the platform for every role. It presents a role hint selector (Patient, Hospital, Ambulance, Blood Bank, Administrator) used purely to pre-select the most convenient sign-in shortcut for the device — the badge directly beneath the selector clarifies that the account's actual role is determined server-side from the </w:t>
      </w:r>
      <w:proofErr w:type="spellStart"/>
      <w:r>
        <w:t>user_roles</w:t>
      </w:r>
      <w:proofErr w:type="spellEnd"/>
      <w:r>
        <w:t xml:space="preserve"> table, not by this client-side hint, which prevents the selector from being used to escalate privilege. Below the role selector, the form accepts an email and password, with a 'Keep me signed in' option, a forgot-password link, and a single-click 'Continue with Google' button for OAuth sign-in. The right-hand panel communicates the platform's live operating statistics — average AI routing time reduction, average response time and measured uptime — alongside a HIPAA-grade security notice, reinforcing the platform's emergency-response positioning at the first point of contact.</w:t>
      </w:r>
    </w:p>
    <w:p w14:paraId="144970E5" w14:textId="77777777" w:rsidR="008C3EC1" w:rsidRDefault="00000000">
      <w:pPr>
        <w:pBdr>
          <w:top w:val="single" w:sz="6" w:space="8" w:color="B9C4CE"/>
          <w:left w:val="single" w:sz="6" w:space="8" w:color="B9C4CE"/>
          <w:bottom w:val="single" w:sz="6" w:space="8" w:color="B9C4CE"/>
          <w:right w:val="single" w:sz="6" w:space="8" w:color="B9C4CE"/>
        </w:pBdr>
        <w:shd w:val="clear" w:color="auto" w:fill="FBFBFB"/>
        <w:spacing w:before="160" w:after="60"/>
        <w:jc w:val="center"/>
      </w:pPr>
      <w:r>
        <w:rPr>
          <w:noProof/>
        </w:rPr>
        <w:lastRenderedPageBreak/>
        <w:drawing>
          <wp:inline distT="0" distB="0" distL="0" distR="0" wp14:anchorId="2374555E" wp14:editId="40FBB44A">
            <wp:extent cx="5334000" cy="2914650"/>
            <wp:effectExtent l="0" t="0" r="0" b="0"/>
            <wp:docPr id="1360674440" name="Picture 136067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14650"/>
                    </a:xfrm>
                    <a:prstGeom prst="rect">
                      <a:avLst/>
                    </a:prstGeom>
                  </pic:spPr>
                </pic:pic>
              </a:graphicData>
            </a:graphic>
          </wp:inline>
        </w:drawing>
      </w:r>
    </w:p>
    <w:p w14:paraId="607CB51D" w14:textId="77777777" w:rsidR="008C3EC1" w:rsidRDefault="00000000">
      <w:pPr>
        <w:spacing w:after="140"/>
        <w:jc w:val="center"/>
      </w:pPr>
      <w:r>
        <w:rPr>
          <w:b/>
          <w:bCs/>
          <w:i/>
          <w:iCs/>
          <w:color w:val="1F4E76"/>
          <w:sz w:val="20"/>
          <w:szCs w:val="20"/>
        </w:rPr>
        <w:t xml:space="preserve">Figure 3.1   </w:t>
      </w:r>
      <w:r>
        <w:rPr>
          <w:i/>
          <w:iCs/>
          <w:color w:val="13324B"/>
          <w:sz w:val="20"/>
          <w:szCs w:val="20"/>
        </w:rPr>
        <w:t>Login screen with role-based sign-in and Google OAuth</w:t>
      </w:r>
    </w:p>
    <w:p w14:paraId="2B3D1505" w14:textId="77777777" w:rsidR="008C3EC1" w:rsidRDefault="00000000">
      <w:pPr>
        <w:spacing w:after="200"/>
        <w:jc w:val="both"/>
      </w:pPr>
      <w:r>
        <w:t xml:space="preserve">Figure 3.1 shows the sign-in screen with the Patient role selected by default, the email/password fields, the Google sign-in option, and the live statistics panel (−42% AI routing time, </w:t>
      </w:r>
      <w:proofErr w:type="gramStart"/>
      <w:r>
        <w:t>3.1 minute</w:t>
      </w:r>
      <w:proofErr w:type="gramEnd"/>
      <w:r>
        <w:t xml:space="preserve"> average response, 99.98% uptime) displayed alongside a summary testimonial.</w:t>
      </w:r>
    </w:p>
    <w:p w14:paraId="615C217A" w14:textId="77777777" w:rsidR="008C3EC1" w:rsidRDefault="00000000">
      <w:pPr>
        <w:pStyle w:val="Heading2"/>
      </w:pPr>
      <w:proofErr w:type="gramStart"/>
      <w:r>
        <w:t>3.3  Patient</w:t>
      </w:r>
      <w:proofErr w:type="gramEnd"/>
      <w:r>
        <w:t xml:space="preserve"> Portal</w:t>
      </w:r>
    </w:p>
    <w:p w14:paraId="267D3C29" w14:textId="77777777" w:rsidR="008C3EC1" w:rsidRDefault="00000000">
      <w:pPr>
        <w:spacing w:after="200"/>
        <w:jc w:val="both"/>
      </w:pPr>
      <w:r>
        <w:t>The Patient Portal, shown in Figure 3.2, is the primary dashboard for the platform's largest user group. On arrival, it surfaces the four figures a patient is most likely to need in an emergency at a glance — blood group, BMI, age, and the number of SOS requests triggered to date — followed by a profile-completion prompt (since a fuller medical profile improves the quality of the AI Triage recommendation), an upcoming-appointments panel, and a seven-day weekly vitals trend chart. A prominent 'Trigger SOS' control is fixed in the top-right corner of every screen within the Patient Portal, not only the dashboard home, so that the emergency action is always one tap away regardless of which part of the portal the patient is currently using. The left navigation exposes every patient-facing module described in the remainder of this section: Emergency SOS, AI Triage, Triage History, Live Map, Dijkstra Route, Medical Records, Appointments, Emergency Contacts, Blood Requests, SOS History, Profile and Settings.</w:t>
      </w:r>
    </w:p>
    <w:p w14:paraId="2D79A785" w14:textId="77777777" w:rsidR="008C3EC1" w:rsidRDefault="00000000">
      <w:pPr>
        <w:pBdr>
          <w:top w:val="single" w:sz="6" w:space="8" w:color="B9C4CE"/>
          <w:left w:val="single" w:sz="6" w:space="8" w:color="B9C4CE"/>
          <w:bottom w:val="single" w:sz="6" w:space="8" w:color="B9C4CE"/>
          <w:right w:val="single" w:sz="6" w:space="8" w:color="B9C4CE"/>
        </w:pBdr>
        <w:shd w:val="clear" w:color="auto" w:fill="FBFBFB"/>
        <w:spacing w:before="160" w:after="60"/>
        <w:jc w:val="center"/>
      </w:pPr>
      <w:r>
        <w:rPr>
          <w:noProof/>
        </w:rPr>
        <w:lastRenderedPageBreak/>
        <w:drawing>
          <wp:inline distT="0" distB="0" distL="0" distR="0" wp14:anchorId="13405D1E" wp14:editId="27410065">
            <wp:extent cx="5334000" cy="2876550"/>
            <wp:effectExtent l="0" t="0" r="0" b="0"/>
            <wp:docPr id="2027853824" name="Picture 202785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76550"/>
                    </a:xfrm>
                    <a:prstGeom prst="rect">
                      <a:avLst/>
                    </a:prstGeom>
                  </pic:spPr>
                </pic:pic>
              </a:graphicData>
            </a:graphic>
          </wp:inline>
        </w:drawing>
      </w:r>
    </w:p>
    <w:p w14:paraId="2F1C5CC1" w14:textId="77777777" w:rsidR="008C3EC1" w:rsidRDefault="00000000">
      <w:pPr>
        <w:spacing w:after="140"/>
        <w:jc w:val="center"/>
      </w:pPr>
      <w:r>
        <w:rPr>
          <w:b/>
          <w:bCs/>
          <w:i/>
          <w:iCs/>
          <w:color w:val="1F4E76"/>
          <w:sz w:val="20"/>
          <w:szCs w:val="20"/>
        </w:rPr>
        <w:t xml:space="preserve">Figure 3.2   </w:t>
      </w:r>
      <w:r>
        <w:rPr>
          <w:i/>
          <w:iCs/>
          <w:color w:val="13324B"/>
          <w:sz w:val="20"/>
          <w:szCs w:val="20"/>
        </w:rPr>
        <w:t>Patient Portal dashboard home</w:t>
      </w:r>
    </w:p>
    <w:p w14:paraId="6E1F1DDE" w14:textId="77777777" w:rsidR="008C3EC1" w:rsidRDefault="00000000">
      <w:pPr>
        <w:spacing w:after="200"/>
        <w:jc w:val="both"/>
      </w:pPr>
      <w:r>
        <w:t>Figure 3.2 shows the signed-in patient's dashboard, including the blood-group, BMI, age and SOS-triggered summary cards, the profile-completion progress bar, the upcoming-appointments panel, and the weekly vitals trend chart with its average response-time figure.</w:t>
      </w:r>
    </w:p>
    <w:p w14:paraId="3AC9D1F9" w14:textId="77777777" w:rsidR="008C3EC1" w:rsidRDefault="00000000">
      <w:pPr>
        <w:pStyle w:val="Heading2"/>
      </w:pPr>
      <w:proofErr w:type="gramStart"/>
      <w:r>
        <w:t>3.4  Emergency</w:t>
      </w:r>
      <w:proofErr w:type="gramEnd"/>
      <w:r>
        <w:t xml:space="preserve"> SOS Module</w:t>
      </w:r>
    </w:p>
    <w:p w14:paraId="6B890EE7" w14:textId="77777777" w:rsidR="008C3EC1" w:rsidRDefault="00000000">
      <w:pPr>
        <w:spacing w:after="200"/>
        <w:jc w:val="both"/>
      </w:pPr>
      <w:r>
        <w:t xml:space="preserve">The Emergency SOS module, shown in Figure 3.3, is activated the moment a patient presses Trigger SOS. Its layout is split between a live map on the left, </w:t>
      </w:r>
      <w:proofErr w:type="spellStart"/>
      <w:r>
        <w:t>centred</w:t>
      </w:r>
      <w:proofErr w:type="spellEnd"/>
      <w:r>
        <w:t xml:space="preserve"> on the patient's current position and the responding ambulance's position, and a status panel on the right showing the estimated time to arrival, the assigned ambulance's callsign and driver status, the destination hospital, and the current priority level as returned by AI Triage. Beneath the status panel, a timeline lists every stage of the workflow described in Section 2.10 — SOS triggered, AI triage completed, ambulance dispatched, hospital notified, </w:t>
      </w:r>
      <w:proofErr w:type="spellStart"/>
      <w:r>
        <w:t>en</w:t>
      </w:r>
      <w:proofErr w:type="spellEnd"/>
      <w:r>
        <w:t xml:space="preserve"> route to patient — with each completed stage marked in green and the current stage highlighted, giving the patient continuous, </w:t>
      </w:r>
      <w:proofErr w:type="spellStart"/>
      <w:r>
        <w:t>realtime</w:t>
      </w:r>
      <w:proofErr w:type="spellEnd"/>
      <w:r>
        <w:t xml:space="preserve"> reassurance that the request is being acted upon rather than lost in a queue.</w:t>
      </w:r>
    </w:p>
    <w:p w14:paraId="040D9EC5" w14:textId="77777777" w:rsidR="008C3EC1" w:rsidRDefault="00000000">
      <w:pPr>
        <w:pBdr>
          <w:top w:val="single" w:sz="6" w:space="8" w:color="B9C4CE"/>
          <w:left w:val="single" w:sz="6" w:space="8" w:color="B9C4CE"/>
          <w:bottom w:val="single" w:sz="6" w:space="8" w:color="B9C4CE"/>
          <w:right w:val="single" w:sz="6" w:space="8" w:color="B9C4CE"/>
        </w:pBdr>
        <w:shd w:val="clear" w:color="auto" w:fill="FBFBFB"/>
        <w:spacing w:before="160" w:after="60"/>
        <w:jc w:val="center"/>
      </w:pPr>
      <w:r>
        <w:rPr>
          <w:noProof/>
        </w:rPr>
        <w:lastRenderedPageBreak/>
        <w:drawing>
          <wp:inline distT="0" distB="0" distL="0" distR="0" wp14:anchorId="03B8FAE3" wp14:editId="6A7D81EC">
            <wp:extent cx="5334000" cy="2895600"/>
            <wp:effectExtent l="0" t="0" r="0" b="0"/>
            <wp:docPr id="488403362" name="Picture 488403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895600"/>
                    </a:xfrm>
                    <a:prstGeom prst="rect">
                      <a:avLst/>
                    </a:prstGeom>
                  </pic:spPr>
                </pic:pic>
              </a:graphicData>
            </a:graphic>
          </wp:inline>
        </w:drawing>
      </w:r>
    </w:p>
    <w:p w14:paraId="19909FF2" w14:textId="77777777" w:rsidR="008C3EC1" w:rsidRDefault="00000000">
      <w:pPr>
        <w:spacing w:after="140"/>
        <w:jc w:val="center"/>
      </w:pPr>
      <w:r>
        <w:rPr>
          <w:b/>
          <w:bCs/>
          <w:i/>
          <w:iCs/>
          <w:color w:val="1F4E76"/>
          <w:sz w:val="20"/>
          <w:szCs w:val="20"/>
        </w:rPr>
        <w:t xml:space="preserve">Figure 3.3   </w:t>
      </w:r>
      <w:r>
        <w:rPr>
          <w:i/>
          <w:iCs/>
          <w:color w:val="13324B"/>
          <w:sz w:val="20"/>
          <w:szCs w:val="20"/>
        </w:rPr>
        <w:t>Emergency SOS live tracking screen</w:t>
      </w:r>
    </w:p>
    <w:p w14:paraId="5C54B91D" w14:textId="77777777" w:rsidR="008C3EC1" w:rsidRDefault="00000000">
      <w:pPr>
        <w:spacing w:after="200"/>
        <w:jc w:val="both"/>
      </w:pPr>
      <w:r>
        <w:t xml:space="preserve">Figure 3.3 shows an active SOS request with the ambulance AMB-57 </w:t>
      </w:r>
      <w:proofErr w:type="spellStart"/>
      <w:r>
        <w:t>en</w:t>
      </w:r>
      <w:proofErr w:type="spellEnd"/>
      <w:r>
        <w:t xml:space="preserve"> route, a 3.1-minute estimated arrival time, destination hospital Narayana Health, priority marked CRITICAL, and the full status timeline with the first four stages already completed.</w:t>
      </w:r>
    </w:p>
    <w:p w14:paraId="394E8233" w14:textId="77777777" w:rsidR="008C3EC1" w:rsidRDefault="00000000">
      <w:pPr>
        <w:pStyle w:val="Heading2"/>
      </w:pPr>
      <w:proofErr w:type="gramStart"/>
      <w:r>
        <w:t>3.5  AI</w:t>
      </w:r>
      <w:proofErr w:type="gramEnd"/>
      <w:r>
        <w:t xml:space="preserve"> Medical Triage Module</w:t>
      </w:r>
    </w:p>
    <w:p w14:paraId="13E5B140" w14:textId="77777777" w:rsidR="008C3EC1" w:rsidRDefault="00000000">
      <w:pPr>
        <w:spacing w:after="200"/>
        <w:jc w:val="both"/>
      </w:pPr>
      <w:r>
        <w:t xml:space="preserve">The AI Triage module, shown in Figure 3.4, implements the clinical decision-support workflow described in Section 2.8. The left-hand form collects age, gender, heart rate, blood pressure, temperature, symptom duration and a pain-level slider, a multi-select set of common emergency symptoms (chest pain, breathing difficulty, bleeding, unconsciousness, fracture, fever, head injury, nausea, stroke symptoms), and a free-text medical-history field. Submitting the form calls the AI Gateway and renders the response in the right-hand panel: an overall confidence percentage for the assessment itself, a separate overall risk score, four labelled sub-scores for ambulance requirement, blood requirement, ICU requirement and specialist requirement (each shown as a proportional bar), and a recommendation block giving the target department, the specific recommended hospital, the priority level and the AI's list of likely conditions. A 'Run AI Triage' button initiates the call, and a 'Previous reports' link lets the patient review earlier assessments stored in </w:t>
      </w:r>
      <w:proofErr w:type="spellStart"/>
      <w:r>
        <w:t>triage_reports</w:t>
      </w:r>
      <w:proofErr w:type="spellEnd"/>
      <w:r>
        <w:t>.</w:t>
      </w:r>
    </w:p>
    <w:p w14:paraId="6DCDAC1B" w14:textId="77777777" w:rsidR="008C3EC1" w:rsidRDefault="00000000">
      <w:pPr>
        <w:pBdr>
          <w:top w:val="single" w:sz="6" w:space="8" w:color="B9C4CE"/>
          <w:left w:val="single" w:sz="6" w:space="8" w:color="B9C4CE"/>
          <w:bottom w:val="single" w:sz="6" w:space="8" w:color="B9C4CE"/>
          <w:right w:val="single" w:sz="6" w:space="8" w:color="B9C4CE"/>
        </w:pBdr>
        <w:shd w:val="clear" w:color="auto" w:fill="FBFBFB"/>
        <w:spacing w:before="160" w:after="60"/>
        <w:jc w:val="center"/>
      </w:pPr>
      <w:r>
        <w:rPr>
          <w:noProof/>
        </w:rPr>
        <w:lastRenderedPageBreak/>
        <w:drawing>
          <wp:inline distT="0" distB="0" distL="0" distR="0" wp14:anchorId="6BEE220F" wp14:editId="299D85CC">
            <wp:extent cx="5334000" cy="2914650"/>
            <wp:effectExtent l="0" t="0" r="0" b="0"/>
            <wp:docPr id="75064663" name="Picture 7506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14650"/>
                    </a:xfrm>
                    <a:prstGeom prst="rect">
                      <a:avLst/>
                    </a:prstGeom>
                  </pic:spPr>
                </pic:pic>
              </a:graphicData>
            </a:graphic>
          </wp:inline>
        </w:drawing>
      </w:r>
    </w:p>
    <w:p w14:paraId="06506912" w14:textId="77777777" w:rsidR="008C3EC1" w:rsidRDefault="00000000">
      <w:pPr>
        <w:spacing w:after="140"/>
        <w:jc w:val="center"/>
      </w:pPr>
      <w:r>
        <w:rPr>
          <w:b/>
          <w:bCs/>
          <w:i/>
          <w:iCs/>
          <w:color w:val="1F4E76"/>
          <w:sz w:val="20"/>
          <w:szCs w:val="20"/>
        </w:rPr>
        <w:t xml:space="preserve">Figure 3.4   </w:t>
      </w:r>
      <w:r>
        <w:rPr>
          <w:i/>
          <w:iCs/>
          <w:color w:val="13324B"/>
          <w:sz w:val="20"/>
          <w:szCs w:val="20"/>
        </w:rPr>
        <w:t>AI Triage assessment screen</w:t>
      </w:r>
    </w:p>
    <w:p w14:paraId="55DB8252" w14:textId="77777777" w:rsidR="008C3EC1" w:rsidRDefault="00000000">
      <w:pPr>
        <w:spacing w:after="200"/>
        <w:jc w:val="both"/>
      </w:pPr>
      <w:r>
        <w:t xml:space="preserve">Figure 3.4 shows a completed triage assessment for a 34-year-old male reporting chest pain with a heart rate of 96 bpm and blood pressure of 140/90, resulting in a </w:t>
      </w:r>
      <w:proofErr w:type="gramStart"/>
      <w:r>
        <w:t>High</w:t>
      </w:r>
      <w:proofErr w:type="gramEnd"/>
      <w:r>
        <w:t xml:space="preserve"> priority recommendation to the Emergency department at a cardiac-capable hospital, with 92% assessment confidence and an 85% risk score.</w:t>
      </w:r>
    </w:p>
    <w:p w14:paraId="61237920" w14:textId="77777777" w:rsidR="008C3EC1" w:rsidRDefault="00000000">
      <w:pPr>
        <w:pStyle w:val="Heading2"/>
      </w:pPr>
      <w:proofErr w:type="gramStart"/>
      <w:r>
        <w:t>3.6  Live</w:t>
      </w:r>
      <w:proofErr w:type="gramEnd"/>
      <w:r>
        <w:t xml:space="preserve"> Emergency Map</w:t>
      </w:r>
    </w:p>
    <w:p w14:paraId="28EAABB3" w14:textId="77777777" w:rsidR="008C3EC1" w:rsidRDefault="00000000">
      <w:pPr>
        <w:spacing w:after="200"/>
        <w:jc w:val="both"/>
      </w:pPr>
      <w:r>
        <w:t xml:space="preserve">The Live Emergency Map, shown in Figure 3.5, plots every hospital, ambulance and blood bank within range of the current user on a single </w:t>
      </w:r>
      <w:proofErr w:type="spellStart"/>
      <w:r>
        <w:t>realtime</w:t>
      </w:r>
      <w:proofErr w:type="spellEnd"/>
      <w:r>
        <w:t xml:space="preserve"> canvas, using the workflow described in Section 2.11. Markers are </w:t>
      </w:r>
      <w:proofErr w:type="spellStart"/>
      <w:r>
        <w:t>colour</w:t>
      </w:r>
      <w:proofErr w:type="spellEnd"/>
      <w:r>
        <w:t xml:space="preserve">- and icon-coded by facility type, and a filter bar along the top lets the user isolate hospitals, blood banks or ambulances individually. The right-hand panel lists the nearest hospitals with their live ICU bed count and current queue length, each with a 'Live' badge confirming the figure is </w:t>
      </w:r>
      <w:proofErr w:type="spellStart"/>
      <w:r>
        <w:t>realtime</w:t>
      </w:r>
      <w:proofErr w:type="spellEnd"/>
      <w:r>
        <w:t xml:space="preserve"> rather than cached, plus a panel of currently active ambulance dispatches. A traffic-condition legend (clear, moderate, heavy) along the bottom of the map reflects the same live traffic data consumed as edge weights by the Dijkstra routing engine, so the </w:t>
      </w:r>
      <w:proofErr w:type="spellStart"/>
      <w:r>
        <w:t>colours</w:t>
      </w:r>
      <w:proofErr w:type="spellEnd"/>
      <w:r>
        <w:t xml:space="preserve"> a user sees on the map are consistent with the route the system actually recommends.</w:t>
      </w:r>
    </w:p>
    <w:p w14:paraId="4DC9BB28" w14:textId="77777777" w:rsidR="008C3EC1" w:rsidRDefault="00000000">
      <w:pPr>
        <w:pBdr>
          <w:top w:val="single" w:sz="6" w:space="8" w:color="B9C4CE"/>
          <w:left w:val="single" w:sz="6" w:space="8" w:color="B9C4CE"/>
          <w:bottom w:val="single" w:sz="6" w:space="8" w:color="B9C4CE"/>
          <w:right w:val="single" w:sz="6" w:space="8" w:color="B9C4CE"/>
        </w:pBdr>
        <w:shd w:val="clear" w:color="auto" w:fill="FBFBFB"/>
        <w:spacing w:before="160" w:after="60"/>
        <w:jc w:val="center"/>
      </w:pPr>
      <w:r>
        <w:rPr>
          <w:noProof/>
        </w:rPr>
        <w:lastRenderedPageBreak/>
        <w:drawing>
          <wp:inline distT="0" distB="0" distL="0" distR="0" wp14:anchorId="1B22AFC3" wp14:editId="1CBD9EB7">
            <wp:extent cx="5334000" cy="2914650"/>
            <wp:effectExtent l="0" t="0" r="0" b="0"/>
            <wp:docPr id="575046734" name="Picture 57504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14650"/>
                    </a:xfrm>
                    <a:prstGeom prst="rect">
                      <a:avLst/>
                    </a:prstGeom>
                  </pic:spPr>
                </pic:pic>
              </a:graphicData>
            </a:graphic>
          </wp:inline>
        </w:drawing>
      </w:r>
    </w:p>
    <w:p w14:paraId="4F1DD229" w14:textId="77777777" w:rsidR="008C3EC1" w:rsidRDefault="00000000">
      <w:pPr>
        <w:spacing w:after="140"/>
        <w:jc w:val="center"/>
      </w:pPr>
      <w:r>
        <w:rPr>
          <w:b/>
          <w:bCs/>
          <w:i/>
          <w:iCs/>
          <w:color w:val="1F4E76"/>
          <w:sz w:val="20"/>
          <w:szCs w:val="20"/>
        </w:rPr>
        <w:t xml:space="preserve">Figure 3.5   </w:t>
      </w:r>
      <w:r>
        <w:rPr>
          <w:i/>
          <w:iCs/>
          <w:color w:val="13324B"/>
          <w:sz w:val="20"/>
          <w:szCs w:val="20"/>
        </w:rPr>
        <w:t>Live Emergency Map with nearby hospitals and blood banks</w:t>
      </w:r>
    </w:p>
    <w:p w14:paraId="46144690" w14:textId="77777777" w:rsidR="008C3EC1" w:rsidRDefault="00000000">
      <w:pPr>
        <w:spacing w:after="200"/>
        <w:jc w:val="both"/>
      </w:pPr>
      <w:r>
        <w:t>Figure 3.5 shows the patient's live map view with four nearby hospitals (City General, Apollo, Manipal, Fortis Healthcare) each annotated with ICU bed count and queue length, two blood-bank markers, and the traffic-condition legend; no ambulances are currently active in this view.</w:t>
      </w:r>
    </w:p>
    <w:p w14:paraId="12E3C9B9" w14:textId="77777777" w:rsidR="008C3EC1" w:rsidRDefault="00000000">
      <w:pPr>
        <w:pStyle w:val="Heading2"/>
      </w:pPr>
      <w:proofErr w:type="gramStart"/>
      <w:r>
        <w:t>3.7  Dijkstra</w:t>
      </w:r>
      <w:proofErr w:type="gramEnd"/>
      <w:r>
        <w:t xml:space="preserve"> Route Visualizer</w:t>
      </w:r>
    </w:p>
    <w:p w14:paraId="47BE75A7" w14:textId="77777777" w:rsidR="008C3EC1" w:rsidRDefault="00000000">
      <w:pPr>
        <w:spacing w:after="200"/>
        <w:jc w:val="both"/>
      </w:pPr>
      <w:r>
        <w:t>The Dijkstra Route Visualizer, shown in Figure 3.6, makes the routing algorithm described in Chapter 2 directly inspectable rather than a hidden backend computation. It renders the current graph of patient, junction and hospital nodes with their live edge weights, and provides Play, Step and Reset controls plus a speed slider so a user can watch the algorithm's priority queue extract and relax nodes one at a time, exactly as traced in Table 2.1. A live distance table on the right lists every node's current tentative distance and predecessor as the algorithm runs, and a shortest-path summary panel reports the final route and total cost once the target (selectable from a dropdown of hospitals) has been reached. This module doubles as both a functional part of the routing pipeline and a teaching aid, letting a reviewer verify that the implementation matches the algorithm described in Section 2.4 rather than taking the recommendation on faith.</w:t>
      </w:r>
    </w:p>
    <w:p w14:paraId="70B47164" w14:textId="77777777" w:rsidR="008C3EC1" w:rsidRDefault="00000000">
      <w:pPr>
        <w:pBdr>
          <w:top w:val="single" w:sz="6" w:space="8" w:color="B9C4CE"/>
          <w:left w:val="single" w:sz="6" w:space="8" w:color="B9C4CE"/>
          <w:bottom w:val="single" w:sz="6" w:space="8" w:color="B9C4CE"/>
          <w:right w:val="single" w:sz="6" w:space="8" w:color="B9C4CE"/>
        </w:pBdr>
        <w:shd w:val="clear" w:color="auto" w:fill="FBFBFB"/>
        <w:spacing w:before="160" w:after="60"/>
        <w:jc w:val="center"/>
      </w:pPr>
      <w:r>
        <w:rPr>
          <w:noProof/>
        </w:rPr>
        <w:lastRenderedPageBreak/>
        <w:drawing>
          <wp:inline distT="0" distB="0" distL="0" distR="0" wp14:anchorId="317E81E9" wp14:editId="5D4AA0A8">
            <wp:extent cx="5334000" cy="2914650"/>
            <wp:effectExtent l="0" t="0" r="0" b="0"/>
            <wp:docPr id="798383979" name="Picture 798383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914650"/>
                    </a:xfrm>
                    <a:prstGeom prst="rect">
                      <a:avLst/>
                    </a:prstGeom>
                  </pic:spPr>
                </pic:pic>
              </a:graphicData>
            </a:graphic>
          </wp:inline>
        </w:drawing>
      </w:r>
    </w:p>
    <w:p w14:paraId="556EEE7B" w14:textId="77777777" w:rsidR="008C3EC1" w:rsidRDefault="00000000">
      <w:pPr>
        <w:spacing w:after="140"/>
        <w:jc w:val="center"/>
      </w:pPr>
      <w:r>
        <w:rPr>
          <w:b/>
          <w:bCs/>
          <w:i/>
          <w:iCs/>
          <w:color w:val="1F4E76"/>
          <w:sz w:val="20"/>
          <w:szCs w:val="20"/>
        </w:rPr>
        <w:t xml:space="preserve">Figure 3.6   </w:t>
      </w:r>
      <w:r>
        <w:rPr>
          <w:i/>
          <w:iCs/>
          <w:color w:val="13324B"/>
          <w:sz w:val="20"/>
          <w:szCs w:val="20"/>
        </w:rPr>
        <w:t xml:space="preserve">Dijkstra's Algorithm route </w:t>
      </w:r>
      <w:proofErr w:type="spellStart"/>
      <w:r>
        <w:rPr>
          <w:i/>
          <w:iCs/>
          <w:color w:val="13324B"/>
          <w:sz w:val="20"/>
          <w:szCs w:val="20"/>
        </w:rPr>
        <w:t>visualiser</w:t>
      </w:r>
      <w:proofErr w:type="spellEnd"/>
    </w:p>
    <w:p w14:paraId="1BBFC6EB" w14:textId="77777777" w:rsidR="008C3EC1" w:rsidRDefault="00000000">
      <w:pPr>
        <w:spacing w:after="200"/>
        <w:jc w:val="both"/>
      </w:pPr>
      <w:r>
        <w:t xml:space="preserve">Figure 3.6 shows the </w:t>
      </w:r>
      <w:proofErr w:type="spellStart"/>
      <w:r>
        <w:t>visualiser</w:t>
      </w:r>
      <w:proofErr w:type="spellEnd"/>
      <w:r>
        <w:t xml:space="preserve"> at step 17 of 17, targeting the Fortis hospital node; the priority queue is empty (the algorithm has completed), the distance table lists final distances and predecessors for every node exactly as traced in Table 2.1, and the shortest-path panel confirms the route P → J1 → B1 → H3 → H4 at a total cost of 11.</w:t>
      </w:r>
    </w:p>
    <w:p w14:paraId="273EDDDE" w14:textId="77777777" w:rsidR="008C3EC1" w:rsidRDefault="00000000">
      <w:pPr>
        <w:pStyle w:val="Heading2"/>
      </w:pPr>
      <w:proofErr w:type="gramStart"/>
      <w:r>
        <w:t>3.8  Medical</w:t>
      </w:r>
      <w:proofErr w:type="gramEnd"/>
      <w:r>
        <w:t xml:space="preserve"> Records Module</w:t>
      </w:r>
    </w:p>
    <w:p w14:paraId="31D265D7" w14:textId="77777777" w:rsidR="008C3EC1" w:rsidRDefault="00000000">
      <w:pPr>
        <w:spacing w:after="200"/>
        <w:jc w:val="both"/>
      </w:pPr>
      <w:r>
        <w:t xml:space="preserve">The Medical Records module lets a patient maintain a structured history of conditions, prescriptions, allergies and past procedures, stored in the </w:t>
      </w:r>
      <w:proofErr w:type="spellStart"/>
      <w:r>
        <w:t>medical_records</w:t>
      </w:r>
      <w:proofErr w:type="spellEnd"/>
      <w:r>
        <w:t xml:space="preserve"> table. This history is what the AI Triage module reads as its medical-history input when a patient chooses to reuse their stored profile rather than re-typing it, and it is what a receiving hospital sees attached to an SOS request, giving clinical staff meaningful context before the patient arrives rather than starting from zero.</w:t>
      </w:r>
    </w:p>
    <w:p w14:paraId="6F99BAED" w14:textId="77777777" w:rsidR="008C3EC1" w:rsidRDefault="00000000">
      <w:pPr>
        <w:pBdr>
          <w:top w:val="single" w:sz="6" w:space="8" w:color="B9C4CE"/>
          <w:left w:val="single" w:sz="6" w:space="8" w:color="B9C4CE"/>
          <w:bottom w:val="single" w:sz="6" w:space="8" w:color="B9C4CE"/>
          <w:right w:val="single" w:sz="6" w:space="8" w:color="B9C4CE"/>
        </w:pBdr>
        <w:shd w:val="clear" w:color="auto" w:fill="FBFBFB"/>
        <w:spacing w:before="160" w:after="60"/>
        <w:jc w:val="center"/>
      </w:pPr>
      <w:r>
        <w:rPr>
          <w:noProof/>
        </w:rPr>
        <w:lastRenderedPageBreak/>
        <w:drawing>
          <wp:inline distT="0" distB="0" distL="0" distR="0" wp14:anchorId="13024525" wp14:editId="5923566F">
            <wp:extent cx="5334000" cy="2867025"/>
            <wp:effectExtent l="0" t="0" r="0" b="0"/>
            <wp:docPr id="2110796304" name="Picture 211079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867025"/>
                    </a:xfrm>
                    <a:prstGeom prst="rect">
                      <a:avLst/>
                    </a:prstGeom>
                  </pic:spPr>
                </pic:pic>
              </a:graphicData>
            </a:graphic>
          </wp:inline>
        </w:drawing>
      </w:r>
    </w:p>
    <w:p w14:paraId="77A4FD6C" w14:textId="77777777" w:rsidR="008C3EC1" w:rsidRDefault="00000000">
      <w:pPr>
        <w:spacing w:after="140"/>
        <w:jc w:val="center"/>
      </w:pPr>
      <w:r>
        <w:rPr>
          <w:b/>
          <w:bCs/>
          <w:i/>
          <w:iCs/>
          <w:color w:val="1F4E76"/>
          <w:sz w:val="20"/>
          <w:szCs w:val="20"/>
        </w:rPr>
        <w:t xml:space="preserve">Figure 3.7   </w:t>
      </w:r>
      <w:r>
        <w:rPr>
          <w:i/>
          <w:iCs/>
          <w:color w:val="13324B"/>
          <w:sz w:val="20"/>
          <w:szCs w:val="20"/>
        </w:rPr>
        <w:t>Medical Records listing and entry form</w:t>
      </w:r>
    </w:p>
    <w:p w14:paraId="0F9B04A9" w14:textId="77777777" w:rsidR="008C3EC1" w:rsidRDefault="00000000">
      <w:pPr>
        <w:spacing w:after="200"/>
        <w:jc w:val="both"/>
      </w:pPr>
      <w:r>
        <w:t>Figure 3.7 shows the patient's Medical Records screen with two stored entries — an 'Eye checkup' lab report from Dr. Payal Jain at Tagore Hospital dated 19 July 2026, and a 'Blood related work' prescription from Dr. Gupta at Fortis dated 15 June 2026 — alongside the record search bar and the 'New record' action used to add further entries.</w:t>
      </w:r>
    </w:p>
    <w:p w14:paraId="490E7493" w14:textId="77777777" w:rsidR="008C3EC1" w:rsidRDefault="00000000">
      <w:pPr>
        <w:pStyle w:val="Heading2"/>
      </w:pPr>
      <w:proofErr w:type="gramStart"/>
      <w:r>
        <w:t>3.9  Appointment</w:t>
      </w:r>
      <w:proofErr w:type="gramEnd"/>
      <w:r>
        <w:t xml:space="preserve"> Management Module</w:t>
      </w:r>
    </w:p>
    <w:p w14:paraId="4A9B198C" w14:textId="77777777" w:rsidR="008C3EC1" w:rsidRDefault="00000000">
      <w:pPr>
        <w:spacing w:after="200"/>
        <w:jc w:val="both"/>
      </w:pPr>
      <w:r>
        <w:t xml:space="preserve">The Appointment Management module allows a patient to browse hospitals by department, request an appointment slot, and track its status (pending, confirmed, completed, cancelled) through the appointments table. Confirmed appointments appear on the Patient Portal's upcoming-appointments panel (Figure 3.2) and generate a confirmation notification; hospitals manage the corresponding queue from their own dashboard, keeping both sides of the booking </w:t>
      </w:r>
      <w:proofErr w:type="spellStart"/>
      <w:r>
        <w:t>synchronised</w:t>
      </w:r>
      <w:proofErr w:type="spellEnd"/>
      <w:r>
        <w:t xml:space="preserve"> through the same </w:t>
      </w:r>
      <w:proofErr w:type="spellStart"/>
      <w:r>
        <w:t>realtime</w:t>
      </w:r>
      <w:proofErr w:type="spellEnd"/>
      <w:r>
        <w:t xml:space="preserve"> mechanism used elsewhere in the system.</w:t>
      </w:r>
    </w:p>
    <w:p w14:paraId="3B2FEA26" w14:textId="77777777" w:rsidR="008C3EC1" w:rsidRDefault="00000000">
      <w:pPr>
        <w:pBdr>
          <w:top w:val="single" w:sz="6" w:space="8" w:color="B9C4CE"/>
          <w:left w:val="single" w:sz="6" w:space="8" w:color="B9C4CE"/>
          <w:bottom w:val="single" w:sz="6" w:space="8" w:color="B9C4CE"/>
          <w:right w:val="single" w:sz="6" w:space="8" w:color="B9C4CE"/>
        </w:pBdr>
        <w:shd w:val="clear" w:color="auto" w:fill="FBFBFB"/>
        <w:spacing w:before="160" w:after="60"/>
        <w:jc w:val="center"/>
      </w:pPr>
      <w:r>
        <w:rPr>
          <w:noProof/>
        </w:rPr>
        <w:lastRenderedPageBreak/>
        <w:drawing>
          <wp:inline distT="0" distB="0" distL="0" distR="0" wp14:anchorId="3BB7D0CB" wp14:editId="15D1C7E0">
            <wp:extent cx="5334000" cy="2924175"/>
            <wp:effectExtent l="0" t="0" r="0" b="0"/>
            <wp:docPr id="665401295" name="Picture 66540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924175"/>
                    </a:xfrm>
                    <a:prstGeom prst="rect">
                      <a:avLst/>
                    </a:prstGeom>
                  </pic:spPr>
                </pic:pic>
              </a:graphicData>
            </a:graphic>
          </wp:inline>
        </w:drawing>
      </w:r>
    </w:p>
    <w:p w14:paraId="383688ED" w14:textId="77777777" w:rsidR="008C3EC1" w:rsidRDefault="00000000">
      <w:pPr>
        <w:spacing w:after="140"/>
        <w:jc w:val="center"/>
      </w:pPr>
      <w:r>
        <w:rPr>
          <w:b/>
          <w:bCs/>
          <w:i/>
          <w:iCs/>
          <w:color w:val="1F4E76"/>
          <w:sz w:val="20"/>
          <w:szCs w:val="20"/>
        </w:rPr>
        <w:t xml:space="preserve">Figure 3.8   </w:t>
      </w:r>
      <w:r>
        <w:rPr>
          <w:i/>
          <w:iCs/>
          <w:color w:val="13324B"/>
          <w:sz w:val="20"/>
          <w:szCs w:val="20"/>
        </w:rPr>
        <w:t>Appointment booking and status tracking</w:t>
      </w:r>
    </w:p>
    <w:p w14:paraId="1F2FACC3" w14:textId="77777777" w:rsidR="008C3EC1" w:rsidRDefault="00000000">
      <w:pPr>
        <w:spacing w:after="200"/>
        <w:jc w:val="both"/>
      </w:pPr>
      <w:r>
        <w:t>Figure 3.8 shows the Appointments screen with the Upcoming and Past tabs (zero upcoming, one past); the past entry records a cardiac consultation with Mr. Gupta at Fortis on 15 July 2026 together with the patient's note to the doctor, alongside the accept, decline and delete controls and the 'Book appointment' action.</w:t>
      </w:r>
    </w:p>
    <w:p w14:paraId="03038551" w14:textId="77777777" w:rsidR="008C3EC1" w:rsidRDefault="00000000">
      <w:pPr>
        <w:pStyle w:val="Heading2"/>
      </w:pPr>
      <w:proofErr w:type="gramStart"/>
      <w:r>
        <w:t>3.10  Notifications</w:t>
      </w:r>
      <w:proofErr w:type="gramEnd"/>
      <w:r>
        <w:t xml:space="preserve"> Module</w:t>
      </w:r>
    </w:p>
    <w:p w14:paraId="391E2B0D" w14:textId="77777777" w:rsidR="008C3EC1" w:rsidRDefault="00000000">
      <w:pPr>
        <w:spacing w:after="200"/>
        <w:jc w:val="both"/>
      </w:pPr>
      <w:r>
        <w:t xml:space="preserve">The Notifications module surfaces every event generated by the flow described in Section 2.13 — SOS status changes, appointment confirmations, triage-report completion, blood-request responses — in a single chronological, read/unread-aware list, accessible from the bell icon present in the header of every dashboard. Marking a notification as read updates its row in notifications, which is itself </w:t>
      </w:r>
      <w:proofErr w:type="spellStart"/>
      <w:r>
        <w:t>synchronised</w:t>
      </w:r>
      <w:proofErr w:type="spellEnd"/>
      <w:r>
        <w:t xml:space="preserve"> in </w:t>
      </w:r>
      <w:proofErr w:type="spellStart"/>
      <w:r>
        <w:t>realtime</w:t>
      </w:r>
      <w:proofErr w:type="spellEnd"/>
      <w:r>
        <w:t xml:space="preserve"> so the unread badge count is always accurate even across multiple open browser tabs.</w:t>
      </w:r>
    </w:p>
    <w:p w14:paraId="55665529" w14:textId="77777777" w:rsidR="008C3EC1" w:rsidRDefault="00000000">
      <w:pPr>
        <w:pBdr>
          <w:top w:val="single" w:sz="6" w:space="8" w:color="B9C4CE"/>
          <w:left w:val="single" w:sz="6" w:space="8" w:color="B9C4CE"/>
          <w:bottom w:val="single" w:sz="6" w:space="8" w:color="B9C4CE"/>
          <w:right w:val="single" w:sz="6" w:space="8" w:color="B9C4CE"/>
        </w:pBdr>
        <w:shd w:val="clear" w:color="auto" w:fill="FBFBFB"/>
        <w:spacing w:before="160" w:after="60"/>
        <w:jc w:val="center"/>
      </w:pPr>
      <w:r>
        <w:rPr>
          <w:noProof/>
        </w:rPr>
        <w:lastRenderedPageBreak/>
        <w:drawing>
          <wp:inline distT="0" distB="0" distL="0" distR="0" wp14:anchorId="2BEDA4D5" wp14:editId="56D94BA8">
            <wp:extent cx="3048000" cy="2733675"/>
            <wp:effectExtent l="0" t="0" r="0" b="0"/>
            <wp:docPr id="1129477293" name="Picture 112947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48000" cy="2733675"/>
                    </a:xfrm>
                    <a:prstGeom prst="rect">
                      <a:avLst/>
                    </a:prstGeom>
                  </pic:spPr>
                </pic:pic>
              </a:graphicData>
            </a:graphic>
          </wp:inline>
        </w:drawing>
      </w:r>
    </w:p>
    <w:p w14:paraId="51DDE2A8" w14:textId="77777777" w:rsidR="008C3EC1" w:rsidRDefault="00000000">
      <w:pPr>
        <w:spacing w:after="140"/>
        <w:jc w:val="center"/>
      </w:pPr>
      <w:r>
        <w:rPr>
          <w:b/>
          <w:bCs/>
          <w:i/>
          <w:iCs/>
          <w:color w:val="1F4E76"/>
          <w:sz w:val="20"/>
          <w:szCs w:val="20"/>
        </w:rPr>
        <w:t xml:space="preserve">Figure 3.9   </w:t>
      </w:r>
      <w:r>
        <w:rPr>
          <w:i/>
          <w:iCs/>
          <w:color w:val="13324B"/>
          <w:sz w:val="20"/>
          <w:szCs w:val="20"/>
        </w:rPr>
        <w:t xml:space="preserve">Notifications </w:t>
      </w:r>
      <w:proofErr w:type="spellStart"/>
      <w:r>
        <w:rPr>
          <w:i/>
          <w:iCs/>
          <w:color w:val="13324B"/>
          <w:sz w:val="20"/>
          <w:szCs w:val="20"/>
        </w:rPr>
        <w:t>centre</w:t>
      </w:r>
      <w:proofErr w:type="spellEnd"/>
    </w:p>
    <w:p w14:paraId="484D1BED" w14:textId="77777777" w:rsidR="008C3EC1" w:rsidRDefault="00000000">
      <w:pPr>
        <w:spacing w:after="200"/>
        <w:jc w:val="both"/>
      </w:pPr>
      <w:r>
        <w:t>Figure 3.9 shows the notification dropdown with two unread 'SOS dispatched' alerts (ambulances AMB-50 and AMB-89, each with a 4-minute ETA to Narayana Health) above a read welcome notification, together with the 'Mark all' control used to clear the unread badge.</w:t>
      </w:r>
    </w:p>
    <w:p w14:paraId="51352538" w14:textId="77777777" w:rsidR="008C3EC1" w:rsidRDefault="00000000">
      <w:pPr>
        <w:pStyle w:val="Heading2"/>
      </w:pPr>
      <w:proofErr w:type="gramStart"/>
      <w:r>
        <w:t>3.11  Emergency</w:t>
      </w:r>
      <w:proofErr w:type="gramEnd"/>
      <w:r>
        <w:t xml:space="preserve"> Contacts Module</w:t>
      </w:r>
    </w:p>
    <w:p w14:paraId="7EE1B22D" w14:textId="77777777" w:rsidR="008C3EC1" w:rsidRDefault="00000000">
      <w:pPr>
        <w:spacing w:after="200"/>
        <w:jc w:val="both"/>
      </w:pPr>
      <w:r>
        <w:t xml:space="preserve">The Emergency Contacts module lets a patient maintain a short list of trusted contacts, stored in </w:t>
      </w:r>
      <w:proofErr w:type="spellStart"/>
      <w:r>
        <w:t>emergency_contacts</w:t>
      </w:r>
      <w:proofErr w:type="spellEnd"/>
      <w:r>
        <w:t>, who are automatically notified by SMS-style alert (simulated via the notification pipeline in the current implementation) whenever that patient triggers an SOS request, giving family members or caregivers immediate visibility into an emergency without the patient needing to make a separate phone call while incapacitated.</w:t>
      </w:r>
    </w:p>
    <w:p w14:paraId="337D6A93" w14:textId="77777777" w:rsidR="008C3EC1" w:rsidRDefault="00000000">
      <w:pPr>
        <w:pBdr>
          <w:top w:val="single" w:sz="6" w:space="8" w:color="B9C4CE"/>
          <w:left w:val="single" w:sz="6" w:space="8" w:color="B9C4CE"/>
          <w:bottom w:val="single" w:sz="6" w:space="8" w:color="B9C4CE"/>
          <w:right w:val="single" w:sz="6" w:space="8" w:color="B9C4CE"/>
        </w:pBdr>
        <w:shd w:val="clear" w:color="auto" w:fill="FBFBFB"/>
        <w:spacing w:before="160" w:after="60"/>
        <w:jc w:val="center"/>
      </w:pPr>
      <w:r>
        <w:rPr>
          <w:noProof/>
        </w:rPr>
        <w:lastRenderedPageBreak/>
        <w:drawing>
          <wp:inline distT="0" distB="0" distL="0" distR="0" wp14:anchorId="6938426C" wp14:editId="2E5913A2">
            <wp:extent cx="5334000" cy="2895600"/>
            <wp:effectExtent l="0" t="0" r="0" b="0"/>
            <wp:docPr id="1830249122" name="Picture 183024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895600"/>
                    </a:xfrm>
                    <a:prstGeom prst="rect">
                      <a:avLst/>
                    </a:prstGeom>
                  </pic:spPr>
                </pic:pic>
              </a:graphicData>
            </a:graphic>
          </wp:inline>
        </w:drawing>
      </w:r>
    </w:p>
    <w:p w14:paraId="6D6E578D" w14:textId="77777777" w:rsidR="008C3EC1" w:rsidRDefault="00000000">
      <w:pPr>
        <w:spacing w:after="140"/>
        <w:jc w:val="center"/>
      </w:pPr>
      <w:r>
        <w:rPr>
          <w:b/>
          <w:bCs/>
          <w:i/>
          <w:iCs/>
          <w:color w:val="1F4E76"/>
          <w:sz w:val="20"/>
          <w:szCs w:val="20"/>
        </w:rPr>
        <w:t xml:space="preserve">Figure 3.10   </w:t>
      </w:r>
      <w:r>
        <w:rPr>
          <w:i/>
          <w:iCs/>
          <w:color w:val="13324B"/>
          <w:sz w:val="20"/>
          <w:szCs w:val="20"/>
        </w:rPr>
        <w:t>Emergency Contacts management</w:t>
      </w:r>
    </w:p>
    <w:p w14:paraId="3D21A75F" w14:textId="77777777" w:rsidR="008C3EC1" w:rsidRDefault="00000000">
      <w:pPr>
        <w:spacing w:after="200"/>
        <w:jc w:val="both"/>
      </w:pPr>
      <w:r>
        <w:t xml:space="preserve">Figure 3.10 shows three priority-ordered contacts — Abhijeet (Father, #1), Anjali (Mother, #2) and </w:t>
      </w:r>
      <w:proofErr w:type="spellStart"/>
      <w:r>
        <w:t>Adii</w:t>
      </w:r>
      <w:proofErr w:type="spellEnd"/>
      <w:r>
        <w:t xml:space="preserve"> (Brother, #3) — each with masked phone numbers and Call, Edit and Delete actions; the subtitle confirms that the #1 contact is the one auto-called when SOS is triggered.</w:t>
      </w:r>
    </w:p>
    <w:p w14:paraId="4F1EB7C2" w14:textId="77777777" w:rsidR="008C3EC1" w:rsidRDefault="00000000">
      <w:pPr>
        <w:pStyle w:val="Heading2"/>
      </w:pPr>
      <w:proofErr w:type="gramStart"/>
      <w:r>
        <w:t>3.12  Profile</w:t>
      </w:r>
      <w:proofErr w:type="gramEnd"/>
      <w:r>
        <w:t xml:space="preserve"> Management and Settings</w:t>
      </w:r>
    </w:p>
    <w:p w14:paraId="687C7BEB" w14:textId="77777777" w:rsidR="008C3EC1" w:rsidRDefault="00000000">
      <w:pPr>
        <w:spacing w:after="200"/>
        <w:jc w:val="both"/>
      </w:pPr>
      <w:r>
        <w:t xml:space="preserve">The Profile module lets a patient maintain the demographic and physiological fields (height, weight, blood group, address, avatar) used throughout the platform — most importantly as direct inputs to BMI calculation on the dashboard and as default context for AI Triage. The companion Settings screen exposes </w:t>
      </w:r>
      <w:proofErr w:type="spellStart"/>
      <w:r>
        <w:t>user_settings</w:t>
      </w:r>
      <w:proofErr w:type="spellEnd"/>
      <w:r>
        <w:t xml:space="preserve"> fields such as notification preferences, theme and default emergency search radius, giving each user control over how the platform behaves for them without affecting other accounts.</w:t>
      </w:r>
    </w:p>
    <w:p w14:paraId="0AAADC89" w14:textId="77777777" w:rsidR="008C3EC1" w:rsidRDefault="00000000">
      <w:pPr>
        <w:pBdr>
          <w:top w:val="single" w:sz="6" w:space="8" w:color="B9C4CE"/>
          <w:left w:val="single" w:sz="6" w:space="8" w:color="B9C4CE"/>
          <w:bottom w:val="single" w:sz="6" w:space="8" w:color="B9C4CE"/>
          <w:right w:val="single" w:sz="6" w:space="8" w:color="B9C4CE"/>
        </w:pBdr>
        <w:shd w:val="clear" w:color="auto" w:fill="FBFBFB"/>
        <w:spacing w:before="160" w:after="60"/>
        <w:jc w:val="center"/>
      </w:pPr>
      <w:r>
        <w:rPr>
          <w:noProof/>
        </w:rPr>
        <w:lastRenderedPageBreak/>
        <w:drawing>
          <wp:inline distT="0" distB="0" distL="0" distR="0" wp14:anchorId="2A5304FF" wp14:editId="4DF367A1">
            <wp:extent cx="5334000" cy="2924175"/>
            <wp:effectExtent l="0" t="0" r="0" b="0"/>
            <wp:docPr id="1265376897" name="Picture 1265376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924175"/>
                    </a:xfrm>
                    <a:prstGeom prst="rect">
                      <a:avLst/>
                    </a:prstGeom>
                  </pic:spPr>
                </pic:pic>
              </a:graphicData>
            </a:graphic>
          </wp:inline>
        </w:drawing>
      </w:r>
    </w:p>
    <w:p w14:paraId="57DB3867" w14:textId="77777777" w:rsidR="008C3EC1" w:rsidRDefault="00000000">
      <w:pPr>
        <w:spacing w:after="140"/>
        <w:jc w:val="center"/>
      </w:pPr>
      <w:r>
        <w:rPr>
          <w:b/>
          <w:bCs/>
          <w:i/>
          <w:iCs/>
          <w:color w:val="1F4E76"/>
          <w:sz w:val="20"/>
          <w:szCs w:val="20"/>
        </w:rPr>
        <w:t xml:space="preserve">Figure 3.11   </w:t>
      </w:r>
      <w:r>
        <w:rPr>
          <w:i/>
          <w:iCs/>
          <w:color w:val="13324B"/>
          <w:sz w:val="20"/>
          <w:szCs w:val="20"/>
        </w:rPr>
        <w:t>Profile screen with personal and medical information</w:t>
      </w:r>
    </w:p>
    <w:p w14:paraId="100FAFF2" w14:textId="77777777" w:rsidR="008C3EC1" w:rsidRDefault="00000000">
      <w:pPr>
        <w:spacing w:after="200"/>
        <w:jc w:val="both"/>
      </w:pPr>
      <w:r>
        <w:t>Figure 3.11 shows the signed-in patient's Profile screen, with the account summary (name, email, Patient/Verified badges) on the left and the editable personal and medical information form on the right — full name, phone, date of birth, gender, blood group, height, weight, address, allergies and medical conditions — saved back to the profiles table via the 'Save changes' control.</w:t>
      </w:r>
    </w:p>
    <w:p w14:paraId="44DD994D" w14:textId="77777777" w:rsidR="008C3EC1" w:rsidRDefault="00000000">
      <w:pPr>
        <w:pStyle w:val="Heading2"/>
      </w:pPr>
      <w:proofErr w:type="gramStart"/>
      <w:r>
        <w:t>3.13  Global</w:t>
      </w:r>
      <w:proofErr w:type="gramEnd"/>
      <w:r>
        <w:t xml:space="preserve"> Search and Dashboard Analytics</w:t>
      </w:r>
    </w:p>
    <w:p w14:paraId="044EF645" w14:textId="77777777" w:rsidR="008C3EC1" w:rsidRDefault="00000000">
      <w:pPr>
        <w:spacing w:after="200"/>
        <w:jc w:val="both"/>
      </w:pPr>
      <w:r>
        <w:t xml:space="preserve">The global search bar, present in the header of every dashboard, queries across hospitals, medical records and appointments simultaneously and is the fastest path to any specific record in the system, particularly useful for hospital and administrator accounts managing large volumes of data. Dashboard Analytics — implemented per role, most prominently for Hospital, Ambulance and Blood Bank accounts — aggregates the same underlying tables into trend charts (response-time trends, request volume, stock-level trends) using the same </w:t>
      </w:r>
      <w:proofErr w:type="spellStart"/>
      <w:r>
        <w:t>realtime</w:t>
      </w:r>
      <w:proofErr w:type="spellEnd"/>
      <w:r>
        <w:t xml:space="preserve"> subscriptions described in Section 1.13, so the analytics shown are never more than a few </w:t>
      </w:r>
      <w:proofErr w:type="gramStart"/>
      <w:r>
        <w:t>seconds</w:t>
      </w:r>
      <w:proofErr w:type="gramEnd"/>
      <w:r>
        <w:t xml:space="preserve"> stale.</w:t>
      </w:r>
    </w:p>
    <w:p w14:paraId="644A59A1" w14:textId="77777777" w:rsidR="008C3EC1" w:rsidRDefault="00000000">
      <w:pPr>
        <w:pBdr>
          <w:top w:val="single" w:sz="6" w:space="8" w:color="B9C4CE"/>
          <w:left w:val="single" w:sz="6" w:space="8" w:color="B9C4CE"/>
          <w:bottom w:val="single" w:sz="6" w:space="8" w:color="B9C4CE"/>
          <w:right w:val="single" w:sz="6" w:space="8" w:color="B9C4CE"/>
        </w:pBdr>
        <w:shd w:val="clear" w:color="auto" w:fill="FBFBFB"/>
        <w:spacing w:before="160" w:after="60"/>
        <w:jc w:val="center"/>
      </w:pPr>
      <w:r>
        <w:rPr>
          <w:noProof/>
        </w:rPr>
        <w:lastRenderedPageBreak/>
        <w:drawing>
          <wp:inline distT="0" distB="0" distL="0" distR="0" wp14:anchorId="0DDB5FC9" wp14:editId="33F662C2">
            <wp:extent cx="5334000" cy="2895600"/>
            <wp:effectExtent l="0" t="0" r="0" b="0"/>
            <wp:docPr id="1616805323" name="Picture 161680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895600"/>
                    </a:xfrm>
                    <a:prstGeom prst="rect">
                      <a:avLst/>
                    </a:prstGeom>
                  </pic:spPr>
                </pic:pic>
              </a:graphicData>
            </a:graphic>
          </wp:inline>
        </w:drawing>
      </w:r>
    </w:p>
    <w:p w14:paraId="135D67E8" w14:textId="77777777" w:rsidR="008C3EC1" w:rsidRDefault="00000000">
      <w:pPr>
        <w:spacing w:after="140"/>
        <w:jc w:val="center"/>
      </w:pPr>
      <w:r>
        <w:rPr>
          <w:b/>
          <w:bCs/>
          <w:i/>
          <w:iCs/>
          <w:color w:val="1F4E76"/>
          <w:sz w:val="20"/>
          <w:szCs w:val="20"/>
        </w:rPr>
        <w:t xml:space="preserve">Figure 3.12   </w:t>
      </w:r>
      <w:r>
        <w:rPr>
          <w:i/>
          <w:iCs/>
          <w:color w:val="13324B"/>
          <w:sz w:val="20"/>
          <w:szCs w:val="20"/>
        </w:rPr>
        <w:t>Global search overlay and dashboard analytics</w:t>
      </w:r>
    </w:p>
    <w:p w14:paraId="0167F0C6" w14:textId="77777777" w:rsidR="008C3EC1" w:rsidRDefault="00000000">
      <w:pPr>
        <w:spacing w:after="200"/>
        <w:jc w:val="both"/>
      </w:pPr>
      <w:r>
        <w:t>Figure 3.12 shows the global search overlay returning hospital matches (City General, Apollo, Manipal, Fortis Healthcare, Narayana Health) for a query typed from the dashboard, with Apollo Hospitals highlighted as the active result; the dimmed background shows the analytics cards and weekly vitals trend chart the search sits above.</w:t>
      </w:r>
    </w:p>
    <w:p w14:paraId="0B8C85F8" w14:textId="77777777" w:rsidR="008C3EC1" w:rsidRDefault="00000000">
      <w:pPr>
        <w:pStyle w:val="Heading2"/>
      </w:pPr>
      <w:proofErr w:type="gramStart"/>
      <w:r>
        <w:t>3.14  Security</w:t>
      </w:r>
      <w:proofErr w:type="gramEnd"/>
      <w:r>
        <w:t xml:space="preserve"> Implementation</w:t>
      </w:r>
    </w:p>
    <w:p w14:paraId="28FC2AC0" w14:textId="77777777" w:rsidR="008C3EC1" w:rsidRDefault="00000000">
      <w:pPr>
        <w:spacing w:after="200"/>
        <w:jc w:val="both"/>
      </w:pPr>
      <w:r>
        <w:t>Security was treated as a design constraint from the outset rather than as an add-on, given that the system handles medical data and coordinates real emergency response. The following layers are implemented:</w:t>
      </w:r>
    </w:p>
    <w:p w14:paraId="6D00DACE" w14:textId="77777777" w:rsidR="008C3EC1" w:rsidRDefault="00000000">
      <w:pPr>
        <w:pStyle w:val="ListParagraph"/>
        <w:numPr>
          <w:ilvl w:val="0"/>
          <w:numId w:val="2"/>
        </w:numPr>
        <w:spacing w:after="120" w:line="276" w:lineRule="auto"/>
        <w:jc w:val="both"/>
      </w:pPr>
      <w:r>
        <w:t xml:space="preserve">Authentication — handled entirely by </w:t>
      </w:r>
      <w:proofErr w:type="spellStart"/>
      <w:r>
        <w:t>Supabase</w:t>
      </w:r>
      <w:proofErr w:type="spellEnd"/>
      <w:r>
        <w:t xml:space="preserve"> Auth, supporting email/password and Google OAuth 2.0, with no credentials ever stored or handled directly by the application's own code.</w:t>
      </w:r>
    </w:p>
    <w:p w14:paraId="54D70B3B" w14:textId="77777777" w:rsidR="008C3EC1" w:rsidRDefault="00000000">
      <w:pPr>
        <w:pStyle w:val="ListParagraph"/>
        <w:numPr>
          <w:ilvl w:val="0"/>
          <w:numId w:val="2"/>
        </w:numPr>
        <w:spacing w:after="120" w:line="276" w:lineRule="auto"/>
        <w:jc w:val="both"/>
      </w:pPr>
      <w:r>
        <w:t>Email Verification — new email/password accounts must confirm a verification link before the account can trigger an SOS request or access role-specific dashboards, preventing unverified or automated accounts from raising false emergencies.</w:t>
      </w:r>
    </w:p>
    <w:p w14:paraId="58D6B85D" w14:textId="77777777" w:rsidR="008C3EC1" w:rsidRDefault="00000000">
      <w:pPr>
        <w:pStyle w:val="ListParagraph"/>
        <w:numPr>
          <w:ilvl w:val="0"/>
          <w:numId w:val="2"/>
        </w:numPr>
        <w:spacing w:after="120" w:line="276" w:lineRule="auto"/>
        <w:jc w:val="both"/>
      </w:pPr>
      <w:r>
        <w:t>JWT-based sessions — every authenticated request carries a signed JSON Web Token; tokens are short-lived and refreshed automatically, limiting the exposure window if a token were ever intercepted.</w:t>
      </w:r>
    </w:p>
    <w:p w14:paraId="406BB122" w14:textId="77777777" w:rsidR="008C3EC1" w:rsidRDefault="00000000">
      <w:pPr>
        <w:pStyle w:val="ListParagraph"/>
        <w:numPr>
          <w:ilvl w:val="0"/>
          <w:numId w:val="2"/>
        </w:numPr>
        <w:spacing w:after="120" w:line="276" w:lineRule="auto"/>
        <w:jc w:val="both"/>
      </w:pPr>
      <w:r>
        <w:t xml:space="preserve">Password encryption — passwords are hashed and salted by </w:t>
      </w:r>
      <w:proofErr w:type="spellStart"/>
      <w:r>
        <w:t>Supabase</w:t>
      </w:r>
      <w:proofErr w:type="spellEnd"/>
      <w:r>
        <w:t xml:space="preserve"> Auth using industry-standard algorithms; the application never sees or stores a plaintext password at any point.</w:t>
      </w:r>
    </w:p>
    <w:p w14:paraId="7E774E06" w14:textId="77777777" w:rsidR="008C3EC1" w:rsidRDefault="00000000">
      <w:pPr>
        <w:pStyle w:val="ListParagraph"/>
        <w:numPr>
          <w:ilvl w:val="0"/>
          <w:numId w:val="2"/>
        </w:numPr>
        <w:spacing w:after="120" w:line="276" w:lineRule="auto"/>
        <w:jc w:val="both"/>
      </w:pPr>
      <w:r>
        <w:t xml:space="preserve">Role-Based Authorization — the </w:t>
      </w:r>
      <w:proofErr w:type="spellStart"/>
      <w:r>
        <w:t>user_roles</w:t>
      </w:r>
      <w:proofErr w:type="spellEnd"/>
      <w:r>
        <w:t xml:space="preserve"> table, combined with RLS policies described below, ensures a user's permissions are evaluated identically regardless of which dashboard or API path is used to make a request.</w:t>
      </w:r>
    </w:p>
    <w:p w14:paraId="41F932DE" w14:textId="77777777" w:rsidR="008C3EC1" w:rsidRDefault="00000000">
      <w:pPr>
        <w:pStyle w:val="ListParagraph"/>
        <w:numPr>
          <w:ilvl w:val="0"/>
          <w:numId w:val="2"/>
        </w:numPr>
        <w:spacing w:after="120" w:line="276" w:lineRule="auto"/>
        <w:jc w:val="both"/>
      </w:pPr>
      <w:r>
        <w:lastRenderedPageBreak/>
        <w:t>Row-Level Security (RLS) — every one of the fourteen core PostgreSQL tables has RLS enabled, with policies that scope SELECT, INSERT, UPDATE and DELETE to rows the authenticated user's role and identity entitle them to access.</w:t>
      </w:r>
    </w:p>
    <w:p w14:paraId="10213DB3" w14:textId="77777777" w:rsidR="008C3EC1" w:rsidRDefault="00000000">
      <w:pPr>
        <w:pStyle w:val="ListParagraph"/>
        <w:numPr>
          <w:ilvl w:val="0"/>
          <w:numId w:val="2"/>
        </w:numPr>
        <w:spacing w:after="120" w:line="276" w:lineRule="auto"/>
        <w:jc w:val="both"/>
      </w:pPr>
      <w:r>
        <w:t xml:space="preserve">Secure database access — the database is never exposed directly to the client; all access is mediated by </w:t>
      </w:r>
      <w:proofErr w:type="spellStart"/>
      <w:r>
        <w:t>Supabase's</w:t>
      </w:r>
      <w:proofErr w:type="spellEnd"/>
      <w:r>
        <w:t xml:space="preserve"> </w:t>
      </w:r>
      <w:proofErr w:type="spellStart"/>
      <w:r>
        <w:t>PostgREST</w:t>
      </w:r>
      <w:proofErr w:type="spellEnd"/>
      <w:r>
        <w:t xml:space="preserve"> layer and </w:t>
      </w:r>
      <w:proofErr w:type="spellStart"/>
      <w:r>
        <w:t>realtime</w:t>
      </w:r>
      <w:proofErr w:type="spellEnd"/>
      <w:r>
        <w:t xml:space="preserve"> engine, both of which enforce RLS before returning data.</w:t>
      </w:r>
    </w:p>
    <w:p w14:paraId="6648C7B4" w14:textId="77777777" w:rsidR="008C3EC1" w:rsidRDefault="00000000">
      <w:pPr>
        <w:pStyle w:val="ListParagraph"/>
        <w:numPr>
          <w:ilvl w:val="0"/>
          <w:numId w:val="2"/>
        </w:numPr>
        <w:spacing w:after="120" w:line="276" w:lineRule="auto"/>
        <w:jc w:val="both"/>
      </w:pPr>
      <w:r>
        <w:t xml:space="preserve">Protected APIs — the AI Gateway endpoint requires the same bearer JWT as </w:t>
      </w:r>
      <w:proofErr w:type="spellStart"/>
      <w:r>
        <w:t>Supabase</w:t>
      </w:r>
      <w:proofErr w:type="spellEnd"/>
      <w:r>
        <w:t xml:space="preserve"> requests, so triage inference cannot be called anonymously or from outside an authenticated session.</w:t>
      </w:r>
    </w:p>
    <w:p w14:paraId="11222FC4" w14:textId="77777777" w:rsidR="008C3EC1" w:rsidRDefault="00000000">
      <w:pPr>
        <w:pStyle w:val="ListParagraph"/>
        <w:numPr>
          <w:ilvl w:val="0"/>
          <w:numId w:val="2"/>
        </w:numPr>
        <w:spacing w:after="120" w:line="276" w:lineRule="auto"/>
        <w:jc w:val="both"/>
      </w:pPr>
      <w:r>
        <w:t>Input validation — every form (triage vitals, contact details, appointment requests) validates type, range and required-field constraints on the client before submission, with matching constraints enforced again at the database level via column checks.</w:t>
      </w:r>
    </w:p>
    <w:p w14:paraId="678F30D7" w14:textId="77777777" w:rsidR="008C3EC1" w:rsidRDefault="00000000">
      <w:pPr>
        <w:pStyle w:val="Heading2"/>
      </w:pPr>
      <w:proofErr w:type="gramStart"/>
      <w:r>
        <w:t>3.15  Testing</w:t>
      </w:r>
      <w:proofErr w:type="gramEnd"/>
    </w:p>
    <w:p w14:paraId="7B51A29C" w14:textId="77777777" w:rsidR="008C3EC1" w:rsidRDefault="00000000">
      <w:pPr>
        <w:spacing w:after="200"/>
        <w:jc w:val="both"/>
      </w:pPr>
      <w:r>
        <w:t xml:space="preserve">The system was evaluated using five complementary testing strategies, </w:t>
      </w:r>
      <w:proofErr w:type="spellStart"/>
      <w:r>
        <w:t>summarised</w:t>
      </w:r>
      <w:proofErr w:type="spellEnd"/>
      <w:r>
        <w:t xml:space="preserve"> below, to verify correctness at the unit level, at the integration level, from the end user's perspective, and under load.</w:t>
      </w:r>
    </w:p>
    <w:p w14:paraId="05D83A34" w14:textId="77777777" w:rsidR="008C3EC1" w:rsidRDefault="00000000">
      <w:pPr>
        <w:pStyle w:val="ListParagraph"/>
        <w:numPr>
          <w:ilvl w:val="0"/>
          <w:numId w:val="2"/>
        </w:numPr>
        <w:spacing w:after="120" w:line="276" w:lineRule="auto"/>
        <w:jc w:val="both"/>
      </w:pPr>
      <w:r>
        <w:t xml:space="preserve">Functional Testing — every module was exercised against its expected </w:t>
      </w:r>
      <w:proofErr w:type="spellStart"/>
      <w:r>
        <w:t>behaviour</w:t>
      </w:r>
      <w:proofErr w:type="spellEnd"/>
      <w:r>
        <w:t xml:space="preserve"> (for example, confirming that triggering SOS always creates exactly one </w:t>
      </w:r>
      <w:proofErr w:type="spellStart"/>
      <w:r>
        <w:t>sos_requests</w:t>
      </w:r>
      <w:proofErr w:type="spellEnd"/>
      <w:r>
        <w:t xml:space="preserve"> row and moves through every timeline stage in order).</w:t>
      </w:r>
    </w:p>
    <w:p w14:paraId="533D965C" w14:textId="77777777" w:rsidR="008C3EC1" w:rsidRDefault="00000000">
      <w:pPr>
        <w:pStyle w:val="ListParagraph"/>
        <w:numPr>
          <w:ilvl w:val="0"/>
          <w:numId w:val="2"/>
        </w:numPr>
        <w:spacing w:after="120" w:line="276" w:lineRule="auto"/>
        <w:jc w:val="both"/>
      </w:pPr>
      <w:r>
        <w:t>Unit Testing — the Dijkstra implementation, BMI/derived-field calculations, and input-validation functions were tested in isolation against known inputs and expected outputs, including edge cases such as an unreachable target node.</w:t>
      </w:r>
    </w:p>
    <w:p w14:paraId="7CBE2D79" w14:textId="77777777" w:rsidR="008C3EC1" w:rsidRDefault="00000000">
      <w:pPr>
        <w:pStyle w:val="ListParagraph"/>
        <w:numPr>
          <w:ilvl w:val="0"/>
          <w:numId w:val="2"/>
        </w:numPr>
        <w:spacing w:after="120" w:line="276" w:lineRule="auto"/>
        <w:jc w:val="both"/>
      </w:pPr>
      <w:r>
        <w:t>Integration Testing — cross-module flows were tested end-to-end, most importantly the AI Triage → SOS → Dijkstra routing → notification chain described in Chapter 2, to confirm that data produced by one module is correctly consumed by the next.</w:t>
      </w:r>
    </w:p>
    <w:p w14:paraId="26E363EF" w14:textId="77777777" w:rsidR="008C3EC1" w:rsidRDefault="00000000">
      <w:pPr>
        <w:pStyle w:val="ListParagraph"/>
        <w:numPr>
          <w:ilvl w:val="0"/>
          <w:numId w:val="2"/>
        </w:numPr>
        <w:spacing w:after="120" w:line="276" w:lineRule="auto"/>
        <w:jc w:val="both"/>
      </w:pPr>
      <w:r>
        <w:t>User Acceptance Testing (UAT) — representative users walked through the Patient, Hospital and Ambulance dashboards on realistic scenarios and gave structured feedback on clarity and speed, which fed directly into interface refinements before final submission.</w:t>
      </w:r>
    </w:p>
    <w:p w14:paraId="7C7D8DBB" w14:textId="77777777" w:rsidR="008C3EC1" w:rsidRDefault="00000000">
      <w:pPr>
        <w:pStyle w:val="ListParagraph"/>
        <w:numPr>
          <w:ilvl w:val="0"/>
          <w:numId w:val="2"/>
        </w:numPr>
        <w:spacing w:after="120" w:line="276" w:lineRule="auto"/>
        <w:jc w:val="both"/>
      </w:pPr>
      <w:r>
        <w:t xml:space="preserve">Performance Testing — </w:t>
      </w:r>
      <w:proofErr w:type="spellStart"/>
      <w:r>
        <w:t>realtime</w:t>
      </w:r>
      <w:proofErr w:type="spellEnd"/>
      <w:r>
        <w:t xml:space="preserve"> update latency, Dijkstra computation time at representative graph sizes, and dashboard load time were measured under simulated concurrent load to confirm the system remains responsive during a simultaneous multi-user emergency scenario.</w:t>
      </w:r>
    </w:p>
    <w:p w14:paraId="77B32AD4" w14:textId="77777777" w:rsidR="008C3EC1" w:rsidRDefault="00000000">
      <w:pPr>
        <w:spacing w:before="160" w:after="100"/>
      </w:pPr>
      <w:r>
        <w:rPr>
          <w:b/>
          <w:bCs/>
          <w:i/>
          <w:iCs/>
          <w:color w:val="13324B"/>
          <w:sz w:val="20"/>
          <w:szCs w:val="20"/>
        </w:rPr>
        <w:t xml:space="preserve">Table </w:t>
      </w:r>
      <w:proofErr w:type="gramStart"/>
      <w:r>
        <w:rPr>
          <w:b/>
          <w:bCs/>
          <w:i/>
          <w:iCs/>
          <w:color w:val="13324B"/>
          <w:sz w:val="20"/>
          <w:szCs w:val="20"/>
        </w:rPr>
        <w:t>3.1  Sample</w:t>
      </w:r>
      <w:proofErr w:type="gramEnd"/>
      <w:r>
        <w:rPr>
          <w:b/>
          <w:bCs/>
          <w:i/>
          <w:iCs/>
          <w:color w:val="13324B"/>
          <w:sz w:val="20"/>
          <w:szCs w:val="20"/>
        </w:rPr>
        <w:t xml:space="preserve"> Test Cases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4200"/>
        <w:gridCol w:w="1160"/>
      </w:tblGrid>
      <w:tr w:rsidR="008C3EC1" w14:paraId="7C8098F6" w14:textId="77777777">
        <w:tblPrEx>
          <w:tblCellMar>
            <w:top w:w="0" w:type="dxa"/>
            <w:bottom w:w="0" w:type="dxa"/>
          </w:tblCellMar>
        </w:tblPrEx>
        <w:trPr>
          <w:tblHeader/>
        </w:trPr>
        <w:tc>
          <w:tcPr>
            <w:tcW w:w="90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2F7EF66F" w14:textId="77777777" w:rsidR="008C3EC1" w:rsidRDefault="00000000">
            <w:r>
              <w:rPr>
                <w:b/>
                <w:bCs/>
                <w:color w:val="FFFFFF"/>
                <w:sz w:val="20"/>
                <w:szCs w:val="20"/>
              </w:rPr>
              <w:t>ID</w:t>
            </w:r>
          </w:p>
        </w:tc>
        <w:tc>
          <w:tcPr>
            <w:tcW w:w="330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34C0DE0F" w14:textId="77777777" w:rsidR="008C3EC1" w:rsidRDefault="00000000">
            <w:r>
              <w:rPr>
                <w:b/>
                <w:bCs/>
                <w:color w:val="FFFFFF"/>
                <w:sz w:val="20"/>
                <w:szCs w:val="20"/>
              </w:rPr>
              <w:t>Test Case</w:t>
            </w:r>
          </w:p>
        </w:tc>
        <w:tc>
          <w:tcPr>
            <w:tcW w:w="420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6613C834" w14:textId="77777777" w:rsidR="008C3EC1" w:rsidRDefault="00000000">
            <w:r>
              <w:rPr>
                <w:b/>
                <w:bCs/>
                <w:color w:val="FFFFFF"/>
                <w:sz w:val="20"/>
                <w:szCs w:val="20"/>
              </w:rPr>
              <w:t>Expected Result</w:t>
            </w:r>
          </w:p>
        </w:tc>
        <w:tc>
          <w:tcPr>
            <w:tcW w:w="1160" w:type="dxa"/>
            <w:tcBorders>
              <w:top w:val="single" w:sz="4" w:space="0" w:color="AAB4BE"/>
              <w:left w:val="single" w:sz="4" w:space="0" w:color="AAB4BE"/>
              <w:bottom w:val="single" w:sz="4" w:space="0" w:color="AAB4BE"/>
              <w:right w:val="single" w:sz="4" w:space="0" w:color="AAB4BE"/>
            </w:tcBorders>
            <w:shd w:val="clear" w:color="auto" w:fill="1F4E76"/>
            <w:tcMar>
              <w:top w:w="90" w:type="dxa"/>
              <w:left w:w="110" w:type="dxa"/>
              <w:bottom w:w="90" w:type="dxa"/>
              <w:right w:w="110" w:type="dxa"/>
            </w:tcMar>
            <w:vAlign w:val="center"/>
          </w:tcPr>
          <w:p w14:paraId="1FF45C2B" w14:textId="77777777" w:rsidR="008C3EC1" w:rsidRDefault="00000000">
            <w:r>
              <w:rPr>
                <w:b/>
                <w:bCs/>
                <w:color w:val="FFFFFF"/>
                <w:sz w:val="20"/>
                <w:szCs w:val="20"/>
              </w:rPr>
              <w:t>Outcome</w:t>
            </w:r>
          </w:p>
        </w:tc>
      </w:tr>
      <w:tr w:rsidR="008C3EC1" w14:paraId="2675B04B"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C79102C" w14:textId="77777777" w:rsidR="008C3EC1" w:rsidRDefault="00000000">
            <w:pPr>
              <w:spacing w:line="252" w:lineRule="auto"/>
            </w:pPr>
            <w:r>
              <w:rPr>
                <w:sz w:val="19"/>
                <w:szCs w:val="19"/>
              </w:rPr>
              <w:t>TC-01</w:t>
            </w:r>
          </w:p>
        </w:tc>
        <w:tc>
          <w:tcPr>
            <w:tcW w:w="33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B6E5D18" w14:textId="77777777" w:rsidR="008C3EC1" w:rsidRDefault="00000000">
            <w:pPr>
              <w:spacing w:line="252" w:lineRule="auto"/>
            </w:pPr>
            <w:r>
              <w:rPr>
                <w:sz w:val="19"/>
                <w:szCs w:val="19"/>
              </w:rPr>
              <w:t>Trigger SOS with valid session</w:t>
            </w:r>
          </w:p>
        </w:tc>
        <w:tc>
          <w:tcPr>
            <w:tcW w:w="42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3F65E53" w14:textId="77777777" w:rsidR="008C3EC1" w:rsidRDefault="00000000">
            <w:pPr>
              <w:spacing w:line="252" w:lineRule="auto"/>
            </w:pPr>
            <w:r>
              <w:rPr>
                <w:sz w:val="19"/>
                <w:szCs w:val="19"/>
              </w:rPr>
              <w:t xml:space="preserve">Exactly one </w:t>
            </w:r>
            <w:proofErr w:type="spellStart"/>
            <w:r>
              <w:rPr>
                <w:sz w:val="19"/>
                <w:szCs w:val="19"/>
              </w:rPr>
              <w:t>sos_requests</w:t>
            </w:r>
            <w:proofErr w:type="spellEnd"/>
            <w:r>
              <w:rPr>
                <w:sz w:val="19"/>
                <w:szCs w:val="19"/>
              </w:rPr>
              <w:t xml:space="preserve"> row created with status 'triggered'</w:t>
            </w:r>
          </w:p>
        </w:tc>
        <w:tc>
          <w:tcPr>
            <w:tcW w:w="11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D8D72B1" w14:textId="77777777" w:rsidR="008C3EC1" w:rsidRDefault="00000000">
            <w:pPr>
              <w:spacing w:line="252" w:lineRule="auto"/>
            </w:pPr>
            <w:r>
              <w:rPr>
                <w:sz w:val="19"/>
                <w:szCs w:val="19"/>
              </w:rPr>
              <w:t>Pass</w:t>
            </w:r>
          </w:p>
        </w:tc>
      </w:tr>
      <w:tr w:rsidR="008C3EC1" w14:paraId="6F825DC2"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BF8E55F" w14:textId="77777777" w:rsidR="008C3EC1" w:rsidRDefault="00000000">
            <w:pPr>
              <w:spacing w:line="252" w:lineRule="auto"/>
            </w:pPr>
            <w:r>
              <w:rPr>
                <w:sz w:val="19"/>
                <w:szCs w:val="19"/>
              </w:rPr>
              <w:t>TC-02</w:t>
            </w:r>
          </w:p>
        </w:tc>
        <w:tc>
          <w:tcPr>
            <w:tcW w:w="33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68422DC" w14:textId="77777777" w:rsidR="008C3EC1" w:rsidRDefault="00000000">
            <w:pPr>
              <w:spacing w:line="252" w:lineRule="auto"/>
            </w:pPr>
            <w:r>
              <w:rPr>
                <w:sz w:val="19"/>
                <w:szCs w:val="19"/>
              </w:rPr>
              <w:t>Run AI Triage with critical vitals (HR 130, chest pain)</w:t>
            </w:r>
          </w:p>
        </w:tc>
        <w:tc>
          <w:tcPr>
            <w:tcW w:w="42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63A3859" w14:textId="77777777" w:rsidR="008C3EC1" w:rsidRDefault="00000000">
            <w:pPr>
              <w:spacing w:line="252" w:lineRule="auto"/>
            </w:pPr>
            <w:r>
              <w:rPr>
                <w:sz w:val="19"/>
                <w:szCs w:val="19"/>
              </w:rPr>
              <w:t>Priority returned as High/Critical, Ambulance-required score high</w:t>
            </w:r>
          </w:p>
        </w:tc>
        <w:tc>
          <w:tcPr>
            <w:tcW w:w="11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329093C9" w14:textId="77777777" w:rsidR="008C3EC1" w:rsidRDefault="00000000">
            <w:pPr>
              <w:spacing w:line="252" w:lineRule="auto"/>
            </w:pPr>
            <w:r>
              <w:rPr>
                <w:sz w:val="19"/>
                <w:szCs w:val="19"/>
              </w:rPr>
              <w:t>Pass</w:t>
            </w:r>
          </w:p>
        </w:tc>
      </w:tr>
      <w:tr w:rsidR="008C3EC1" w14:paraId="64ABFC97"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753D036" w14:textId="77777777" w:rsidR="008C3EC1" w:rsidRDefault="00000000">
            <w:pPr>
              <w:spacing w:line="252" w:lineRule="auto"/>
            </w:pPr>
            <w:r>
              <w:rPr>
                <w:sz w:val="19"/>
                <w:szCs w:val="19"/>
              </w:rPr>
              <w:lastRenderedPageBreak/>
              <w:t>TC-03</w:t>
            </w:r>
          </w:p>
        </w:tc>
        <w:tc>
          <w:tcPr>
            <w:tcW w:w="33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567A7D1" w14:textId="77777777" w:rsidR="008C3EC1" w:rsidRDefault="00000000">
            <w:pPr>
              <w:spacing w:line="252" w:lineRule="auto"/>
            </w:pPr>
            <w:r>
              <w:rPr>
                <w:sz w:val="19"/>
                <w:szCs w:val="19"/>
              </w:rPr>
              <w:t>Dijkstra route to an unreachable node</w:t>
            </w:r>
          </w:p>
        </w:tc>
        <w:tc>
          <w:tcPr>
            <w:tcW w:w="42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49DF509" w14:textId="77777777" w:rsidR="008C3EC1" w:rsidRDefault="00000000">
            <w:pPr>
              <w:spacing w:line="252" w:lineRule="auto"/>
            </w:pPr>
            <w:r>
              <w:rPr>
                <w:sz w:val="19"/>
                <w:szCs w:val="19"/>
              </w:rPr>
              <w:t>Algorithm terminates with distance = infinity, no crash</w:t>
            </w:r>
          </w:p>
        </w:tc>
        <w:tc>
          <w:tcPr>
            <w:tcW w:w="11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ACE3AA1" w14:textId="77777777" w:rsidR="008C3EC1" w:rsidRDefault="00000000">
            <w:pPr>
              <w:spacing w:line="252" w:lineRule="auto"/>
            </w:pPr>
            <w:r>
              <w:rPr>
                <w:sz w:val="19"/>
                <w:szCs w:val="19"/>
              </w:rPr>
              <w:t>Pass</w:t>
            </w:r>
          </w:p>
        </w:tc>
      </w:tr>
      <w:tr w:rsidR="008C3EC1" w14:paraId="3AE62C6B"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35061F59" w14:textId="77777777" w:rsidR="008C3EC1" w:rsidRDefault="00000000">
            <w:pPr>
              <w:spacing w:line="252" w:lineRule="auto"/>
            </w:pPr>
            <w:r>
              <w:rPr>
                <w:sz w:val="19"/>
                <w:szCs w:val="19"/>
              </w:rPr>
              <w:t>TC-04</w:t>
            </w:r>
          </w:p>
        </w:tc>
        <w:tc>
          <w:tcPr>
            <w:tcW w:w="33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6ED61CA" w14:textId="77777777" w:rsidR="008C3EC1" w:rsidRDefault="00000000">
            <w:pPr>
              <w:spacing w:line="252" w:lineRule="auto"/>
            </w:pPr>
            <w:r>
              <w:rPr>
                <w:sz w:val="19"/>
                <w:szCs w:val="19"/>
              </w:rPr>
              <w:t>Sign in with unverified email account</w:t>
            </w:r>
          </w:p>
        </w:tc>
        <w:tc>
          <w:tcPr>
            <w:tcW w:w="42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BCD4EAA" w14:textId="77777777" w:rsidR="008C3EC1" w:rsidRDefault="00000000">
            <w:pPr>
              <w:spacing w:line="252" w:lineRule="auto"/>
            </w:pPr>
            <w:r>
              <w:rPr>
                <w:sz w:val="19"/>
                <w:szCs w:val="19"/>
              </w:rPr>
              <w:t>Access to SOS trigger blocked with verification prompt</w:t>
            </w:r>
          </w:p>
        </w:tc>
        <w:tc>
          <w:tcPr>
            <w:tcW w:w="11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E4F7FCA" w14:textId="77777777" w:rsidR="008C3EC1" w:rsidRDefault="00000000">
            <w:pPr>
              <w:spacing w:line="252" w:lineRule="auto"/>
            </w:pPr>
            <w:r>
              <w:rPr>
                <w:sz w:val="19"/>
                <w:szCs w:val="19"/>
              </w:rPr>
              <w:t>Pass</w:t>
            </w:r>
          </w:p>
        </w:tc>
      </w:tr>
      <w:tr w:rsidR="008C3EC1" w14:paraId="2CA91200"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B42DC04" w14:textId="77777777" w:rsidR="008C3EC1" w:rsidRDefault="00000000">
            <w:pPr>
              <w:spacing w:line="252" w:lineRule="auto"/>
            </w:pPr>
            <w:r>
              <w:rPr>
                <w:sz w:val="19"/>
                <w:szCs w:val="19"/>
              </w:rPr>
              <w:t>TC-05</w:t>
            </w:r>
          </w:p>
        </w:tc>
        <w:tc>
          <w:tcPr>
            <w:tcW w:w="33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3EFF4272" w14:textId="77777777" w:rsidR="008C3EC1" w:rsidRDefault="00000000">
            <w:pPr>
              <w:spacing w:line="252" w:lineRule="auto"/>
            </w:pPr>
            <w:r>
              <w:rPr>
                <w:sz w:val="19"/>
                <w:szCs w:val="19"/>
              </w:rPr>
              <w:t xml:space="preserve">Patient A queries </w:t>
            </w:r>
            <w:proofErr w:type="spellStart"/>
            <w:r>
              <w:rPr>
                <w:sz w:val="19"/>
                <w:szCs w:val="19"/>
              </w:rPr>
              <w:t>sos_requests</w:t>
            </w:r>
            <w:proofErr w:type="spellEnd"/>
            <w:r>
              <w:rPr>
                <w:sz w:val="19"/>
                <w:szCs w:val="19"/>
              </w:rPr>
              <w:t xml:space="preserve"> table directly</w:t>
            </w:r>
          </w:p>
        </w:tc>
        <w:tc>
          <w:tcPr>
            <w:tcW w:w="42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1A4E3B5" w14:textId="77777777" w:rsidR="008C3EC1" w:rsidRDefault="00000000">
            <w:pPr>
              <w:spacing w:line="252" w:lineRule="auto"/>
            </w:pPr>
            <w:r>
              <w:rPr>
                <w:sz w:val="19"/>
                <w:szCs w:val="19"/>
              </w:rPr>
              <w:t>Only Patient A's own rows are returned (RLS enforced)</w:t>
            </w:r>
          </w:p>
        </w:tc>
        <w:tc>
          <w:tcPr>
            <w:tcW w:w="11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0DC07DDC" w14:textId="77777777" w:rsidR="008C3EC1" w:rsidRDefault="00000000">
            <w:pPr>
              <w:spacing w:line="252" w:lineRule="auto"/>
            </w:pPr>
            <w:r>
              <w:rPr>
                <w:sz w:val="19"/>
                <w:szCs w:val="19"/>
              </w:rPr>
              <w:t>Pass</w:t>
            </w:r>
          </w:p>
        </w:tc>
      </w:tr>
      <w:tr w:rsidR="008C3EC1" w14:paraId="05B0CC53"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D2462DD" w14:textId="77777777" w:rsidR="008C3EC1" w:rsidRDefault="00000000">
            <w:pPr>
              <w:spacing w:line="252" w:lineRule="auto"/>
            </w:pPr>
            <w:r>
              <w:rPr>
                <w:sz w:val="19"/>
                <w:szCs w:val="19"/>
              </w:rPr>
              <w:t>TC-06</w:t>
            </w:r>
          </w:p>
        </w:tc>
        <w:tc>
          <w:tcPr>
            <w:tcW w:w="33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27F1A276" w14:textId="77777777" w:rsidR="008C3EC1" w:rsidRDefault="00000000">
            <w:pPr>
              <w:spacing w:line="252" w:lineRule="auto"/>
            </w:pPr>
            <w:r>
              <w:rPr>
                <w:sz w:val="19"/>
                <w:szCs w:val="19"/>
              </w:rPr>
              <w:t>Hospital updates SOS status to '</w:t>
            </w:r>
            <w:proofErr w:type="spellStart"/>
            <w:r>
              <w:rPr>
                <w:sz w:val="19"/>
                <w:szCs w:val="19"/>
              </w:rPr>
              <w:t>en</w:t>
            </w:r>
            <w:proofErr w:type="spellEnd"/>
            <w:r>
              <w:rPr>
                <w:sz w:val="19"/>
                <w:szCs w:val="19"/>
              </w:rPr>
              <w:t xml:space="preserve"> route'</w:t>
            </w:r>
          </w:p>
        </w:tc>
        <w:tc>
          <w:tcPr>
            <w:tcW w:w="42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7BF24B2D" w14:textId="77777777" w:rsidR="008C3EC1" w:rsidRDefault="00000000">
            <w:pPr>
              <w:spacing w:line="252" w:lineRule="auto"/>
            </w:pPr>
            <w:r>
              <w:rPr>
                <w:sz w:val="19"/>
                <w:szCs w:val="19"/>
              </w:rPr>
              <w:t xml:space="preserve">Patient's Emergency SOS timeline updates in under one second via </w:t>
            </w:r>
            <w:proofErr w:type="spellStart"/>
            <w:r>
              <w:rPr>
                <w:sz w:val="19"/>
                <w:szCs w:val="19"/>
              </w:rPr>
              <w:t>realtime</w:t>
            </w:r>
            <w:proofErr w:type="spellEnd"/>
          </w:p>
        </w:tc>
        <w:tc>
          <w:tcPr>
            <w:tcW w:w="11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93AF409" w14:textId="77777777" w:rsidR="008C3EC1" w:rsidRDefault="00000000">
            <w:pPr>
              <w:spacing w:line="252" w:lineRule="auto"/>
            </w:pPr>
            <w:r>
              <w:rPr>
                <w:sz w:val="19"/>
                <w:szCs w:val="19"/>
              </w:rPr>
              <w:t>Pass</w:t>
            </w:r>
          </w:p>
        </w:tc>
      </w:tr>
      <w:tr w:rsidR="008C3EC1" w14:paraId="178E0767"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6A9B3177" w14:textId="77777777" w:rsidR="008C3EC1" w:rsidRDefault="00000000">
            <w:pPr>
              <w:spacing w:line="252" w:lineRule="auto"/>
            </w:pPr>
            <w:r>
              <w:rPr>
                <w:sz w:val="19"/>
                <w:szCs w:val="19"/>
              </w:rPr>
              <w:t>TC-07</w:t>
            </w:r>
          </w:p>
        </w:tc>
        <w:tc>
          <w:tcPr>
            <w:tcW w:w="33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EC58D9A" w14:textId="77777777" w:rsidR="008C3EC1" w:rsidRDefault="00000000">
            <w:pPr>
              <w:spacing w:line="252" w:lineRule="auto"/>
            </w:pPr>
            <w:r>
              <w:rPr>
                <w:sz w:val="19"/>
                <w:szCs w:val="19"/>
              </w:rPr>
              <w:t>Submit appointment form with missing required field</w:t>
            </w:r>
          </w:p>
        </w:tc>
        <w:tc>
          <w:tcPr>
            <w:tcW w:w="42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5BD631F3" w14:textId="77777777" w:rsidR="008C3EC1" w:rsidRDefault="00000000">
            <w:pPr>
              <w:spacing w:line="252" w:lineRule="auto"/>
            </w:pPr>
            <w:r>
              <w:rPr>
                <w:sz w:val="19"/>
                <w:szCs w:val="19"/>
              </w:rPr>
              <w:t>Client-side validation blocks submission with inline error</w:t>
            </w:r>
          </w:p>
        </w:tc>
        <w:tc>
          <w:tcPr>
            <w:tcW w:w="11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43470B6C" w14:textId="77777777" w:rsidR="008C3EC1" w:rsidRDefault="00000000">
            <w:pPr>
              <w:spacing w:line="252" w:lineRule="auto"/>
            </w:pPr>
            <w:r>
              <w:rPr>
                <w:sz w:val="19"/>
                <w:szCs w:val="19"/>
              </w:rPr>
              <w:t>Pass</w:t>
            </w:r>
          </w:p>
        </w:tc>
      </w:tr>
      <w:tr w:rsidR="008C3EC1" w14:paraId="3E190870" w14:textId="77777777">
        <w:tblPrEx>
          <w:tblCellMar>
            <w:top w:w="0" w:type="dxa"/>
            <w:bottom w:w="0" w:type="dxa"/>
          </w:tblCellMar>
        </w:tblPrEx>
        <w:tc>
          <w:tcPr>
            <w:tcW w:w="9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3EBEB3BD" w14:textId="77777777" w:rsidR="008C3EC1" w:rsidRDefault="00000000">
            <w:pPr>
              <w:spacing w:line="252" w:lineRule="auto"/>
            </w:pPr>
            <w:r>
              <w:rPr>
                <w:sz w:val="19"/>
                <w:szCs w:val="19"/>
              </w:rPr>
              <w:t>TC-08</w:t>
            </w:r>
          </w:p>
        </w:tc>
        <w:tc>
          <w:tcPr>
            <w:tcW w:w="33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350231C7" w14:textId="77777777" w:rsidR="008C3EC1" w:rsidRDefault="00000000">
            <w:pPr>
              <w:spacing w:line="252" w:lineRule="auto"/>
            </w:pPr>
            <w:r>
              <w:rPr>
                <w:sz w:val="19"/>
                <w:szCs w:val="19"/>
              </w:rPr>
              <w:t>50 concurrent simulated SOS triggers</w:t>
            </w:r>
          </w:p>
        </w:tc>
        <w:tc>
          <w:tcPr>
            <w:tcW w:w="420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303C6A26" w14:textId="77777777" w:rsidR="008C3EC1" w:rsidRDefault="00000000">
            <w:pPr>
              <w:spacing w:line="252" w:lineRule="auto"/>
            </w:pPr>
            <w:r>
              <w:rPr>
                <w:sz w:val="19"/>
                <w:szCs w:val="19"/>
              </w:rPr>
              <w:t xml:space="preserve">All rows created correctly; average </w:t>
            </w:r>
            <w:proofErr w:type="spellStart"/>
            <w:r>
              <w:rPr>
                <w:sz w:val="19"/>
                <w:szCs w:val="19"/>
              </w:rPr>
              <w:t>realtime</w:t>
            </w:r>
            <w:proofErr w:type="spellEnd"/>
            <w:r>
              <w:rPr>
                <w:sz w:val="19"/>
                <w:szCs w:val="19"/>
              </w:rPr>
              <w:t xml:space="preserve"> propagation under load remains sub-second</w:t>
            </w:r>
          </w:p>
        </w:tc>
        <w:tc>
          <w:tcPr>
            <w:tcW w:w="1160" w:type="dxa"/>
            <w:tcBorders>
              <w:top w:val="single" w:sz="4" w:space="0" w:color="AAB4BE"/>
              <w:left w:val="single" w:sz="4" w:space="0" w:color="AAB4BE"/>
              <w:bottom w:val="single" w:sz="4" w:space="0" w:color="AAB4BE"/>
              <w:right w:val="single" w:sz="4" w:space="0" w:color="AAB4BE"/>
            </w:tcBorders>
            <w:tcMar>
              <w:top w:w="80" w:type="dxa"/>
              <w:left w:w="110" w:type="dxa"/>
              <w:bottom w:w="80" w:type="dxa"/>
              <w:right w:w="110" w:type="dxa"/>
            </w:tcMar>
            <w:vAlign w:val="center"/>
          </w:tcPr>
          <w:p w14:paraId="18C0F8E4" w14:textId="77777777" w:rsidR="008C3EC1" w:rsidRDefault="00000000">
            <w:pPr>
              <w:spacing w:line="252" w:lineRule="auto"/>
            </w:pPr>
            <w:r>
              <w:rPr>
                <w:sz w:val="19"/>
                <w:szCs w:val="19"/>
              </w:rPr>
              <w:t>Pass</w:t>
            </w:r>
          </w:p>
        </w:tc>
      </w:tr>
    </w:tbl>
    <w:p w14:paraId="616580B6" w14:textId="77777777" w:rsidR="008C3EC1" w:rsidRDefault="008C3EC1">
      <w:pPr>
        <w:spacing w:after="160"/>
      </w:pPr>
    </w:p>
    <w:p w14:paraId="0E079FA9" w14:textId="77777777" w:rsidR="008C3EC1" w:rsidRDefault="00000000">
      <w:pPr>
        <w:pStyle w:val="Heading2"/>
      </w:pPr>
      <w:proofErr w:type="gramStart"/>
      <w:r>
        <w:t>3.16  Performance</w:t>
      </w:r>
      <w:proofErr w:type="gramEnd"/>
      <w:r>
        <w:t xml:space="preserve"> Discussion</w:t>
      </w:r>
    </w:p>
    <w:p w14:paraId="5584CC31" w14:textId="77777777" w:rsidR="008C3EC1" w:rsidRDefault="00000000">
      <w:pPr>
        <w:spacing w:after="200"/>
        <w:jc w:val="both"/>
      </w:pPr>
      <w:r>
        <w:t xml:space="preserve">Performance was assessed primarily along three dimensions relevant to an emergency-response system: time-to-first-response, </w:t>
      </w:r>
      <w:proofErr w:type="spellStart"/>
      <w:r>
        <w:t>realtime</w:t>
      </w:r>
      <w:proofErr w:type="spellEnd"/>
      <w:r>
        <w:t xml:space="preserve"> propagation latency, and routing computation time. In representative testing, the interval between an SOS trigger and the corresponding notification reaching the assigned hospital's dashboard averaged under one second, consistent with the sub-second propagation characteristic of </w:t>
      </w:r>
      <w:proofErr w:type="spellStart"/>
      <w:r>
        <w:t>Supabase's</w:t>
      </w:r>
      <w:proofErr w:type="spellEnd"/>
      <w:r>
        <w:t xml:space="preserve"> WebSocket-based </w:t>
      </w:r>
      <w:proofErr w:type="spellStart"/>
      <w:r>
        <w:t>realtime</w:t>
      </w:r>
      <w:proofErr w:type="spellEnd"/>
      <w:r>
        <w:t xml:space="preserve"> engine described in Section 2.14. The Dijkstra routing computation itself completed in low single-digit milliseconds at the graph sizes used in testing (tens of nodes), confirming the </w:t>
      </w:r>
      <w:proofErr w:type="gramStart"/>
      <w:r>
        <w:t>O(</w:t>
      </w:r>
      <w:proofErr w:type="gramEnd"/>
      <w:r>
        <w:t xml:space="preserve">(V + E) log V) complexity analysis in Section 2.6 translates into negligible real-world latency at this scale — the dominant cost in the end-to-end SOS workflow is network round-trip time to the AI Gateway for triage inference, not the routing computation. Dashboard load times, measured from authentication to first meaningful paint, remained consistently fast owing to Vite's </w:t>
      </w:r>
      <w:proofErr w:type="spellStart"/>
      <w:r>
        <w:t>optimised</w:t>
      </w:r>
      <w:proofErr w:type="spellEnd"/>
      <w:r>
        <w:t xml:space="preserve"> production bundling and the use of narrowly-scoped </w:t>
      </w:r>
      <w:proofErr w:type="spellStart"/>
      <w:r>
        <w:t>realtime</w:t>
      </w:r>
      <w:proofErr w:type="spellEnd"/>
      <w:r>
        <w:t xml:space="preserve"> subscriptions rather than broad table-wide listeners.</w:t>
      </w:r>
    </w:p>
    <w:p w14:paraId="629A5DAC" w14:textId="77777777" w:rsidR="008C3EC1" w:rsidRDefault="00000000">
      <w:pPr>
        <w:pStyle w:val="Heading2"/>
      </w:pPr>
      <w:proofErr w:type="gramStart"/>
      <w:r>
        <w:t>3.17  Achieved</w:t>
      </w:r>
      <w:proofErr w:type="gramEnd"/>
      <w:r>
        <w:t xml:space="preserve"> Objectives</w:t>
      </w:r>
    </w:p>
    <w:p w14:paraId="57088293" w14:textId="77777777" w:rsidR="008C3EC1" w:rsidRDefault="00000000">
      <w:pPr>
        <w:spacing w:after="200"/>
        <w:jc w:val="both"/>
      </w:pPr>
      <w:r>
        <w:t xml:space="preserve">Measured against the objectives set out in Section 1.5, the implemented system delivers a working </w:t>
      </w:r>
      <w:proofErr w:type="spellStart"/>
      <w:r>
        <w:t>realtime</w:t>
      </w:r>
      <w:proofErr w:type="spellEnd"/>
      <w:r>
        <w:t xml:space="preserve"> platform connecting all five target roles on a shared data model; a functioning AI Triage module producing structured, confidence-scored clinical assessments; a correct, verifiable Dijkstra routing implementation with an interactive </w:t>
      </w:r>
      <w:proofErr w:type="spellStart"/>
      <w:r>
        <w:t>visualiser</w:t>
      </w:r>
      <w:proofErr w:type="spellEnd"/>
      <w:r>
        <w:t xml:space="preserve"> that lets the algorithm's </w:t>
      </w:r>
      <w:proofErr w:type="spellStart"/>
      <w:r>
        <w:t>behaviour</w:t>
      </w:r>
      <w:proofErr w:type="spellEnd"/>
      <w:r>
        <w:t xml:space="preserve"> be inspected directly rather than trusted blindly; a </w:t>
      </w:r>
      <w:proofErr w:type="spellStart"/>
      <w:r>
        <w:t>normalised</w:t>
      </w:r>
      <w:proofErr w:type="spellEnd"/>
      <w:r>
        <w:t xml:space="preserve">, RLS-secured PostgreSQL schema covering all fourteen planned tables; dual-path authentication with email verification and Google OAuth; a </w:t>
      </w:r>
      <w:proofErr w:type="spellStart"/>
      <w:r>
        <w:t>realtime</w:t>
      </w:r>
      <w:proofErr w:type="spellEnd"/>
      <w:r>
        <w:t xml:space="preserve"> Live Emergency Map; and the full set of supporting modules — medical records, appointments, emergency contacts, notifications, global search and PDF report generation. All nine objectives listed in Section 1.5 were achieved within the scope defined in Section 1.6.</w:t>
      </w:r>
    </w:p>
    <w:p w14:paraId="7C861B3D" w14:textId="77777777" w:rsidR="008C3EC1" w:rsidRDefault="00000000">
      <w:pPr>
        <w:pStyle w:val="Heading2"/>
      </w:pPr>
      <w:proofErr w:type="gramStart"/>
      <w:r>
        <w:lastRenderedPageBreak/>
        <w:t>3.18  Future</w:t>
      </w:r>
      <w:proofErr w:type="gramEnd"/>
      <w:r>
        <w:t xml:space="preserve"> Scope of the Project</w:t>
      </w:r>
    </w:p>
    <w:p w14:paraId="3FCFEB32" w14:textId="77777777" w:rsidR="008C3EC1" w:rsidRDefault="00000000">
      <w:pPr>
        <w:spacing w:after="200"/>
        <w:jc w:val="both"/>
      </w:pPr>
      <w:r>
        <w:t>While the current implementation satisfies its stated objectives, several extensions would meaningfully increase its real-world readiness:</w:t>
      </w:r>
    </w:p>
    <w:p w14:paraId="267EB6B5" w14:textId="77777777" w:rsidR="008C3EC1" w:rsidRDefault="00000000">
      <w:pPr>
        <w:pStyle w:val="ListParagraph"/>
        <w:numPr>
          <w:ilvl w:val="0"/>
          <w:numId w:val="2"/>
        </w:numPr>
        <w:spacing w:after="120" w:line="276" w:lineRule="auto"/>
        <w:jc w:val="both"/>
      </w:pPr>
      <w:r>
        <w:t>IoT Device Integration — ingesting live vitals directly from wearable sensors (heart-rate straps, pulse oximeters) into the AI Triage pipeline, removing manual vitals entry during an emergency.</w:t>
      </w:r>
    </w:p>
    <w:p w14:paraId="6633F38D" w14:textId="77777777" w:rsidR="008C3EC1" w:rsidRDefault="00000000">
      <w:pPr>
        <w:pStyle w:val="ListParagraph"/>
        <w:numPr>
          <w:ilvl w:val="0"/>
          <w:numId w:val="2"/>
        </w:numPr>
        <w:spacing w:after="120" w:line="276" w:lineRule="auto"/>
        <w:jc w:val="both"/>
      </w:pPr>
      <w:r>
        <w:t>Wearable Device Alerts — allowing a smartwatch to trigger SOS directly on detecting a fall or abnormal heart rhythm, without requiring the patient to reach for a phone.</w:t>
      </w:r>
    </w:p>
    <w:p w14:paraId="72135218" w14:textId="77777777" w:rsidR="008C3EC1" w:rsidRDefault="00000000">
      <w:pPr>
        <w:pStyle w:val="ListParagraph"/>
        <w:numPr>
          <w:ilvl w:val="0"/>
          <w:numId w:val="2"/>
        </w:numPr>
        <w:spacing w:after="120" w:line="276" w:lineRule="auto"/>
        <w:jc w:val="both"/>
      </w:pPr>
      <w:r>
        <w:t xml:space="preserve">AI Disease Prediction — extending the AI Gateway to flag longer-term risk patterns from historical </w:t>
      </w:r>
      <w:proofErr w:type="spellStart"/>
      <w:r>
        <w:t>medical_records</w:t>
      </w:r>
      <w:proofErr w:type="spellEnd"/>
      <w:r>
        <w:t xml:space="preserve"> entries, rather than only assessing the current acute episode.</w:t>
      </w:r>
    </w:p>
    <w:p w14:paraId="6A4155CE" w14:textId="77777777" w:rsidR="008C3EC1" w:rsidRDefault="00000000">
      <w:pPr>
        <w:pStyle w:val="ListParagraph"/>
        <w:numPr>
          <w:ilvl w:val="0"/>
          <w:numId w:val="2"/>
        </w:numPr>
        <w:spacing w:after="120" w:line="276" w:lineRule="auto"/>
        <w:jc w:val="both"/>
      </w:pPr>
      <w:r>
        <w:t xml:space="preserve">Predictive Ambulance Dispatch — pre-positioning ambulances in anticipation of demand using historical </w:t>
      </w:r>
      <w:proofErr w:type="spellStart"/>
      <w:r>
        <w:t>sos_requests</w:t>
      </w:r>
      <w:proofErr w:type="spellEnd"/>
      <w:r>
        <w:t xml:space="preserve"> patterns by time of day and location, rather than dispatching reactively.</w:t>
      </w:r>
    </w:p>
    <w:p w14:paraId="6785C009" w14:textId="77777777" w:rsidR="008C3EC1" w:rsidRDefault="00000000">
      <w:pPr>
        <w:pStyle w:val="ListParagraph"/>
        <w:numPr>
          <w:ilvl w:val="0"/>
          <w:numId w:val="2"/>
        </w:numPr>
        <w:spacing w:after="120" w:line="276" w:lineRule="auto"/>
        <w:jc w:val="both"/>
      </w:pPr>
      <w:r>
        <w:t xml:space="preserve">Multi-language Support — </w:t>
      </w:r>
      <w:proofErr w:type="spellStart"/>
      <w:r>
        <w:t>localising</w:t>
      </w:r>
      <w:proofErr w:type="spellEnd"/>
      <w:r>
        <w:t xml:space="preserve"> the interface and, where feasible, the AI Triage symptom intake, to serve non-English-speaking patients directly.</w:t>
      </w:r>
    </w:p>
    <w:p w14:paraId="1125114F" w14:textId="77777777" w:rsidR="008C3EC1" w:rsidRDefault="00000000">
      <w:pPr>
        <w:pStyle w:val="ListParagraph"/>
        <w:numPr>
          <w:ilvl w:val="0"/>
          <w:numId w:val="2"/>
        </w:numPr>
        <w:spacing w:after="120" w:line="276" w:lineRule="auto"/>
        <w:jc w:val="both"/>
      </w:pPr>
      <w:r>
        <w:t xml:space="preserve">Cloud Scaling — load-testing and, where necessary, sharding the </w:t>
      </w:r>
      <w:proofErr w:type="spellStart"/>
      <w:r>
        <w:t>realtime</w:t>
      </w:r>
      <w:proofErr w:type="spellEnd"/>
      <w:r>
        <w:t xml:space="preserve"> and database layers for metropolitan-scale concurrent usage well beyond the graph sizes evaluated in Section 3.16.</w:t>
      </w:r>
    </w:p>
    <w:p w14:paraId="5615B6B9" w14:textId="77777777" w:rsidR="008C3EC1" w:rsidRDefault="00000000">
      <w:pPr>
        <w:pStyle w:val="ListParagraph"/>
        <w:numPr>
          <w:ilvl w:val="0"/>
          <w:numId w:val="2"/>
        </w:numPr>
        <w:spacing w:after="120" w:line="276" w:lineRule="auto"/>
        <w:jc w:val="both"/>
      </w:pPr>
      <w:r>
        <w:t>Telemedicine Integration — adding live video consultation directly from the Patient Portal for cases the AI Triage module classifies as non-critical, reducing unnecessary in-person visits.</w:t>
      </w:r>
    </w:p>
    <w:p w14:paraId="1A0FCBCC" w14:textId="77777777" w:rsidR="008C3EC1" w:rsidRDefault="00000000">
      <w:pPr>
        <w:pStyle w:val="ListParagraph"/>
        <w:numPr>
          <w:ilvl w:val="0"/>
          <w:numId w:val="2"/>
        </w:numPr>
        <w:spacing w:after="120" w:line="276" w:lineRule="auto"/>
        <w:jc w:val="both"/>
      </w:pPr>
      <w:r>
        <w:t xml:space="preserve">Advanced Analytics — city-wide dashboards for public-health authorities aggregating </w:t>
      </w:r>
      <w:proofErr w:type="spellStart"/>
      <w:r>
        <w:t>anonymised</w:t>
      </w:r>
      <w:proofErr w:type="spellEnd"/>
      <w:r>
        <w:t xml:space="preserve"> trends across all participating hospitals.</w:t>
      </w:r>
    </w:p>
    <w:p w14:paraId="6B0A1CDC" w14:textId="77777777" w:rsidR="008C3EC1" w:rsidRDefault="00000000">
      <w:pPr>
        <w:pStyle w:val="ListParagraph"/>
        <w:numPr>
          <w:ilvl w:val="0"/>
          <w:numId w:val="2"/>
        </w:numPr>
        <w:spacing w:after="120" w:line="276" w:lineRule="auto"/>
        <w:jc w:val="both"/>
      </w:pPr>
      <w:r>
        <w:t>Smart City Integration — exchanging live traffic-signal and road-closure data with municipal traffic-management systems to improve the accuracy of the Dijkstra edge weights described in Section 2.3 beyond the current traffic-tier approximation.</w:t>
      </w:r>
    </w:p>
    <w:p w14:paraId="7E021642" w14:textId="77777777" w:rsidR="008C3EC1" w:rsidRDefault="00000000">
      <w:pPr>
        <w:pStyle w:val="Heading1"/>
        <w:pageBreakBefore/>
      </w:pPr>
      <w:r>
        <w:lastRenderedPageBreak/>
        <w:t>Conclusion</w:t>
      </w:r>
    </w:p>
    <w:p w14:paraId="311CE960" w14:textId="77777777" w:rsidR="008C3EC1" w:rsidRDefault="00000000">
      <w:pPr>
        <w:spacing w:after="200"/>
        <w:jc w:val="both"/>
      </w:pPr>
      <w:proofErr w:type="spellStart"/>
      <w:r>
        <w:t>MediRoute</w:t>
      </w:r>
      <w:proofErr w:type="spellEnd"/>
      <w:r>
        <w:t xml:space="preserve"> AI demonstrates that the core weaknesses of manually coordinated emergency healthcare response — no single point of digital contact, no automated severity assessment, sub-optimal hospital selection, and fragmented records — can be addressed by combining three well-understood building blocks inside one </w:t>
      </w:r>
      <w:proofErr w:type="spellStart"/>
      <w:r>
        <w:t>realtime</w:t>
      </w:r>
      <w:proofErr w:type="spellEnd"/>
      <w:r>
        <w:t xml:space="preserve"> platform: a structured AI triage step, a classical shortest-path routing algorithm, and a shared, row-level-secured </w:t>
      </w:r>
      <w:proofErr w:type="spellStart"/>
      <w:r>
        <w:t>realtime</w:t>
      </w:r>
      <w:proofErr w:type="spellEnd"/>
      <w:r>
        <w:t xml:space="preserve"> database connecting every stakeholder to the same live picture of an emergency. The project's five role-based dashboards, its fourteen-table PostgreSQL schema, and its working Dijkstra implementation together show that the integration gap identified in Section 1.4 — between clinical assessment and logistics — can be closed with currently available, production-grade tools rather than bespoke infrastructure.</w:t>
      </w:r>
    </w:p>
    <w:p w14:paraId="3D31C40B" w14:textId="77777777" w:rsidR="008C3EC1" w:rsidRDefault="00000000">
      <w:pPr>
        <w:spacing w:after="200"/>
        <w:jc w:val="both"/>
      </w:pPr>
      <w:r>
        <w:t xml:space="preserve">Beyond the working software itself, the project served as a substantial exercise in full-stack engineering practice: translating a real-world coordination problem into a </w:t>
      </w:r>
      <w:proofErr w:type="spellStart"/>
      <w:r>
        <w:t>normalised</w:t>
      </w:r>
      <w:proofErr w:type="spellEnd"/>
      <w:r>
        <w:t xml:space="preserve"> relational schema; implementing and verifying a graph algorithm well enough to expose its internal state through an interactive </w:t>
      </w:r>
      <w:proofErr w:type="spellStart"/>
      <w:r>
        <w:t>visualiser</w:t>
      </w:r>
      <w:proofErr w:type="spellEnd"/>
      <w:r>
        <w:t xml:space="preserve"> rather than treating it as a black box; designing authentication and authorization so that access control is enforced at the database layer rather than trusted to client-side routing; and building a </w:t>
      </w:r>
      <w:proofErr w:type="spellStart"/>
      <w:r>
        <w:t>realtime</w:t>
      </w:r>
      <w:proofErr w:type="spellEnd"/>
      <w:r>
        <w:t xml:space="preserve"> system where every 'live' indicator in the interface is backed by an actual WebSocket subscription rather than a polling loop dressed up to look instantaneous. Each of these was a deliberate design decision made and justified during the course of the project, not a default inherited from a starting template.</w:t>
      </w:r>
    </w:p>
    <w:p w14:paraId="393AAE5E" w14:textId="77777777" w:rsidR="008C3EC1" w:rsidRDefault="00000000">
      <w:pPr>
        <w:spacing w:after="200"/>
        <w:jc w:val="both"/>
      </w:pPr>
      <w:r>
        <w:t xml:space="preserve">The system's benefits, evaluated in Chapter 3, are concrete: sub-second </w:t>
      </w:r>
      <w:proofErr w:type="spellStart"/>
      <w:r>
        <w:t>realtime</w:t>
      </w:r>
      <w:proofErr w:type="spellEnd"/>
      <w:r>
        <w:t xml:space="preserve"> propagation of emergency status between patient and hospital, millisecond-scale routing computation, and a structured audit trail — triage reports, SOS timelines and notification history — that a purely manual, phone-call-based process cannot provide. At the same time, the Future Scope discussion in Section 3.18 is an honest account of what remains before the system could be operated at genuine city scale: live IoT vitals ingestion, predictive dispatch, and integration with municipal traffic data are all identified as the next logical steps rather than claimed as already solved. Taken together, </w:t>
      </w:r>
      <w:proofErr w:type="spellStart"/>
      <w:r>
        <w:t>MediRoute</w:t>
      </w:r>
      <w:proofErr w:type="spellEnd"/>
      <w:r>
        <w:t xml:space="preserve"> AI meets its stated objectives as an academic project while also outlining a credible path toward a deployable emergency-response platform.</w:t>
      </w:r>
    </w:p>
    <w:p w14:paraId="1B4013DB" w14:textId="77777777" w:rsidR="008C3EC1" w:rsidRDefault="00000000">
      <w:pPr>
        <w:pStyle w:val="Heading1"/>
        <w:pageBreakBefore/>
      </w:pPr>
      <w:r>
        <w:lastRenderedPageBreak/>
        <w:t>References</w:t>
      </w:r>
    </w:p>
    <w:p w14:paraId="04468BE2" w14:textId="77777777" w:rsidR="008C3EC1" w:rsidRDefault="00000000">
      <w:pPr>
        <w:spacing w:after="160" w:line="276" w:lineRule="auto"/>
        <w:ind w:left="420" w:hanging="420"/>
      </w:pPr>
      <w:r>
        <w:rPr>
          <w:b/>
          <w:bCs/>
        </w:rPr>
        <w:t>[1</w:t>
      </w:r>
      <w:proofErr w:type="gramStart"/>
      <w:r>
        <w:rPr>
          <w:b/>
          <w:bCs/>
        </w:rPr>
        <w:t xml:space="preserve">]  </w:t>
      </w:r>
      <w:r>
        <w:t>E.</w:t>
      </w:r>
      <w:proofErr w:type="gramEnd"/>
      <w:r>
        <w:t xml:space="preserve"> W. Dijkstra, "A note on two problems in </w:t>
      </w:r>
      <w:proofErr w:type="spellStart"/>
      <w:r>
        <w:t>connexion</w:t>
      </w:r>
      <w:proofErr w:type="spellEnd"/>
      <w:r>
        <w:t xml:space="preserve"> with graphs," </w:t>
      </w:r>
      <w:proofErr w:type="spellStart"/>
      <w:r>
        <w:t>Numerische</w:t>
      </w:r>
      <w:proofErr w:type="spellEnd"/>
      <w:r>
        <w:t xml:space="preserve"> </w:t>
      </w:r>
      <w:proofErr w:type="spellStart"/>
      <w:r>
        <w:t>Mathematik</w:t>
      </w:r>
      <w:proofErr w:type="spellEnd"/>
      <w:r>
        <w:t>, vol. 1, no. 1, pp. 269–271, 1959.</w:t>
      </w:r>
    </w:p>
    <w:p w14:paraId="21710FFB" w14:textId="77777777" w:rsidR="008C3EC1" w:rsidRDefault="00000000">
      <w:pPr>
        <w:spacing w:after="160" w:line="276" w:lineRule="auto"/>
        <w:ind w:left="420" w:hanging="420"/>
      </w:pPr>
      <w:r>
        <w:rPr>
          <w:b/>
          <w:bCs/>
        </w:rPr>
        <w:t>[2</w:t>
      </w:r>
      <w:proofErr w:type="gramStart"/>
      <w:r>
        <w:rPr>
          <w:b/>
          <w:bCs/>
        </w:rPr>
        <w:t xml:space="preserve">]  </w:t>
      </w:r>
      <w:r>
        <w:t>A.</w:t>
      </w:r>
      <w:proofErr w:type="gramEnd"/>
      <w:r>
        <w:t xml:space="preserve"> Vaswani, N. </w:t>
      </w:r>
      <w:proofErr w:type="spellStart"/>
      <w:r>
        <w:t>Shazeer</w:t>
      </w:r>
      <w:proofErr w:type="spellEnd"/>
      <w:r>
        <w:t xml:space="preserve">, N. Parmar, J. </w:t>
      </w:r>
      <w:proofErr w:type="spellStart"/>
      <w:r>
        <w:t>Uszkoreit</w:t>
      </w:r>
      <w:proofErr w:type="spellEnd"/>
      <w:r>
        <w:t xml:space="preserve">, L. Jones, A. N. Gomez, Ł. Kaiser, and I. </w:t>
      </w:r>
      <w:proofErr w:type="spellStart"/>
      <w:r>
        <w:t>Polosukhin</w:t>
      </w:r>
      <w:proofErr w:type="spellEnd"/>
      <w:r>
        <w:t>, "Attention is all you need," in Advances in Neural Information Processing Systems (</w:t>
      </w:r>
      <w:proofErr w:type="spellStart"/>
      <w:r>
        <w:t>NeurIPS</w:t>
      </w:r>
      <w:proofErr w:type="spellEnd"/>
      <w:r>
        <w:t>), 2017.</w:t>
      </w:r>
    </w:p>
    <w:p w14:paraId="097ED07A" w14:textId="77777777" w:rsidR="008C3EC1" w:rsidRDefault="00000000">
      <w:pPr>
        <w:spacing w:after="160" w:line="276" w:lineRule="auto"/>
        <w:ind w:left="420" w:hanging="420"/>
      </w:pPr>
      <w:r>
        <w:rPr>
          <w:b/>
          <w:bCs/>
        </w:rPr>
        <w:t>[3</w:t>
      </w:r>
      <w:proofErr w:type="gramStart"/>
      <w:r>
        <w:rPr>
          <w:b/>
          <w:bCs/>
        </w:rPr>
        <w:t xml:space="preserve">]  </w:t>
      </w:r>
      <w:r>
        <w:t>Meta</w:t>
      </w:r>
      <w:proofErr w:type="gramEnd"/>
      <w:r>
        <w:t xml:space="preserve"> Platforms, Inc., "React – The library for web and native user interfaces," React documentation. [Online]. Available: https://react.dev</w:t>
      </w:r>
    </w:p>
    <w:p w14:paraId="611085F3" w14:textId="77777777" w:rsidR="008C3EC1" w:rsidRDefault="00000000">
      <w:pPr>
        <w:spacing w:after="160" w:line="276" w:lineRule="auto"/>
        <w:ind w:left="420" w:hanging="420"/>
      </w:pPr>
      <w:r>
        <w:rPr>
          <w:b/>
          <w:bCs/>
        </w:rPr>
        <w:t>[4</w:t>
      </w:r>
      <w:proofErr w:type="gramStart"/>
      <w:r>
        <w:rPr>
          <w:b/>
          <w:bCs/>
        </w:rPr>
        <w:t xml:space="preserve">]  </w:t>
      </w:r>
      <w:r>
        <w:t>Microsoft</w:t>
      </w:r>
      <w:proofErr w:type="gramEnd"/>
      <w:r>
        <w:t xml:space="preserve"> Corp., "TypeScript documentation," TypeScript. [Online]. Available: https://www.typescriptlang.org/docs/</w:t>
      </w:r>
    </w:p>
    <w:p w14:paraId="51EFACDE" w14:textId="77777777" w:rsidR="008C3EC1" w:rsidRDefault="00000000">
      <w:pPr>
        <w:spacing w:after="160" w:line="276" w:lineRule="auto"/>
        <w:ind w:left="420" w:hanging="420"/>
      </w:pPr>
      <w:r>
        <w:rPr>
          <w:b/>
          <w:bCs/>
        </w:rPr>
        <w:t>[5</w:t>
      </w:r>
      <w:proofErr w:type="gramStart"/>
      <w:r>
        <w:rPr>
          <w:b/>
          <w:bCs/>
        </w:rPr>
        <w:t xml:space="preserve">]  </w:t>
      </w:r>
      <w:r>
        <w:t>Vite</w:t>
      </w:r>
      <w:proofErr w:type="gramEnd"/>
      <w:r>
        <w:t xml:space="preserve"> contributors, "Vite – Next generation frontend tooling," Vite documentation. [Online]. Available: https://vitejs.dev</w:t>
      </w:r>
    </w:p>
    <w:p w14:paraId="72C7A892" w14:textId="77777777" w:rsidR="008C3EC1" w:rsidRDefault="00000000">
      <w:pPr>
        <w:spacing w:after="160" w:line="276" w:lineRule="auto"/>
        <w:ind w:left="420" w:hanging="420"/>
      </w:pPr>
      <w:r>
        <w:rPr>
          <w:b/>
          <w:bCs/>
        </w:rPr>
        <w:t>[6</w:t>
      </w:r>
      <w:proofErr w:type="gramStart"/>
      <w:r>
        <w:rPr>
          <w:b/>
          <w:bCs/>
        </w:rPr>
        <w:t xml:space="preserve">]  </w:t>
      </w:r>
      <w:r>
        <w:t>Tailwind</w:t>
      </w:r>
      <w:proofErr w:type="gramEnd"/>
      <w:r>
        <w:t xml:space="preserve"> Labs Inc., "Tailwind CSS documentation," Tailwind CSS. [Online]. Available: https://tailwindcss.com/docs</w:t>
      </w:r>
    </w:p>
    <w:p w14:paraId="709AE6C4" w14:textId="77777777" w:rsidR="008C3EC1" w:rsidRDefault="00000000">
      <w:pPr>
        <w:spacing w:after="160" w:line="276" w:lineRule="auto"/>
        <w:ind w:left="420" w:hanging="420"/>
      </w:pPr>
      <w:r>
        <w:rPr>
          <w:b/>
          <w:bCs/>
        </w:rPr>
        <w:t>[7</w:t>
      </w:r>
      <w:proofErr w:type="gramStart"/>
      <w:r>
        <w:rPr>
          <w:b/>
          <w:bCs/>
        </w:rPr>
        <w:t xml:space="preserve">]  </w:t>
      </w:r>
      <w:proofErr w:type="spellStart"/>
      <w:r>
        <w:t>Supabase</w:t>
      </w:r>
      <w:proofErr w:type="spellEnd"/>
      <w:proofErr w:type="gramEnd"/>
      <w:r>
        <w:t xml:space="preserve"> Inc., "</w:t>
      </w:r>
      <w:proofErr w:type="spellStart"/>
      <w:r>
        <w:t>Supabase</w:t>
      </w:r>
      <w:proofErr w:type="spellEnd"/>
      <w:r>
        <w:t xml:space="preserve"> documentation," </w:t>
      </w:r>
      <w:proofErr w:type="spellStart"/>
      <w:r>
        <w:t>Supabase</w:t>
      </w:r>
      <w:proofErr w:type="spellEnd"/>
      <w:r>
        <w:t>. [Online]. Available: https://supabase.com/docs</w:t>
      </w:r>
    </w:p>
    <w:p w14:paraId="0193E59E" w14:textId="77777777" w:rsidR="008C3EC1" w:rsidRDefault="00000000">
      <w:pPr>
        <w:spacing w:after="160" w:line="276" w:lineRule="auto"/>
        <w:ind w:left="420" w:hanging="420"/>
      </w:pPr>
      <w:r>
        <w:rPr>
          <w:b/>
          <w:bCs/>
        </w:rPr>
        <w:t>[8</w:t>
      </w:r>
      <w:proofErr w:type="gramStart"/>
      <w:r>
        <w:rPr>
          <w:b/>
          <w:bCs/>
        </w:rPr>
        <w:t xml:space="preserve">]  </w:t>
      </w:r>
      <w:r>
        <w:t>The</w:t>
      </w:r>
      <w:proofErr w:type="gramEnd"/>
      <w:r>
        <w:t xml:space="preserve"> PostgreSQL Global Development Group, "PostgreSQL 16 documentation," PostgreSQL. [Online]. Available: https://www.postgresql.org/docs/</w:t>
      </w:r>
    </w:p>
    <w:p w14:paraId="21DC8DFB" w14:textId="77777777" w:rsidR="008C3EC1" w:rsidRDefault="00000000">
      <w:pPr>
        <w:spacing w:after="160" w:line="276" w:lineRule="auto"/>
        <w:ind w:left="420" w:hanging="420"/>
      </w:pPr>
      <w:r>
        <w:rPr>
          <w:b/>
          <w:bCs/>
        </w:rPr>
        <w:t>[9</w:t>
      </w:r>
      <w:proofErr w:type="gramStart"/>
      <w:r>
        <w:rPr>
          <w:b/>
          <w:bCs/>
        </w:rPr>
        <w:t xml:space="preserve">]  </w:t>
      </w:r>
      <w:r>
        <w:t>Google</w:t>
      </w:r>
      <w:proofErr w:type="gramEnd"/>
      <w:r>
        <w:t xml:space="preserve"> LLC, "Sign in with Google – Identity documentation," Google for Developers. [Online]. Available: https://developers.google.com/identity</w:t>
      </w:r>
    </w:p>
    <w:p w14:paraId="253F96C6" w14:textId="77777777" w:rsidR="008C3EC1" w:rsidRDefault="00000000">
      <w:pPr>
        <w:spacing w:after="160" w:line="276" w:lineRule="auto"/>
        <w:ind w:left="420" w:hanging="420"/>
      </w:pPr>
      <w:r>
        <w:rPr>
          <w:b/>
          <w:bCs/>
        </w:rPr>
        <w:t>[10</w:t>
      </w:r>
      <w:proofErr w:type="gramStart"/>
      <w:r>
        <w:rPr>
          <w:b/>
          <w:bCs/>
        </w:rPr>
        <w:t xml:space="preserve">]  </w:t>
      </w:r>
      <w:r>
        <w:t>D.</w:t>
      </w:r>
      <w:proofErr w:type="gramEnd"/>
      <w:r>
        <w:t xml:space="preserve"> Hardt, Ed., "The OAuth 2.0 authorization framework," IETF RFC 6749, Oct. 2012. [Online]. Available: https://www.rfc-editor.org/rfc/rfc6749</w:t>
      </w:r>
    </w:p>
    <w:p w14:paraId="1387FEF0" w14:textId="77777777" w:rsidR="008C3EC1" w:rsidRDefault="00000000">
      <w:pPr>
        <w:spacing w:after="160" w:line="276" w:lineRule="auto"/>
        <w:ind w:left="420" w:hanging="420"/>
      </w:pPr>
      <w:r>
        <w:rPr>
          <w:b/>
          <w:bCs/>
        </w:rPr>
        <w:t>[11</w:t>
      </w:r>
      <w:proofErr w:type="gramStart"/>
      <w:r>
        <w:rPr>
          <w:b/>
          <w:bCs/>
        </w:rPr>
        <w:t xml:space="preserve">]  </w:t>
      </w:r>
      <w:r>
        <w:t>M.</w:t>
      </w:r>
      <w:proofErr w:type="gramEnd"/>
      <w:r>
        <w:t xml:space="preserve"> Jones, J. Bradley, and N. </w:t>
      </w:r>
      <w:proofErr w:type="spellStart"/>
      <w:r>
        <w:t>Sakimura</w:t>
      </w:r>
      <w:proofErr w:type="spellEnd"/>
      <w:r>
        <w:t>, "JSON Web Token (JWT)," IETF RFC 7519, May 2015. [Online]. Available: https://www.rfc-editor.org/rfc/rfc7519</w:t>
      </w:r>
    </w:p>
    <w:p w14:paraId="634C0694" w14:textId="77777777" w:rsidR="008C3EC1" w:rsidRDefault="00000000">
      <w:pPr>
        <w:spacing w:after="160" w:line="276" w:lineRule="auto"/>
        <w:ind w:left="420" w:hanging="420"/>
      </w:pPr>
      <w:r>
        <w:rPr>
          <w:b/>
          <w:bCs/>
        </w:rPr>
        <w:t>[12</w:t>
      </w:r>
      <w:proofErr w:type="gramStart"/>
      <w:r>
        <w:rPr>
          <w:b/>
          <w:bCs/>
        </w:rPr>
        <w:t xml:space="preserve">]  </w:t>
      </w:r>
      <w:r>
        <w:t>T.</w:t>
      </w:r>
      <w:proofErr w:type="gramEnd"/>
      <w:r>
        <w:t xml:space="preserve"> H. </w:t>
      </w:r>
      <w:proofErr w:type="spellStart"/>
      <w:r>
        <w:t>Cormen</w:t>
      </w:r>
      <w:proofErr w:type="spellEnd"/>
      <w:r>
        <w:t>, C. E. Leiserson, R. L. Rivest, and C. Stein, Introduction to Algorithms, 4th ed. Cambridge, MA: MIT Press, 2022, ch. 22 (Single-Source Shortest Paths).</w:t>
      </w:r>
    </w:p>
    <w:sectPr w:rsidR="008C3EC1">
      <w:headerReference w:type="default" r:id="rId24"/>
      <w:footerReference w:type="default" r:id="rId25"/>
      <w:headerReference w:type="first" r:id="rId26"/>
      <w:footerReference w:type="first" r:id="rId27"/>
      <w:pgSz w:w="12240" w:h="15840"/>
      <w:pgMar w:top="1440" w:right="1350" w:bottom="1440" w:left="135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4CF69" w14:textId="77777777" w:rsidR="00C3273F" w:rsidRDefault="00C3273F">
      <w:pPr>
        <w:spacing w:line="240" w:lineRule="auto"/>
      </w:pPr>
      <w:r>
        <w:separator/>
      </w:r>
    </w:p>
  </w:endnote>
  <w:endnote w:type="continuationSeparator" w:id="0">
    <w:p w14:paraId="00B2E52B" w14:textId="77777777" w:rsidR="00C3273F" w:rsidRDefault="00C327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34B3" w14:textId="77777777" w:rsidR="008C3EC1" w:rsidRDefault="00000000">
    <w:pPr>
      <w:jc w:val="center"/>
    </w:pPr>
    <w:r>
      <w:rPr>
        <w:color w:val="6B7280"/>
        <w:sz w:val="18"/>
        <w:szCs w:val="18"/>
      </w:rPr>
      <w:t xml:space="preserve">Page </w:t>
    </w:r>
    <w:r>
      <w:rPr>
        <w:b/>
        <w:bCs/>
        <w:color w:val="13324B"/>
        <w:sz w:val="20"/>
        <w:szCs w:val="20"/>
      </w:rPr>
      <w:fldChar w:fldCharType="begin"/>
    </w:r>
    <w:r>
      <w:rPr>
        <w:b/>
        <w:bCs/>
        <w:color w:val="13324B"/>
        <w:sz w:val="20"/>
        <w:szCs w:val="20"/>
      </w:rPr>
      <w:instrText>PAGE</w:instrText>
    </w:r>
    <w:r>
      <w:rPr>
        <w:b/>
        <w:bCs/>
        <w:color w:val="13324B"/>
        <w:sz w:val="20"/>
        <w:szCs w:val="20"/>
      </w:rPr>
      <w:fldChar w:fldCharType="separate"/>
    </w:r>
    <w:r w:rsidR="00A533B3">
      <w:rPr>
        <w:b/>
        <w:bCs/>
        <w:noProof/>
        <w:color w:val="13324B"/>
        <w:sz w:val="20"/>
        <w:szCs w:val="20"/>
      </w:rPr>
      <w:t>2</w:t>
    </w:r>
    <w:r>
      <w:rPr>
        <w:b/>
        <w:bCs/>
        <w:color w:val="13324B"/>
        <w:sz w:val="20"/>
        <w:szCs w:val="20"/>
      </w:rPr>
      <w:fldChar w:fldCharType="end"/>
    </w:r>
    <w:r>
      <w:rPr>
        <w:color w:val="6B7280"/>
        <w:sz w:val="18"/>
        <w:szCs w:val="18"/>
      </w:rPr>
      <w:t xml:space="preserve"> of </w:t>
    </w:r>
    <w:r>
      <w:rPr>
        <w:b/>
        <w:bCs/>
        <w:color w:val="13324B"/>
        <w:sz w:val="20"/>
        <w:szCs w:val="20"/>
      </w:rPr>
      <w:fldChar w:fldCharType="begin"/>
    </w:r>
    <w:r>
      <w:rPr>
        <w:b/>
        <w:bCs/>
        <w:color w:val="13324B"/>
        <w:sz w:val="20"/>
        <w:szCs w:val="20"/>
      </w:rPr>
      <w:instrText>NUMPAGES</w:instrText>
    </w:r>
    <w:r>
      <w:rPr>
        <w:b/>
        <w:bCs/>
        <w:color w:val="13324B"/>
        <w:sz w:val="20"/>
        <w:szCs w:val="20"/>
      </w:rPr>
      <w:fldChar w:fldCharType="separate"/>
    </w:r>
    <w:r w:rsidR="00A533B3">
      <w:rPr>
        <w:b/>
        <w:bCs/>
        <w:noProof/>
        <w:color w:val="13324B"/>
        <w:sz w:val="20"/>
        <w:szCs w:val="20"/>
      </w:rPr>
      <w:t>3</w:t>
    </w:r>
    <w:r>
      <w:rPr>
        <w:b/>
        <w:bCs/>
        <w:color w:val="13324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101F" w14:textId="77777777" w:rsidR="008C3EC1" w:rsidRDefault="008C3E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17D9F" w14:textId="77777777" w:rsidR="00C3273F" w:rsidRDefault="00C3273F">
      <w:pPr>
        <w:spacing w:line="240" w:lineRule="auto"/>
      </w:pPr>
      <w:r>
        <w:separator/>
      </w:r>
    </w:p>
  </w:footnote>
  <w:footnote w:type="continuationSeparator" w:id="0">
    <w:p w14:paraId="796DAED9" w14:textId="77777777" w:rsidR="00C3273F" w:rsidRDefault="00C327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634C" w14:textId="77777777" w:rsidR="008C3EC1" w:rsidRDefault="00000000">
    <w:pPr>
      <w:pBdr>
        <w:bottom w:val="single" w:sz="4" w:space="4" w:color="C9D2DA"/>
      </w:pBdr>
      <w:jc w:val="right"/>
    </w:pPr>
    <w:proofErr w:type="spellStart"/>
    <w:r>
      <w:rPr>
        <w:i/>
        <w:iCs/>
        <w:color w:val="6B7280"/>
        <w:sz w:val="18"/>
        <w:szCs w:val="18"/>
      </w:rPr>
      <w:t>MediRoute</w:t>
    </w:r>
    <w:proofErr w:type="spellEnd"/>
    <w:r>
      <w:rPr>
        <w:i/>
        <w:iCs/>
        <w:color w:val="6B7280"/>
        <w:sz w:val="18"/>
        <w:szCs w:val="18"/>
      </w:rPr>
      <w:t xml:space="preserve"> AI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3069" w14:textId="77777777" w:rsidR="008C3EC1" w:rsidRDefault="008C3E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7A17"/>
    <w:multiLevelType w:val="hybridMultilevel"/>
    <w:tmpl w:val="1F8496DC"/>
    <w:lvl w:ilvl="0" w:tplc="1980901E">
      <w:start w:val="1"/>
      <w:numFmt w:val="bullet"/>
      <w:lvlText w:val="●"/>
      <w:lvlJc w:val="left"/>
      <w:pPr>
        <w:ind w:left="720" w:hanging="360"/>
      </w:pPr>
    </w:lvl>
    <w:lvl w:ilvl="1" w:tplc="5A12DE30">
      <w:start w:val="1"/>
      <w:numFmt w:val="bullet"/>
      <w:lvlText w:val="○"/>
      <w:lvlJc w:val="left"/>
      <w:pPr>
        <w:ind w:left="1440" w:hanging="360"/>
      </w:pPr>
    </w:lvl>
    <w:lvl w:ilvl="2" w:tplc="9BDEFFE0">
      <w:start w:val="1"/>
      <w:numFmt w:val="bullet"/>
      <w:lvlText w:val="■"/>
      <w:lvlJc w:val="left"/>
      <w:pPr>
        <w:ind w:left="2160" w:hanging="360"/>
      </w:pPr>
    </w:lvl>
    <w:lvl w:ilvl="3" w:tplc="BDE8F332">
      <w:start w:val="1"/>
      <w:numFmt w:val="bullet"/>
      <w:lvlText w:val="●"/>
      <w:lvlJc w:val="left"/>
      <w:pPr>
        <w:ind w:left="2880" w:hanging="360"/>
      </w:pPr>
    </w:lvl>
    <w:lvl w:ilvl="4" w:tplc="71540E76">
      <w:start w:val="1"/>
      <w:numFmt w:val="bullet"/>
      <w:lvlText w:val="○"/>
      <w:lvlJc w:val="left"/>
      <w:pPr>
        <w:ind w:left="3600" w:hanging="360"/>
      </w:pPr>
    </w:lvl>
    <w:lvl w:ilvl="5" w:tplc="12A22956">
      <w:start w:val="1"/>
      <w:numFmt w:val="bullet"/>
      <w:lvlText w:val="■"/>
      <w:lvlJc w:val="left"/>
      <w:pPr>
        <w:ind w:left="4320" w:hanging="360"/>
      </w:pPr>
    </w:lvl>
    <w:lvl w:ilvl="6" w:tplc="1EEA555E">
      <w:start w:val="1"/>
      <w:numFmt w:val="bullet"/>
      <w:lvlText w:val="●"/>
      <w:lvlJc w:val="left"/>
      <w:pPr>
        <w:ind w:left="5040" w:hanging="360"/>
      </w:pPr>
    </w:lvl>
    <w:lvl w:ilvl="7" w:tplc="4C884EC2">
      <w:start w:val="1"/>
      <w:numFmt w:val="bullet"/>
      <w:lvlText w:val="●"/>
      <w:lvlJc w:val="left"/>
      <w:pPr>
        <w:ind w:left="5760" w:hanging="360"/>
      </w:pPr>
    </w:lvl>
    <w:lvl w:ilvl="8" w:tplc="FDAA0842">
      <w:start w:val="1"/>
      <w:numFmt w:val="bullet"/>
      <w:lvlText w:val="●"/>
      <w:lvlJc w:val="left"/>
      <w:pPr>
        <w:ind w:left="6480" w:hanging="360"/>
      </w:pPr>
    </w:lvl>
  </w:abstractNum>
  <w:abstractNum w:abstractNumId="1" w15:restartNumberingAfterBreak="0">
    <w:nsid w:val="43F1243F"/>
    <w:multiLevelType w:val="hybridMultilevel"/>
    <w:tmpl w:val="7F76584C"/>
    <w:lvl w:ilvl="0" w:tplc="F5D0BCF6">
      <w:start w:val="1"/>
      <w:numFmt w:val="bullet"/>
      <w:lvlText w:val="●"/>
      <w:lvlJc w:val="left"/>
      <w:pPr>
        <w:ind w:left="720" w:hanging="260"/>
      </w:pPr>
    </w:lvl>
    <w:lvl w:ilvl="1" w:tplc="D4BA738A">
      <w:numFmt w:val="decimal"/>
      <w:lvlText w:val=""/>
      <w:lvlJc w:val="left"/>
    </w:lvl>
    <w:lvl w:ilvl="2" w:tplc="EE8C0E7C">
      <w:numFmt w:val="decimal"/>
      <w:lvlText w:val=""/>
      <w:lvlJc w:val="left"/>
    </w:lvl>
    <w:lvl w:ilvl="3" w:tplc="0FD249A2">
      <w:numFmt w:val="decimal"/>
      <w:lvlText w:val=""/>
      <w:lvlJc w:val="left"/>
    </w:lvl>
    <w:lvl w:ilvl="4" w:tplc="30DE174A">
      <w:numFmt w:val="decimal"/>
      <w:lvlText w:val=""/>
      <w:lvlJc w:val="left"/>
    </w:lvl>
    <w:lvl w:ilvl="5" w:tplc="E234A374">
      <w:numFmt w:val="decimal"/>
      <w:lvlText w:val=""/>
      <w:lvlJc w:val="left"/>
    </w:lvl>
    <w:lvl w:ilvl="6" w:tplc="16480C14">
      <w:numFmt w:val="decimal"/>
      <w:lvlText w:val=""/>
      <w:lvlJc w:val="left"/>
    </w:lvl>
    <w:lvl w:ilvl="7" w:tplc="D0C49A5C">
      <w:numFmt w:val="decimal"/>
      <w:lvlText w:val=""/>
      <w:lvlJc w:val="left"/>
    </w:lvl>
    <w:lvl w:ilvl="8" w:tplc="53881A34">
      <w:numFmt w:val="decimal"/>
      <w:lvlText w:val=""/>
      <w:lvlJc w:val="left"/>
    </w:lvl>
  </w:abstractNum>
  <w:abstractNum w:abstractNumId="2" w15:restartNumberingAfterBreak="0">
    <w:nsid w:val="58AA3ACC"/>
    <w:multiLevelType w:val="hybridMultilevel"/>
    <w:tmpl w:val="AE5203C6"/>
    <w:lvl w:ilvl="0" w:tplc="005E690E">
      <w:start w:val="1"/>
      <w:numFmt w:val="decimal"/>
      <w:lvlText w:val="%1."/>
      <w:lvlJc w:val="left"/>
      <w:pPr>
        <w:ind w:left="720" w:hanging="320"/>
      </w:pPr>
    </w:lvl>
    <w:lvl w:ilvl="1" w:tplc="AE207388">
      <w:numFmt w:val="decimal"/>
      <w:lvlText w:val=""/>
      <w:lvlJc w:val="left"/>
    </w:lvl>
    <w:lvl w:ilvl="2" w:tplc="A7367416">
      <w:numFmt w:val="decimal"/>
      <w:lvlText w:val=""/>
      <w:lvlJc w:val="left"/>
    </w:lvl>
    <w:lvl w:ilvl="3" w:tplc="F0E65966">
      <w:numFmt w:val="decimal"/>
      <w:lvlText w:val=""/>
      <w:lvlJc w:val="left"/>
    </w:lvl>
    <w:lvl w:ilvl="4" w:tplc="F4AE5DD8">
      <w:numFmt w:val="decimal"/>
      <w:lvlText w:val=""/>
      <w:lvlJc w:val="left"/>
    </w:lvl>
    <w:lvl w:ilvl="5" w:tplc="BE72B6FA">
      <w:numFmt w:val="decimal"/>
      <w:lvlText w:val=""/>
      <w:lvlJc w:val="left"/>
    </w:lvl>
    <w:lvl w:ilvl="6" w:tplc="16C048EE">
      <w:numFmt w:val="decimal"/>
      <w:lvlText w:val=""/>
      <w:lvlJc w:val="left"/>
    </w:lvl>
    <w:lvl w:ilvl="7" w:tplc="5AE8DB3E">
      <w:numFmt w:val="decimal"/>
      <w:lvlText w:val=""/>
      <w:lvlJc w:val="left"/>
    </w:lvl>
    <w:lvl w:ilvl="8" w:tplc="618E2428">
      <w:numFmt w:val="decimal"/>
      <w:lvlText w:val=""/>
      <w:lvlJc w:val="left"/>
    </w:lvl>
  </w:abstractNum>
  <w:num w:numId="1" w16cid:durableId="14884924">
    <w:abstractNumId w:val="0"/>
    <w:lvlOverride w:ilvl="0">
      <w:startOverride w:val="1"/>
    </w:lvlOverride>
  </w:num>
  <w:num w:numId="2" w16cid:durableId="1266382919">
    <w:abstractNumId w:val="1"/>
    <w:lvlOverride w:ilvl="0">
      <w:startOverride w:val="1"/>
    </w:lvlOverride>
  </w:num>
  <w:num w:numId="3" w16cid:durableId="17980655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EC1"/>
    <w:rsid w:val="008C3EC1"/>
    <w:rsid w:val="00A533B3"/>
    <w:rsid w:val="00BD230A"/>
    <w:rsid w:val="00C32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CE19E"/>
  <w15:docId w15:val="{C22AD620-F612-4A27-A390-106047B5A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6" w:color="C9D2DA"/>
      </w:pBdr>
      <w:spacing w:after="240"/>
      <w:outlineLvl w:val="0"/>
    </w:pPr>
    <w:rPr>
      <w:b/>
      <w:bCs/>
      <w:color w:val="1F4E76"/>
      <w:sz w:val="44"/>
      <w:szCs w:val="44"/>
    </w:rPr>
  </w:style>
  <w:style w:type="paragraph" w:styleId="Heading2">
    <w:name w:val="heading 2"/>
    <w:uiPriority w:val="9"/>
    <w:unhideWhenUsed/>
    <w:qFormat/>
    <w:pPr>
      <w:keepNext/>
      <w:spacing w:before="300" w:after="150"/>
      <w:outlineLvl w:val="1"/>
    </w:pPr>
    <w:rPr>
      <w:b/>
      <w:bCs/>
      <w:color w:val="1F4E76"/>
      <w:sz w:val="29"/>
      <w:szCs w:val="29"/>
    </w:rPr>
  </w:style>
  <w:style w:type="paragraph" w:styleId="Heading3">
    <w:name w:val="heading 3"/>
    <w:uiPriority w:val="9"/>
    <w:semiHidden/>
    <w:unhideWhenUsed/>
    <w:qFormat/>
    <w:pPr>
      <w:keepNext/>
      <w:spacing w:before="200" w:after="120"/>
      <w:outlineLvl w:val="2"/>
    </w:pPr>
    <w:rPr>
      <w:b/>
      <w:bCs/>
      <w:color w:val="13324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10874</Words>
  <Characters>61986</Characters>
  <Application>Microsoft Office Word</Application>
  <DocSecurity>0</DocSecurity>
  <Lines>516</Lines>
  <Paragraphs>145</Paragraphs>
  <ScaleCrop>false</ScaleCrop>
  <Company/>
  <LinksUpToDate>false</LinksUpToDate>
  <CharactersWithSpaces>72715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Satyajeet Roy Chaudhary</cp:lastModifiedBy>
  <cp:revision>2</cp:revision>
  <dcterms:created xsi:type="dcterms:W3CDTF">2026-07-20T06:03:00Z</dcterms:created>
  <dcterms:modified xsi:type="dcterms:W3CDTF">2026-07-20T08:06:00Z</dcterms:modified>
</cp:coreProperties>
</file>