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2A6659" w14:textId="77777777" w:rsidR="00F94CE2" w:rsidRPr="005F243E" w:rsidRDefault="00F94CE2" w:rsidP="005F243E">
      <w:pPr>
        <w:jc w:val="center"/>
        <w:rPr>
          <w:rFonts w:eastAsia="Times New Roman"/>
          <w:b/>
          <w:bCs/>
          <w:szCs w:val="24"/>
          <w:lang w:val="bg-BG"/>
        </w:rPr>
      </w:pPr>
    </w:p>
    <w:p w14:paraId="5A000210" w14:textId="66B61035" w:rsidR="4342AE16" w:rsidRPr="005F243E" w:rsidRDefault="4342AE16" w:rsidP="005F243E">
      <w:pPr>
        <w:jc w:val="center"/>
        <w:rPr>
          <w:rFonts w:eastAsia="Times New Roman"/>
          <w:b/>
          <w:bCs/>
          <w:szCs w:val="24"/>
          <w:lang w:val="bg-BG"/>
        </w:rPr>
      </w:pPr>
    </w:p>
    <w:p w14:paraId="1514BD76" w14:textId="60A2CCBF" w:rsidR="4342AE16" w:rsidRPr="005F243E" w:rsidRDefault="4342AE16" w:rsidP="005F243E">
      <w:pPr>
        <w:ind w:firstLine="0"/>
        <w:jc w:val="center"/>
        <w:rPr>
          <w:rFonts w:eastAsia="Times New Roman"/>
          <w:b/>
          <w:bCs/>
          <w:sz w:val="40"/>
          <w:szCs w:val="40"/>
          <w:lang w:val="bg-BG"/>
        </w:rPr>
      </w:pPr>
      <w:r w:rsidRPr="005F243E">
        <w:rPr>
          <w:rFonts w:eastAsia="Times New Roman"/>
          <w:b/>
          <w:bCs/>
          <w:sz w:val="40"/>
          <w:szCs w:val="40"/>
          <w:lang w:val="bg-BG"/>
        </w:rPr>
        <w:t>ДИПЛОМЕН</w:t>
      </w:r>
      <w:r w:rsidR="00BC06DA">
        <w:rPr>
          <w:rFonts w:eastAsia="Times New Roman"/>
          <w:b/>
          <w:bCs/>
          <w:sz w:val="40"/>
          <w:szCs w:val="40"/>
          <w:lang w:val="bg-BG"/>
        </w:rPr>
        <w:t xml:space="preserve"> </w:t>
      </w:r>
      <w:r w:rsidRPr="005F243E">
        <w:rPr>
          <w:rFonts w:eastAsia="Times New Roman"/>
          <w:b/>
          <w:bCs/>
          <w:sz w:val="40"/>
          <w:szCs w:val="40"/>
          <w:lang w:val="bg-BG"/>
        </w:rPr>
        <w:t>ПРОЕКТ</w:t>
      </w:r>
    </w:p>
    <w:p w14:paraId="1BB2DC23" w14:textId="0B6B63C2" w:rsidR="4342AE16" w:rsidRPr="005F243E" w:rsidRDefault="4342AE16" w:rsidP="005F243E">
      <w:pPr>
        <w:ind w:firstLine="0"/>
        <w:jc w:val="center"/>
        <w:rPr>
          <w:rFonts w:eastAsia="Times New Roman"/>
          <w:b/>
          <w:bCs/>
          <w:sz w:val="40"/>
          <w:szCs w:val="40"/>
          <w:lang w:val="bg-BG"/>
        </w:rPr>
      </w:pPr>
      <w:r w:rsidRPr="005F243E">
        <w:rPr>
          <w:rFonts w:eastAsia="Times New Roman"/>
          <w:b/>
          <w:bCs/>
          <w:sz w:val="40"/>
          <w:szCs w:val="40"/>
          <w:lang w:val="bg-BG"/>
        </w:rPr>
        <w:t>ЗА</w:t>
      </w:r>
      <w:r w:rsidR="00BC06DA">
        <w:rPr>
          <w:rFonts w:eastAsia="Times New Roman"/>
          <w:b/>
          <w:bCs/>
          <w:sz w:val="40"/>
          <w:szCs w:val="40"/>
          <w:lang w:val="bg-BG"/>
        </w:rPr>
        <w:t xml:space="preserve"> </w:t>
      </w:r>
      <w:r w:rsidRPr="005F243E">
        <w:rPr>
          <w:rFonts w:eastAsia="Times New Roman"/>
          <w:b/>
          <w:bCs/>
          <w:sz w:val="40"/>
          <w:szCs w:val="40"/>
          <w:lang w:val="bg-BG"/>
        </w:rPr>
        <w:t>ДЪРЖАВЕН</w:t>
      </w:r>
      <w:r w:rsidR="00BC06DA">
        <w:rPr>
          <w:rFonts w:eastAsia="Times New Roman"/>
          <w:b/>
          <w:bCs/>
          <w:sz w:val="40"/>
          <w:szCs w:val="40"/>
          <w:lang w:val="bg-BG"/>
        </w:rPr>
        <w:t xml:space="preserve"> </w:t>
      </w:r>
      <w:r w:rsidRPr="005F243E">
        <w:rPr>
          <w:rFonts w:eastAsia="Times New Roman"/>
          <w:b/>
          <w:bCs/>
          <w:sz w:val="40"/>
          <w:szCs w:val="40"/>
          <w:lang w:val="bg-BG"/>
        </w:rPr>
        <w:t>ЗРЕЛОСТЕН</w:t>
      </w:r>
      <w:r w:rsidR="00BC06DA">
        <w:rPr>
          <w:rFonts w:eastAsia="Times New Roman"/>
          <w:b/>
          <w:bCs/>
          <w:sz w:val="40"/>
          <w:szCs w:val="40"/>
          <w:lang w:val="bg-BG"/>
        </w:rPr>
        <w:t xml:space="preserve"> </w:t>
      </w:r>
      <w:r w:rsidRPr="005F243E">
        <w:rPr>
          <w:rFonts w:eastAsia="Times New Roman"/>
          <w:b/>
          <w:bCs/>
          <w:sz w:val="40"/>
          <w:szCs w:val="40"/>
          <w:lang w:val="bg-BG"/>
        </w:rPr>
        <w:t>ИЗПИТ</w:t>
      </w:r>
    </w:p>
    <w:p w14:paraId="2C7F1C75" w14:textId="36CCF963" w:rsidR="4342AE16" w:rsidRPr="005F243E" w:rsidRDefault="4342AE16" w:rsidP="005F243E">
      <w:pPr>
        <w:ind w:firstLine="0"/>
        <w:jc w:val="center"/>
        <w:rPr>
          <w:rFonts w:eastAsia="Times New Roman"/>
          <w:b/>
          <w:bCs/>
          <w:color w:val="000000" w:themeColor="text1"/>
          <w:sz w:val="32"/>
          <w:szCs w:val="32"/>
          <w:lang w:val="bg-BG"/>
        </w:rPr>
      </w:pPr>
      <w:r w:rsidRPr="005F243E">
        <w:rPr>
          <w:rFonts w:eastAsia="Times New Roman"/>
          <w:b/>
          <w:bCs/>
          <w:color w:val="000000" w:themeColor="text1"/>
          <w:sz w:val="32"/>
          <w:szCs w:val="32"/>
          <w:lang w:val="bg-BG"/>
        </w:rPr>
        <w:t>ЗА</w:t>
      </w:r>
      <w:r w:rsidR="00BC06DA">
        <w:rPr>
          <w:rFonts w:eastAsia="Times New Roman"/>
          <w:b/>
          <w:bCs/>
          <w:color w:val="000000" w:themeColor="text1"/>
          <w:sz w:val="32"/>
          <w:szCs w:val="32"/>
          <w:lang w:val="bg-BG"/>
        </w:rPr>
        <w:t xml:space="preserve"> </w:t>
      </w:r>
      <w:r w:rsidRPr="005F243E">
        <w:rPr>
          <w:rFonts w:eastAsia="Times New Roman"/>
          <w:b/>
          <w:bCs/>
          <w:color w:val="000000" w:themeColor="text1"/>
          <w:sz w:val="32"/>
          <w:szCs w:val="32"/>
          <w:lang w:val="bg-BG"/>
        </w:rPr>
        <w:t>ПРИДОБИВАНЕ</w:t>
      </w:r>
      <w:r w:rsidR="00BC06DA">
        <w:rPr>
          <w:rFonts w:eastAsia="Times New Roman"/>
          <w:b/>
          <w:bCs/>
          <w:color w:val="000000" w:themeColor="text1"/>
          <w:sz w:val="32"/>
          <w:szCs w:val="32"/>
          <w:lang w:val="bg-BG"/>
        </w:rPr>
        <w:t xml:space="preserve"> </w:t>
      </w:r>
      <w:r w:rsidRPr="005F243E">
        <w:rPr>
          <w:rFonts w:eastAsia="Times New Roman"/>
          <w:b/>
          <w:bCs/>
          <w:color w:val="000000" w:themeColor="text1"/>
          <w:sz w:val="32"/>
          <w:szCs w:val="32"/>
          <w:lang w:val="bg-BG"/>
        </w:rPr>
        <w:t>НА</w:t>
      </w:r>
      <w:r w:rsidR="00BC06DA">
        <w:rPr>
          <w:rFonts w:eastAsia="Times New Roman"/>
          <w:b/>
          <w:bCs/>
          <w:color w:val="000000" w:themeColor="text1"/>
          <w:sz w:val="32"/>
          <w:szCs w:val="32"/>
          <w:lang w:val="bg-BG"/>
        </w:rPr>
        <w:t xml:space="preserve"> </w:t>
      </w:r>
      <w:r w:rsidRPr="005F243E">
        <w:rPr>
          <w:rFonts w:eastAsia="Times New Roman"/>
          <w:b/>
          <w:bCs/>
          <w:color w:val="000000" w:themeColor="text1"/>
          <w:sz w:val="32"/>
          <w:szCs w:val="32"/>
          <w:lang w:val="bg-BG"/>
        </w:rPr>
        <w:t>ТРЕТА</w:t>
      </w:r>
      <w:r w:rsidR="00BC06DA">
        <w:rPr>
          <w:rFonts w:eastAsia="Times New Roman"/>
          <w:b/>
          <w:bCs/>
          <w:color w:val="000000" w:themeColor="text1"/>
          <w:sz w:val="32"/>
          <w:szCs w:val="32"/>
          <w:lang w:val="bg-BG"/>
        </w:rPr>
        <w:t xml:space="preserve"> </w:t>
      </w:r>
      <w:r w:rsidRPr="005F243E">
        <w:rPr>
          <w:rFonts w:eastAsia="Times New Roman"/>
          <w:b/>
          <w:bCs/>
          <w:color w:val="000000" w:themeColor="text1"/>
          <w:sz w:val="32"/>
          <w:szCs w:val="32"/>
          <w:lang w:val="bg-BG"/>
        </w:rPr>
        <w:t>СТЕПЕН</w:t>
      </w:r>
      <w:r w:rsidR="00BC06DA">
        <w:rPr>
          <w:rFonts w:eastAsia="Times New Roman"/>
          <w:b/>
          <w:bCs/>
          <w:color w:val="000000" w:themeColor="text1"/>
          <w:sz w:val="32"/>
          <w:szCs w:val="32"/>
          <w:lang w:val="bg-BG"/>
        </w:rPr>
        <w:t xml:space="preserve"> </w:t>
      </w:r>
      <w:r w:rsidRPr="005F243E">
        <w:rPr>
          <w:rFonts w:eastAsia="Times New Roman"/>
          <w:b/>
          <w:bCs/>
          <w:color w:val="000000" w:themeColor="text1"/>
          <w:sz w:val="32"/>
          <w:szCs w:val="32"/>
          <w:lang w:val="bg-BG"/>
        </w:rPr>
        <w:t>НА</w:t>
      </w:r>
      <w:r w:rsidR="00BC06DA">
        <w:rPr>
          <w:rFonts w:eastAsia="Times New Roman"/>
          <w:b/>
          <w:bCs/>
          <w:color w:val="000000" w:themeColor="text1"/>
          <w:sz w:val="32"/>
          <w:szCs w:val="32"/>
          <w:lang w:val="bg-BG"/>
        </w:rPr>
        <w:t xml:space="preserve"> </w:t>
      </w:r>
      <w:r w:rsidRPr="005F243E">
        <w:rPr>
          <w:rFonts w:eastAsia="Times New Roman"/>
          <w:b/>
          <w:bCs/>
          <w:color w:val="000000" w:themeColor="text1"/>
          <w:sz w:val="32"/>
          <w:szCs w:val="32"/>
          <w:lang w:val="bg-BG"/>
        </w:rPr>
        <w:t>ПРОФЕСИОНАЛНА</w:t>
      </w:r>
      <w:r w:rsidR="00BC06DA">
        <w:rPr>
          <w:rFonts w:eastAsia="Times New Roman"/>
          <w:b/>
          <w:bCs/>
          <w:color w:val="000000" w:themeColor="text1"/>
          <w:sz w:val="32"/>
          <w:szCs w:val="32"/>
          <w:lang w:val="bg-BG"/>
        </w:rPr>
        <w:t xml:space="preserve"> </w:t>
      </w:r>
      <w:r w:rsidRPr="005F243E">
        <w:rPr>
          <w:rFonts w:eastAsia="Times New Roman"/>
          <w:b/>
          <w:bCs/>
          <w:color w:val="000000" w:themeColor="text1"/>
          <w:sz w:val="32"/>
          <w:szCs w:val="32"/>
          <w:lang w:val="bg-BG"/>
        </w:rPr>
        <w:t>КВАЛИФИКАЦИЯ</w:t>
      </w:r>
      <w:r w:rsidR="00BC06DA">
        <w:rPr>
          <w:rFonts w:eastAsia="Times New Roman"/>
          <w:b/>
          <w:bCs/>
          <w:color w:val="000000" w:themeColor="text1"/>
          <w:sz w:val="32"/>
          <w:szCs w:val="32"/>
          <w:vertAlign w:val="superscript"/>
          <w:lang w:val="bg-BG"/>
        </w:rPr>
        <w:t xml:space="preserve"> </w:t>
      </w:r>
      <w:r w:rsidRPr="005F243E">
        <w:rPr>
          <w:rFonts w:eastAsia="Times New Roman"/>
          <w:b/>
          <w:bCs/>
          <w:color w:val="000000" w:themeColor="text1"/>
          <w:sz w:val="32"/>
          <w:szCs w:val="32"/>
          <w:lang w:val="bg-BG"/>
        </w:rPr>
        <w:t>-</w:t>
      </w:r>
      <w:r w:rsidR="00BC06DA">
        <w:rPr>
          <w:rFonts w:eastAsia="Times New Roman"/>
          <w:b/>
          <w:bCs/>
          <w:color w:val="000000" w:themeColor="text1"/>
          <w:sz w:val="32"/>
          <w:szCs w:val="32"/>
          <w:lang w:val="bg-BG"/>
        </w:rPr>
        <w:t xml:space="preserve"> </w:t>
      </w:r>
      <w:r w:rsidRPr="005F243E">
        <w:rPr>
          <w:rFonts w:eastAsia="Times New Roman"/>
          <w:b/>
          <w:bCs/>
          <w:color w:val="000000" w:themeColor="text1"/>
          <w:sz w:val="32"/>
          <w:szCs w:val="32"/>
          <w:lang w:val="bg-BG"/>
        </w:rPr>
        <w:t>ЧАСТ</w:t>
      </w:r>
      <w:r w:rsidR="00BC06DA">
        <w:rPr>
          <w:rFonts w:eastAsia="Times New Roman"/>
          <w:b/>
          <w:bCs/>
          <w:color w:val="000000" w:themeColor="text1"/>
          <w:sz w:val="32"/>
          <w:szCs w:val="32"/>
          <w:lang w:val="bg-BG"/>
        </w:rPr>
        <w:t xml:space="preserve"> </w:t>
      </w:r>
      <w:r w:rsidRPr="005F243E">
        <w:rPr>
          <w:rFonts w:eastAsia="Times New Roman"/>
          <w:b/>
          <w:bCs/>
          <w:color w:val="000000" w:themeColor="text1"/>
          <w:sz w:val="32"/>
          <w:szCs w:val="32"/>
          <w:lang w:val="bg-BG"/>
        </w:rPr>
        <w:t>ПО</w:t>
      </w:r>
      <w:r w:rsidR="00BC06DA">
        <w:rPr>
          <w:rFonts w:eastAsia="Times New Roman"/>
          <w:b/>
          <w:bCs/>
          <w:color w:val="000000" w:themeColor="text1"/>
          <w:sz w:val="32"/>
          <w:szCs w:val="32"/>
          <w:lang w:val="bg-BG"/>
        </w:rPr>
        <w:t xml:space="preserve"> </w:t>
      </w:r>
      <w:r w:rsidRPr="005F243E">
        <w:rPr>
          <w:rFonts w:eastAsia="Times New Roman"/>
          <w:b/>
          <w:bCs/>
          <w:color w:val="000000" w:themeColor="text1"/>
          <w:sz w:val="32"/>
          <w:szCs w:val="32"/>
          <w:lang w:val="bg-BG"/>
        </w:rPr>
        <w:t>ТЕОРИЯ</w:t>
      </w:r>
      <w:r w:rsidR="00BC06DA">
        <w:rPr>
          <w:rFonts w:eastAsia="Times New Roman"/>
          <w:b/>
          <w:bCs/>
          <w:color w:val="000000" w:themeColor="text1"/>
          <w:sz w:val="32"/>
          <w:szCs w:val="32"/>
          <w:lang w:val="bg-BG"/>
        </w:rPr>
        <w:t xml:space="preserve"> </w:t>
      </w:r>
      <w:r w:rsidRPr="005F243E">
        <w:rPr>
          <w:rFonts w:eastAsia="Times New Roman"/>
          <w:b/>
          <w:bCs/>
          <w:color w:val="000000" w:themeColor="text1"/>
          <w:sz w:val="32"/>
          <w:szCs w:val="32"/>
          <w:lang w:val="bg-BG"/>
        </w:rPr>
        <w:t>НА</w:t>
      </w:r>
      <w:r w:rsidR="00BC06DA">
        <w:rPr>
          <w:rFonts w:eastAsia="Times New Roman"/>
          <w:b/>
          <w:bCs/>
          <w:color w:val="000000" w:themeColor="text1"/>
          <w:sz w:val="32"/>
          <w:szCs w:val="32"/>
          <w:lang w:val="bg-BG"/>
        </w:rPr>
        <w:t xml:space="preserve"> </w:t>
      </w:r>
      <w:r w:rsidRPr="005F243E">
        <w:rPr>
          <w:rFonts w:eastAsia="Times New Roman"/>
          <w:b/>
          <w:bCs/>
          <w:color w:val="000000" w:themeColor="text1"/>
          <w:sz w:val="32"/>
          <w:szCs w:val="32"/>
          <w:lang w:val="bg-BG"/>
        </w:rPr>
        <w:t>ПРОФЕСИЯТА</w:t>
      </w:r>
    </w:p>
    <w:p w14:paraId="24A2A248" w14:textId="7198A102" w:rsidR="4342AE16" w:rsidRPr="005F243E" w:rsidRDefault="4342AE16" w:rsidP="005F243E">
      <w:pPr>
        <w:jc w:val="center"/>
        <w:rPr>
          <w:rFonts w:eastAsia="Times New Roman"/>
          <w:szCs w:val="24"/>
          <w:lang w:val="bg-BG"/>
        </w:rPr>
      </w:pPr>
    </w:p>
    <w:p w14:paraId="1BBD0B64" w14:textId="0960D257" w:rsidR="4342AE16" w:rsidRPr="005F243E" w:rsidRDefault="4342AE16" w:rsidP="005F243E">
      <w:pPr>
        <w:jc w:val="center"/>
        <w:rPr>
          <w:rFonts w:eastAsia="Times New Roman"/>
          <w:color w:val="000000" w:themeColor="text1"/>
          <w:szCs w:val="24"/>
          <w:lang w:val="bg-BG"/>
        </w:rPr>
      </w:pPr>
      <w:r w:rsidRPr="005F243E">
        <w:rPr>
          <w:rFonts w:eastAsia="Times New Roman"/>
          <w:b/>
          <w:bCs/>
          <w:color w:val="000000" w:themeColor="text1"/>
          <w:szCs w:val="24"/>
          <w:lang w:val="bg-BG"/>
        </w:rPr>
        <w:t>Професия</w:t>
      </w:r>
      <w:r w:rsidR="00BC06DA">
        <w:rPr>
          <w:rFonts w:eastAsia="Times New Roman"/>
          <w:color w:val="000000" w:themeColor="text1"/>
          <w:szCs w:val="24"/>
          <w:lang w:val="bg-BG"/>
        </w:rPr>
        <w:t xml:space="preserve"> </w:t>
      </w:r>
      <w:r w:rsidRPr="005F243E">
        <w:rPr>
          <w:rFonts w:eastAsia="Times New Roman"/>
          <w:color w:val="000000" w:themeColor="text1"/>
          <w:szCs w:val="24"/>
          <w:lang w:val="bg-BG"/>
        </w:rPr>
        <w:t>код</w:t>
      </w:r>
      <w:r w:rsidR="00BC06DA">
        <w:rPr>
          <w:rFonts w:eastAsia="Times New Roman"/>
          <w:color w:val="000000" w:themeColor="text1"/>
          <w:szCs w:val="24"/>
          <w:lang w:val="bg-BG"/>
        </w:rPr>
        <w:t xml:space="preserve"> </w:t>
      </w:r>
      <w:r w:rsidRPr="005F243E">
        <w:rPr>
          <w:rFonts w:eastAsia="Times New Roman"/>
          <w:color w:val="000000" w:themeColor="text1"/>
          <w:szCs w:val="24"/>
          <w:lang w:val="bg-BG"/>
        </w:rPr>
        <w:t>481040,</w:t>
      </w:r>
      <w:r w:rsidR="00BC06DA">
        <w:rPr>
          <w:rFonts w:eastAsia="Times New Roman"/>
          <w:color w:val="000000" w:themeColor="text1"/>
          <w:szCs w:val="24"/>
          <w:lang w:val="bg-BG"/>
        </w:rPr>
        <w:t xml:space="preserve"> </w:t>
      </w:r>
      <w:r w:rsidRPr="005F243E">
        <w:rPr>
          <w:rFonts w:eastAsia="Times New Roman"/>
          <w:color w:val="000000" w:themeColor="text1"/>
          <w:szCs w:val="24"/>
          <w:lang w:val="bg-BG"/>
        </w:rPr>
        <w:t>„Програмист</w:t>
      </w:r>
      <w:r w:rsidR="00BC06DA">
        <w:rPr>
          <w:rFonts w:eastAsia="Times New Roman"/>
          <w:color w:val="000000" w:themeColor="text1"/>
          <w:szCs w:val="24"/>
          <w:lang w:val="bg-BG"/>
        </w:rPr>
        <w:t xml:space="preserve"> </w:t>
      </w:r>
      <w:r w:rsidRPr="005F243E">
        <w:rPr>
          <w:rFonts w:eastAsia="Times New Roman"/>
          <w:color w:val="000000" w:themeColor="text1"/>
          <w:szCs w:val="24"/>
          <w:lang w:val="bg-BG"/>
        </w:rPr>
        <w:t>на</w:t>
      </w:r>
      <w:r w:rsidR="00BC06DA">
        <w:rPr>
          <w:rFonts w:eastAsia="Times New Roman"/>
          <w:color w:val="000000" w:themeColor="text1"/>
          <w:szCs w:val="24"/>
          <w:lang w:val="bg-BG"/>
        </w:rPr>
        <w:t xml:space="preserve"> </w:t>
      </w:r>
      <w:r w:rsidRPr="005F243E">
        <w:rPr>
          <w:rFonts w:eastAsia="Times New Roman"/>
          <w:color w:val="000000" w:themeColor="text1"/>
          <w:szCs w:val="24"/>
          <w:lang w:val="bg-BG"/>
        </w:rPr>
        <w:t>изкуствен</w:t>
      </w:r>
      <w:r w:rsidR="00BC06DA">
        <w:rPr>
          <w:rFonts w:eastAsia="Times New Roman"/>
          <w:color w:val="000000" w:themeColor="text1"/>
          <w:szCs w:val="24"/>
          <w:lang w:val="bg-BG"/>
        </w:rPr>
        <w:t xml:space="preserve"> </w:t>
      </w:r>
      <w:r w:rsidRPr="005F243E">
        <w:rPr>
          <w:rFonts w:eastAsia="Times New Roman"/>
          <w:color w:val="000000" w:themeColor="text1"/>
          <w:szCs w:val="24"/>
          <w:lang w:val="bg-BG"/>
        </w:rPr>
        <w:t>интелект“</w:t>
      </w:r>
    </w:p>
    <w:p w14:paraId="289EC858" w14:textId="580663B2" w:rsidR="4342AE16" w:rsidRPr="005F243E" w:rsidRDefault="4342AE16" w:rsidP="005F243E">
      <w:pPr>
        <w:jc w:val="center"/>
        <w:rPr>
          <w:rFonts w:eastAsia="Times New Roman"/>
          <w:color w:val="000000" w:themeColor="text1"/>
          <w:szCs w:val="24"/>
          <w:lang w:val="bg-BG"/>
        </w:rPr>
      </w:pPr>
      <w:r w:rsidRPr="005F243E">
        <w:rPr>
          <w:rFonts w:eastAsia="Times New Roman"/>
          <w:b/>
          <w:bCs/>
          <w:color w:val="000000" w:themeColor="text1"/>
          <w:szCs w:val="24"/>
          <w:lang w:val="bg-BG"/>
        </w:rPr>
        <w:t>Специалност</w:t>
      </w:r>
      <w:r w:rsidR="00BC06DA">
        <w:rPr>
          <w:rFonts w:eastAsia="Times New Roman"/>
          <w:color w:val="000000" w:themeColor="text1"/>
          <w:szCs w:val="24"/>
          <w:lang w:val="bg-BG"/>
        </w:rPr>
        <w:t xml:space="preserve"> </w:t>
      </w:r>
      <w:r w:rsidRPr="005F243E">
        <w:rPr>
          <w:rFonts w:eastAsia="Times New Roman"/>
          <w:color w:val="000000" w:themeColor="text1"/>
          <w:szCs w:val="24"/>
          <w:lang w:val="bg-BG"/>
        </w:rPr>
        <w:t>код</w:t>
      </w:r>
      <w:r w:rsidR="00BC06DA">
        <w:rPr>
          <w:rFonts w:eastAsia="Times New Roman"/>
          <w:color w:val="000000" w:themeColor="text1"/>
          <w:szCs w:val="24"/>
          <w:lang w:val="bg-BG"/>
        </w:rPr>
        <w:t xml:space="preserve"> </w:t>
      </w:r>
      <w:r w:rsidRPr="005F243E">
        <w:rPr>
          <w:rFonts w:eastAsia="Times New Roman"/>
          <w:color w:val="000000" w:themeColor="text1"/>
          <w:szCs w:val="24"/>
          <w:lang w:val="bg-BG"/>
        </w:rPr>
        <w:t>4810401,</w:t>
      </w:r>
      <w:r w:rsidR="00BC06DA">
        <w:rPr>
          <w:rFonts w:eastAsia="Times New Roman"/>
          <w:color w:val="000000" w:themeColor="text1"/>
          <w:szCs w:val="24"/>
          <w:lang w:val="bg-BG"/>
        </w:rPr>
        <w:t xml:space="preserve"> </w:t>
      </w:r>
      <w:r w:rsidRPr="005F243E">
        <w:rPr>
          <w:rFonts w:eastAsia="Times New Roman"/>
          <w:color w:val="000000" w:themeColor="text1"/>
          <w:szCs w:val="24"/>
          <w:lang w:val="bg-BG"/>
        </w:rPr>
        <w:t>„Програмиране</w:t>
      </w:r>
      <w:r w:rsidR="00BC06DA">
        <w:rPr>
          <w:rFonts w:eastAsia="Times New Roman"/>
          <w:color w:val="000000" w:themeColor="text1"/>
          <w:szCs w:val="24"/>
          <w:lang w:val="bg-BG"/>
        </w:rPr>
        <w:t xml:space="preserve"> </w:t>
      </w:r>
      <w:r w:rsidRPr="005F243E">
        <w:rPr>
          <w:rFonts w:eastAsia="Times New Roman"/>
          <w:color w:val="000000" w:themeColor="text1"/>
          <w:szCs w:val="24"/>
          <w:lang w:val="bg-BG"/>
        </w:rPr>
        <w:t>на</w:t>
      </w:r>
      <w:r w:rsidR="00BC06DA">
        <w:rPr>
          <w:rFonts w:eastAsia="Times New Roman"/>
          <w:color w:val="000000" w:themeColor="text1"/>
          <w:szCs w:val="24"/>
          <w:lang w:val="bg-BG"/>
        </w:rPr>
        <w:t xml:space="preserve"> </w:t>
      </w:r>
      <w:r w:rsidRPr="005F243E">
        <w:rPr>
          <w:rFonts w:eastAsia="Times New Roman"/>
          <w:color w:val="000000" w:themeColor="text1"/>
          <w:szCs w:val="24"/>
          <w:lang w:val="bg-BG"/>
        </w:rPr>
        <w:t>изкуствен</w:t>
      </w:r>
      <w:r w:rsidR="00BC06DA">
        <w:rPr>
          <w:rFonts w:eastAsia="Times New Roman"/>
          <w:color w:val="000000" w:themeColor="text1"/>
          <w:szCs w:val="24"/>
          <w:lang w:val="bg-BG"/>
        </w:rPr>
        <w:t xml:space="preserve"> </w:t>
      </w:r>
      <w:r w:rsidRPr="005F243E">
        <w:rPr>
          <w:rFonts w:eastAsia="Times New Roman"/>
          <w:color w:val="000000" w:themeColor="text1"/>
          <w:szCs w:val="24"/>
          <w:lang w:val="bg-BG"/>
        </w:rPr>
        <w:t>интелект“</w:t>
      </w:r>
    </w:p>
    <w:p w14:paraId="744E622B" w14:textId="0765CF2D" w:rsidR="4342AE16" w:rsidRPr="005F243E" w:rsidRDefault="4342AE16" w:rsidP="005F243E">
      <w:pPr>
        <w:jc w:val="center"/>
        <w:rPr>
          <w:rFonts w:eastAsia="Times New Roman"/>
          <w:szCs w:val="24"/>
          <w:lang w:val="bg-BG"/>
        </w:rPr>
      </w:pPr>
    </w:p>
    <w:p w14:paraId="5418D4E5" w14:textId="11512D44" w:rsidR="4342AE16" w:rsidRPr="005F243E" w:rsidRDefault="4342AE16" w:rsidP="005F243E">
      <w:pPr>
        <w:jc w:val="center"/>
        <w:rPr>
          <w:rFonts w:eastAsia="Times New Roman"/>
          <w:szCs w:val="24"/>
          <w:lang w:val="bg-BG"/>
        </w:rPr>
      </w:pPr>
      <w:r w:rsidRPr="005F243E">
        <w:rPr>
          <w:rFonts w:eastAsia="Times New Roman"/>
          <w:szCs w:val="24"/>
          <w:lang w:val="bg-BG"/>
        </w:rPr>
        <w:t>ТЕМА</w:t>
      </w:r>
    </w:p>
    <w:p w14:paraId="1112D09C" w14:textId="09938E36" w:rsidR="4342AE16" w:rsidRPr="005F243E" w:rsidRDefault="00961A10" w:rsidP="005F243E">
      <w:pPr>
        <w:jc w:val="center"/>
        <w:rPr>
          <w:rFonts w:eastAsia="Times New Roman"/>
          <w:szCs w:val="24"/>
          <w:lang w:val="bg-BG"/>
        </w:rPr>
      </w:pPr>
      <w:r w:rsidRPr="005F243E">
        <w:rPr>
          <w:rStyle w:val="ng-star-inserted1"/>
          <w:color w:val="2B2D31"/>
          <w:szCs w:val="24"/>
          <w:lang w:val="bg-BG"/>
        </w:rPr>
        <w:t>СИСТЕМА</w:t>
      </w:r>
      <w:r w:rsidR="00BC06DA">
        <w:rPr>
          <w:rStyle w:val="ng-star-inserted1"/>
          <w:color w:val="2B2D31"/>
          <w:szCs w:val="24"/>
          <w:lang w:val="bg-BG"/>
        </w:rPr>
        <w:t xml:space="preserve"> </w:t>
      </w:r>
      <w:r w:rsidRPr="005F243E">
        <w:rPr>
          <w:rStyle w:val="ng-star-inserted1"/>
          <w:color w:val="2B2D31"/>
          <w:szCs w:val="24"/>
          <w:lang w:val="bg-BG"/>
        </w:rPr>
        <w:t>ЗА</w:t>
      </w:r>
      <w:r w:rsidR="00BC06DA">
        <w:rPr>
          <w:rStyle w:val="ng-star-inserted1"/>
          <w:color w:val="2B2D31"/>
          <w:szCs w:val="24"/>
          <w:lang w:val="bg-BG"/>
        </w:rPr>
        <w:t xml:space="preserve"> </w:t>
      </w:r>
      <w:r w:rsidRPr="005F243E">
        <w:rPr>
          <w:rStyle w:val="ng-star-inserted1"/>
          <w:color w:val="2B2D31"/>
          <w:szCs w:val="24"/>
          <w:lang w:val="bg-BG"/>
        </w:rPr>
        <w:t>АНАЛИЗ,</w:t>
      </w:r>
      <w:r w:rsidR="00BC06DA">
        <w:rPr>
          <w:rStyle w:val="ng-star-inserted1"/>
          <w:color w:val="2B2D31"/>
          <w:szCs w:val="24"/>
          <w:lang w:val="bg-BG"/>
        </w:rPr>
        <w:t xml:space="preserve"> </w:t>
      </w:r>
      <w:r w:rsidRPr="005F243E">
        <w:rPr>
          <w:rStyle w:val="ng-star-inserted1"/>
          <w:color w:val="2B2D31"/>
          <w:szCs w:val="24"/>
          <w:lang w:val="bg-BG"/>
        </w:rPr>
        <w:t>ПРОГНОЗИРАНЕ</w:t>
      </w:r>
      <w:r w:rsidR="00BC06DA">
        <w:rPr>
          <w:rStyle w:val="ng-star-inserted1"/>
          <w:color w:val="2B2D31"/>
          <w:szCs w:val="24"/>
          <w:lang w:val="bg-BG"/>
        </w:rPr>
        <w:t xml:space="preserve"> </w:t>
      </w:r>
      <w:r w:rsidRPr="005F243E">
        <w:rPr>
          <w:rStyle w:val="ng-star-inserted1"/>
          <w:color w:val="2B2D31"/>
          <w:szCs w:val="24"/>
          <w:lang w:val="bg-BG"/>
        </w:rPr>
        <w:t>И</w:t>
      </w:r>
      <w:r w:rsidR="00BC06DA">
        <w:rPr>
          <w:rStyle w:val="ng-star-inserted1"/>
          <w:color w:val="2B2D31"/>
          <w:szCs w:val="24"/>
          <w:lang w:val="bg-BG"/>
        </w:rPr>
        <w:t xml:space="preserve"> </w:t>
      </w:r>
      <w:r w:rsidRPr="005F243E">
        <w:rPr>
          <w:rStyle w:val="ng-star-inserted1"/>
          <w:color w:val="2B2D31"/>
          <w:szCs w:val="24"/>
          <w:lang w:val="bg-BG"/>
        </w:rPr>
        <w:t>ОТКРИВАНЕ</w:t>
      </w:r>
      <w:r w:rsidR="00BC06DA">
        <w:rPr>
          <w:rStyle w:val="ng-star-inserted1"/>
          <w:color w:val="2B2D31"/>
          <w:szCs w:val="24"/>
          <w:lang w:val="bg-BG"/>
        </w:rPr>
        <w:t xml:space="preserve"> </w:t>
      </w:r>
      <w:r w:rsidRPr="005F243E">
        <w:rPr>
          <w:rStyle w:val="ng-star-inserted1"/>
          <w:color w:val="2B2D31"/>
          <w:szCs w:val="24"/>
          <w:lang w:val="bg-BG"/>
        </w:rPr>
        <w:t>НА</w:t>
      </w:r>
      <w:r w:rsidR="00BC06DA">
        <w:rPr>
          <w:rStyle w:val="ng-star-inserted1"/>
          <w:color w:val="2B2D31"/>
          <w:szCs w:val="24"/>
          <w:lang w:val="bg-BG"/>
        </w:rPr>
        <w:t xml:space="preserve"> </w:t>
      </w:r>
      <w:r w:rsidRPr="005F243E">
        <w:rPr>
          <w:rStyle w:val="ng-star-inserted1"/>
          <w:color w:val="2B2D31"/>
          <w:szCs w:val="24"/>
          <w:lang w:val="bg-BG"/>
        </w:rPr>
        <w:t>АНОМАЛИИ</w:t>
      </w:r>
      <w:r w:rsidR="00BC06DA">
        <w:rPr>
          <w:rStyle w:val="ng-star-inserted1"/>
          <w:color w:val="2B2D31"/>
          <w:szCs w:val="24"/>
          <w:lang w:val="bg-BG"/>
        </w:rPr>
        <w:t xml:space="preserve"> </w:t>
      </w:r>
      <w:r w:rsidRPr="005F243E">
        <w:rPr>
          <w:rStyle w:val="ng-star-inserted1"/>
          <w:color w:val="2B2D31"/>
          <w:szCs w:val="24"/>
          <w:lang w:val="bg-BG"/>
        </w:rPr>
        <w:t>ВЪВ</w:t>
      </w:r>
      <w:r w:rsidR="00BC06DA">
        <w:rPr>
          <w:rStyle w:val="ng-star-inserted1"/>
          <w:color w:val="2B2D31"/>
          <w:szCs w:val="24"/>
          <w:lang w:val="bg-BG"/>
        </w:rPr>
        <w:t xml:space="preserve"> </w:t>
      </w:r>
      <w:r w:rsidRPr="005F243E">
        <w:rPr>
          <w:rStyle w:val="ng-star-inserted1"/>
          <w:color w:val="2B2D31"/>
          <w:szCs w:val="24"/>
          <w:lang w:val="bg-BG"/>
        </w:rPr>
        <w:t>ВРЕМЕВИ</w:t>
      </w:r>
      <w:r w:rsidR="00BC06DA">
        <w:rPr>
          <w:rStyle w:val="ng-star-inserted1"/>
          <w:color w:val="2B2D31"/>
          <w:szCs w:val="24"/>
          <w:lang w:val="bg-BG"/>
        </w:rPr>
        <w:t xml:space="preserve"> </w:t>
      </w:r>
      <w:r w:rsidRPr="005F243E">
        <w:rPr>
          <w:rStyle w:val="ng-star-inserted1"/>
          <w:color w:val="2B2D31"/>
          <w:szCs w:val="24"/>
          <w:lang w:val="bg-BG"/>
        </w:rPr>
        <w:t>РЕДОВЕ</w:t>
      </w:r>
      <w:r w:rsidR="00BC06DA">
        <w:rPr>
          <w:rStyle w:val="ng-star-inserted1"/>
          <w:color w:val="2B2D31"/>
          <w:szCs w:val="24"/>
          <w:lang w:val="bg-BG"/>
        </w:rPr>
        <w:t xml:space="preserve"> </w:t>
      </w:r>
      <w:r w:rsidRPr="005F243E">
        <w:rPr>
          <w:rStyle w:val="ng-star-inserted1"/>
          <w:color w:val="2B2D31"/>
          <w:szCs w:val="24"/>
          <w:lang w:val="bg-BG"/>
        </w:rPr>
        <w:t>НА</w:t>
      </w:r>
      <w:r w:rsidR="00BC06DA">
        <w:rPr>
          <w:rStyle w:val="ng-star-inserted1"/>
          <w:color w:val="2B2D31"/>
          <w:szCs w:val="24"/>
          <w:lang w:val="bg-BG"/>
        </w:rPr>
        <w:t xml:space="preserve"> </w:t>
      </w:r>
      <w:r w:rsidRPr="005F243E">
        <w:rPr>
          <w:rStyle w:val="ng-star-inserted1"/>
          <w:color w:val="2B2D31"/>
          <w:szCs w:val="24"/>
          <w:lang w:val="bg-BG"/>
        </w:rPr>
        <w:t>КРИПТОВАЛУТИ</w:t>
      </w:r>
      <w:r w:rsidR="00BC06DA">
        <w:rPr>
          <w:rStyle w:val="ng-star-inserted1"/>
          <w:color w:val="2B2D31"/>
          <w:szCs w:val="24"/>
          <w:lang w:val="bg-BG"/>
        </w:rPr>
        <w:t xml:space="preserve"> </w:t>
      </w:r>
      <w:r w:rsidRPr="005F243E">
        <w:rPr>
          <w:rStyle w:val="ng-star-inserted1"/>
          <w:color w:val="2B2D31"/>
          <w:szCs w:val="24"/>
          <w:lang w:val="bg-BG"/>
        </w:rPr>
        <w:t>ЧРЕЗ</w:t>
      </w:r>
      <w:r w:rsidR="00BC06DA">
        <w:rPr>
          <w:rStyle w:val="ng-star-inserted1"/>
          <w:color w:val="2B2D31"/>
          <w:szCs w:val="24"/>
          <w:lang w:val="bg-BG"/>
        </w:rPr>
        <w:t xml:space="preserve"> </w:t>
      </w:r>
      <w:r w:rsidRPr="005F243E">
        <w:rPr>
          <w:rStyle w:val="ng-star-inserted1"/>
          <w:color w:val="2B2D31"/>
          <w:szCs w:val="24"/>
          <w:lang w:val="bg-BG"/>
        </w:rPr>
        <w:t>ИЗПОЛЗВАНЕ</w:t>
      </w:r>
      <w:r w:rsidR="00BC06DA">
        <w:rPr>
          <w:rStyle w:val="ng-star-inserted1"/>
          <w:color w:val="2B2D31"/>
          <w:szCs w:val="24"/>
          <w:lang w:val="bg-BG"/>
        </w:rPr>
        <w:t xml:space="preserve"> </w:t>
      </w:r>
      <w:r w:rsidRPr="005F243E">
        <w:rPr>
          <w:rStyle w:val="ng-star-inserted1"/>
          <w:color w:val="2B2D31"/>
          <w:szCs w:val="24"/>
          <w:lang w:val="bg-BG"/>
        </w:rPr>
        <w:t>НА</w:t>
      </w:r>
      <w:r w:rsidR="00BC06DA">
        <w:rPr>
          <w:rStyle w:val="ng-star-inserted1"/>
          <w:color w:val="2B2D31"/>
          <w:szCs w:val="24"/>
          <w:lang w:val="bg-BG"/>
        </w:rPr>
        <w:t xml:space="preserve"> </w:t>
      </w:r>
      <w:r w:rsidRPr="005F243E">
        <w:rPr>
          <w:rStyle w:val="ng-star-inserted1"/>
          <w:color w:val="2B2D31"/>
          <w:szCs w:val="24"/>
          <w:lang w:val="bg-BG"/>
        </w:rPr>
        <w:t>НЕВРОННИ</w:t>
      </w:r>
      <w:r w:rsidR="00BC06DA">
        <w:rPr>
          <w:rStyle w:val="ng-star-inserted1"/>
          <w:color w:val="2B2D31"/>
          <w:szCs w:val="24"/>
          <w:lang w:val="bg-BG"/>
        </w:rPr>
        <w:t xml:space="preserve"> </w:t>
      </w:r>
      <w:r w:rsidRPr="005F243E">
        <w:rPr>
          <w:rStyle w:val="ng-star-inserted1"/>
          <w:color w:val="2B2D31"/>
          <w:szCs w:val="24"/>
          <w:lang w:val="bg-BG"/>
        </w:rPr>
        <w:t>МРЕЖИ</w:t>
      </w:r>
    </w:p>
    <w:p w14:paraId="162CEF1B" w14:textId="6E178B66" w:rsidR="4342AE16" w:rsidRPr="005F243E" w:rsidRDefault="00BC06DA" w:rsidP="005F243E">
      <w:pPr>
        <w:rPr>
          <w:rFonts w:eastAsia="Times New Roman"/>
          <w:szCs w:val="24"/>
          <w:lang w:val="bg-BG"/>
        </w:rPr>
      </w:pPr>
      <w:r>
        <w:rPr>
          <w:rFonts w:eastAsia="Times New Roman"/>
          <w:szCs w:val="24"/>
          <w:lang w:val="bg-BG"/>
        </w:rPr>
        <w:t xml:space="preserve"> </w:t>
      </w:r>
    </w:p>
    <w:p w14:paraId="2D2D477B" w14:textId="2A660ABB" w:rsidR="4342AE16" w:rsidRPr="005F243E" w:rsidRDefault="00BC06DA" w:rsidP="005F243E">
      <w:pPr>
        <w:rPr>
          <w:rFonts w:eastAsia="Times New Roman"/>
          <w:szCs w:val="24"/>
          <w:lang w:val="bg-BG"/>
        </w:rPr>
      </w:pPr>
      <w:r>
        <w:rPr>
          <w:rFonts w:eastAsia="Times New Roman"/>
          <w:szCs w:val="24"/>
          <w:lang w:val="bg-BG"/>
        </w:rPr>
        <w:t xml:space="preserve"> </w:t>
      </w:r>
    </w:p>
    <w:p w14:paraId="6DAF3F6D" w14:textId="0DF9851C" w:rsidR="4342AE16" w:rsidRPr="005F243E" w:rsidRDefault="4342AE16" w:rsidP="005F243E">
      <w:pPr>
        <w:rPr>
          <w:rFonts w:eastAsia="Times New Roman"/>
          <w:szCs w:val="24"/>
          <w:lang w:val="bg-BG"/>
        </w:rPr>
      </w:pPr>
      <w:r w:rsidRPr="005F243E">
        <w:rPr>
          <w:rFonts w:eastAsia="Times New Roman"/>
          <w:szCs w:val="24"/>
          <w:lang w:val="bg-BG"/>
        </w:rPr>
        <w:t>Автор:</w:t>
      </w:r>
    </w:p>
    <w:p w14:paraId="6570CDA7" w14:textId="3E7C110A" w:rsidR="4342AE16" w:rsidRPr="005F243E" w:rsidRDefault="005F243E" w:rsidP="005F243E">
      <w:pPr>
        <w:rPr>
          <w:rFonts w:eastAsia="Times New Roman"/>
          <w:szCs w:val="24"/>
          <w:lang w:val="bg-BG"/>
        </w:rPr>
      </w:pPr>
      <w:r w:rsidRPr="005F243E">
        <w:rPr>
          <w:rFonts w:eastAsia="Times New Roman"/>
          <w:szCs w:val="24"/>
          <w:lang w:val="bg-BG"/>
        </w:rPr>
        <w:t>Сергей</w:t>
      </w:r>
      <w:r w:rsidR="00BC06DA">
        <w:rPr>
          <w:rFonts w:eastAsia="Times New Roman"/>
          <w:szCs w:val="24"/>
          <w:lang w:val="bg-BG"/>
        </w:rPr>
        <w:t xml:space="preserve"> </w:t>
      </w:r>
      <w:r w:rsidRPr="005F243E">
        <w:rPr>
          <w:rFonts w:eastAsia="Times New Roman"/>
          <w:szCs w:val="24"/>
          <w:lang w:val="bg-BG"/>
        </w:rPr>
        <w:t>Топтунов</w:t>
      </w:r>
      <w:r w:rsidR="4342AE16" w:rsidRPr="005F243E">
        <w:rPr>
          <w:rFonts w:eastAsia="Times New Roman"/>
          <w:szCs w:val="24"/>
          <w:lang w:val="bg-BG"/>
        </w:rPr>
        <w:t>,</w:t>
      </w:r>
      <w:r w:rsidR="00BC06DA">
        <w:rPr>
          <w:rFonts w:eastAsia="Times New Roman"/>
          <w:szCs w:val="24"/>
          <w:lang w:val="bg-BG"/>
        </w:rPr>
        <w:t xml:space="preserve"> </w:t>
      </w:r>
      <w:r w:rsidR="4342AE16" w:rsidRPr="005F243E">
        <w:rPr>
          <w:rFonts w:eastAsia="Times New Roman"/>
          <w:szCs w:val="24"/>
          <w:lang w:val="bg-BG"/>
        </w:rPr>
        <w:t>клас</w:t>
      </w:r>
      <w:r w:rsidR="00BC06DA">
        <w:rPr>
          <w:rFonts w:eastAsia="Times New Roman"/>
          <w:szCs w:val="24"/>
          <w:lang w:val="bg-BG"/>
        </w:rPr>
        <w:t xml:space="preserve"> </w:t>
      </w:r>
      <w:r w:rsidR="4342AE16" w:rsidRPr="005F243E">
        <w:rPr>
          <w:rFonts w:eastAsia="Times New Roman"/>
          <w:szCs w:val="24"/>
          <w:lang w:val="bg-BG"/>
        </w:rPr>
        <w:t>XII</w:t>
      </w:r>
      <w:r w:rsidR="00BC06DA">
        <w:rPr>
          <w:rFonts w:eastAsia="Times New Roman"/>
          <w:szCs w:val="24"/>
          <w:lang w:val="bg-BG"/>
        </w:rPr>
        <w:t xml:space="preserve"> </w:t>
      </w:r>
      <w:r w:rsidRPr="005F243E">
        <w:rPr>
          <w:rFonts w:eastAsia="Times New Roman"/>
          <w:szCs w:val="24"/>
          <w:lang w:val="bg-BG"/>
        </w:rPr>
        <w:t>Б</w:t>
      </w:r>
    </w:p>
    <w:p w14:paraId="3302D694" w14:textId="66F1E818" w:rsidR="4342AE16" w:rsidRPr="005F243E" w:rsidRDefault="00BC06DA" w:rsidP="005F243E">
      <w:pPr>
        <w:rPr>
          <w:rFonts w:eastAsia="Times New Roman"/>
          <w:szCs w:val="24"/>
          <w:lang w:val="bg-BG"/>
        </w:rPr>
      </w:pPr>
      <w:r>
        <w:rPr>
          <w:rFonts w:eastAsia="Times New Roman"/>
          <w:szCs w:val="24"/>
          <w:lang w:val="bg-BG"/>
        </w:rPr>
        <w:t xml:space="preserve"> </w:t>
      </w:r>
    </w:p>
    <w:p w14:paraId="059932FA" w14:textId="36F176EE" w:rsidR="4342AE16" w:rsidRPr="005F243E" w:rsidRDefault="4342AE16" w:rsidP="005F243E">
      <w:pPr>
        <w:rPr>
          <w:rFonts w:eastAsia="Times New Roman"/>
          <w:szCs w:val="24"/>
          <w:lang w:val="bg-BG"/>
        </w:rPr>
      </w:pPr>
      <w:r w:rsidRPr="005F243E">
        <w:rPr>
          <w:rFonts w:eastAsia="Times New Roman"/>
          <w:szCs w:val="24"/>
          <w:lang w:val="bg-BG"/>
        </w:rPr>
        <w:t>Ръководител:</w:t>
      </w:r>
    </w:p>
    <w:p w14:paraId="4BE2E408" w14:textId="674FB9D3" w:rsidR="4342AE16" w:rsidRPr="005F243E" w:rsidRDefault="005F243E" w:rsidP="005F243E">
      <w:pPr>
        <w:rPr>
          <w:rFonts w:eastAsia="Times New Roman"/>
          <w:szCs w:val="24"/>
          <w:lang w:val="bg-BG"/>
        </w:rPr>
      </w:pPr>
      <w:r w:rsidRPr="005F243E">
        <w:rPr>
          <w:rFonts w:eastAsia="Times New Roman"/>
          <w:szCs w:val="24"/>
          <w:lang w:val="bg-BG"/>
        </w:rPr>
        <w:t>Мирослав</w:t>
      </w:r>
      <w:r w:rsidR="00BC06DA">
        <w:rPr>
          <w:rFonts w:eastAsia="Times New Roman"/>
          <w:szCs w:val="24"/>
          <w:lang w:val="bg-BG"/>
        </w:rPr>
        <w:t xml:space="preserve"> </w:t>
      </w:r>
      <w:r w:rsidRPr="005F243E">
        <w:rPr>
          <w:rFonts w:eastAsia="Times New Roman"/>
          <w:szCs w:val="24"/>
          <w:lang w:val="bg-BG"/>
        </w:rPr>
        <w:t>Жеков</w:t>
      </w:r>
    </w:p>
    <w:p w14:paraId="0A221DDC" w14:textId="158C3DB4" w:rsidR="4342AE16" w:rsidRPr="005F243E" w:rsidRDefault="00BC06DA" w:rsidP="005F243E">
      <w:pPr>
        <w:rPr>
          <w:rFonts w:eastAsia="Times New Roman"/>
          <w:szCs w:val="24"/>
          <w:lang w:val="bg-BG"/>
        </w:rPr>
      </w:pPr>
      <w:r>
        <w:rPr>
          <w:rFonts w:eastAsia="Times New Roman"/>
          <w:szCs w:val="24"/>
          <w:lang w:val="bg-BG"/>
        </w:rPr>
        <w:t xml:space="preserve"> </w:t>
      </w:r>
    </w:p>
    <w:p w14:paraId="124B1D77" w14:textId="423D772D" w:rsidR="4342AE16" w:rsidRPr="005F243E" w:rsidRDefault="4342AE16" w:rsidP="002F29C9">
      <w:pPr>
        <w:jc w:val="center"/>
        <w:rPr>
          <w:rFonts w:eastAsia="Times New Roman"/>
          <w:b/>
          <w:bCs/>
          <w:szCs w:val="24"/>
          <w:lang w:val="bg-BG"/>
        </w:rPr>
      </w:pPr>
      <w:r w:rsidRPr="005F243E">
        <w:rPr>
          <w:rFonts w:eastAsia="Times New Roman"/>
          <w:b/>
          <w:bCs/>
          <w:szCs w:val="24"/>
          <w:lang w:val="bg-BG"/>
        </w:rPr>
        <w:t>Бургас,</w:t>
      </w:r>
      <w:r w:rsidR="00BC06DA">
        <w:rPr>
          <w:rFonts w:eastAsia="Times New Roman"/>
          <w:b/>
          <w:bCs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szCs w:val="24"/>
          <w:lang w:val="bg-BG"/>
        </w:rPr>
        <w:t>2026</w:t>
      </w:r>
      <w:r w:rsidR="005F243E">
        <w:rPr>
          <w:rFonts w:eastAsia="Times New Roman"/>
          <w:b/>
          <w:bCs/>
          <w:szCs w:val="24"/>
          <w:lang w:val="bg-BG"/>
        </w:rPr>
        <w:br w:type="page"/>
      </w:r>
    </w:p>
    <w:sdt>
      <w:sdtPr>
        <w:rPr>
          <w:rFonts w:eastAsia="Calibri"/>
          <w:b w:val="0"/>
          <w:bCs w:val="0"/>
          <w:sz w:val="24"/>
          <w:szCs w:val="24"/>
          <w:lang w:val="bg-BG"/>
        </w:rPr>
        <w:id w:val="-212660506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1FE4B74" w14:textId="3892A88B" w:rsidR="00961A10" w:rsidRPr="00235959" w:rsidRDefault="005F243E" w:rsidP="005F243E">
          <w:pPr>
            <w:pStyle w:val="TOCHeading"/>
            <w:numPr>
              <w:ilvl w:val="0"/>
              <w:numId w:val="0"/>
            </w:numPr>
            <w:spacing w:before="0" w:after="120" w:line="360" w:lineRule="auto"/>
            <w:ind w:firstLine="709"/>
            <w:rPr>
              <w:sz w:val="24"/>
              <w:szCs w:val="24"/>
              <w:lang w:val="bg-BG"/>
            </w:rPr>
          </w:pPr>
          <w:r w:rsidRPr="00235959">
            <w:rPr>
              <w:sz w:val="24"/>
              <w:szCs w:val="24"/>
              <w:lang w:val="bg-BG"/>
            </w:rPr>
            <w:t>Съдържание</w:t>
          </w:r>
        </w:p>
        <w:p w14:paraId="0F1252E3" w14:textId="3FE8AC97" w:rsidR="00235959" w:rsidRPr="00235959" w:rsidRDefault="00961A10" w:rsidP="0069407A">
          <w:pPr>
            <w:pStyle w:val="TOC2"/>
            <w:rPr>
              <w:rFonts w:eastAsiaTheme="minorEastAsia"/>
              <w:noProof/>
              <w:sz w:val="22"/>
              <w:szCs w:val="22"/>
              <w:lang w:val="en-US"/>
            </w:rPr>
          </w:pPr>
          <w:r w:rsidRPr="00235959">
            <w:rPr>
              <w:szCs w:val="24"/>
            </w:rPr>
            <w:fldChar w:fldCharType="begin"/>
          </w:r>
          <w:r w:rsidRPr="00235959">
            <w:rPr>
              <w:szCs w:val="24"/>
            </w:rPr>
            <w:instrText xml:space="preserve"> TOC \o "1-3" \h \z \u </w:instrText>
          </w:r>
          <w:r w:rsidRPr="00235959">
            <w:rPr>
              <w:szCs w:val="24"/>
            </w:rPr>
            <w:fldChar w:fldCharType="separate"/>
          </w:r>
          <w:hyperlink w:anchor="_Toc226404503" w:history="1">
            <w:r w:rsidR="00235959" w:rsidRPr="00235959">
              <w:rPr>
                <w:rStyle w:val="Hyperlink"/>
                <w:rFonts w:ascii="Times New Roman" w:hAnsi="Times New Roman" w:cs="Times New Roman"/>
                <w:noProof/>
              </w:rPr>
              <w:t>1.</w:t>
            </w:r>
            <w:r w:rsidR="00235959" w:rsidRPr="00235959">
              <w:rPr>
                <w:rFonts w:eastAsiaTheme="minorEastAsia"/>
                <w:noProof/>
                <w:sz w:val="22"/>
                <w:szCs w:val="22"/>
                <w:lang w:val="en-US"/>
              </w:rPr>
              <w:tab/>
            </w:r>
            <w:r w:rsidR="00235959" w:rsidRPr="00235959">
              <w:rPr>
                <w:rStyle w:val="Hyperlink"/>
                <w:rFonts w:ascii="Times New Roman" w:hAnsi="Times New Roman" w:cs="Times New Roman"/>
                <w:noProof/>
              </w:rPr>
              <w:t>Тема на проекта</w:t>
            </w:r>
            <w:r w:rsidR="00235959" w:rsidRPr="00235959">
              <w:rPr>
                <w:noProof/>
                <w:webHidden/>
              </w:rPr>
              <w:tab/>
            </w:r>
            <w:r w:rsidR="00235959" w:rsidRPr="00235959">
              <w:rPr>
                <w:noProof/>
                <w:webHidden/>
              </w:rPr>
              <w:fldChar w:fldCharType="begin"/>
            </w:r>
            <w:r w:rsidR="00235959" w:rsidRPr="00235959">
              <w:rPr>
                <w:noProof/>
                <w:webHidden/>
              </w:rPr>
              <w:instrText xml:space="preserve"> PAGEREF _Toc226404503 \h </w:instrText>
            </w:r>
            <w:r w:rsidR="00235959" w:rsidRPr="00235959">
              <w:rPr>
                <w:noProof/>
                <w:webHidden/>
              </w:rPr>
            </w:r>
            <w:r w:rsidR="00235959" w:rsidRPr="00235959">
              <w:rPr>
                <w:noProof/>
                <w:webHidden/>
              </w:rPr>
              <w:fldChar w:fldCharType="separate"/>
            </w:r>
            <w:r w:rsidR="0069407A">
              <w:rPr>
                <w:noProof/>
                <w:webHidden/>
              </w:rPr>
              <w:t>3</w:t>
            </w:r>
            <w:r w:rsidR="00235959" w:rsidRPr="00235959">
              <w:rPr>
                <w:noProof/>
                <w:webHidden/>
              </w:rPr>
              <w:fldChar w:fldCharType="end"/>
            </w:r>
          </w:hyperlink>
        </w:p>
        <w:p w14:paraId="4D029559" w14:textId="0136FA58" w:rsidR="00235959" w:rsidRPr="00235959" w:rsidRDefault="00C51610" w:rsidP="0069407A">
          <w:pPr>
            <w:pStyle w:val="TOC2"/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26404504" w:history="1">
            <w:r w:rsidR="00235959" w:rsidRPr="00235959">
              <w:rPr>
                <w:rStyle w:val="Hyperlink"/>
                <w:rFonts w:ascii="Times New Roman" w:hAnsi="Times New Roman" w:cs="Times New Roman"/>
                <w:noProof/>
              </w:rPr>
              <w:t>2.</w:t>
            </w:r>
            <w:r w:rsidR="00235959" w:rsidRPr="00235959">
              <w:rPr>
                <w:rFonts w:eastAsiaTheme="minorEastAsia"/>
                <w:noProof/>
                <w:sz w:val="22"/>
                <w:szCs w:val="22"/>
                <w:lang w:val="en-US"/>
              </w:rPr>
              <w:tab/>
            </w:r>
            <w:r w:rsidR="00235959" w:rsidRPr="00235959">
              <w:rPr>
                <w:rStyle w:val="Hyperlink"/>
                <w:rFonts w:ascii="Times New Roman" w:hAnsi="Times New Roman" w:cs="Times New Roman"/>
                <w:noProof/>
              </w:rPr>
              <w:t>Въведение</w:t>
            </w:r>
            <w:r w:rsidR="00235959" w:rsidRPr="00235959">
              <w:rPr>
                <w:noProof/>
                <w:webHidden/>
              </w:rPr>
              <w:tab/>
            </w:r>
            <w:r w:rsidR="00235959" w:rsidRPr="00235959">
              <w:rPr>
                <w:noProof/>
                <w:webHidden/>
              </w:rPr>
              <w:fldChar w:fldCharType="begin"/>
            </w:r>
            <w:r w:rsidR="00235959" w:rsidRPr="00235959">
              <w:rPr>
                <w:noProof/>
                <w:webHidden/>
              </w:rPr>
              <w:instrText xml:space="preserve"> PAGEREF _Toc226404504 \h </w:instrText>
            </w:r>
            <w:r w:rsidR="00235959" w:rsidRPr="00235959">
              <w:rPr>
                <w:noProof/>
                <w:webHidden/>
              </w:rPr>
            </w:r>
            <w:r w:rsidR="00235959" w:rsidRPr="00235959">
              <w:rPr>
                <w:noProof/>
                <w:webHidden/>
              </w:rPr>
              <w:fldChar w:fldCharType="separate"/>
            </w:r>
            <w:r w:rsidR="0069407A">
              <w:rPr>
                <w:noProof/>
                <w:webHidden/>
              </w:rPr>
              <w:t>3</w:t>
            </w:r>
            <w:r w:rsidR="00235959" w:rsidRPr="00235959">
              <w:rPr>
                <w:noProof/>
                <w:webHidden/>
              </w:rPr>
              <w:fldChar w:fldCharType="end"/>
            </w:r>
          </w:hyperlink>
        </w:p>
        <w:p w14:paraId="77284AB9" w14:textId="5B6F6E09" w:rsidR="00235959" w:rsidRPr="00235959" w:rsidRDefault="00C51610" w:rsidP="0069407A">
          <w:pPr>
            <w:pStyle w:val="TOC2"/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26404505" w:history="1">
            <w:r w:rsidR="00235959" w:rsidRPr="00235959">
              <w:rPr>
                <w:rStyle w:val="Hyperlink"/>
                <w:rFonts w:ascii="Times New Roman" w:hAnsi="Times New Roman" w:cs="Times New Roman"/>
                <w:noProof/>
              </w:rPr>
              <w:t>3.</w:t>
            </w:r>
            <w:r w:rsidR="00235959" w:rsidRPr="00235959">
              <w:rPr>
                <w:rFonts w:eastAsiaTheme="minorEastAsia"/>
                <w:noProof/>
                <w:sz w:val="22"/>
                <w:szCs w:val="22"/>
                <w:lang w:val="en-US"/>
              </w:rPr>
              <w:tab/>
            </w:r>
            <w:r w:rsidR="00235959" w:rsidRPr="00235959">
              <w:rPr>
                <w:rStyle w:val="Hyperlink"/>
                <w:rFonts w:ascii="Times New Roman" w:hAnsi="Times New Roman" w:cs="Times New Roman"/>
                <w:noProof/>
              </w:rPr>
              <w:t>Теоретично изследване по темата</w:t>
            </w:r>
            <w:r w:rsidR="00235959" w:rsidRPr="00235959">
              <w:rPr>
                <w:noProof/>
                <w:webHidden/>
              </w:rPr>
              <w:tab/>
            </w:r>
            <w:r w:rsidR="00235959" w:rsidRPr="00235959">
              <w:rPr>
                <w:noProof/>
                <w:webHidden/>
              </w:rPr>
              <w:fldChar w:fldCharType="begin"/>
            </w:r>
            <w:r w:rsidR="00235959" w:rsidRPr="00235959">
              <w:rPr>
                <w:noProof/>
                <w:webHidden/>
              </w:rPr>
              <w:instrText xml:space="preserve"> PAGEREF _Toc226404505 \h </w:instrText>
            </w:r>
            <w:r w:rsidR="00235959" w:rsidRPr="00235959">
              <w:rPr>
                <w:noProof/>
                <w:webHidden/>
              </w:rPr>
            </w:r>
            <w:r w:rsidR="00235959" w:rsidRPr="00235959">
              <w:rPr>
                <w:noProof/>
                <w:webHidden/>
              </w:rPr>
              <w:fldChar w:fldCharType="separate"/>
            </w:r>
            <w:r w:rsidR="0069407A">
              <w:rPr>
                <w:noProof/>
                <w:webHidden/>
              </w:rPr>
              <w:t>6</w:t>
            </w:r>
            <w:r w:rsidR="00235959" w:rsidRPr="00235959">
              <w:rPr>
                <w:noProof/>
                <w:webHidden/>
              </w:rPr>
              <w:fldChar w:fldCharType="end"/>
            </w:r>
          </w:hyperlink>
        </w:p>
        <w:p w14:paraId="5FC7A1C7" w14:textId="2CD0A9B0" w:rsidR="00235959" w:rsidRPr="00235959" w:rsidRDefault="00C51610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6404506" w:history="1">
            <w:r w:rsidR="00235959" w:rsidRPr="00235959">
              <w:rPr>
                <w:rStyle w:val="Hyperlink"/>
                <w:rFonts w:ascii="Times New Roman" w:hAnsi="Times New Roman" w:cs="Times New Roman"/>
                <w:noProof/>
              </w:rPr>
              <w:t>Изследване на множеството от данни (Exploratory Data Analysis - EDA)</w:t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instrText xml:space="preserve"> PAGEREF _Toc226404506 \h </w:instrText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69407A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89631D4" w14:textId="1B5AEDEC" w:rsidR="00235959" w:rsidRPr="00235959" w:rsidRDefault="00C51610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6404507" w:history="1">
            <w:r w:rsidR="00235959" w:rsidRPr="00235959">
              <w:rPr>
                <w:rStyle w:val="Hyperlink"/>
                <w:rFonts w:ascii="Times New Roman" w:hAnsi="Times New Roman" w:cs="Times New Roman"/>
                <w:noProof/>
              </w:rPr>
              <w:t>Избор на модели за ефективно решение</w:t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instrText xml:space="preserve"> PAGEREF _Toc226404507 \h </w:instrText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69407A">
              <w:rPr>
                <w:rFonts w:ascii="Times New Roman" w:hAnsi="Times New Roman" w:cs="Times New Roman"/>
                <w:noProof/>
                <w:webHidden/>
              </w:rPr>
              <w:t>18</w:t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5024007" w14:textId="0B93B51F" w:rsidR="00235959" w:rsidRPr="00235959" w:rsidRDefault="00C51610" w:rsidP="0069407A">
          <w:pPr>
            <w:pStyle w:val="TOC2"/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26404508" w:history="1">
            <w:r w:rsidR="00235959" w:rsidRPr="00235959">
              <w:rPr>
                <w:rStyle w:val="Hyperlink"/>
                <w:rFonts w:ascii="Times New Roman" w:hAnsi="Times New Roman" w:cs="Times New Roman"/>
                <w:noProof/>
              </w:rPr>
              <w:t>4.</w:t>
            </w:r>
            <w:r w:rsidR="00235959" w:rsidRPr="00235959">
              <w:rPr>
                <w:rFonts w:eastAsiaTheme="minorEastAsia"/>
                <w:noProof/>
                <w:sz w:val="22"/>
                <w:szCs w:val="22"/>
                <w:lang w:val="en-US"/>
              </w:rPr>
              <w:tab/>
            </w:r>
            <w:r w:rsidR="00235959" w:rsidRPr="00235959">
              <w:rPr>
                <w:rStyle w:val="Hyperlink"/>
                <w:rFonts w:ascii="Times New Roman" w:hAnsi="Times New Roman" w:cs="Times New Roman"/>
                <w:noProof/>
              </w:rPr>
              <w:t>Метрики за представяне на ML модел</w:t>
            </w:r>
            <w:r w:rsidR="00235959" w:rsidRPr="00235959">
              <w:rPr>
                <w:noProof/>
                <w:webHidden/>
              </w:rPr>
              <w:tab/>
            </w:r>
            <w:r w:rsidR="00235959" w:rsidRPr="00235959">
              <w:rPr>
                <w:noProof/>
                <w:webHidden/>
              </w:rPr>
              <w:fldChar w:fldCharType="begin"/>
            </w:r>
            <w:r w:rsidR="00235959" w:rsidRPr="00235959">
              <w:rPr>
                <w:noProof/>
                <w:webHidden/>
              </w:rPr>
              <w:instrText xml:space="preserve"> PAGEREF _Toc226404508 \h </w:instrText>
            </w:r>
            <w:r w:rsidR="00235959" w:rsidRPr="00235959">
              <w:rPr>
                <w:noProof/>
                <w:webHidden/>
              </w:rPr>
            </w:r>
            <w:r w:rsidR="00235959" w:rsidRPr="00235959">
              <w:rPr>
                <w:noProof/>
                <w:webHidden/>
              </w:rPr>
              <w:fldChar w:fldCharType="separate"/>
            </w:r>
            <w:r w:rsidR="0069407A">
              <w:rPr>
                <w:noProof/>
                <w:webHidden/>
              </w:rPr>
              <w:t>22</w:t>
            </w:r>
            <w:r w:rsidR="00235959" w:rsidRPr="00235959">
              <w:rPr>
                <w:noProof/>
                <w:webHidden/>
              </w:rPr>
              <w:fldChar w:fldCharType="end"/>
            </w:r>
          </w:hyperlink>
        </w:p>
        <w:p w14:paraId="425EEDE3" w14:textId="33006F3F" w:rsidR="00235959" w:rsidRPr="00235959" w:rsidRDefault="00C51610" w:rsidP="0069407A">
          <w:pPr>
            <w:pStyle w:val="TOC2"/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26404509" w:history="1">
            <w:r w:rsidR="00235959" w:rsidRPr="00235959">
              <w:rPr>
                <w:rStyle w:val="Hyperlink"/>
                <w:rFonts w:ascii="Times New Roman" w:hAnsi="Times New Roman" w:cs="Times New Roman"/>
                <w:noProof/>
              </w:rPr>
              <w:t>5.</w:t>
            </w:r>
            <w:r w:rsidR="00235959" w:rsidRPr="00235959">
              <w:rPr>
                <w:rFonts w:eastAsiaTheme="minorEastAsia"/>
                <w:noProof/>
                <w:sz w:val="22"/>
                <w:szCs w:val="22"/>
                <w:lang w:val="en-US"/>
              </w:rPr>
              <w:tab/>
            </w:r>
            <w:r w:rsidR="00235959" w:rsidRPr="00235959">
              <w:rPr>
                <w:rStyle w:val="Hyperlink"/>
                <w:rFonts w:ascii="Times New Roman" w:hAnsi="Times New Roman" w:cs="Times New Roman"/>
                <w:noProof/>
              </w:rPr>
              <w:t>Представяне на сравнителни резултати</w:t>
            </w:r>
            <w:r w:rsidR="00235959" w:rsidRPr="00235959">
              <w:rPr>
                <w:noProof/>
                <w:webHidden/>
              </w:rPr>
              <w:tab/>
            </w:r>
            <w:r w:rsidR="00235959" w:rsidRPr="00235959">
              <w:rPr>
                <w:noProof/>
                <w:webHidden/>
              </w:rPr>
              <w:fldChar w:fldCharType="begin"/>
            </w:r>
            <w:r w:rsidR="00235959" w:rsidRPr="00235959">
              <w:rPr>
                <w:noProof/>
                <w:webHidden/>
              </w:rPr>
              <w:instrText xml:space="preserve"> PAGEREF _Toc226404509 \h </w:instrText>
            </w:r>
            <w:r w:rsidR="00235959" w:rsidRPr="00235959">
              <w:rPr>
                <w:noProof/>
                <w:webHidden/>
              </w:rPr>
            </w:r>
            <w:r w:rsidR="00235959" w:rsidRPr="00235959">
              <w:rPr>
                <w:noProof/>
                <w:webHidden/>
              </w:rPr>
              <w:fldChar w:fldCharType="separate"/>
            </w:r>
            <w:r w:rsidR="0069407A">
              <w:rPr>
                <w:noProof/>
                <w:webHidden/>
              </w:rPr>
              <w:t>25</w:t>
            </w:r>
            <w:r w:rsidR="00235959" w:rsidRPr="00235959">
              <w:rPr>
                <w:noProof/>
                <w:webHidden/>
              </w:rPr>
              <w:fldChar w:fldCharType="end"/>
            </w:r>
          </w:hyperlink>
        </w:p>
        <w:p w14:paraId="4ED8F0C9" w14:textId="6D48D41B" w:rsidR="00235959" w:rsidRPr="00235959" w:rsidRDefault="00C51610" w:rsidP="0069407A">
          <w:pPr>
            <w:pStyle w:val="TOC2"/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26404510" w:history="1">
            <w:r w:rsidR="00235959" w:rsidRPr="00235959">
              <w:rPr>
                <w:rStyle w:val="Hyperlink"/>
                <w:rFonts w:ascii="Times New Roman" w:hAnsi="Times New Roman" w:cs="Times New Roman"/>
                <w:noProof/>
              </w:rPr>
              <w:t>6.</w:t>
            </w:r>
            <w:r w:rsidR="00235959" w:rsidRPr="00235959">
              <w:rPr>
                <w:rFonts w:eastAsiaTheme="minorEastAsia"/>
                <w:noProof/>
                <w:sz w:val="22"/>
                <w:szCs w:val="22"/>
                <w:lang w:val="en-US"/>
              </w:rPr>
              <w:tab/>
            </w:r>
            <w:r w:rsidR="00235959" w:rsidRPr="00235959">
              <w:rPr>
                <w:rStyle w:val="Hyperlink"/>
                <w:rFonts w:ascii="Times New Roman" w:hAnsi="Times New Roman" w:cs="Times New Roman"/>
                <w:noProof/>
              </w:rPr>
              <w:t>Разработка на невронна мрежа</w:t>
            </w:r>
            <w:r w:rsidR="00235959" w:rsidRPr="00235959">
              <w:rPr>
                <w:noProof/>
                <w:webHidden/>
              </w:rPr>
              <w:tab/>
            </w:r>
            <w:r w:rsidR="00235959" w:rsidRPr="00235959">
              <w:rPr>
                <w:noProof/>
                <w:webHidden/>
              </w:rPr>
              <w:fldChar w:fldCharType="begin"/>
            </w:r>
            <w:r w:rsidR="00235959" w:rsidRPr="00235959">
              <w:rPr>
                <w:noProof/>
                <w:webHidden/>
              </w:rPr>
              <w:instrText xml:space="preserve"> PAGEREF _Toc226404510 \h </w:instrText>
            </w:r>
            <w:r w:rsidR="00235959" w:rsidRPr="00235959">
              <w:rPr>
                <w:noProof/>
                <w:webHidden/>
              </w:rPr>
            </w:r>
            <w:r w:rsidR="00235959" w:rsidRPr="00235959">
              <w:rPr>
                <w:noProof/>
                <w:webHidden/>
              </w:rPr>
              <w:fldChar w:fldCharType="separate"/>
            </w:r>
            <w:r w:rsidR="0069407A">
              <w:rPr>
                <w:noProof/>
                <w:webHidden/>
              </w:rPr>
              <w:t>28</w:t>
            </w:r>
            <w:r w:rsidR="00235959" w:rsidRPr="00235959">
              <w:rPr>
                <w:noProof/>
                <w:webHidden/>
              </w:rPr>
              <w:fldChar w:fldCharType="end"/>
            </w:r>
          </w:hyperlink>
        </w:p>
        <w:p w14:paraId="739A2842" w14:textId="33B0F7C1" w:rsidR="00235959" w:rsidRPr="00235959" w:rsidRDefault="00C51610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6404511" w:history="1">
            <w:r w:rsidR="00235959" w:rsidRPr="00235959">
              <w:rPr>
                <w:rStyle w:val="Hyperlink"/>
                <w:rFonts w:ascii="Times New Roman" w:hAnsi="Times New Roman" w:cs="Times New Roman"/>
                <w:noProof/>
              </w:rPr>
              <w:t>1. Дефиниране на проблема</w:t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instrText xml:space="preserve"> PAGEREF _Toc226404511 \h </w:instrText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69407A">
              <w:rPr>
                <w:rFonts w:ascii="Times New Roman" w:hAnsi="Times New Roman" w:cs="Times New Roman"/>
                <w:noProof/>
                <w:webHidden/>
              </w:rPr>
              <w:t>28</w:t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C0752A0" w14:textId="32E8B6CE" w:rsidR="00235959" w:rsidRPr="00235959" w:rsidRDefault="00C51610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6404512" w:history="1">
            <w:r w:rsidR="00235959" w:rsidRPr="00235959">
              <w:rPr>
                <w:rStyle w:val="Hyperlink"/>
                <w:rFonts w:ascii="Times New Roman" w:hAnsi="Times New Roman" w:cs="Times New Roman"/>
                <w:noProof/>
              </w:rPr>
              <w:t>2. Анализ и подготовка на данни</w:t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instrText xml:space="preserve"> PAGEREF _Toc226404512 \h </w:instrText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69407A">
              <w:rPr>
                <w:rFonts w:ascii="Times New Roman" w:hAnsi="Times New Roman" w:cs="Times New Roman"/>
                <w:noProof/>
                <w:webHidden/>
              </w:rPr>
              <w:t>28</w:t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FF9BEA2" w14:textId="0523426A" w:rsidR="00235959" w:rsidRPr="00235959" w:rsidRDefault="00C51610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6404513" w:history="1">
            <w:r w:rsidR="00235959" w:rsidRPr="00235959">
              <w:rPr>
                <w:rStyle w:val="Hyperlink"/>
                <w:rFonts w:ascii="Times New Roman" w:hAnsi="Times New Roman" w:cs="Times New Roman"/>
                <w:noProof/>
              </w:rPr>
              <w:t>3. Избор на архитектура</w:t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instrText xml:space="preserve"> PAGEREF _Toc226404513 \h </w:instrText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69407A">
              <w:rPr>
                <w:rFonts w:ascii="Times New Roman" w:hAnsi="Times New Roman" w:cs="Times New Roman"/>
                <w:noProof/>
                <w:webHidden/>
              </w:rPr>
              <w:t>29</w:t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B132617" w14:textId="03C4C993" w:rsidR="00235959" w:rsidRPr="00235959" w:rsidRDefault="00C51610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6404514" w:history="1">
            <w:r w:rsidR="00235959" w:rsidRPr="00235959">
              <w:rPr>
                <w:rStyle w:val="Hyperlink"/>
                <w:rFonts w:ascii="Times New Roman" w:hAnsi="Times New Roman" w:cs="Times New Roman"/>
                <w:noProof/>
              </w:rPr>
              <w:t>4. Инициализация и конфигурация</w:t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instrText xml:space="preserve"> PAGEREF _Toc226404514 \h </w:instrText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69407A">
              <w:rPr>
                <w:rFonts w:ascii="Times New Roman" w:hAnsi="Times New Roman" w:cs="Times New Roman"/>
                <w:noProof/>
                <w:webHidden/>
              </w:rPr>
              <w:t>29</w:t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8A92702" w14:textId="509A2B94" w:rsidR="00235959" w:rsidRPr="00235959" w:rsidRDefault="00C51610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6404515" w:history="1">
            <w:r w:rsidR="00235959" w:rsidRPr="00235959">
              <w:rPr>
                <w:rStyle w:val="Hyperlink"/>
                <w:rFonts w:ascii="Times New Roman" w:hAnsi="Times New Roman" w:cs="Times New Roman"/>
                <w:noProof/>
              </w:rPr>
              <w:t>5. Обучение (Training)</w:t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instrText xml:space="preserve"> PAGEREF _Toc226404515 \h </w:instrText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69407A">
              <w:rPr>
                <w:rFonts w:ascii="Times New Roman" w:hAnsi="Times New Roman" w:cs="Times New Roman"/>
                <w:noProof/>
                <w:webHidden/>
              </w:rPr>
              <w:t>30</w:t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C4A4BDE" w14:textId="58FD4220" w:rsidR="00235959" w:rsidRPr="00235959" w:rsidRDefault="00C51610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6404516" w:history="1">
            <w:r w:rsidR="00235959" w:rsidRPr="00235959">
              <w:rPr>
                <w:rStyle w:val="Hyperlink"/>
                <w:rFonts w:ascii="Times New Roman" w:hAnsi="Times New Roman" w:cs="Times New Roman"/>
                <w:noProof/>
              </w:rPr>
              <w:t>6. Валидация и настройка (Overfitting Control)</w:t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instrText xml:space="preserve"> PAGEREF _Toc226404516 \h </w:instrText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69407A">
              <w:rPr>
                <w:rFonts w:ascii="Times New Roman" w:hAnsi="Times New Roman" w:cs="Times New Roman"/>
                <w:noProof/>
                <w:webHidden/>
              </w:rPr>
              <w:t>30</w:t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94D832C" w14:textId="29F0D7DB" w:rsidR="00235959" w:rsidRPr="00235959" w:rsidRDefault="00C51610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6404517" w:history="1">
            <w:r w:rsidR="00235959" w:rsidRPr="00235959">
              <w:rPr>
                <w:rStyle w:val="Hyperlink"/>
                <w:rFonts w:ascii="Times New Roman" w:hAnsi="Times New Roman" w:cs="Times New Roman"/>
                <w:noProof/>
              </w:rPr>
              <w:t>7. Оценка (Testing)</w:t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instrText xml:space="preserve"> PAGEREF _Toc226404517 \h </w:instrText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69407A">
              <w:rPr>
                <w:rFonts w:ascii="Times New Roman" w:hAnsi="Times New Roman" w:cs="Times New Roman"/>
                <w:noProof/>
                <w:webHidden/>
              </w:rPr>
              <w:t>31</w:t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DAE352F" w14:textId="648D8F65" w:rsidR="00235959" w:rsidRPr="00235959" w:rsidRDefault="00C51610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6404518" w:history="1">
            <w:r w:rsidR="00235959" w:rsidRPr="00235959">
              <w:rPr>
                <w:rStyle w:val="Hyperlink"/>
                <w:rFonts w:ascii="Times New Roman" w:hAnsi="Times New Roman" w:cs="Times New Roman"/>
                <w:noProof/>
              </w:rPr>
              <w:t>8. Внедряване и поддръжка</w:t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instrText xml:space="preserve"> PAGEREF _Toc226404518 \h </w:instrText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69407A">
              <w:rPr>
                <w:rFonts w:ascii="Times New Roman" w:hAnsi="Times New Roman" w:cs="Times New Roman"/>
                <w:noProof/>
                <w:webHidden/>
              </w:rPr>
              <w:t>31</w:t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F3B0BD7" w14:textId="430A1EF7" w:rsidR="00235959" w:rsidRPr="00235959" w:rsidRDefault="00C51610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6404519" w:history="1">
            <w:r w:rsidR="00235959" w:rsidRPr="00235959">
              <w:rPr>
                <w:rStyle w:val="Hyperlink"/>
                <w:rFonts w:ascii="Times New Roman" w:hAnsi="Times New Roman" w:cs="Times New Roman"/>
                <w:noProof/>
              </w:rPr>
              <w:t>1. Илюзията на високата точност и Ефектът на закъснението (The Lag Effect)</w:t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instrText xml:space="preserve"> PAGEREF _Toc226404519 \h </w:instrText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69407A">
              <w:rPr>
                <w:rFonts w:ascii="Times New Roman" w:hAnsi="Times New Roman" w:cs="Times New Roman"/>
                <w:noProof/>
                <w:webHidden/>
              </w:rPr>
              <w:t>32</w:t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74200AF" w14:textId="609B6468" w:rsidR="00235959" w:rsidRPr="00235959" w:rsidRDefault="00C51610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6404520" w:history="1">
            <w:r w:rsidR="00235959" w:rsidRPr="00235959">
              <w:rPr>
                <w:rStyle w:val="Hyperlink"/>
                <w:rFonts w:ascii="Times New Roman" w:hAnsi="Times New Roman" w:cs="Times New Roman"/>
                <w:noProof/>
              </w:rPr>
              <w:t>2. Доказателство за Хипотезата за ефективния пазар и Случайния ход</w:t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instrText xml:space="preserve"> PAGEREF _Toc226404520 \h </w:instrText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69407A">
              <w:rPr>
                <w:rFonts w:ascii="Times New Roman" w:hAnsi="Times New Roman" w:cs="Times New Roman"/>
                <w:noProof/>
                <w:webHidden/>
              </w:rPr>
              <w:t>33</w:t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A2121A6" w14:textId="5F26D5A2" w:rsidR="00235959" w:rsidRPr="00235959" w:rsidRDefault="00C51610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6404521" w:history="1">
            <w:r w:rsidR="00235959" w:rsidRPr="00235959">
              <w:rPr>
                <w:rStyle w:val="Hyperlink"/>
                <w:rFonts w:ascii="Times New Roman" w:hAnsi="Times New Roman" w:cs="Times New Roman"/>
                <w:noProof/>
              </w:rPr>
              <w:t>3. Пълна неприложимост за директна финансова експлоатация</w:t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instrText xml:space="preserve"> PAGEREF _Toc226404521 \h </w:instrText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69407A">
              <w:rPr>
                <w:rFonts w:ascii="Times New Roman" w:hAnsi="Times New Roman" w:cs="Times New Roman"/>
                <w:noProof/>
                <w:webHidden/>
              </w:rPr>
              <w:t>33</w:t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414C29C" w14:textId="4A834289" w:rsidR="00235959" w:rsidRPr="00235959" w:rsidRDefault="00C51610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6404522" w:history="1">
            <w:r w:rsidR="00235959" w:rsidRPr="00235959">
              <w:rPr>
                <w:rStyle w:val="Hyperlink"/>
                <w:rFonts w:ascii="Times New Roman" w:hAnsi="Times New Roman" w:cs="Times New Roman"/>
                <w:noProof/>
              </w:rPr>
              <w:t>4. Прецизиране на ползите:</w:t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instrText xml:space="preserve"> PAGEREF _Toc226404522 \h </w:instrText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69407A">
              <w:rPr>
                <w:rFonts w:ascii="Times New Roman" w:hAnsi="Times New Roman" w:cs="Times New Roman"/>
                <w:noProof/>
                <w:webHidden/>
              </w:rPr>
              <w:t>34</w:t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B7AA453" w14:textId="11FD3B24" w:rsidR="00235959" w:rsidRPr="00235959" w:rsidRDefault="00C51610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6404523" w:history="1">
            <w:r w:rsidR="00235959" w:rsidRPr="00235959">
              <w:rPr>
                <w:rStyle w:val="Hyperlink"/>
                <w:rFonts w:ascii="Times New Roman" w:hAnsi="Times New Roman" w:cs="Times New Roman"/>
                <w:noProof/>
                <w:shd w:val="clear" w:color="auto" w:fill="FFFFFF"/>
              </w:rPr>
              <w:t>Ограничения на детекцията на аномалии:</w:t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instrText xml:space="preserve"> PAGEREF _Toc226404523 \h </w:instrText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69407A">
              <w:rPr>
                <w:rFonts w:ascii="Times New Roman" w:hAnsi="Times New Roman" w:cs="Times New Roman"/>
                <w:noProof/>
                <w:webHidden/>
              </w:rPr>
              <w:t>34</w:t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AFEF333" w14:textId="38AFEF61" w:rsidR="00235959" w:rsidRPr="00235959" w:rsidRDefault="00C51610">
          <w:pPr>
            <w:pStyle w:val="TOC3"/>
            <w:rPr>
              <w:rFonts w:ascii="Times New Roman" w:eastAsiaTheme="minorEastAsia" w:hAnsi="Times New Roman" w:cs="Times New Roman"/>
              <w:noProof/>
              <w:sz w:val="22"/>
              <w:szCs w:val="22"/>
              <w:lang w:val="en-US"/>
            </w:rPr>
          </w:pPr>
          <w:hyperlink w:anchor="_Toc226404524" w:history="1">
            <w:r w:rsidR="00235959" w:rsidRPr="00235959">
              <w:rPr>
                <w:rStyle w:val="Hyperlink"/>
                <w:rFonts w:ascii="Times New Roman" w:hAnsi="Times New Roman" w:cs="Times New Roman"/>
                <w:noProof/>
              </w:rPr>
              <w:t>5. Генерален извод от изследователския процес</w:t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instrText xml:space="preserve"> PAGEREF _Toc226404524 \h </w:instrText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69407A">
              <w:rPr>
                <w:rFonts w:ascii="Times New Roman" w:hAnsi="Times New Roman" w:cs="Times New Roman"/>
                <w:noProof/>
                <w:webHidden/>
              </w:rPr>
              <w:t>35</w:t>
            </w:r>
            <w:r w:rsidR="00235959" w:rsidRPr="0023595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1C4A680" w14:textId="3C97DFF0" w:rsidR="00235959" w:rsidRPr="00235959" w:rsidRDefault="00C51610" w:rsidP="0069407A">
          <w:pPr>
            <w:pStyle w:val="TOC2"/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26404525" w:history="1">
            <w:r w:rsidR="00235959" w:rsidRPr="00235959">
              <w:rPr>
                <w:rStyle w:val="Hyperlink"/>
                <w:rFonts w:ascii="Times New Roman" w:hAnsi="Times New Roman" w:cs="Times New Roman"/>
                <w:noProof/>
              </w:rPr>
              <w:t>7.</w:t>
            </w:r>
            <w:r w:rsidR="00235959" w:rsidRPr="00235959">
              <w:rPr>
                <w:rFonts w:eastAsiaTheme="minorEastAsia"/>
                <w:noProof/>
                <w:sz w:val="22"/>
                <w:szCs w:val="22"/>
                <w:lang w:val="en-US"/>
              </w:rPr>
              <w:tab/>
            </w:r>
            <w:r w:rsidR="00235959" w:rsidRPr="00235959">
              <w:rPr>
                <w:rStyle w:val="Hyperlink"/>
                <w:rFonts w:ascii="Times New Roman" w:hAnsi="Times New Roman" w:cs="Times New Roman"/>
                <w:noProof/>
              </w:rPr>
              <w:t>Избор на технологии и архитектура за изграждане на приложението</w:t>
            </w:r>
            <w:r w:rsidR="00235959" w:rsidRPr="00235959">
              <w:rPr>
                <w:noProof/>
                <w:webHidden/>
              </w:rPr>
              <w:tab/>
            </w:r>
            <w:r w:rsidR="00235959" w:rsidRPr="00235959">
              <w:rPr>
                <w:noProof/>
                <w:webHidden/>
              </w:rPr>
              <w:fldChar w:fldCharType="begin"/>
            </w:r>
            <w:r w:rsidR="00235959" w:rsidRPr="00235959">
              <w:rPr>
                <w:noProof/>
                <w:webHidden/>
              </w:rPr>
              <w:instrText xml:space="preserve"> PAGEREF _Toc226404525 \h </w:instrText>
            </w:r>
            <w:r w:rsidR="00235959" w:rsidRPr="00235959">
              <w:rPr>
                <w:noProof/>
                <w:webHidden/>
              </w:rPr>
            </w:r>
            <w:r w:rsidR="00235959" w:rsidRPr="00235959">
              <w:rPr>
                <w:noProof/>
                <w:webHidden/>
              </w:rPr>
              <w:fldChar w:fldCharType="separate"/>
            </w:r>
            <w:r w:rsidR="0069407A">
              <w:rPr>
                <w:noProof/>
                <w:webHidden/>
              </w:rPr>
              <w:t>35</w:t>
            </w:r>
            <w:r w:rsidR="00235959" w:rsidRPr="00235959">
              <w:rPr>
                <w:noProof/>
                <w:webHidden/>
              </w:rPr>
              <w:fldChar w:fldCharType="end"/>
            </w:r>
          </w:hyperlink>
        </w:p>
        <w:p w14:paraId="40342E1A" w14:textId="4BF94183" w:rsidR="00235959" w:rsidRPr="00235959" w:rsidRDefault="00C51610" w:rsidP="0069407A">
          <w:pPr>
            <w:pStyle w:val="TOC2"/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26404526" w:history="1">
            <w:r w:rsidR="00235959" w:rsidRPr="00235959">
              <w:rPr>
                <w:rStyle w:val="Hyperlink"/>
                <w:rFonts w:ascii="Times New Roman" w:hAnsi="Times New Roman" w:cs="Times New Roman"/>
                <w:noProof/>
              </w:rPr>
              <w:t>8.</w:t>
            </w:r>
            <w:r w:rsidR="00235959" w:rsidRPr="00235959">
              <w:rPr>
                <w:rFonts w:eastAsiaTheme="minorEastAsia"/>
                <w:noProof/>
                <w:sz w:val="22"/>
                <w:szCs w:val="22"/>
                <w:lang w:val="en-US"/>
              </w:rPr>
              <w:tab/>
            </w:r>
            <w:r w:rsidR="00235959" w:rsidRPr="00235959">
              <w:rPr>
                <w:rStyle w:val="Hyperlink"/>
                <w:rFonts w:ascii="Times New Roman" w:hAnsi="Times New Roman" w:cs="Times New Roman"/>
                <w:noProof/>
              </w:rPr>
              <w:t>Основни функционалности на приложението</w:t>
            </w:r>
            <w:r w:rsidR="00235959" w:rsidRPr="00235959">
              <w:rPr>
                <w:noProof/>
                <w:webHidden/>
              </w:rPr>
              <w:tab/>
            </w:r>
            <w:r w:rsidR="00235959" w:rsidRPr="00235959">
              <w:rPr>
                <w:noProof/>
                <w:webHidden/>
              </w:rPr>
              <w:fldChar w:fldCharType="begin"/>
            </w:r>
            <w:r w:rsidR="00235959" w:rsidRPr="00235959">
              <w:rPr>
                <w:noProof/>
                <w:webHidden/>
              </w:rPr>
              <w:instrText xml:space="preserve"> PAGEREF _Toc226404526 \h </w:instrText>
            </w:r>
            <w:r w:rsidR="00235959" w:rsidRPr="00235959">
              <w:rPr>
                <w:noProof/>
                <w:webHidden/>
              </w:rPr>
            </w:r>
            <w:r w:rsidR="00235959" w:rsidRPr="00235959">
              <w:rPr>
                <w:noProof/>
                <w:webHidden/>
              </w:rPr>
              <w:fldChar w:fldCharType="separate"/>
            </w:r>
            <w:r w:rsidR="0069407A">
              <w:rPr>
                <w:noProof/>
                <w:webHidden/>
              </w:rPr>
              <w:t>39</w:t>
            </w:r>
            <w:r w:rsidR="00235959" w:rsidRPr="00235959">
              <w:rPr>
                <w:noProof/>
                <w:webHidden/>
              </w:rPr>
              <w:fldChar w:fldCharType="end"/>
            </w:r>
          </w:hyperlink>
        </w:p>
        <w:p w14:paraId="2CD97EBA" w14:textId="72C606AA" w:rsidR="00235959" w:rsidRPr="00235959" w:rsidRDefault="00C51610" w:rsidP="0069407A">
          <w:pPr>
            <w:pStyle w:val="TOC2"/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26404527" w:history="1">
            <w:r w:rsidR="00235959" w:rsidRPr="00235959">
              <w:rPr>
                <w:rStyle w:val="Hyperlink"/>
                <w:rFonts w:ascii="Times New Roman" w:hAnsi="Times New Roman" w:cs="Times New Roman"/>
                <w:noProof/>
              </w:rPr>
              <w:t>9.</w:t>
            </w:r>
            <w:r w:rsidR="00235959" w:rsidRPr="00235959">
              <w:rPr>
                <w:rFonts w:eastAsiaTheme="minorEastAsia"/>
                <w:noProof/>
                <w:sz w:val="22"/>
                <w:szCs w:val="22"/>
                <w:lang w:val="en-US"/>
              </w:rPr>
              <w:tab/>
            </w:r>
            <w:r w:rsidR="00235959" w:rsidRPr="00235959">
              <w:rPr>
                <w:rStyle w:val="Hyperlink"/>
                <w:rFonts w:ascii="Times New Roman" w:hAnsi="Times New Roman" w:cs="Times New Roman"/>
                <w:noProof/>
              </w:rPr>
              <w:t>Стратегия за тестване (Quality Assurance &amp; Testing)</w:t>
            </w:r>
            <w:r w:rsidR="00235959" w:rsidRPr="00235959">
              <w:rPr>
                <w:noProof/>
                <w:webHidden/>
              </w:rPr>
              <w:tab/>
            </w:r>
            <w:r w:rsidR="00235959" w:rsidRPr="00235959">
              <w:rPr>
                <w:noProof/>
                <w:webHidden/>
              </w:rPr>
              <w:fldChar w:fldCharType="begin"/>
            </w:r>
            <w:r w:rsidR="00235959" w:rsidRPr="00235959">
              <w:rPr>
                <w:noProof/>
                <w:webHidden/>
              </w:rPr>
              <w:instrText xml:space="preserve"> PAGEREF _Toc226404527 \h </w:instrText>
            </w:r>
            <w:r w:rsidR="00235959" w:rsidRPr="00235959">
              <w:rPr>
                <w:noProof/>
                <w:webHidden/>
              </w:rPr>
            </w:r>
            <w:r w:rsidR="00235959" w:rsidRPr="00235959">
              <w:rPr>
                <w:noProof/>
                <w:webHidden/>
              </w:rPr>
              <w:fldChar w:fldCharType="separate"/>
            </w:r>
            <w:r w:rsidR="0069407A">
              <w:rPr>
                <w:noProof/>
                <w:webHidden/>
              </w:rPr>
              <w:t>45</w:t>
            </w:r>
            <w:r w:rsidR="00235959" w:rsidRPr="00235959">
              <w:rPr>
                <w:noProof/>
                <w:webHidden/>
              </w:rPr>
              <w:fldChar w:fldCharType="end"/>
            </w:r>
          </w:hyperlink>
        </w:p>
        <w:p w14:paraId="2EDF72E6" w14:textId="772A2433" w:rsidR="00235959" w:rsidRPr="00235959" w:rsidRDefault="00C51610" w:rsidP="0069407A">
          <w:pPr>
            <w:pStyle w:val="TOC2"/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26404528" w:history="1">
            <w:r w:rsidR="00235959" w:rsidRPr="00235959">
              <w:rPr>
                <w:rStyle w:val="Hyperlink"/>
                <w:rFonts w:ascii="Times New Roman" w:hAnsi="Times New Roman" w:cs="Times New Roman"/>
                <w:noProof/>
              </w:rPr>
              <w:t>10.</w:t>
            </w:r>
            <w:r w:rsidR="00235959" w:rsidRPr="00235959">
              <w:rPr>
                <w:rFonts w:eastAsiaTheme="minorEastAsia"/>
                <w:noProof/>
                <w:sz w:val="22"/>
                <w:szCs w:val="22"/>
                <w:lang w:val="en-US"/>
              </w:rPr>
              <w:tab/>
            </w:r>
            <w:r w:rsidR="00235959" w:rsidRPr="00235959">
              <w:rPr>
                <w:rStyle w:val="Hyperlink"/>
                <w:rFonts w:ascii="Times New Roman" w:hAnsi="Times New Roman" w:cs="Times New Roman"/>
                <w:noProof/>
              </w:rPr>
              <w:t>Заключение</w:t>
            </w:r>
            <w:r w:rsidR="00235959" w:rsidRPr="00235959">
              <w:rPr>
                <w:noProof/>
                <w:webHidden/>
              </w:rPr>
              <w:tab/>
            </w:r>
            <w:r w:rsidR="00235959" w:rsidRPr="00235959">
              <w:rPr>
                <w:noProof/>
                <w:webHidden/>
              </w:rPr>
              <w:fldChar w:fldCharType="begin"/>
            </w:r>
            <w:r w:rsidR="00235959" w:rsidRPr="00235959">
              <w:rPr>
                <w:noProof/>
                <w:webHidden/>
              </w:rPr>
              <w:instrText xml:space="preserve"> PAGEREF _Toc226404528 \h </w:instrText>
            </w:r>
            <w:r w:rsidR="00235959" w:rsidRPr="00235959">
              <w:rPr>
                <w:noProof/>
                <w:webHidden/>
              </w:rPr>
            </w:r>
            <w:r w:rsidR="00235959" w:rsidRPr="00235959">
              <w:rPr>
                <w:noProof/>
                <w:webHidden/>
              </w:rPr>
              <w:fldChar w:fldCharType="separate"/>
            </w:r>
            <w:r w:rsidR="0069407A">
              <w:rPr>
                <w:noProof/>
                <w:webHidden/>
              </w:rPr>
              <w:t>48</w:t>
            </w:r>
            <w:r w:rsidR="00235959" w:rsidRPr="00235959">
              <w:rPr>
                <w:noProof/>
                <w:webHidden/>
              </w:rPr>
              <w:fldChar w:fldCharType="end"/>
            </w:r>
          </w:hyperlink>
        </w:p>
        <w:p w14:paraId="3FDC86E4" w14:textId="3C009779" w:rsidR="00F94CE2" w:rsidRPr="00AB0C1D" w:rsidRDefault="00961A10" w:rsidP="0069407A">
          <w:pPr>
            <w:ind w:firstLine="0"/>
            <w:rPr>
              <w:b/>
              <w:bCs/>
              <w:noProof/>
              <w:szCs w:val="24"/>
              <w:lang w:val="bg-BG"/>
            </w:rPr>
          </w:pPr>
          <w:r w:rsidRPr="00235959">
            <w:rPr>
              <w:b/>
              <w:bCs/>
              <w:noProof/>
              <w:szCs w:val="24"/>
              <w:lang w:val="bg-BG"/>
            </w:rPr>
            <w:lastRenderedPageBreak/>
            <w:fldChar w:fldCharType="end"/>
          </w:r>
        </w:p>
      </w:sdtContent>
    </w:sdt>
    <w:p w14:paraId="0560769E" w14:textId="5DB05D62" w:rsidR="00961A10" w:rsidRPr="005F243E" w:rsidRDefault="00961A10" w:rsidP="005F243E">
      <w:pPr>
        <w:pStyle w:val="Heading2"/>
        <w:rPr>
          <w:lang w:val="bg-BG"/>
        </w:rPr>
      </w:pPr>
      <w:bookmarkStart w:id="0" w:name="_Toc224199605"/>
      <w:bookmarkStart w:id="1" w:name="_Toc224199913"/>
      <w:bookmarkStart w:id="2" w:name="_Toc226404503"/>
      <w:r w:rsidRPr="005F243E">
        <w:rPr>
          <w:rStyle w:val="ng-star-inserted1"/>
          <w:lang w:val="bg-BG"/>
        </w:rPr>
        <w:t>Тема</w:t>
      </w:r>
      <w:r w:rsidR="00BC06DA">
        <w:rPr>
          <w:rStyle w:val="ng-star-inserted1"/>
          <w:lang w:val="bg-BG"/>
        </w:rPr>
        <w:t xml:space="preserve"> </w:t>
      </w:r>
      <w:r w:rsidRPr="005F243E">
        <w:rPr>
          <w:rStyle w:val="ng-star-inserted1"/>
          <w:lang w:val="bg-BG"/>
        </w:rPr>
        <w:t>на</w:t>
      </w:r>
      <w:r w:rsidR="00BC06DA">
        <w:rPr>
          <w:rStyle w:val="ng-star-inserted1"/>
          <w:lang w:val="bg-BG"/>
        </w:rPr>
        <w:t xml:space="preserve"> </w:t>
      </w:r>
      <w:r w:rsidRPr="005F243E">
        <w:rPr>
          <w:rStyle w:val="ng-star-inserted1"/>
          <w:lang w:val="bg-BG"/>
        </w:rPr>
        <w:t>проекта</w:t>
      </w:r>
      <w:bookmarkEnd w:id="0"/>
      <w:bookmarkEnd w:id="1"/>
      <w:bookmarkEnd w:id="2"/>
    </w:p>
    <w:p w14:paraId="60B339C7" w14:textId="15C560CB" w:rsidR="00961A10" w:rsidRPr="005F243E" w:rsidRDefault="00961A10" w:rsidP="005F243E">
      <w:pPr>
        <w:pStyle w:val="ng-star-inserted"/>
        <w:shd w:val="clear" w:color="auto" w:fill="FFFFFF"/>
        <w:spacing w:before="0" w:beforeAutospacing="0" w:after="120" w:afterAutospacing="0" w:line="360" w:lineRule="auto"/>
        <w:rPr>
          <w:color w:val="2B2D31"/>
          <w:lang w:val="bg-BG"/>
        </w:rPr>
      </w:pPr>
      <w:r w:rsidRPr="005F243E">
        <w:rPr>
          <w:rStyle w:val="ng-star-inserted1"/>
          <w:color w:val="2B2D31"/>
          <w:lang w:val="bg-BG"/>
        </w:rPr>
        <w:t>Система</w:t>
      </w:r>
      <w:r w:rsidR="00BC06DA">
        <w:rPr>
          <w:rStyle w:val="ng-star-inserted1"/>
          <w:color w:val="2B2D31"/>
          <w:lang w:val="bg-BG"/>
        </w:rPr>
        <w:t xml:space="preserve"> </w:t>
      </w:r>
      <w:r w:rsidRPr="005F243E">
        <w:rPr>
          <w:rStyle w:val="ng-star-inserted1"/>
          <w:color w:val="2B2D31"/>
          <w:lang w:val="bg-BG"/>
        </w:rPr>
        <w:t>за</w:t>
      </w:r>
      <w:r w:rsidR="00BC06DA">
        <w:rPr>
          <w:rStyle w:val="ng-star-inserted1"/>
          <w:color w:val="2B2D31"/>
          <w:lang w:val="bg-BG"/>
        </w:rPr>
        <w:t xml:space="preserve"> </w:t>
      </w:r>
      <w:r w:rsidRPr="005F243E">
        <w:rPr>
          <w:rStyle w:val="ng-star-inserted1"/>
          <w:color w:val="2B2D31"/>
          <w:lang w:val="bg-BG"/>
        </w:rPr>
        <w:t>анализ,</w:t>
      </w:r>
      <w:r w:rsidR="00BC06DA">
        <w:rPr>
          <w:rStyle w:val="ng-star-inserted1"/>
          <w:color w:val="2B2D31"/>
          <w:lang w:val="bg-BG"/>
        </w:rPr>
        <w:t xml:space="preserve"> </w:t>
      </w:r>
      <w:r w:rsidRPr="005F243E">
        <w:rPr>
          <w:rStyle w:val="ng-star-inserted1"/>
          <w:color w:val="2B2D31"/>
          <w:lang w:val="bg-BG"/>
        </w:rPr>
        <w:t>прогнозиране</w:t>
      </w:r>
      <w:r w:rsidR="00BC06DA">
        <w:rPr>
          <w:rStyle w:val="ng-star-inserted1"/>
          <w:color w:val="2B2D31"/>
          <w:lang w:val="bg-BG"/>
        </w:rPr>
        <w:t xml:space="preserve"> </w:t>
      </w:r>
      <w:r w:rsidRPr="005F243E">
        <w:rPr>
          <w:rStyle w:val="ng-star-inserted1"/>
          <w:color w:val="2B2D31"/>
          <w:lang w:val="bg-BG"/>
        </w:rPr>
        <w:t>и</w:t>
      </w:r>
      <w:r w:rsidR="00BC06DA">
        <w:rPr>
          <w:rStyle w:val="ng-star-inserted1"/>
          <w:color w:val="2B2D31"/>
          <w:lang w:val="bg-BG"/>
        </w:rPr>
        <w:t xml:space="preserve"> </w:t>
      </w:r>
      <w:r w:rsidRPr="005F243E">
        <w:rPr>
          <w:rStyle w:val="ng-star-inserted1"/>
          <w:color w:val="2B2D31"/>
          <w:lang w:val="bg-BG"/>
        </w:rPr>
        <w:t>откриване</w:t>
      </w:r>
      <w:r w:rsidR="00BC06DA">
        <w:rPr>
          <w:rStyle w:val="ng-star-inserted1"/>
          <w:color w:val="2B2D31"/>
          <w:lang w:val="bg-BG"/>
        </w:rPr>
        <w:t xml:space="preserve"> </w:t>
      </w:r>
      <w:r w:rsidRPr="005F243E">
        <w:rPr>
          <w:rStyle w:val="ng-star-inserted1"/>
          <w:color w:val="2B2D31"/>
          <w:lang w:val="bg-BG"/>
        </w:rPr>
        <w:t>на</w:t>
      </w:r>
      <w:r w:rsidR="00BC06DA">
        <w:rPr>
          <w:rStyle w:val="ng-star-inserted1"/>
          <w:color w:val="2B2D31"/>
          <w:lang w:val="bg-BG"/>
        </w:rPr>
        <w:t xml:space="preserve"> </w:t>
      </w:r>
      <w:r w:rsidRPr="005F243E">
        <w:rPr>
          <w:rStyle w:val="ng-star-inserted1"/>
          <w:color w:val="2B2D31"/>
          <w:lang w:val="bg-BG"/>
        </w:rPr>
        <w:t>аномалии</w:t>
      </w:r>
      <w:r w:rsidR="00BC06DA">
        <w:rPr>
          <w:rStyle w:val="ng-star-inserted1"/>
          <w:color w:val="2B2D31"/>
          <w:lang w:val="bg-BG"/>
        </w:rPr>
        <w:t xml:space="preserve"> </w:t>
      </w:r>
      <w:r w:rsidRPr="005F243E">
        <w:rPr>
          <w:rStyle w:val="ng-star-inserted1"/>
          <w:color w:val="2B2D31"/>
          <w:lang w:val="bg-BG"/>
        </w:rPr>
        <w:t>във</w:t>
      </w:r>
      <w:r w:rsidR="00BC06DA">
        <w:rPr>
          <w:rStyle w:val="ng-star-inserted1"/>
          <w:color w:val="2B2D31"/>
          <w:lang w:val="bg-BG"/>
        </w:rPr>
        <w:t xml:space="preserve"> </w:t>
      </w:r>
      <w:r w:rsidRPr="005F243E">
        <w:rPr>
          <w:rStyle w:val="ng-star-inserted1"/>
          <w:color w:val="2B2D31"/>
          <w:lang w:val="bg-BG"/>
        </w:rPr>
        <w:t>времеви</w:t>
      </w:r>
      <w:r w:rsidR="00BC06DA">
        <w:rPr>
          <w:rStyle w:val="ng-star-inserted1"/>
          <w:color w:val="2B2D31"/>
          <w:lang w:val="bg-BG"/>
        </w:rPr>
        <w:t xml:space="preserve"> </w:t>
      </w:r>
      <w:r w:rsidRPr="005F243E">
        <w:rPr>
          <w:rStyle w:val="ng-star-inserted1"/>
          <w:color w:val="2B2D31"/>
          <w:lang w:val="bg-BG"/>
        </w:rPr>
        <w:t>редове</w:t>
      </w:r>
      <w:r w:rsidR="00BC06DA">
        <w:rPr>
          <w:rStyle w:val="ng-star-inserted1"/>
          <w:color w:val="2B2D31"/>
          <w:lang w:val="bg-BG"/>
        </w:rPr>
        <w:t xml:space="preserve"> </w:t>
      </w:r>
      <w:r w:rsidRPr="005F243E">
        <w:rPr>
          <w:rStyle w:val="ng-star-inserted1"/>
          <w:color w:val="2B2D31"/>
          <w:lang w:val="bg-BG"/>
        </w:rPr>
        <w:t>на</w:t>
      </w:r>
      <w:r w:rsidR="00BC06DA">
        <w:rPr>
          <w:rStyle w:val="ng-star-inserted1"/>
          <w:color w:val="2B2D31"/>
          <w:lang w:val="bg-BG"/>
        </w:rPr>
        <w:t xml:space="preserve"> </w:t>
      </w:r>
      <w:r w:rsidRPr="005F243E">
        <w:rPr>
          <w:rStyle w:val="ng-star-inserted1"/>
          <w:color w:val="2B2D31"/>
          <w:lang w:val="bg-BG"/>
        </w:rPr>
        <w:t>криптовалути</w:t>
      </w:r>
      <w:r w:rsidR="00BC06DA">
        <w:rPr>
          <w:rStyle w:val="ng-star-inserted1"/>
          <w:color w:val="2B2D31"/>
          <w:lang w:val="bg-BG"/>
        </w:rPr>
        <w:t xml:space="preserve"> </w:t>
      </w:r>
      <w:r w:rsidRPr="005F243E">
        <w:rPr>
          <w:rStyle w:val="ng-star-inserted1"/>
          <w:color w:val="2B2D31"/>
          <w:lang w:val="bg-BG"/>
        </w:rPr>
        <w:t>чрез</w:t>
      </w:r>
      <w:r w:rsidR="00BC06DA">
        <w:rPr>
          <w:rStyle w:val="ng-star-inserted1"/>
          <w:color w:val="2B2D31"/>
          <w:lang w:val="bg-BG"/>
        </w:rPr>
        <w:t xml:space="preserve"> </w:t>
      </w:r>
      <w:r w:rsidRPr="005F243E">
        <w:rPr>
          <w:rStyle w:val="ng-star-inserted1"/>
          <w:color w:val="2B2D31"/>
          <w:lang w:val="bg-BG"/>
        </w:rPr>
        <w:t>използване</w:t>
      </w:r>
      <w:r w:rsidR="00BC06DA">
        <w:rPr>
          <w:rStyle w:val="ng-star-inserted1"/>
          <w:color w:val="2B2D31"/>
          <w:lang w:val="bg-BG"/>
        </w:rPr>
        <w:t xml:space="preserve"> </w:t>
      </w:r>
      <w:r w:rsidRPr="005F243E">
        <w:rPr>
          <w:rStyle w:val="ng-star-inserted1"/>
          <w:color w:val="2B2D31"/>
          <w:lang w:val="bg-BG"/>
        </w:rPr>
        <w:t>на</w:t>
      </w:r>
      <w:r w:rsidR="00BC06DA">
        <w:rPr>
          <w:rStyle w:val="ng-star-inserted1"/>
          <w:color w:val="2B2D31"/>
          <w:lang w:val="bg-BG"/>
        </w:rPr>
        <w:t xml:space="preserve"> </w:t>
      </w:r>
      <w:r w:rsidRPr="005F243E">
        <w:rPr>
          <w:rStyle w:val="ng-star-inserted1"/>
          <w:color w:val="2B2D31"/>
          <w:lang w:val="bg-BG"/>
        </w:rPr>
        <w:t>невронни</w:t>
      </w:r>
      <w:r w:rsidR="00BC06DA">
        <w:rPr>
          <w:rStyle w:val="ng-star-inserted1"/>
          <w:color w:val="2B2D31"/>
          <w:lang w:val="bg-BG"/>
        </w:rPr>
        <w:t xml:space="preserve"> </w:t>
      </w:r>
      <w:r w:rsidRPr="005F243E">
        <w:rPr>
          <w:rStyle w:val="ng-star-inserted1"/>
          <w:color w:val="2B2D31"/>
          <w:lang w:val="bg-BG"/>
        </w:rPr>
        <w:t>мрежи</w:t>
      </w:r>
      <w:r w:rsidR="00BC06DA">
        <w:rPr>
          <w:rStyle w:val="ng-star-inserted1"/>
          <w:color w:val="2B2D31"/>
          <w:lang w:val="bg-BG"/>
        </w:rPr>
        <w:t xml:space="preserve"> </w:t>
      </w:r>
      <w:r w:rsidRPr="005F243E">
        <w:rPr>
          <w:rStyle w:val="ng-star-inserted1"/>
          <w:color w:val="2B2D31"/>
          <w:lang w:val="bg-BG"/>
        </w:rPr>
        <w:t>(Crypto</w:t>
      </w:r>
      <w:r w:rsidR="00BC06DA">
        <w:rPr>
          <w:rStyle w:val="ng-star-inserted1"/>
          <w:color w:val="2B2D31"/>
          <w:lang w:val="bg-BG"/>
        </w:rPr>
        <w:t xml:space="preserve"> </w:t>
      </w:r>
      <w:r w:rsidRPr="005F243E">
        <w:rPr>
          <w:rStyle w:val="ng-star-inserted1"/>
          <w:color w:val="2B2D31"/>
          <w:lang w:val="bg-BG"/>
        </w:rPr>
        <w:t>Anomaly</w:t>
      </w:r>
      <w:r w:rsidR="00BC06DA">
        <w:rPr>
          <w:rStyle w:val="ng-star-inserted1"/>
          <w:color w:val="2B2D31"/>
          <w:lang w:val="bg-BG"/>
        </w:rPr>
        <w:t xml:space="preserve"> </w:t>
      </w:r>
      <w:r w:rsidRPr="005F243E">
        <w:rPr>
          <w:rStyle w:val="ng-star-inserted1"/>
          <w:color w:val="2B2D31"/>
          <w:lang w:val="bg-BG"/>
        </w:rPr>
        <w:t>Detection</w:t>
      </w:r>
      <w:r w:rsidR="00BC06DA">
        <w:rPr>
          <w:rStyle w:val="ng-star-inserted1"/>
          <w:color w:val="2B2D31"/>
          <w:lang w:val="bg-BG"/>
        </w:rPr>
        <w:t xml:space="preserve"> </w:t>
      </w:r>
      <w:r w:rsidRPr="005F243E">
        <w:rPr>
          <w:rStyle w:val="ng-star-inserted1"/>
          <w:color w:val="2B2D31"/>
          <w:lang w:val="bg-BG"/>
        </w:rPr>
        <w:t>System</w:t>
      </w:r>
      <w:r w:rsidR="00BC06DA">
        <w:rPr>
          <w:rStyle w:val="ng-star-inserted1"/>
          <w:color w:val="2B2D31"/>
          <w:lang w:val="bg-BG"/>
        </w:rPr>
        <w:t xml:space="preserve"> </w:t>
      </w:r>
      <w:r w:rsidRPr="005F243E">
        <w:rPr>
          <w:rStyle w:val="ng-star-inserted1"/>
          <w:color w:val="2B2D31"/>
          <w:lang w:val="bg-BG"/>
        </w:rPr>
        <w:t>-</w:t>
      </w:r>
      <w:r w:rsidR="00BC06DA">
        <w:rPr>
          <w:rStyle w:val="ng-star-inserted1"/>
          <w:color w:val="2B2D31"/>
          <w:lang w:val="bg-BG"/>
        </w:rPr>
        <w:t xml:space="preserve"> </w:t>
      </w:r>
      <w:r w:rsidRPr="005F243E">
        <w:rPr>
          <w:rStyle w:val="ng-star-inserted1"/>
          <w:color w:val="2B2D31"/>
          <w:lang w:val="bg-BG"/>
        </w:rPr>
        <w:t>CADS).</w:t>
      </w:r>
    </w:p>
    <w:p w14:paraId="56BC71D7" w14:textId="77777777" w:rsidR="00961A10" w:rsidRPr="005F243E" w:rsidRDefault="00961A10" w:rsidP="005F243E">
      <w:pPr>
        <w:pStyle w:val="Heading2"/>
        <w:rPr>
          <w:lang w:val="bg-BG"/>
        </w:rPr>
      </w:pPr>
      <w:bookmarkStart w:id="3" w:name="_Toc224199606"/>
      <w:bookmarkStart w:id="4" w:name="_Toc224199914"/>
      <w:bookmarkStart w:id="5" w:name="_Toc226404504"/>
      <w:r w:rsidRPr="005F243E">
        <w:rPr>
          <w:rStyle w:val="ng-star-inserted1"/>
          <w:lang w:val="bg-BG"/>
        </w:rPr>
        <w:t>Въведение</w:t>
      </w:r>
      <w:bookmarkEnd w:id="3"/>
      <w:bookmarkEnd w:id="4"/>
      <w:bookmarkEnd w:id="5"/>
    </w:p>
    <w:p w14:paraId="01A04094" w14:textId="3C21BCB5" w:rsidR="005F243E" w:rsidRPr="005F243E" w:rsidRDefault="00EE44E3" w:rsidP="005F243E">
      <w:pPr>
        <w:shd w:val="clear" w:color="auto" w:fill="FFFFFF"/>
        <w:rPr>
          <w:rFonts w:eastAsia="Times New Roman"/>
          <w:b/>
          <w:bCs/>
          <w:color w:val="2B2D31"/>
          <w:szCs w:val="24"/>
          <w:lang w:val="bg-BG"/>
        </w:rPr>
      </w:pPr>
      <w:bookmarkStart w:id="6" w:name="_Toc224199607"/>
      <w:bookmarkStart w:id="7" w:name="_Toc224199915"/>
      <w:r w:rsidRPr="005F243E">
        <w:rPr>
          <w:rFonts w:eastAsia="Times New Roman"/>
          <w:b/>
          <w:bCs/>
          <w:color w:val="2B2D31"/>
          <w:szCs w:val="24"/>
          <w:lang w:val="bg-BG"/>
        </w:rPr>
        <w:t>Контекст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актуалност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проблема</w:t>
      </w:r>
    </w:p>
    <w:p w14:paraId="529BC06F" w14:textId="010ED757" w:rsidR="00EE44E3" w:rsidRPr="005F243E" w:rsidRDefault="00EE44E3" w:rsidP="005F243E">
      <w:pPr>
        <w:rPr>
          <w:lang w:val="bg-BG"/>
        </w:rPr>
      </w:pPr>
      <w:r w:rsidRPr="005F243E">
        <w:rPr>
          <w:lang w:val="bg-BG"/>
        </w:rPr>
        <w:t>Навлизането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на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дигиталните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технологии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и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изкуствения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интелект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през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последното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десетилетие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фундаментално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трансформира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начина,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по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който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функционират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глобалните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финансови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системи.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В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центъра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на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тази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технологична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революция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застават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децентрализираните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финанси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и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в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частност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–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пазарът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на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криптовалути.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Като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изцяло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дигитален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актив,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изграден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върху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блокчейн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технология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(Blockchain),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криптовалутите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създадоха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изцяло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нова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финансова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екосистема,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която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оперира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по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правила,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коренно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различни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от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тези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на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традиционните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фондови</w:t>
      </w:r>
      <w:r w:rsidR="00BC06DA">
        <w:rPr>
          <w:lang w:val="bg-BG"/>
        </w:rPr>
        <w:t xml:space="preserve"> </w:t>
      </w:r>
      <w:r w:rsidRPr="005F243E">
        <w:rPr>
          <w:lang w:val="bg-BG"/>
        </w:rPr>
        <w:t>борси.</w:t>
      </w:r>
    </w:p>
    <w:p w14:paraId="3C324322" w14:textId="559E00B0" w:rsidR="00EE44E3" w:rsidRPr="005F243E" w:rsidRDefault="00EE44E3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color w:val="2B2D31"/>
          <w:szCs w:val="24"/>
          <w:lang w:val="bg-BG"/>
        </w:rPr>
        <w:t>Основната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разлика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корени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непрекъснатостта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процесите.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Пазарът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криптовалути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функционира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24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часа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денонощието,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7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седмицата,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365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годината.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Тази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непрекъснатост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генерира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колосални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масиви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високочестотни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всяка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секунда.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комбинация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липсата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централизиран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регулаторен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орган,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който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"спира"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търговията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резки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спадове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(т.нар.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circuit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breakers),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този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пазар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характеризира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екстремна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волатилност.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водещи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активи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Bitcoin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може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претърпи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двуцифрени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процентни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изменения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рамките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броени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часове,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предизвикани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макроикономически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новини,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технологични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ъпдейти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или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чисто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спекулативни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маневри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страна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едри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инвеститори.</w:t>
      </w:r>
    </w:p>
    <w:p w14:paraId="6F463CE6" w14:textId="27F26220" w:rsidR="00EE44E3" w:rsidRPr="005F243E" w:rsidRDefault="00EE44E3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тази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високодинамична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среда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човешкият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фактор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оказва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noProof/>
          <w:color w:val="2B2D31"/>
          <w:szCs w:val="24"/>
          <w:lang w:val="bg-BG"/>
        </w:rPr>
        <w:t>силно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ограничен.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Индивидуалните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трейдъри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финансови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анализатори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разполагат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когнитивния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капацитет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следят,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филтрират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анализират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този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постоянен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информационен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поток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реално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време.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Освен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това,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човешките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решения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финансовите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пазари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силно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подвластни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когнитивни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изкривявания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емоционални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реакции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–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страх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пропуснати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lastRenderedPageBreak/>
        <w:t>ползи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(FOMO)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бърз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растеж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или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панически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разпродажби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(Panic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Selling)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резки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спадове.</w:t>
      </w:r>
    </w:p>
    <w:p w14:paraId="749B43AE" w14:textId="562AD072" w:rsidR="00EE44E3" w:rsidRPr="005F243E" w:rsidRDefault="00EE44E3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color w:val="2B2D31"/>
          <w:szCs w:val="24"/>
          <w:lang w:val="bg-BG"/>
        </w:rPr>
        <w:t>Отговорът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тези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предизвикателства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крие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автоматизацията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науката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(Data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Science).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Настоящият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дипломен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проект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разглежда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проектирането,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архитектурното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структуриране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софтуерната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разработка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уеб-базирана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аналитична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система,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наречена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CADS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(Crypto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Anomaly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Detection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System)</w:t>
      </w:r>
      <w:r w:rsidRPr="005F243E">
        <w:rPr>
          <w:rFonts w:eastAsia="Times New Roman"/>
          <w:color w:val="2B2D31"/>
          <w:szCs w:val="24"/>
          <w:lang w:val="bg-BG"/>
        </w:rPr>
        <w:t>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Системата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интегрира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съвременни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алгоритми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машинно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обучение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(Machine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Learning)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дълбоки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невронни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мрежи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(Deep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Learning),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специализирани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извличането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скрити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модели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(patterns)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нестационарни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времеви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редове.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Чрез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делегиране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тежката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аналитична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работа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изкуствения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интелект,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системата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има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цел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изолира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пазарния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"шум"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реалния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сигнал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предостави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обективна,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математически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обоснована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картина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пазарното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състояние.</w:t>
      </w:r>
    </w:p>
    <w:p w14:paraId="3F239244" w14:textId="1DAA1834" w:rsidR="005F243E" w:rsidRDefault="00EE44E3" w:rsidP="005F243E">
      <w:pPr>
        <w:shd w:val="clear" w:color="auto" w:fill="FFFFFF"/>
        <w:rPr>
          <w:rFonts w:eastAsia="Times New Roman"/>
          <w:b/>
          <w:bCs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Цел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проекта</w:t>
      </w:r>
    </w:p>
    <w:p w14:paraId="03805B6E" w14:textId="724AA762" w:rsidR="00EE44E3" w:rsidRPr="005F243E" w:rsidRDefault="00EE44E3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color w:val="2B2D31"/>
          <w:szCs w:val="24"/>
          <w:lang w:val="bg-BG"/>
        </w:rPr>
        <w:t>Главната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цел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дипломния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проект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изграждането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напълно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функционална,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автоматизирана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Система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за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подпомагане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вземането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решения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(Decision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Support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System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-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DSS)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контекста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крипто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търговията.</w:t>
      </w:r>
    </w:p>
    <w:p w14:paraId="6E40501E" w14:textId="485215F8" w:rsidR="00EE44E3" w:rsidRPr="005F243E" w:rsidRDefault="00EE44E3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color w:val="2B2D31"/>
          <w:szCs w:val="24"/>
          <w:lang w:val="bg-BG"/>
        </w:rPr>
        <w:t>Тази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основна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цел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разпада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следните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ключови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подцели:</w:t>
      </w:r>
    </w:p>
    <w:p w14:paraId="344E81D7" w14:textId="30FE096B" w:rsidR="00EE44E3" w:rsidRPr="005F243E" w:rsidRDefault="00EE44E3" w:rsidP="005F243E">
      <w:pPr>
        <w:numPr>
          <w:ilvl w:val="0"/>
          <w:numId w:val="4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Математическо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моделиране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тренда: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разработи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предиктивен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AI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модел,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който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просто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реагира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исторически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събития,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опитва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прогнозира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краткосрочната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посока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ценовото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движение,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учейки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сложни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времеви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зависимости.</w:t>
      </w:r>
    </w:p>
    <w:p w14:paraId="42D7E128" w14:textId="4FFBE103" w:rsidR="00EE44E3" w:rsidRPr="005F243E" w:rsidRDefault="00EE44E3" w:rsidP="005F243E">
      <w:pPr>
        <w:numPr>
          <w:ilvl w:val="0"/>
          <w:numId w:val="4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Управление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риска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(Risk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Management):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създаде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механизъм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ранно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идентифициране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пазарни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аномалии.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Целта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системата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действа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"аларма",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която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предупреждава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потребителя,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когато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пазарът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навлезе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период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ирационално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поведение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или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необичайна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нестабилност.</w:t>
      </w:r>
    </w:p>
    <w:p w14:paraId="6EE5A361" w14:textId="46F60E1E" w:rsidR="00EE44E3" w:rsidRPr="005F243E" w:rsidRDefault="00EE44E3" w:rsidP="005F243E">
      <w:pPr>
        <w:numPr>
          <w:ilvl w:val="0"/>
          <w:numId w:val="4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Демократизиране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технологиите: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Сложните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алгоритми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дълбоко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обучение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обикновено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достъпни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само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институционални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инвеститори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(хедж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фондове).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Целта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проекта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тази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изчислителна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мощ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бъде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"опакована"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интуитивен,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лесен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използване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уеб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интерфейс,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достъпен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крайния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потребител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чрез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стандартен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браузър.</w:t>
      </w:r>
    </w:p>
    <w:p w14:paraId="7AB9B6FF" w14:textId="168745C6" w:rsidR="00EE44E3" w:rsidRPr="005F243E" w:rsidRDefault="00EE44E3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i/>
          <w:iCs/>
          <w:color w:val="2B2D31"/>
          <w:szCs w:val="24"/>
          <w:lang w:val="bg-BG"/>
        </w:rPr>
        <w:lastRenderedPageBreak/>
        <w:t>Важно</w:t>
      </w:r>
      <w:r w:rsidR="00BC06DA">
        <w:rPr>
          <w:rFonts w:eastAsia="Times New Roman"/>
          <w:i/>
          <w:i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ограничение: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Системата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преследва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строго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информационни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аналитични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цели.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няма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цел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функционира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автономен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търговски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(Trading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Bot),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нито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предоставя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директни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финансови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съвети,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гарантиращи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печалба,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по-скоро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обогати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информационната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среда,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върху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която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потребителят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базира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своите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решения.</w:t>
      </w:r>
    </w:p>
    <w:p w14:paraId="397843B3" w14:textId="5520CADE" w:rsidR="005F243E" w:rsidRDefault="00EE44E3" w:rsidP="005F243E">
      <w:pPr>
        <w:shd w:val="clear" w:color="auto" w:fill="FFFFFF"/>
        <w:rPr>
          <w:rFonts w:eastAsia="Times New Roman"/>
          <w:b/>
          <w:bCs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Очаквани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резултати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от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дипломната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разработка</w:t>
      </w:r>
    </w:p>
    <w:p w14:paraId="41AE5118" w14:textId="09F830E5" w:rsidR="00EE44E3" w:rsidRPr="005F243E" w:rsidRDefault="00EE44E3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отговори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заложените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цели,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проектът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дефинира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следните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конкретни,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измерими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проверими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очаквани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резултати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(Deliverables),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обхващащи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както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сферата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изкуствения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интелект,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така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софтуерното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инженерство:</w:t>
      </w:r>
    </w:p>
    <w:p w14:paraId="5769D451" w14:textId="4102B5D8" w:rsidR="00EE44E3" w:rsidRPr="005F243E" w:rsidRDefault="00EE44E3" w:rsidP="005F243E">
      <w:pPr>
        <w:numPr>
          <w:ilvl w:val="0"/>
          <w:numId w:val="5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Изследователски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анализ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данни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(EDA):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Цялостен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статистически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визуален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анализ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масив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исторически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Bitcoin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(OHLCV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формат),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доказващ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необходимостта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нелинейни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методи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прогнозиране.</w:t>
      </w:r>
    </w:p>
    <w:p w14:paraId="12031606" w14:textId="1E147300" w:rsidR="00EE44E3" w:rsidRPr="005F243E" w:rsidRDefault="00EE44E3" w:rsidP="005F243E">
      <w:pPr>
        <w:numPr>
          <w:ilvl w:val="0"/>
          <w:numId w:val="5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Имплементация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базови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модели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(Baselines):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Разработка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набор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класически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контролни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алгоритми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(Наивен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модел,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Линейна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регресия,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ARIMA,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Random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Forest),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които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служат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минимален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праг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(бенчмарк)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оценка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невронната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мрежа.</w:t>
      </w:r>
    </w:p>
    <w:p w14:paraId="1B709B8E" w14:textId="2832FF36" w:rsidR="00EE44E3" w:rsidRPr="005F243E" w:rsidRDefault="00EE44E3" w:rsidP="005F243E">
      <w:pPr>
        <w:numPr>
          <w:ilvl w:val="0"/>
          <w:numId w:val="5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Разработка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Дълбока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невронна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мрежа: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Проектиране,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обучение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фина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настройка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рекурентна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невронна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мрежа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тип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LSTM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(Long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Short-Term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Memory),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способна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обработва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многомерни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времеви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прозорци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преодолява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проблема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"изчезващия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градиент".</w:t>
      </w:r>
    </w:p>
    <w:p w14:paraId="4A0C52FA" w14:textId="11EFACA2" w:rsidR="00EE44E3" w:rsidRPr="005F243E" w:rsidRDefault="00EE44E3" w:rsidP="005F243E">
      <w:pPr>
        <w:numPr>
          <w:ilvl w:val="0"/>
          <w:numId w:val="5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Модул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за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детекция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аномалии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(Anomaly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Detection):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Изграждане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статистическа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логика,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която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изчислява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остатъчната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грешка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(Residual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Error)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между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прогнозата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AI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модела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реалната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пазарна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стойност.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превишаване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динамично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изчислен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праг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толерантност,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системата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генерира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алармено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събитие.</w:t>
      </w:r>
    </w:p>
    <w:p w14:paraId="55D82A18" w14:textId="08F5CF70" w:rsidR="00EE44E3" w:rsidRPr="005F243E" w:rsidRDefault="00EE44E3" w:rsidP="005F243E">
      <w:pPr>
        <w:numPr>
          <w:ilvl w:val="0"/>
          <w:numId w:val="5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Софтуерна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интеграция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API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свързаност: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Реализация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скриптове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динамично,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автоматизирано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изтегляне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актуални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финансови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трети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страни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(напр.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Yahoo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Finance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API)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без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нужда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ръчна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намеса.</w:t>
      </w:r>
    </w:p>
    <w:p w14:paraId="60D3BC6C" w14:textId="58B05400" w:rsidR="00EE44E3" w:rsidRPr="005F243E" w:rsidRDefault="00EE44E3" w:rsidP="005F243E">
      <w:pPr>
        <w:numPr>
          <w:ilvl w:val="0"/>
          <w:numId w:val="5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Уеб-базирано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приложение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(Frontend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&amp;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Backend):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Изграждане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цялостна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MVC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(Model-View-Controller)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архитектура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чрез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езика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Python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микро-рамката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Flask.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Създаване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интерактивно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табло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управление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(Dashboard)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използване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JavaScript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(Chart.js)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визуализация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резултатите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невронната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мрежа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реално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време.</w:t>
      </w:r>
    </w:p>
    <w:p w14:paraId="35F0760B" w14:textId="19E42158" w:rsidR="00EE44E3" w:rsidRPr="005F243E" w:rsidRDefault="00EE44E3" w:rsidP="005F243E">
      <w:pPr>
        <w:numPr>
          <w:ilvl w:val="0"/>
          <w:numId w:val="5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lastRenderedPageBreak/>
        <w:t>Управление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данни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(СУБД):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Проектиране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внедряване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релационна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база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(SQLite/PostgreSQL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чрез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SQLAlchemy)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сигурно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съхранение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потребителски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профили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водене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детайлен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хронологичен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регистър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(Log)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всички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направени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AI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прогнози.</w:t>
      </w:r>
    </w:p>
    <w:p w14:paraId="7F05450B" w14:textId="1E36EA56" w:rsidR="00961A10" w:rsidRPr="005F243E" w:rsidRDefault="00961A10" w:rsidP="005F243E">
      <w:pPr>
        <w:pStyle w:val="Heading2"/>
      </w:pPr>
      <w:bookmarkStart w:id="8" w:name="_Toc226404505"/>
      <w:r w:rsidRPr="005F243E">
        <w:rPr>
          <w:rStyle w:val="ng-star-inserted1"/>
          <w:sz w:val="24"/>
          <w:lang w:val="bg-BG"/>
        </w:rPr>
        <w:t>Теоретично</w:t>
      </w:r>
      <w:r w:rsidR="00BC06DA">
        <w:rPr>
          <w:rStyle w:val="ng-star-inserted1"/>
          <w:sz w:val="24"/>
          <w:lang w:val="bg-BG"/>
        </w:rPr>
        <w:t xml:space="preserve"> </w:t>
      </w:r>
      <w:r w:rsidRPr="005F243E">
        <w:rPr>
          <w:rStyle w:val="ng-star-inserted1"/>
          <w:sz w:val="24"/>
          <w:lang w:val="bg-BG"/>
        </w:rPr>
        <w:t>изследване</w:t>
      </w:r>
      <w:r w:rsidR="00BC06DA">
        <w:rPr>
          <w:rStyle w:val="ng-star-inserted1"/>
          <w:sz w:val="24"/>
          <w:lang w:val="bg-BG"/>
        </w:rPr>
        <w:t xml:space="preserve"> </w:t>
      </w:r>
      <w:r w:rsidRPr="005F243E">
        <w:rPr>
          <w:rStyle w:val="ng-star-inserted1"/>
          <w:sz w:val="24"/>
          <w:lang w:val="bg-BG"/>
        </w:rPr>
        <w:t>по</w:t>
      </w:r>
      <w:r w:rsidR="00BC06DA">
        <w:rPr>
          <w:rStyle w:val="ng-star-inserted1"/>
          <w:sz w:val="24"/>
          <w:lang w:val="bg-BG"/>
        </w:rPr>
        <w:t xml:space="preserve"> </w:t>
      </w:r>
      <w:r w:rsidRPr="005F243E">
        <w:rPr>
          <w:rStyle w:val="ng-star-inserted1"/>
          <w:sz w:val="24"/>
          <w:lang w:val="bg-BG"/>
        </w:rPr>
        <w:t>темата</w:t>
      </w:r>
      <w:bookmarkEnd w:id="6"/>
      <w:bookmarkEnd w:id="7"/>
      <w:bookmarkEnd w:id="8"/>
    </w:p>
    <w:p w14:paraId="70E8AB03" w14:textId="65FE5EFF" w:rsidR="005F243E" w:rsidRDefault="00EE44E3" w:rsidP="005F243E">
      <w:pPr>
        <w:shd w:val="clear" w:color="auto" w:fill="FFFFFF"/>
        <w:rPr>
          <w:rFonts w:eastAsia="Times New Roman"/>
          <w:b/>
          <w:bCs/>
          <w:color w:val="2B2D31"/>
          <w:szCs w:val="24"/>
          <w:lang w:val="bg-BG"/>
        </w:rPr>
      </w:pPr>
      <w:bookmarkStart w:id="9" w:name="_Toc224199608"/>
      <w:bookmarkStart w:id="10" w:name="_Toc224199916"/>
      <w:r w:rsidRPr="005F243E">
        <w:rPr>
          <w:rFonts w:eastAsia="Times New Roman"/>
          <w:b/>
          <w:bCs/>
          <w:color w:val="2B2D31"/>
          <w:szCs w:val="24"/>
          <w:lang w:val="bg-BG"/>
        </w:rPr>
        <w:t>Избор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описание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методологията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за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изграждане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предсказващо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приложение</w:t>
      </w:r>
    </w:p>
    <w:p w14:paraId="3D4A99A1" w14:textId="15EF2990" w:rsidR="00EE44E3" w:rsidRPr="005F243E" w:rsidRDefault="00EE44E3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успешното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управление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жизнения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цикъл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настоящия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дипломен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проект,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първоначалната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концептуална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фаза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финалното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софтуерно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внедряване,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избран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индустриалният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стандарт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CRISP-DM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(Cross-Industry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Standard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Process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for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Data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Mining).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Изборът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тази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методология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аргументиран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нейната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доказана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ефективност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интеграцията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сложни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Data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Science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процеси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реални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софтуерни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продукти.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CRISP-DM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стриктно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линеен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процес,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представлява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итеративен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цикъл,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което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позволява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гъвкавост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връщане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към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предходни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стъпки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откриване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нови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зависимости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данните.</w:t>
      </w:r>
    </w:p>
    <w:p w14:paraId="71F482A9" w14:textId="5E08E839" w:rsidR="00EE44E3" w:rsidRPr="005F243E" w:rsidRDefault="00EE44E3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color w:val="2B2D31"/>
          <w:szCs w:val="24"/>
          <w:lang w:val="bg-BG"/>
        </w:rPr>
        <w:t>Проектът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преминава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през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следните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шест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основни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фази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методологията:</w:t>
      </w:r>
    </w:p>
    <w:p w14:paraId="4C45910B" w14:textId="3935BFFE" w:rsidR="00EE44E3" w:rsidRPr="005F243E" w:rsidRDefault="00EE44E3" w:rsidP="005F243E">
      <w:pPr>
        <w:numPr>
          <w:ilvl w:val="0"/>
          <w:numId w:val="6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Разбиране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бизнес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проблема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(Business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Understanding):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тази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начална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фаза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дефинира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необходимостта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създаване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инструмент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(CADS),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който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подпомага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участниците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крипто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пазара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чрез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обективен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анализ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риска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прогнозиране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тренда.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Установяват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ограниченията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(напр.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невъзможност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предвиждане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външни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фундаментални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новини)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дефинират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критериите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успех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ML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модела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спрямо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базови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стратегии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(напр.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"Buy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and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Hold"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или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наивна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прогноза).</w:t>
      </w:r>
    </w:p>
    <w:p w14:paraId="23DA3262" w14:textId="03E4AE40" w:rsidR="00EE44E3" w:rsidRPr="005F243E" w:rsidRDefault="00EE44E3" w:rsidP="005F243E">
      <w:pPr>
        <w:numPr>
          <w:ilvl w:val="0"/>
          <w:numId w:val="6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Разбиране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данните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(Data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Understanding):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Извличане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сурови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финансови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(OHLCV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масиви)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чрез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API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интерфейси.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тази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фаза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провежда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Изследователски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анализ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(EDA),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включващ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визуализация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времеви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серии,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изследване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статистически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разпределения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идентифициране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корелации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(напр.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чрез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Pearson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Correlation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матрици),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потвърди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наличието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нелинейна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динамика.</w:t>
      </w:r>
    </w:p>
    <w:p w14:paraId="04CB95D9" w14:textId="0FB6959E" w:rsidR="00EE44E3" w:rsidRPr="005F243E" w:rsidRDefault="00EE44E3" w:rsidP="005F243E">
      <w:pPr>
        <w:numPr>
          <w:ilvl w:val="0"/>
          <w:numId w:val="6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Подготовка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данните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(Data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Preparation):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Често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определяна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най-трудоемката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фаза.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включва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премахване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липсващи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стойности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(чрез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техники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Forward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Fill),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трансформация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постигане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стационарност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(напр.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lastRenderedPageBreak/>
        <w:t>преминаване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абсолютни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към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логаритмична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възвръщаемост),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извличане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нови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признаци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(Feature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Engineering)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волатилност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пълзящи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средни,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както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нормализация/скалиране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интервала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[0,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1]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нуждите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невронните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мрежи.</w:t>
      </w:r>
    </w:p>
    <w:p w14:paraId="11405ACF" w14:textId="5D6DF4EE" w:rsidR="00EE44E3" w:rsidRPr="005F243E" w:rsidRDefault="00EE44E3" w:rsidP="005F243E">
      <w:pPr>
        <w:numPr>
          <w:ilvl w:val="0"/>
          <w:numId w:val="6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Моделиране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(Modeling):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Избор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подходящи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алгоритми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(регресионни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модели,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дървета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решенията,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рекурентни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невронни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мрежи)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дефиниране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тяхната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архитектура.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тази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фаза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моделите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обучават,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хиперпараметрите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им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(епохи,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learning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rate,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функции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загуба)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оптимизират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чрез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итеративни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експерименти.</w:t>
      </w:r>
    </w:p>
    <w:p w14:paraId="0447F647" w14:textId="1D09074C" w:rsidR="00EE44E3" w:rsidRPr="005F243E" w:rsidRDefault="00EE44E3" w:rsidP="005F243E">
      <w:pPr>
        <w:numPr>
          <w:ilvl w:val="0"/>
          <w:numId w:val="6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Оценка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(Evaluation):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Обучените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модели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тестват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симулирана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среда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(Backtesting)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върху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невидими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тях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времеви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прозорци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(Out-of-sample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data).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Оценката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извършва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чрез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специализирани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метрики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(MAE,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RMSE,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bdr w:val="none" w:sz="0" w:space="0" w:color="auto" w:frame="1"/>
          <w:lang w:val="bg-BG"/>
        </w:rPr>
        <w:t>R2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R</w:t>
      </w:r>
      <w:r w:rsidRPr="005F243E">
        <w:rPr>
          <w:rFonts w:eastAsia="Times New Roman"/>
          <w:color w:val="2B2D31"/>
          <w:szCs w:val="24"/>
          <w:lang w:val="bg-BG"/>
        </w:rPr>
        <w:t>2),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гарантира,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системата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преобучена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(overfit)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готова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работа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бъдещи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данни.</w:t>
      </w:r>
    </w:p>
    <w:p w14:paraId="57BFB472" w14:textId="415B2027" w:rsidR="00EE44E3" w:rsidRPr="005F243E" w:rsidRDefault="00EE44E3" w:rsidP="005F243E">
      <w:pPr>
        <w:numPr>
          <w:ilvl w:val="0"/>
          <w:numId w:val="6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Внедряване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(Deployment):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Инкапсулиране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обучената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невронна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мрежа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(сериализирани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bdr w:val="none" w:sz="0" w:space="0" w:color="auto" w:frame="1"/>
          <w:lang w:val="bg-BG"/>
        </w:rPr>
        <w:t>.keras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артефакти)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сървърна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среда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(Backend).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Изграждане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REST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API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потребителски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интерфейс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(Frontend),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които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позволяват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крайния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потребител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взаимодейства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AI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модела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реално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време,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без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налага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изпълнява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програмен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код.</w:t>
      </w:r>
    </w:p>
    <w:p w14:paraId="63D652F0" w14:textId="77777777" w:rsidR="00EE44E3" w:rsidRPr="005F243E" w:rsidRDefault="00EE44E3" w:rsidP="005F243E">
      <w:pPr>
        <w:keepNext/>
        <w:shd w:val="clear" w:color="auto" w:fill="FFFFFF"/>
        <w:rPr>
          <w:szCs w:val="24"/>
          <w:lang w:val="bg-BG"/>
        </w:rPr>
      </w:pPr>
      <w:r w:rsidRPr="005F243E">
        <w:rPr>
          <w:rFonts w:eastAsia="Times New Roman"/>
          <w:b/>
          <w:bCs/>
          <w:noProof/>
          <w:color w:val="2B2D31"/>
          <w:szCs w:val="24"/>
          <w:lang w:val="bg-BG"/>
        </w:rPr>
        <w:lastRenderedPageBreak/>
        <w:drawing>
          <wp:inline distT="0" distB="0" distL="0" distR="0" wp14:anchorId="2B35EB9F" wp14:editId="2FDE200A">
            <wp:extent cx="5513014" cy="5524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8033" cy="5569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8B554" w14:textId="6AAC53E0" w:rsidR="00EE44E3" w:rsidRPr="005F243E" w:rsidRDefault="002F29C9" w:rsidP="005F243E">
      <w:pPr>
        <w:pStyle w:val="Caption"/>
        <w:spacing w:after="120" w:line="360" w:lineRule="auto"/>
        <w:rPr>
          <w:sz w:val="24"/>
          <w:szCs w:val="24"/>
          <w:lang w:val="bg-BG"/>
        </w:rPr>
      </w:pPr>
      <w:r>
        <w:rPr>
          <w:sz w:val="24"/>
          <w:szCs w:val="24"/>
          <w:lang w:val="bg-BG"/>
        </w:rPr>
        <w:t>Фигура</w:t>
      </w:r>
      <w:r w:rsidR="00BC06DA">
        <w:rPr>
          <w:sz w:val="24"/>
          <w:szCs w:val="24"/>
          <w:lang w:val="bg-BG"/>
        </w:rPr>
        <w:t xml:space="preserve"> </w:t>
      </w:r>
      <w:r>
        <w:rPr>
          <w:sz w:val="24"/>
          <w:szCs w:val="24"/>
          <w:lang w:val="bg-BG"/>
        </w:rPr>
        <w:t>1</w:t>
      </w:r>
      <w:r w:rsidR="00EE44E3" w:rsidRPr="005F243E">
        <w:rPr>
          <w:sz w:val="24"/>
          <w:szCs w:val="24"/>
          <w:lang w:val="bg-BG"/>
        </w:rPr>
        <w:t>:</w:t>
      </w:r>
      <w:r w:rsidR="00BC06DA">
        <w:rPr>
          <w:sz w:val="24"/>
          <w:szCs w:val="24"/>
          <w:lang w:val="bg-BG"/>
        </w:rPr>
        <w:t xml:space="preserve"> </w:t>
      </w:r>
      <w:r w:rsidR="00EE44E3" w:rsidRPr="005F243E">
        <w:rPr>
          <w:sz w:val="24"/>
          <w:szCs w:val="24"/>
          <w:lang w:val="bg-BG"/>
        </w:rPr>
        <w:t>Итеративен</w:t>
      </w:r>
      <w:r w:rsidR="00BC06DA">
        <w:rPr>
          <w:sz w:val="24"/>
          <w:szCs w:val="24"/>
          <w:lang w:val="bg-BG"/>
        </w:rPr>
        <w:t xml:space="preserve"> </w:t>
      </w:r>
      <w:r w:rsidR="00EE44E3" w:rsidRPr="005F243E">
        <w:rPr>
          <w:sz w:val="24"/>
          <w:szCs w:val="24"/>
          <w:lang w:val="bg-BG"/>
        </w:rPr>
        <w:t>жизнен</w:t>
      </w:r>
      <w:r w:rsidR="00BC06DA">
        <w:rPr>
          <w:sz w:val="24"/>
          <w:szCs w:val="24"/>
          <w:lang w:val="bg-BG"/>
        </w:rPr>
        <w:t xml:space="preserve"> </w:t>
      </w:r>
      <w:r w:rsidR="00EE44E3" w:rsidRPr="005F243E">
        <w:rPr>
          <w:sz w:val="24"/>
          <w:szCs w:val="24"/>
          <w:lang w:val="bg-BG"/>
        </w:rPr>
        <w:t>цикъл</w:t>
      </w:r>
      <w:r w:rsidR="00BC06DA">
        <w:rPr>
          <w:sz w:val="24"/>
          <w:szCs w:val="24"/>
          <w:lang w:val="bg-BG"/>
        </w:rPr>
        <w:t xml:space="preserve"> </w:t>
      </w:r>
      <w:r w:rsidR="00EE44E3" w:rsidRPr="005F243E">
        <w:rPr>
          <w:sz w:val="24"/>
          <w:szCs w:val="24"/>
          <w:lang w:val="bg-BG"/>
        </w:rPr>
        <w:t>на</w:t>
      </w:r>
      <w:r w:rsidR="00BC06DA">
        <w:rPr>
          <w:sz w:val="24"/>
          <w:szCs w:val="24"/>
          <w:lang w:val="bg-BG"/>
        </w:rPr>
        <w:t xml:space="preserve"> </w:t>
      </w:r>
      <w:r w:rsidR="00EE44E3" w:rsidRPr="005F243E">
        <w:rPr>
          <w:sz w:val="24"/>
          <w:szCs w:val="24"/>
          <w:lang w:val="bg-BG"/>
        </w:rPr>
        <w:t>Data</w:t>
      </w:r>
      <w:r w:rsidR="00BC06DA">
        <w:rPr>
          <w:sz w:val="24"/>
          <w:szCs w:val="24"/>
          <w:lang w:val="bg-BG"/>
        </w:rPr>
        <w:t xml:space="preserve"> </w:t>
      </w:r>
      <w:r w:rsidR="00EE44E3" w:rsidRPr="005F243E">
        <w:rPr>
          <w:sz w:val="24"/>
          <w:szCs w:val="24"/>
          <w:lang w:val="bg-BG"/>
        </w:rPr>
        <w:t>Science</w:t>
      </w:r>
      <w:r w:rsidR="00BC06DA">
        <w:rPr>
          <w:sz w:val="24"/>
          <w:szCs w:val="24"/>
          <w:lang w:val="bg-BG"/>
        </w:rPr>
        <w:t xml:space="preserve"> </w:t>
      </w:r>
      <w:r w:rsidR="00EE44E3" w:rsidRPr="005F243E">
        <w:rPr>
          <w:sz w:val="24"/>
          <w:szCs w:val="24"/>
          <w:lang w:val="bg-BG"/>
        </w:rPr>
        <w:t>проект</w:t>
      </w:r>
      <w:r w:rsidR="00BC06DA">
        <w:rPr>
          <w:sz w:val="24"/>
          <w:szCs w:val="24"/>
          <w:lang w:val="bg-BG"/>
        </w:rPr>
        <w:t xml:space="preserve"> </w:t>
      </w:r>
      <w:r w:rsidR="00EE44E3" w:rsidRPr="005F243E">
        <w:rPr>
          <w:sz w:val="24"/>
          <w:szCs w:val="24"/>
          <w:lang w:val="bg-BG"/>
        </w:rPr>
        <w:t>според</w:t>
      </w:r>
      <w:r w:rsidR="00BC06DA">
        <w:rPr>
          <w:sz w:val="24"/>
          <w:szCs w:val="24"/>
          <w:lang w:val="bg-BG"/>
        </w:rPr>
        <w:t xml:space="preserve"> </w:t>
      </w:r>
      <w:r w:rsidR="00EE44E3" w:rsidRPr="005F243E">
        <w:rPr>
          <w:sz w:val="24"/>
          <w:szCs w:val="24"/>
          <w:lang w:val="bg-BG"/>
        </w:rPr>
        <w:t>стандарта</w:t>
      </w:r>
      <w:r w:rsidR="00BC06DA">
        <w:rPr>
          <w:sz w:val="24"/>
          <w:szCs w:val="24"/>
          <w:lang w:val="bg-BG"/>
        </w:rPr>
        <w:t xml:space="preserve"> </w:t>
      </w:r>
      <w:r w:rsidR="00EE44E3" w:rsidRPr="005F243E">
        <w:rPr>
          <w:sz w:val="24"/>
          <w:szCs w:val="24"/>
          <w:lang w:val="bg-BG"/>
        </w:rPr>
        <w:t>CRISP-DM.</w:t>
      </w:r>
    </w:p>
    <w:p w14:paraId="1EA24441" w14:textId="1913F004" w:rsidR="00EE44E3" w:rsidRPr="005F243E" w:rsidRDefault="00EE44E3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Основни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подходи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в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машинното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обучение,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подходящи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за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разглежданата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тема</w:t>
      </w:r>
      <w:r w:rsidRPr="005F243E">
        <w:rPr>
          <w:rFonts w:eastAsia="Times New Roman"/>
          <w:color w:val="2B2D31"/>
          <w:szCs w:val="24"/>
          <w:lang w:val="bg-BG"/>
        </w:rPr>
        <w:br/>
        <w:t>Архитектурата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системата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CADS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изисква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хибриден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подход,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съчетаващ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различни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парадигми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областта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изкуствения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интелект,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реши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комплексни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задачи:</w:t>
      </w:r>
    </w:p>
    <w:p w14:paraId="52213BDE" w14:textId="6EB7B8FA" w:rsidR="00EE44E3" w:rsidRPr="005F243E" w:rsidRDefault="00EE44E3" w:rsidP="005F243E">
      <w:pPr>
        <w:numPr>
          <w:ilvl w:val="0"/>
          <w:numId w:val="7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Обучение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с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учител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(Supervised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Learning):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Този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подход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фундаментът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предиктивния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модул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системата.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Supervised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Learning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алгоритъма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подава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голям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обем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исторически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(напр.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предходните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60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дни),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придружени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етикет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(Label/Target)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–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нашия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случай,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реалната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61-вия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ден.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Моделът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опитва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намери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математическа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функция,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която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описва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връзката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между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входа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изхода.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lastRenderedPageBreak/>
        <w:t>всяка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грешна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прогноза,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алгоритъмът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изчислява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стойността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грешката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(Loss)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чрез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обратно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разпространение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(Backpropagation)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коригира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вътрешните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тегла.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контекста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криптовалутите,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този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подход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прилага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регресия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(ако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прогнозираме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точна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ценова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стойност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или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процент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възвръщаемост)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или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класификация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(ако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прогнозираме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бинарна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посока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–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ръст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или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спад).</w:t>
      </w:r>
    </w:p>
    <w:p w14:paraId="60028DB6" w14:textId="5093908C" w:rsidR="00EE44E3" w:rsidRPr="005F243E" w:rsidRDefault="00EE44E3" w:rsidP="005F243E">
      <w:pPr>
        <w:numPr>
          <w:ilvl w:val="0"/>
          <w:numId w:val="7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Обучение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без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учител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(Unsupervised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Learning)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Статистически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методи: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Тъй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пазарните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аномалии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(сривове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или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екстремни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скокове)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предварително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етикетирани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данните,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системата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разчита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статистическа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логика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тяхното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откриване.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Вместо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използва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класически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алгоритми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клъстеризация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(като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K-Means),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CADS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прилага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базиран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предвиждания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(Prediction-based)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метод.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Системата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изчислява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остатъчната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грешка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(Residual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Error)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–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разликата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между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прогнозата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AI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модела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(това,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което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счита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"нормално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поведение")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реално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отчетената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пазарна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стойност.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Ако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тази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грешка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надвиши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динамично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изчислен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статистически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праг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(напр.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две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стандартни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отклонения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средната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грешка),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съответната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точка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класифицира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аномалия.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Този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подход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позволява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системата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автономно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дефинира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какво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"необичайно"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във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всеки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даден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момент.</w:t>
      </w:r>
    </w:p>
    <w:p w14:paraId="5D0365B1" w14:textId="44BB82AD" w:rsidR="00EE44E3" w:rsidRPr="005F243E" w:rsidRDefault="00EE44E3" w:rsidP="005F243E">
      <w:pPr>
        <w:numPr>
          <w:ilvl w:val="0"/>
          <w:numId w:val="7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Обучение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с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подкрепление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(Reinforcement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Learning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-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RL):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Въпреки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този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подход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(при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който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AI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агент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обучава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чрез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система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награди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наказания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чрез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директно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търгуване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пазара)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изключително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популярен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във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високочестотната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търговия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(HFT),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той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умишлено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включен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архитектурата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CADS.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Причината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RL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изисква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симулиране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изпълнение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поръчки,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ликвидност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комисионни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(Slippage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and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Fees),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което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превръща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системата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търговски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бот.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Тъй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целта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настоящия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проект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бъде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строго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аналитичен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инструмент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(Decision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Support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System),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Supervised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подходите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предпочетени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пред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Reinforcement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Learning.</w:t>
      </w:r>
    </w:p>
    <w:p w14:paraId="66612AB0" w14:textId="402BA520" w:rsidR="00EE44E3" w:rsidRPr="005F243E" w:rsidRDefault="00EE44E3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Алгоритми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за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предсказващи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системи: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Сравнителен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преглед</w:t>
      </w:r>
      <w:r w:rsidRPr="005F243E">
        <w:rPr>
          <w:rFonts w:eastAsia="Times New Roman"/>
          <w:color w:val="2B2D31"/>
          <w:szCs w:val="24"/>
          <w:lang w:val="bg-BG"/>
        </w:rPr>
        <w:br/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реализирането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Supervised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модула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бяха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разгледани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тествани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няколко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основни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семейства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алгоритми:</w:t>
      </w:r>
    </w:p>
    <w:p w14:paraId="38AF97A7" w14:textId="562B13F2" w:rsidR="00EE44E3" w:rsidRPr="005F243E" w:rsidRDefault="00EE44E3" w:rsidP="005F243E">
      <w:pPr>
        <w:numPr>
          <w:ilvl w:val="0"/>
          <w:numId w:val="8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Линейни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Статистически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модели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(Linear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Regression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/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ARIMA):</w:t>
      </w:r>
    </w:p>
    <w:p w14:paraId="4359A2DB" w14:textId="54AC2E9D" w:rsidR="00EE44E3" w:rsidRPr="005F243E" w:rsidRDefault="00EE44E3" w:rsidP="005F243E">
      <w:pPr>
        <w:numPr>
          <w:ilvl w:val="1"/>
          <w:numId w:val="8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i/>
          <w:iCs/>
          <w:color w:val="2B2D31"/>
          <w:szCs w:val="24"/>
          <w:lang w:val="bg-BG"/>
        </w:rPr>
        <w:lastRenderedPageBreak/>
        <w:t>Линейната</w:t>
      </w:r>
      <w:r w:rsidR="00BC06DA">
        <w:rPr>
          <w:rFonts w:eastAsia="Times New Roman"/>
          <w:i/>
          <w:i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регресия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най-простият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модел,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опитващ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прекара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оптимална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хиперравнина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през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данните.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изключително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бърза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интерпретируема,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неспособна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улови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сложни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нелинейни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трендове.</w:t>
      </w:r>
    </w:p>
    <w:p w14:paraId="60C98672" w14:textId="5888E647" w:rsidR="00EE44E3" w:rsidRPr="005F243E" w:rsidRDefault="00EE44E3" w:rsidP="005F243E">
      <w:pPr>
        <w:numPr>
          <w:ilvl w:val="1"/>
          <w:numId w:val="8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i/>
          <w:iCs/>
          <w:color w:val="2B2D31"/>
          <w:szCs w:val="24"/>
          <w:lang w:val="bg-BG"/>
        </w:rPr>
        <w:t>ARIMA</w:t>
      </w:r>
      <w:r w:rsidR="00BC06DA">
        <w:rPr>
          <w:rFonts w:eastAsia="Times New Roman"/>
          <w:i/>
          <w:i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(AutoRegressive</w:t>
      </w:r>
      <w:r w:rsidR="00BC06DA">
        <w:rPr>
          <w:rFonts w:eastAsia="Times New Roman"/>
          <w:i/>
          <w:i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Integrated</w:t>
      </w:r>
      <w:r w:rsidR="00BC06DA">
        <w:rPr>
          <w:rFonts w:eastAsia="Times New Roman"/>
          <w:i/>
          <w:i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Moving</w:t>
      </w:r>
      <w:r w:rsidR="00BC06DA">
        <w:rPr>
          <w:rFonts w:eastAsia="Times New Roman"/>
          <w:i/>
          <w:i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Average)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класическият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статистически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стандарт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едноизмерни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(univariate)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времеви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редове.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Той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моделира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зависимостта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текущата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стойност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нейните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предходни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състояния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(AR)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предходни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грешки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(MA).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Основен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недостатък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ARIMA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изискването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стационарност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високата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изчислителна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пре-обучение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нови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което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прави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тромав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реално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време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(Real-time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inference).</w:t>
      </w:r>
    </w:p>
    <w:p w14:paraId="2E37A9EB" w14:textId="2CE486CF" w:rsidR="00EE44E3" w:rsidRPr="005F243E" w:rsidRDefault="00EE44E3" w:rsidP="005F243E">
      <w:pPr>
        <w:numPr>
          <w:ilvl w:val="0"/>
          <w:numId w:val="8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Дървета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решенията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(Random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Forest):</w:t>
      </w:r>
      <w:r w:rsidR="00BC06DA">
        <w:rPr>
          <w:rFonts w:eastAsia="Times New Roman"/>
          <w:b/>
          <w:bCs/>
          <w:color w:val="2B2D31"/>
          <w:szCs w:val="24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Алгоритми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Random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Forest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изграждат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множество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дървета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(Decision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Trees),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всяко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които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прави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независима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прогноза,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след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което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резултатите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усредняват.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Този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подход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изключително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мощен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класификация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таблични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времевите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редове,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обаче,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дърветата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решенията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страдат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фундаментален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недостатък: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неспособност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за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екстраполация</w:t>
      </w:r>
      <w:r w:rsidRPr="005F243E">
        <w:rPr>
          <w:rFonts w:eastAsia="Times New Roman"/>
          <w:color w:val="2B2D31"/>
          <w:szCs w:val="24"/>
          <w:lang w:val="bg-BG"/>
        </w:rPr>
        <w:t>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Едно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дърво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може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прогнозира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изходна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стойност,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която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по-висока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най-високата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стойност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(или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по-ниска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най-ниската),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която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"видяло"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време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обучението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си.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Тъй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Биткойн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актив,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който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постоянно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открива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нови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ценови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територии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(All-Time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Highs),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дървовидните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модели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структурно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неподходящи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дългосрочни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ценови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прогнози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тази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сфера.</w:t>
      </w:r>
    </w:p>
    <w:p w14:paraId="287E626E" w14:textId="00D1E2A3" w:rsidR="00EE44E3" w:rsidRPr="005F243E" w:rsidRDefault="00EE44E3" w:rsidP="005F243E">
      <w:pPr>
        <w:numPr>
          <w:ilvl w:val="0"/>
          <w:numId w:val="8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Изкуствени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невронни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мрежи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(Neural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Networks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-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LSTM):</w:t>
      </w:r>
      <w:r w:rsidR="00BC06DA">
        <w:rPr>
          <w:rFonts w:eastAsia="Times New Roman"/>
          <w:b/>
          <w:bCs/>
          <w:color w:val="2B2D31"/>
          <w:szCs w:val="24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преодолеят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ограниченията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линейните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дървовидните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модели,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проектът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фокусира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своето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внимание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върху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Дълбокото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обучение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(Deep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Learning).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Стандартните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многослойни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перцептрони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(MLP)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разглеждат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всеки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вход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независим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обект,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лишени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концепция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"време".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Затова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използват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Рекурентни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невронни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мрежи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(RNN),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които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притежават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вътрешен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цикъл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задържане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памет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предходни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стъпки.</w:t>
      </w:r>
      <w:r w:rsidRPr="005F243E">
        <w:rPr>
          <w:rFonts w:eastAsia="Times New Roman"/>
          <w:color w:val="2B2D31"/>
          <w:szCs w:val="24"/>
          <w:lang w:val="bg-BG"/>
        </w:rPr>
        <w:br/>
        <w:t>Тъй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обикновените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RNN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страдат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проблема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"изчезващия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градиент"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(Vanishing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Gradient)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дълги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поредици,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системата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CADS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имплементира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специализирана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архитектура: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Long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Short-Term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Memory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(LSTM)</w:t>
      </w:r>
      <w:r w:rsidRPr="005F243E">
        <w:rPr>
          <w:rFonts w:eastAsia="Times New Roman"/>
          <w:color w:val="2B2D31"/>
          <w:szCs w:val="24"/>
          <w:lang w:val="bg-BG"/>
        </w:rPr>
        <w:t>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Чрез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сложна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система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"порти"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(Forget,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Input,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Output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gates)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"клетъчно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състояние"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(Cell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State),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LSTM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мрежата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способна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помни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дългосрочни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контекстуални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зависимости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–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например,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"знае",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lastRenderedPageBreak/>
        <w:t>предишните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30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пазарът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бил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стабилна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консолидация,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което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увеличава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шанса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внезапен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пробив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(Breakout)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днес.</w:t>
      </w:r>
    </w:p>
    <w:p w14:paraId="21D0E7F5" w14:textId="77777777" w:rsidR="00EE44E3" w:rsidRPr="005F243E" w:rsidRDefault="00EE44E3" w:rsidP="00612B9B">
      <w:pPr>
        <w:keepNext/>
        <w:shd w:val="clear" w:color="auto" w:fill="FFFFFF"/>
        <w:ind w:firstLine="0"/>
        <w:rPr>
          <w:szCs w:val="24"/>
          <w:lang w:val="bg-BG"/>
        </w:rPr>
      </w:pPr>
      <w:r w:rsidRPr="005F243E">
        <w:rPr>
          <w:rFonts w:eastAsia="Times New Roman"/>
          <w:b/>
          <w:bCs/>
          <w:noProof/>
          <w:color w:val="2B2D31"/>
          <w:szCs w:val="24"/>
          <w:lang w:val="bg-BG"/>
        </w:rPr>
        <w:drawing>
          <wp:inline distT="0" distB="0" distL="0" distR="0" wp14:anchorId="19CD70BC" wp14:editId="1BD2CC7F">
            <wp:extent cx="6129655" cy="2137410"/>
            <wp:effectExtent l="0" t="0" r="444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213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F76F8" w14:textId="2599A19D" w:rsidR="00EE44E3" w:rsidRPr="005F243E" w:rsidRDefault="002F29C9" w:rsidP="005F243E">
      <w:pPr>
        <w:pStyle w:val="Caption"/>
        <w:spacing w:after="120" w:line="360" w:lineRule="auto"/>
        <w:rPr>
          <w:sz w:val="24"/>
          <w:szCs w:val="24"/>
          <w:lang w:val="bg-BG"/>
        </w:rPr>
      </w:pPr>
      <w:r>
        <w:rPr>
          <w:sz w:val="24"/>
          <w:szCs w:val="24"/>
          <w:lang w:val="bg-BG"/>
        </w:rPr>
        <w:t>Фигура</w:t>
      </w:r>
      <w:r w:rsidR="00BC06DA">
        <w:rPr>
          <w:sz w:val="24"/>
          <w:szCs w:val="24"/>
          <w:lang w:val="bg-BG"/>
        </w:rPr>
        <w:t xml:space="preserve"> </w:t>
      </w:r>
      <w:r w:rsidR="00EE44E3" w:rsidRPr="005F243E">
        <w:rPr>
          <w:sz w:val="24"/>
          <w:szCs w:val="24"/>
          <w:lang w:val="bg-BG"/>
        </w:rPr>
        <w:fldChar w:fldCharType="begin"/>
      </w:r>
      <w:r w:rsidR="00EE44E3" w:rsidRPr="005F243E">
        <w:rPr>
          <w:sz w:val="24"/>
          <w:szCs w:val="24"/>
          <w:lang w:val="bg-BG"/>
        </w:rPr>
        <w:instrText xml:space="preserve"> SEQ Figure \* ARABIC </w:instrText>
      </w:r>
      <w:r w:rsidR="00EE44E3" w:rsidRPr="005F243E">
        <w:rPr>
          <w:sz w:val="24"/>
          <w:szCs w:val="24"/>
          <w:lang w:val="bg-BG"/>
        </w:rPr>
        <w:fldChar w:fldCharType="separate"/>
      </w:r>
      <w:r w:rsidR="009054AD" w:rsidRPr="005F243E">
        <w:rPr>
          <w:noProof/>
          <w:sz w:val="24"/>
          <w:szCs w:val="24"/>
          <w:lang w:val="bg-BG"/>
        </w:rPr>
        <w:t>2</w:t>
      </w:r>
      <w:r w:rsidR="00EE44E3" w:rsidRPr="005F243E">
        <w:rPr>
          <w:sz w:val="24"/>
          <w:szCs w:val="24"/>
          <w:lang w:val="bg-BG"/>
        </w:rPr>
        <w:fldChar w:fldCharType="end"/>
      </w:r>
      <w:r w:rsidR="00EE44E3" w:rsidRPr="005F243E">
        <w:rPr>
          <w:noProof/>
          <w:sz w:val="24"/>
          <w:szCs w:val="24"/>
          <w:lang w:val="bg-BG"/>
        </w:rPr>
        <w:t>:</w:t>
      </w:r>
      <w:r w:rsidR="00BC06DA">
        <w:rPr>
          <w:noProof/>
          <w:sz w:val="24"/>
          <w:szCs w:val="24"/>
          <w:lang w:val="bg-BG"/>
        </w:rPr>
        <w:t xml:space="preserve"> </w:t>
      </w:r>
      <w:r w:rsidR="00EE44E3" w:rsidRPr="005F243E">
        <w:rPr>
          <w:noProof/>
          <w:sz w:val="24"/>
          <w:szCs w:val="24"/>
          <w:lang w:val="bg-BG"/>
        </w:rPr>
        <w:t>Структурни</w:t>
      </w:r>
      <w:r w:rsidR="00BC06DA">
        <w:rPr>
          <w:noProof/>
          <w:sz w:val="24"/>
          <w:szCs w:val="24"/>
          <w:lang w:val="bg-BG"/>
        </w:rPr>
        <w:t xml:space="preserve"> </w:t>
      </w:r>
      <w:r w:rsidR="00EE44E3" w:rsidRPr="005F243E">
        <w:rPr>
          <w:noProof/>
          <w:sz w:val="24"/>
          <w:szCs w:val="24"/>
          <w:lang w:val="bg-BG"/>
        </w:rPr>
        <w:t>различия</w:t>
      </w:r>
      <w:r w:rsidR="00BC06DA">
        <w:rPr>
          <w:noProof/>
          <w:sz w:val="24"/>
          <w:szCs w:val="24"/>
          <w:lang w:val="bg-BG"/>
        </w:rPr>
        <w:t xml:space="preserve"> </w:t>
      </w:r>
      <w:r w:rsidR="00EE44E3" w:rsidRPr="005F243E">
        <w:rPr>
          <w:noProof/>
          <w:sz w:val="24"/>
          <w:szCs w:val="24"/>
          <w:lang w:val="bg-BG"/>
        </w:rPr>
        <w:t>между</w:t>
      </w:r>
      <w:r w:rsidR="00BC06DA">
        <w:rPr>
          <w:noProof/>
          <w:sz w:val="24"/>
          <w:szCs w:val="24"/>
          <w:lang w:val="bg-BG"/>
        </w:rPr>
        <w:t xml:space="preserve"> </w:t>
      </w:r>
      <w:r w:rsidR="00EE44E3" w:rsidRPr="005F243E">
        <w:rPr>
          <w:noProof/>
          <w:sz w:val="24"/>
          <w:szCs w:val="24"/>
          <w:lang w:val="bg-BG"/>
        </w:rPr>
        <w:t>ансамбловите</w:t>
      </w:r>
      <w:r w:rsidR="00BC06DA">
        <w:rPr>
          <w:noProof/>
          <w:sz w:val="24"/>
          <w:szCs w:val="24"/>
          <w:lang w:val="bg-BG"/>
        </w:rPr>
        <w:t xml:space="preserve"> </w:t>
      </w:r>
      <w:r w:rsidR="00EE44E3" w:rsidRPr="005F243E">
        <w:rPr>
          <w:noProof/>
          <w:sz w:val="24"/>
          <w:szCs w:val="24"/>
          <w:lang w:val="bg-BG"/>
        </w:rPr>
        <w:t>методи</w:t>
      </w:r>
      <w:r w:rsidR="00BC06DA">
        <w:rPr>
          <w:noProof/>
          <w:sz w:val="24"/>
          <w:szCs w:val="24"/>
          <w:lang w:val="bg-BG"/>
        </w:rPr>
        <w:t xml:space="preserve"> </w:t>
      </w:r>
      <w:r w:rsidR="00EE44E3" w:rsidRPr="005F243E">
        <w:rPr>
          <w:noProof/>
          <w:sz w:val="24"/>
          <w:szCs w:val="24"/>
          <w:lang w:val="bg-BG"/>
        </w:rPr>
        <w:t>(Random</w:t>
      </w:r>
      <w:r w:rsidR="00BC06DA">
        <w:rPr>
          <w:noProof/>
          <w:sz w:val="24"/>
          <w:szCs w:val="24"/>
          <w:lang w:val="bg-BG"/>
        </w:rPr>
        <w:t xml:space="preserve"> </w:t>
      </w:r>
      <w:r w:rsidR="00EE44E3" w:rsidRPr="005F243E">
        <w:rPr>
          <w:noProof/>
          <w:sz w:val="24"/>
          <w:szCs w:val="24"/>
          <w:lang w:val="bg-BG"/>
        </w:rPr>
        <w:t>Forest)</w:t>
      </w:r>
      <w:r w:rsidR="00BC06DA">
        <w:rPr>
          <w:noProof/>
          <w:sz w:val="24"/>
          <w:szCs w:val="24"/>
          <w:lang w:val="bg-BG"/>
        </w:rPr>
        <w:t xml:space="preserve"> </w:t>
      </w:r>
      <w:r w:rsidR="00EE44E3" w:rsidRPr="005F243E">
        <w:rPr>
          <w:noProof/>
          <w:sz w:val="24"/>
          <w:szCs w:val="24"/>
          <w:lang w:val="bg-BG"/>
        </w:rPr>
        <w:t>и</w:t>
      </w:r>
      <w:r w:rsidR="00BC06DA">
        <w:rPr>
          <w:noProof/>
          <w:sz w:val="24"/>
          <w:szCs w:val="24"/>
          <w:lang w:val="bg-BG"/>
        </w:rPr>
        <w:t xml:space="preserve"> </w:t>
      </w:r>
      <w:r w:rsidR="00EE44E3" w:rsidRPr="005F243E">
        <w:rPr>
          <w:noProof/>
          <w:sz w:val="24"/>
          <w:szCs w:val="24"/>
          <w:lang w:val="bg-BG"/>
        </w:rPr>
        <w:t>Дълбоките</w:t>
      </w:r>
      <w:r w:rsidR="00BC06DA">
        <w:rPr>
          <w:noProof/>
          <w:sz w:val="24"/>
          <w:szCs w:val="24"/>
          <w:lang w:val="bg-BG"/>
        </w:rPr>
        <w:t xml:space="preserve"> </w:t>
      </w:r>
      <w:r w:rsidR="00EE44E3" w:rsidRPr="005F243E">
        <w:rPr>
          <w:noProof/>
          <w:sz w:val="24"/>
          <w:szCs w:val="24"/>
          <w:lang w:val="bg-BG"/>
        </w:rPr>
        <w:t>невронни</w:t>
      </w:r>
      <w:r w:rsidR="00BC06DA">
        <w:rPr>
          <w:noProof/>
          <w:sz w:val="24"/>
          <w:szCs w:val="24"/>
          <w:lang w:val="bg-BG"/>
        </w:rPr>
        <w:t xml:space="preserve"> </w:t>
      </w:r>
      <w:r w:rsidR="00EE44E3" w:rsidRPr="005F243E">
        <w:rPr>
          <w:noProof/>
          <w:sz w:val="24"/>
          <w:szCs w:val="24"/>
          <w:lang w:val="bg-BG"/>
        </w:rPr>
        <w:t>мрежи.</w:t>
      </w:r>
    </w:p>
    <w:p w14:paraId="3CBC739D" w14:textId="77777777" w:rsidR="00EE44E3" w:rsidRPr="005F243E" w:rsidRDefault="00EE44E3" w:rsidP="005F243E">
      <w:pPr>
        <w:shd w:val="clear" w:color="auto" w:fill="FFFFFF"/>
        <w:rPr>
          <w:rFonts w:eastAsia="Times New Roman"/>
          <w:b/>
          <w:bCs/>
          <w:color w:val="2B2D31"/>
          <w:szCs w:val="24"/>
          <w:lang w:val="bg-BG"/>
        </w:rPr>
      </w:pPr>
    </w:p>
    <w:p w14:paraId="06120824" w14:textId="2F997282" w:rsidR="00EE44E3" w:rsidRPr="005F243E" w:rsidRDefault="00EE44E3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Специфични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проблеми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при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прогнозирането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времеви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редове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криптовалути</w:t>
      </w:r>
      <w:r w:rsidRPr="005F243E">
        <w:rPr>
          <w:rFonts w:eastAsia="Times New Roman"/>
          <w:color w:val="2B2D31"/>
          <w:szCs w:val="24"/>
          <w:lang w:val="bg-BG"/>
        </w:rPr>
        <w:br/>
        <w:t>Прилагането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гореописаните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алгоритми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върху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финансови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разкрива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специфични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инженерни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математически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проблеми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(Pitfalls),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чието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разрешаване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критично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успеха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проекта:</w:t>
      </w:r>
    </w:p>
    <w:p w14:paraId="7CCF051F" w14:textId="76D63584" w:rsidR="00EE44E3" w:rsidRPr="005F243E" w:rsidRDefault="00EE44E3" w:rsidP="005F243E">
      <w:pPr>
        <w:numPr>
          <w:ilvl w:val="0"/>
          <w:numId w:val="9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Нестационарност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смяна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режимите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(Concept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Drift):</w:t>
      </w:r>
      <w:r w:rsidR="00BC06DA">
        <w:rPr>
          <w:rFonts w:eastAsia="Times New Roman"/>
          <w:color w:val="2B2D31"/>
          <w:szCs w:val="24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Статистическите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свойства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(средна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стойност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дисперсия)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Биткойн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променят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драстично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във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времето.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Модел,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обучен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време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"бичи"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пазар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(възходящ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тренд),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ще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генерира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катастрофални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грешки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време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"мечи"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пазар.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справяне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този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проблем,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суровите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(Абсолютна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цена)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трябва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бъдат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трансформирани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стационарен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формат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–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например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чрез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изчисляване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процентна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възвръщаемост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(Log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Returns)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или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чрез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динамично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скалиране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(Rolling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Min-Max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Scaler).</w:t>
      </w:r>
    </w:p>
    <w:p w14:paraId="2D04715F" w14:textId="38832CF0" w:rsidR="00EE44E3" w:rsidRPr="005F243E" w:rsidRDefault="00EE44E3" w:rsidP="005F243E">
      <w:pPr>
        <w:numPr>
          <w:ilvl w:val="0"/>
          <w:numId w:val="9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Съотношение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Сигнал/Шум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(Sparsity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&amp;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Noise):</w:t>
      </w:r>
      <w:r w:rsidR="00BC06DA">
        <w:rPr>
          <w:rFonts w:eastAsia="Times New Roman"/>
          <w:color w:val="2B2D31"/>
          <w:szCs w:val="24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Финансовите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пазари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съдържат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изключително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високо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ниво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стохастичен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(случаен)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шум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спрямо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полезния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сигнал.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Обучението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сложна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невронна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мрежа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директно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върху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сурови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често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води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запаметяване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шума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(Overfitting).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смекчаване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този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ефект,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проекта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въвеждат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техники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Feature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Engineering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(добавяне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пълзящи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средни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метрики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lastRenderedPageBreak/>
        <w:t>волатилност),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както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регуляризационни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техники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(Dropout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слоеве)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архитектурата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модела.</w:t>
      </w:r>
    </w:p>
    <w:p w14:paraId="79E6A006" w14:textId="6B4AC837" w:rsidR="00EE44E3" w:rsidRPr="00BC06DA" w:rsidRDefault="00EE44E3" w:rsidP="00AD1292">
      <w:pPr>
        <w:numPr>
          <w:ilvl w:val="0"/>
          <w:numId w:val="9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BC06DA">
        <w:rPr>
          <w:rFonts w:eastAsia="Times New Roman"/>
          <w:b/>
          <w:bCs/>
          <w:color w:val="2B2D31"/>
          <w:szCs w:val="24"/>
          <w:lang w:val="bg-BG"/>
        </w:rPr>
        <w:t>Ефектът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b/>
          <w:bCs/>
          <w:color w:val="2B2D31"/>
          <w:szCs w:val="24"/>
          <w:lang w:val="bg-BG"/>
        </w:rPr>
        <w:t>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b/>
          <w:bCs/>
          <w:color w:val="2B2D31"/>
          <w:szCs w:val="24"/>
          <w:lang w:val="bg-BG"/>
        </w:rPr>
        <w:t>закъснението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b/>
          <w:bCs/>
          <w:color w:val="2B2D31"/>
          <w:szCs w:val="24"/>
          <w:lang w:val="bg-BG"/>
        </w:rPr>
        <w:t>(The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b/>
          <w:bCs/>
          <w:color w:val="2B2D31"/>
          <w:szCs w:val="24"/>
          <w:lang w:val="bg-BG"/>
        </w:rPr>
        <w:t>Lag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b/>
          <w:bCs/>
          <w:color w:val="2B2D31"/>
          <w:szCs w:val="24"/>
          <w:lang w:val="bg-BG"/>
        </w:rPr>
        <w:t>Effect):</w:t>
      </w:r>
      <w:r w:rsidR="00BC06DA">
        <w:rPr>
          <w:rFonts w:eastAsia="Times New Roman"/>
          <w:color w:val="2B2D31"/>
          <w:szCs w:val="24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Това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най-разпространената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илюзия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при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моделирането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времеви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редове.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Когато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невронната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мрежа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оптимизира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грешката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си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(напр.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MSE),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тя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открива,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че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най-лесният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начин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бъде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"винаги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близо"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до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верния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отговор,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прогнозира,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че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утрешната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цена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ще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бъде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равна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днешната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(</w:t>
      </w:r>
      <w:r w:rsidRPr="00BC06DA">
        <w:rPr>
          <w:rFonts w:eastAsia="Times New Roman"/>
          <w:color w:val="2B2D31"/>
          <w:szCs w:val="24"/>
          <w:bdr w:val="none" w:sz="0" w:space="0" w:color="auto" w:frame="1"/>
          <w:lang w:val="bg-BG"/>
        </w:rPr>
        <w:t>Pt+1≈Pt</w:t>
      </w:r>
      <w:r w:rsidRPr="00BC06DA">
        <w:rPr>
          <w:rFonts w:eastAsia="Times New Roman"/>
          <w:i/>
          <w:iCs/>
          <w:color w:val="2B2D31"/>
          <w:szCs w:val="24"/>
          <w:lang w:val="bg-BG"/>
        </w:rPr>
        <w:t>Pt</w:t>
      </w:r>
      <w:r w:rsidRPr="00BC06DA">
        <w:rPr>
          <w:rFonts w:eastAsia="Times New Roman"/>
          <w:color w:val="2B2D31"/>
          <w:szCs w:val="24"/>
          <w:lang w:val="bg-BG"/>
        </w:rPr>
        <w:t>+1​≈</w:t>
      </w:r>
      <w:r w:rsidRPr="00BC06DA">
        <w:rPr>
          <w:rFonts w:eastAsia="Times New Roman"/>
          <w:i/>
          <w:iCs/>
          <w:color w:val="2B2D31"/>
          <w:szCs w:val="24"/>
          <w:lang w:val="bg-BG"/>
        </w:rPr>
        <w:t>Pt</w:t>
      </w:r>
      <w:r w:rsidRPr="00BC06DA">
        <w:rPr>
          <w:rFonts w:eastAsia="Times New Roman"/>
          <w:color w:val="2B2D31"/>
          <w:szCs w:val="24"/>
          <w:lang w:val="bg-BG"/>
        </w:rPr>
        <w:t>​).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Визуално,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графиката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прогнозата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изглежда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като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перфектно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копие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реалната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цена,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просто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изместена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с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една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стъпка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надясно.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Този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"мързелив"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модел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има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нулева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предсказваща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стойност.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преодоляването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му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необходимо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проектирането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стабилна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архитектура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(напр.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използване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Bidirectional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LSTM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или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Attention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механизми)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правилен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избор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функция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загубата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(напр.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Huber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Loss).</w:t>
      </w:r>
    </w:p>
    <w:p w14:paraId="1F9601F7" w14:textId="08443716" w:rsidR="00EE44E3" w:rsidRPr="005F243E" w:rsidRDefault="00EE44E3" w:rsidP="005F243E">
      <w:pPr>
        <w:numPr>
          <w:ilvl w:val="0"/>
          <w:numId w:val="9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Изтичане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информация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(Data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Leakage):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машинното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обучение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изображения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(Computer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Vision)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обикновено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разбъркват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произволно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(Random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Shuffle)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преди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разделянето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им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тренировъчни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тестови.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времевите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редове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това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фатална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грешка.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Ако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моделът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"види"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2024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време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обучението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си,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след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това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бъде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тестван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върху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2022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г.,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резултатите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ще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бъдат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невалидни.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CADS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стриктно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прилага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хронологично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разделяне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(Time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Series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Split)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Walk-Forward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Validation,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гарантирайки,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моделът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оперира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само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минала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информация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всяка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своя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прогноза.</w:t>
      </w:r>
    </w:p>
    <w:p w14:paraId="2743DB82" w14:textId="005467BF" w:rsidR="00BC06DA" w:rsidRDefault="00EE44E3" w:rsidP="005F243E">
      <w:pPr>
        <w:shd w:val="clear" w:color="auto" w:fill="FFFFFF"/>
        <w:rPr>
          <w:rFonts w:eastAsia="Times New Roman"/>
          <w:b/>
          <w:bCs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Преглед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съществуващи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решения</w:t>
      </w:r>
    </w:p>
    <w:p w14:paraId="58D616E7" w14:textId="25DCC058" w:rsidR="00EE44E3" w:rsidRPr="005F243E" w:rsidRDefault="00EE44E3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color w:val="2B2D31"/>
          <w:szCs w:val="24"/>
          <w:lang w:val="bg-BG"/>
        </w:rPr>
        <w:t>Пазарът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софтуер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крипто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анализ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силно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наситен,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съществуващите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решения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разделят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основно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две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крайности,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оставяйки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ниша,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която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настоящият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проект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(CADS)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цели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запълни:</w:t>
      </w:r>
    </w:p>
    <w:p w14:paraId="28398246" w14:textId="0BA0F155" w:rsidR="00EE44E3" w:rsidRPr="005F243E" w:rsidRDefault="00EE44E3" w:rsidP="005F243E">
      <w:pPr>
        <w:numPr>
          <w:ilvl w:val="0"/>
          <w:numId w:val="10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Платформи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за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ретроспективен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анализ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(TradingView,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CoinMarketCap,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Glassnode):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Това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утвърдени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индустриални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стандарти,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които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предоставят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достъп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сурови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десетки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математически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индикатори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(RSI,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MACD,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Bollinger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Bands).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Тяхната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философия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разчита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изцяло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субективната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човешка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интерпретация.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предоставят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инструментите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анализ,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правят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заключения.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Предсказващите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им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възможности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ограничават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линейни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чертежи,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направени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ръка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самите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потребители.</w:t>
      </w:r>
    </w:p>
    <w:p w14:paraId="41476F8D" w14:textId="43291D3C" w:rsidR="00EE44E3" w:rsidRPr="005F243E" w:rsidRDefault="00EE44E3" w:rsidP="005F243E">
      <w:pPr>
        <w:numPr>
          <w:ilvl w:val="0"/>
          <w:numId w:val="10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lastRenderedPageBreak/>
        <w:t>Автоматизирани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търговски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ботове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(3Commas,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Pionex,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Cryptohopper):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Тези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системи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автоматизират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изпълнението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сделки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базата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твърдо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кодирани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(Hard-coded)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правила.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Например: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"Ако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падне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2%,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купи;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ако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качи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3%,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продай"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(Grid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Trading).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Тези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ботове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използват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Изкуствен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интелект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нямат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способност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"разбират"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промяната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макро-контекста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пазара,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което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често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води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пълна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загуба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капитал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резки,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неочаквани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сривове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(Black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Swan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events).</w:t>
      </w:r>
    </w:p>
    <w:p w14:paraId="3580F099" w14:textId="1D0E6B78" w:rsidR="00BC06DA" w:rsidRDefault="00EE44E3" w:rsidP="005F243E">
      <w:pPr>
        <w:shd w:val="clear" w:color="auto" w:fill="FFFFFF"/>
        <w:rPr>
          <w:rFonts w:eastAsia="Times New Roman"/>
          <w:b/>
          <w:bCs/>
          <w:color w:val="2B2D31"/>
          <w:szCs w:val="24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Позициониране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CADS</w:t>
      </w:r>
      <w:r w:rsidR="00BC06DA">
        <w:rPr>
          <w:rFonts w:eastAsia="Times New Roman"/>
          <w:b/>
          <w:bCs/>
          <w:color w:val="2B2D31"/>
          <w:szCs w:val="24"/>
        </w:rPr>
        <w:t>:</w:t>
      </w:r>
    </w:p>
    <w:p w14:paraId="6C8F4FEF" w14:textId="7E7D455F" w:rsidR="00EE44E3" w:rsidRPr="005F243E" w:rsidRDefault="00EE44E3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контраст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гореописаните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алтернативи,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Системата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детекция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аномалии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(CADS)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внедрява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архитектури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дълбоко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обучение,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характерни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високочестотните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хедж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фондове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(Institutional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Quants),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достъпна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уеб-среда.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Системата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премахва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нуждата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ръчно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чертаене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индикатори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(като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TradingView)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избягва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агресивния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риск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сляпа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автоматична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търговия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(като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ботовете).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Нейната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роля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тази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"интелигентен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асистент"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(AI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Consultant),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който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автономно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филтрира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шума,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маркира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аномалиите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синтезира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сложната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пазарна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динамика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ясна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визуална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прогноза,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подпомагайки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крайния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потребител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взимането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информирани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решения.</w:t>
      </w:r>
    </w:p>
    <w:p w14:paraId="608FA05E" w14:textId="4ACAD9AA" w:rsidR="00961A10" w:rsidRPr="005F243E" w:rsidRDefault="00961A10" w:rsidP="005F243E">
      <w:pPr>
        <w:pStyle w:val="Heading3"/>
      </w:pPr>
      <w:bookmarkStart w:id="11" w:name="_Toc226404506"/>
      <w:r w:rsidRPr="005F243E">
        <w:rPr>
          <w:rStyle w:val="ng-star-inserted1"/>
        </w:rPr>
        <w:t>Изследване</w:t>
      </w:r>
      <w:r w:rsidR="00BC06DA">
        <w:rPr>
          <w:rStyle w:val="ng-star-inserted1"/>
        </w:rPr>
        <w:t xml:space="preserve"> </w:t>
      </w:r>
      <w:r w:rsidRPr="005F243E">
        <w:rPr>
          <w:rStyle w:val="ng-star-inserted1"/>
        </w:rPr>
        <w:t>на</w:t>
      </w:r>
      <w:r w:rsidR="00BC06DA">
        <w:rPr>
          <w:rStyle w:val="ng-star-inserted1"/>
        </w:rPr>
        <w:t xml:space="preserve"> </w:t>
      </w:r>
      <w:r w:rsidRPr="005F243E">
        <w:rPr>
          <w:rStyle w:val="ng-star-inserted1"/>
        </w:rPr>
        <w:t>множеството</w:t>
      </w:r>
      <w:r w:rsidR="00BC06DA">
        <w:rPr>
          <w:rStyle w:val="ng-star-inserted1"/>
        </w:rPr>
        <w:t xml:space="preserve"> </w:t>
      </w:r>
      <w:r w:rsidRPr="005F243E">
        <w:rPr>
          <w:rStyle w:val="ng-star-inserted1"/>
        </w:rPr>
        <w:t>от</w:t>
      </w:r>
      <w:r w:rsidR="00BC06DA">
        <w:rPr>
          <w:rStyle w:val="ng-star-inserted1"/>
        </w:rPr>
        <w:t xml:space="preserve"> </w:t>
      </w:r>
      <w:r w:rsidRPr="005F243E">
        <w:rPr>
          <w:rStyle w:val="ng-star-inserted1"/>
        </w:rPr>
        <w:t>данни</w:t>
      </w:r>
      <w:r w:rsidR="00BC06DA">
        <w:rPr>
          <w:rStyle w:val="ng-star-inserted1"/>
        </w:rPr>
        <w:t xml:space="preserve"> </w:t>
      </w:r>
      <w:r w:rsidRPr="005F243E">
        <w:rPr>
          <w:rStyle w:val="ng-star-inserted1"/>
        </w:rPr>
        <w:t>(</w:t>
      </w:r>
      <w:r w:rsidR="00EE44E3" w:rsidRPr="005F243E">
        <w:rPr>
          <w:rStyle w:val="ng-star-inserted1"/>
        </w:rPr>
        <w:t>Exploratory</w:t>
      </w:r>
      <w:r w:rsidR="00BC06DA">
        <w:rPr>
          <w:rStyle w:val="ng-star-inserted1"/>
        </w:rPr>
        <w:t xml:space="preserve"> </w:t>
      </w:r>
      <w:r w:rsidR="00EE44E3" w:rsidRPr="005F243E">
        <w:rPr>
          <w:rStyle w:val="ng-star-inserted1"/>
        </w:rPr>
        <w:t>Data</w:t>
      </w:r>
      <w:r w:rsidR="00BC06DA">
        <w:rPr>
          <w:rStyle w:val="ng-star-inserted1"/>
        </w:rPr>
        <w:t xml:space="preserve"> </w:t>
      </w:r>
      <w:r w:rsidR="00EE44E3" w:rsidRPr="005F243E">
        <w:rPr>
          <w:rStyle w:val="ng-star-inserted1"/>
        </w:rPr>
        <w:t>Analysis</w:t>
      </w:r>
      <w:r w:rsidR="00BC06DA">
        <w:rPr>
          <w:rStyle w:val="ng-star-inserted1"/>
        </w:rPr>
        <w:t xml:space="preserve"> </w:t>
      </w:r>
      <w:r w:rsidR="00EE44E3" w:rsidRPr="005F243E">
        <w:rPr>
          <w:rStyle w:val="ng-star-inserted1"/>
        </w:rPr>
        <w:t>-</w:t>
      </w:r>
      <w:r w:rsidR="00BC06DA">
        <w:rPr>
          <w:rStyle w:val="ng-star-inserted1"/>
        </w:rPr>
        <w:t xml:space="preserve"> </w:t>
      </w:r>
      <w:r w:rsidRPr="005F243E">
        <w:rPr>
          <w:rStyle w:val="ng-star-inserted1"/>
        </w:rPr>
        <w:t>EDA)</w:t>
      </w:r>
      <w:bookmarkEnd w:id="9"/>
      <w:bookmarkEnd w:id="10"/>
      <w:bookmarkEnd w:id="11"/>
    </w:p>
    <w:p w14:paraId="5EEE6EEF" w14:textId="4684472E" w:rsidR="00EE44E3" w:rsidRPr="005F243E" w:rsidRDefault="00EE44E3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  <w:bookmarkStart w:id="12" w:name="_Toc224199609"/>
      <w:bookmarkStart w:id="13" w:name="_Toc224199917"/>
      <w:r w:rsidRPr="005F243E">
        <w:rPr>
          <w:rFonts w:eastAsia="Times New Roman"/>
          <w:color w:val="2B2D31"/>
          <w:szCs w:val="24"/>
          <w:lang w:val="bg-BG"/>
        </w:rPr>
        <w:t>Първата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най-важна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стъпка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преди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изграждането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какъвто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модел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машинно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обучение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задълбоченото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изследване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набора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(Exploratory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Data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Analysis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-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EDA).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Целта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този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етап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разбере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вътрешната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структура,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статистическите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характеристики,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качеството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идентифицират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потенциални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проблеми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(като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липсващи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стойности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или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екстремни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аномалии),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които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биха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възпрепятствали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обучението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невронната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мрежа.</w:t>
      </w:r>
    </w:p>
    <w:p w14:paraId="68A9B7C5" w14:textId="5CDDF09C" w:rsidR="00BC06DA" w:rsidRDefault="00EE44E3" w:rsidP="005F243E">
      <w:pPr>
        <w:shd w:val="clear" w:color="auto" w:fill="FFFFFF"/>
        <w:rPr>
          <w:rFonts w:eastAsia="Times New Roman"/>
          <w:b/>
          <w:bCs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Описание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набора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от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данни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(Dataset)</w:t>
      </w:r>
    </w:p>
    <w:p w14:paraId="7C22A8AD" w14:textId="11D8AD7D" w:rsidR="00EE44E3" w:rsidRPr="005F243E" w:rsidRDefault="00EE44E3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целите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проекта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извлечени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исторически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пазарни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водещата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криптовалута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–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Bitcoin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(BTC),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деноминирана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спрямо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щатския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долар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(USD).</w:t>
      </w:r>
    </w:p>
    <w:p w14:paraId="58ADFD97" w14:textId="73062BA3" w:rsidR="00EE44E3" w:rsidRPr="005F243E" w:rsidRDefault="00EE44E3" w:rsidP="005F243E">
      <w:pPr>
        <w:numPr>
          <w:ilvl w:val="0"/>
          <w:numId w:val="11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Източник: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придобити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динамично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чрез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приложно-програмния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интерфейс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(API)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Yahoo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Finance,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използвайки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специализираната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Python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библиотека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bdr w:val="none" w:sz="0" w:space="0" w:color="auto" w:frame="1"/>
          <w:lang w:val="bg-BG"/>
        </w:rPr>
        <w:t>yfinance</w:t>
      </w:r>
      <w:r w:rsidRPr="005F243E">
        <w:rPr>
          <w:rFonts w:eastAsia="Times New Roman"/>
          <w:color w:val="2B2D31"/>
          <w:szCs w:val="24"/>
          <w:lang w:val="bg-BG"/>
        </w:rPr>
        <w:t>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Изборът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този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източник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обоснован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неговата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висока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надеждност,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достъпност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възможност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интеграция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реално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време.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Тикерът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актива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bdr w:val="none" w:sz="0" w:space="0" w:color="auto" w:frame="1"/>
          <w:lang w:val="bg-BG"/>
        </w:rPr>
        <w:t>BTC-USD</w:t>
      </w:r>
      <w:r w:rsidRPr="005F243E">
        <w:rPr>
          <w:rFonts w:eastAsia="Times New Roman"/>
          <w:color w:val="2B2D31"/>
          <w:szCs w:val="24"/>
          <w:lang w:val="bg-BG"/>
        </w:rPr>
        <w:t>.</w:t>
      </w:r>
    </w:p>
    <w:p w14:paraId="25E676BA" w14:textId="7423D963" w:rsidR="00EE44E3" w:rsidRPr="005F243E" w:rsidRDefault="00EE44E3" w:rsidP="005F243E">
      <w:pPr>
        <w:numPr>
          <w:ilvl w:val="0"/>
          <w:numId w:val="11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lastRenderedPageBreak/>
        <w:t>Времеви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обхват: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01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януари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2020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текущия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момент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разработка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(Март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2026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г.).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Този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период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над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шест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години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умишлено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включва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всички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ключови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пазарни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режими: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пандемичния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срив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през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2020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г.,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агресивните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"бичи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пазари"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(Bull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markets)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през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2021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2024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г.,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както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"крипто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зимата"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(Bear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market)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2022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г.</w:t>
      </w:r>
    </w:p>
    <w:p w14:paraId="1565947D" w14:textId="23E6B7A9" w:rsidR="00EE44E3" w:rsidRPr="005F243E" w:rsidRDefault="00EE44E3" w:rsidP="005F243E">
      <w:pPr>
        <w:numPr>
          <w:ilvl w:val="0"/>
          <w:numId w:val="11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Брой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записи: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Около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2300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(наблюдения),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всеки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ред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представлява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обобщена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информация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един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календарен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ден.</w:t>
      </w:r>
    </w:p>
    <w:p w14:paraId="74FE4DDB" w14:textId="1D2434D5" w:rsidR="00EE44E3" w:rsidRPr="005F243E" w:rsidRDefault="00EE44E3" w:rsidP="005F243E">
      <w:pPr>
        <w:numPr>
          <w:ilvl w:val="0"/>
          <w:numId w:val="11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Брой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атрибути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(колони):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Основният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масив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съдържа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6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първични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колони.</w:t>
      </w:r>
    </w:p>
    <w:p w14:paraId="5AFDD194" w14:textId="732A1E6C" w:rsidR="00EE44E3" w:rsidRPr="005F243E" w:rsidRDefault="00EE44E3" w:rsidP="005F243E">
      <w:pPr>
        <w:numPr>
          <w:ilvl w:val="1"/>
          <w:numId w:val="11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i/>
          <w:iCs/>
          <w:color w:val="2B2D31"/>
          <w:szCs w:val="24"/>
          <w:lang w:val="bg-BG"/>
        </w:rPr>
        <w:t>Date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(Дата):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Служи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индекс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времевия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ред.</w:t>
      </w:r>
    </w:p>
    <w:p w14:paraId="565E00E4" w14:textId="7D226008" w:rsidR="00EE44E3" w:rsidRPr="005F243E" w:rsidRDefault="00EE44E3" w:rsidP="005F243E">
      <w:pPr>
        <w:numPr>
          <w:ilvl w:val="1"/>
          <w:numId w:val="11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i/>
          <w:iCs/>
          <w:color w:val="2B2D31"/>
          <w:szCs w:val="24"/>
          <w:lang w:val="bg-BG"/>
        </w:rPr>
        <w:t>Open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(Отваряне):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00:00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часа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UTC.</w:t>
      </w:r>
    </w:p>
    <w:p w14:paraId="6F551AC5" w14:textId="268450BB" w:rsidR="00EE44E3" w:rsidRPr="005F243E" w:rsidRDefault="00EE44E3" w:rsidP="005F243E">
      <w:pPr>
        <w:numPr>
          <w:ilvl w:val="1"/>
          <w:numId w:val="11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i/>
          <w:iCs/>
          <w:color w:val="2B2D31"/>
          <w:szCs w:val="24"/>
          <w:lang w:val="bg-BG"/>
        </w:rPr>
        <w:t>High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(Връх):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Максималната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отчетена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съответния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ден.</w:t>
      </w:r>
    </w:p>
    <w:p w14:paraId="2EF0DFA5" w14:textId="1E47764A" w:rsidR="00EE44E3" w:rsidRPr="005F243E" w:rsidRDefault="00EE44E3" w:rsidP="005F243E">
      <w:pPr>
        <w:numPr>
          <w:ilvl w:val="1"/>
          <w:numId w:val="11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i/>
          <w:iCs/>
          <w:color w:val="2B2D31"/>
          <w:szCs w:val="24"/>
          <w:lang w:val="bg-BG"/>
        </w:rPr>
        <w:t>Low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(Дъно):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Минималната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отчетена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деня.</w:t>
      </w:r>
    </w:p>
    <w:p w14:paraId="69C07BF4" w14:textId="0353C956" w:rsidR="00EE44E3" w:rsidRPr="005F243E" w:rsidRDefault="00EE44E3" w:rsidP="005F243E">
      <w:pPr>
        <w:numPr>
          <w:ilvl w:val="1"/>
          <w:numId w:val="11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i/>
          <w:iCs/>
          <w:color w:val="2B2D31"/>
          <w:szCs w:val="24"/>
          <w:lang w:val="bg-BG"/>
        </w:rPr>
        <w:t>Close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(Затваряне):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23:59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часа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UTC.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Това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най-важният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показател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консенсуса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пазара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явява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нашата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Целева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променлива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(Target).</w:t>
      </w:r>
    </w:p>
    <w:p w14:paraId="186036A1" w14:textId="71775CBD" w:rsidR="00EE44E3" w:rsidRPr="005F243E" w:rsidRDefault="00EE44E3" w:rsidP="005F243E">
      <w:pPr>
        <w:numPr>
          <w:ilvl w:val="1"/>
          <w:numId w:val="11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i/>
          <w:iCs/>
          <w:color w:val="2B2D31"/>
          <w:szCs w:val="24"/>
          <w:lang w:val="bg-BG"/>
        </w:rPr>
        <w:t>Volume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(Обем):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Общото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количество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изтъргувани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средства,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деноминирани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USD.</w:t>
      </w:r>
    </w:p>
    <w:p w14:paraId="3E1C830C" w14:textId="0F6D65B0" w:rsidR="00EE44E3" w:rsidRPr="005F243E" w:rsidRDefault="00EE44E3" w:rsidP="005F243E">
      <w:pPr>
        <w:numPr>
          <w:ilvl w:val="0"/>
          <w:numId w:val="11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Типове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данни: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структурирани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непрекъснати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числови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променливи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плаваща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запетая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(Float64).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Липсват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категорийни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или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текстови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първичния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набор.</w:t>
      </w:r>
    </w:p>
    <w:p w14:paraId="2A53E43B" w14:textId="77777777" w:rsidR="00BC06DA" w:rsidRDefault="00EE44E3" w:rsidP="005F243E">
      <w:pPr>
        <w:shd w:val="clear" w:color="auto" w:fill="FFFFFF"/>
        <w:rPr>
          <w:rFonts w:eastAsia="Times New Roman"/>
          <w:b/>
          <w:bCs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Обработка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данните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(Data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Preprocessing)</w:t>
      </w:r>
    </w:p>
    <w:p w14:paraId="66DC44EA" w14:textId="2DDDA01A" w:rsidR="00EE44E3" w:rsidRPr="005F243E" w:rsidRDefault="00EE44E3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color w:val="2B2D31"/>
          <w:szCs w:val="24"/>
          <w:lang w:val="bg-BG"/>
        </w:rPr>
        <w:t>При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първоначалния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оглед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бяха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открити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значителен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брой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липсващи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стойности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(NaN),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което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характерно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надеждни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API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доставчици.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Въпреки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това,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поради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спецификата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API-то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потенциални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мрежови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прекъсвания,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имплементирана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стратегия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управление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липси.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Вместо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интерполация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или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замяна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със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средна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стойност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(което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нарушило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логиката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времевия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ред),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приложен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методът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Forward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Fill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</w:t>
      </w:r>
      <w:r w:rsidRPr="005F243E">
        <w:rPr>
          <w:rFonts w:eastAsia="Times New Roman"/>
          <w:b/>
          <w:bCs/>
          <w:color w:val="2B2D31"/>
          <w:szCs w:val="24"/>
          <w:bdr w:val="none" w:sz="0" w:space="0" w:color="auto" w:frame="1"/>
          <w:lang w:val="bg-BG"/>
        </w:rPr>
        <w:t>ffill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–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разпространение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последната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известна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валидна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към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липсващия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времеви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слот.</w:t>
      </w:r>
    </w:p>
    <w:p w14:paraId="0E43813F" w14:textId="77777777" w:rsidR="00EE44E3" w:rsidRPr="005F243E" w:rsidRDefault="00EE44E3" w:rsidP="005F243E">
      <w:pPr>
        <w:shd w:val="clear" w:color="auto" w:fill="FFFFFF"/>
        <w:rPr>
          <w:rFonts w:eastAsia="Times New Roman"/>
          <w:b/>
          <w:bCs/>
          <w:color w:val="2B2D31"/>
          <w:szCs w:val="24"/>
          <w:lang w:val="bg-BG"/>
        </w:rPr>
      </w:pPr>
    </w:p>
    <w:p w14:paraId="0392E046" w14:textId="77777777" w:rsidR="00EE44E3" w:rsidRPr="005F243E" w:rsidRDefault="00EE44E3" w:rsidP="005F243E">
      <w:pPr>
        <w:shd w:val="clear" w:color="auto" w:fill="FFFFFF"/>
        <w:rPr>
          <w:rFonts w:eastAsia="Times New Roman"/>
          <w:b/>
          <w:bCs/>
          <w:color w:val="2B2D31"/>
          <w:szCs w:val="24"/>
          <w:lang w:val="bg-BG"/>
        </w:rPr>
      </w:pPr>
    </w:p>
    <w:p w14:paraId="3E828794" w14:textId="77777777" w:rsidR="00EE44E3" w:rsidRPr="005F243E" w:rsidRDefault="00EE44E3" w:rsidP="005F243E">
      <w:pPr>
        <w:shd w:val="clear" w:color="auto" w:fill="FFFFFF"/>
        <w:rPr>
          <w:rFonts w:eastAsia="Times New Roman"/>
          <w:b/>
          <w:bCs/>
          <w:color w:val="2B2D31"/>
          <w:szCs w:val="24"/>
          <w:lang w:val="bg-BG"/>
        </w:rPr>
      </w:pPr>
    </w:p>
    <w:p w14:paraId="2B4CB1E1" w14:textId="77C70290" w:rsidR="00EE44E3" w:rsidRPr="005F243E" w:rsidRDefault="00EE44E3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lastRenderedPageBreak/>
        <w:t>Метрики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за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описателен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анализ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(EDA)</w:t>
      </w:r>
    </w:p>
    <w:p w14:paraId="2E72BFEC" w14:textId="77777777" w:rsidR="00BC06DA" w:rsidRDefault="00EE44E3" w:rsidP="005F243E">
      <w:pPr>
        <w:shd w:val="clear" w:color="auto" w:fill="FFFFFF"/>
        <w:rPr>
          <w:rFonts w:eastAsia="Times New Roman"/>
          <w:i/>
          <w:iCs/>
          <w:color w:val="2B2D31"/>
          <w:szCs w:val="24"/>
        </w:rPr>
      </w:pPr>
      <w:r w:rsidRPr="005F243E">
        <w:rPr>
          <w:rFonts w:eastAsia="Times New Roman"/>
          <w:i/>
          <w:iCs/>
          <w:color w:val="2B2D31"/>
          <w:szCs w:val="24"/>
          <w:lang w:val="bg-BG"/>
        </w:rPr>
        <w:t>a)</w:t>
      </w:r>
      <w:r w:rsidR="00BC06DA">
        <w:rPr>
          <w:rFonts w:eastAsia="Times New Roman"/>
          <w:i/>
          <w:i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Честота</w:t>
      </w:r>
      <w:r w:rsidR="00BC06DA">
        <w:rPr>
          <w:rFonts w:eastAsia="Times New Roman"/>
          <w:i/>
          <w:i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и</w:t>
      </w:r>
      <w:r w:rsidR="00BC06DA">
        <w:rPr>
          <w:rFonts w:eastAsia="Times New Roman"/>
          <w:i/>
          <w:i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разпределение</w:t>
      </w:r>
      <w:r w:rsidR="00BC06DA">
        <w:rPr>
          <w:rFonts w:eastAsia="Times New Roman"/>
          <w:i/>
          <w:i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на</w:t>
      </w:r>
      <w:r w:rsidR="00BC06DA">
        <w:rPr>
          <w:rFonts w:eastAsia="Times New Roman"/>
          <w:i/>
          <w:i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цената</w:t>
      </w:r>
      <w:r w:rsidR="00BC06DA">
        <w:rPr>
          <w:rFonts w:eastAsia="Times New Roman"/>
          <w:i/>
          <w:iCs/>
          <w:color w:val="2B2D31"/>
          <w:szCs w:val="24"/>
        </w:rPr>
        <w:t xml:space="preserve"> </w:t>
      </w:r>
    </w:p>
    <w:p w14:paraId="3850DBA8" w14:textId="3F9ABDDE" w:rsidR="00EE44E3" w:rsidRPr="005F243E" w:rsidRDefault="00EE44E3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анализира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статистическата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същност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данните,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изградена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хистограма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затваряне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(Close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price)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целия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изследван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период.</w:t>
      </w:r>
    </w:p>
    <w:p w14:paraId="577CFBDC" w14:textId="77777777" w:rsidR="00EE44E3" w:rsidRPr="005F243E" w:rsidRDefault="00EE44E3" w:rsidP="00BC06DA">
      <w:pPr>
        <w:keepNext/>
        <w:shd w:val="clear" w:color="auto" w:fill="FFFFFF"/>
        <w:ind w:firstLine="0"/>
        <w:rPr>
          <w:szCs w:val="24"/>
          <w:lang w:val="bg-BG"/>
        </w:rPr>
      </w:pPr>
      <w:r w:rsidRPr="005F243E">
        <w:rPr>
          <w:rFonts w:eastAsia="Times New Roman"/>
          <w:noProof/>
          <w:color w:val="2B2D31"/>
          <w:szCs w:val="24"/>
          <w:lang w:val="bg-BG"/>
        </w:rPr>
        <w:drawing>
          <wp:inline distT="0" distB="0" distL="0" distR="0" wp14:anchorId="5306320D" wp14:editId="71A08E12">
            <wp:extent cx="6129655" cy="3677920"/>
            <wp:effectExtent l="0" t="0" r="444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367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A984A" w14:textId="6E8A4ACF" w:rsidR="00EE44E3" w:rsidRPr="005F243E" w:rsidRDefault="00EE44E3" w:rsidP="005F243E">
      <w:pPr>
        <w:pStyle w:val="Caption"/>
        <w:spacing w:after="120" w:line="360" w:lineRule="auto"/>
        <w:rPr>
          <w:rFonts w:eastAsia="Times New Roman"/>
          <w:color w:val="2B2D31"/>
          <w:sz w:val="24"/>
          <w:szCs w:val="24"/>
          <w:lang w:val="bg-BG"/>
        </w:rPr>
      </w:pPr>
      <w:r w:rsidRPr="005F243E">
        <w:rPr>
          <w:sz w:val="24"/>
          <w:szCs w:val="24"/>
          <w:lang w:val="bg-BG"/>
        </w:rPr>
        <w:t>Figure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3.1: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Бимодално/Мултимодално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разпределение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на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историческата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цена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на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Bitcoin.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Липсата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на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Гаусова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(нормална)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форма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е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ярко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изразена.</w:t>
      </w:r>
    </w:p>
    <w:p w14:paraId="154AA623" w14:textId="77777777" w:rsidR="00EE44E3" w:rsidRPr="005F243E" w:rsidRDefault="00EE44E3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</w:p>
    <w:p w14:paraId="69587157" w14:textId="5DE7D7B8" w:rsidR="00EE44E3" w:rsidRPr="005F243E" w:rsidRDefault="00EE44E3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color w:val="2B2D31"/>
          <w:szCs w:val="24"/>
          <w:lang w:val="bg-BG"/>
        </w:rPr>
        <w:t>Анализът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хистограмата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показва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ясно,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разпределението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не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е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нормално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(Gaussian)</w:t>
      </w:r>
      <w:r w:rsidRPr="005F243E">
        <w:rPr>
          <w:rFonts w:eastAsia="Times New Roman"/>
          <w:color w:val="2B2D31"/>
          <w:szCs w:val="24"/>
          <w:lang w:val="bg-BG"/>
        </w:rPr>
        <w:t>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Вместо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класическата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камбановидна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крива,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наблюдава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бимодално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или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мултимодално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разпределение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няколко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отчетливи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върха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(например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около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зоните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$30,000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$60,000).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Това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концентриране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определени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клъстери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доказва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наличието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различни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пазарни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режими.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Статистическият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извод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това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наблюдение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ключов: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конвенционалните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статистически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модели,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които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предполагат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нормално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разпределение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данните,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ще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генерират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сериозни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системни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грешки.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Това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налага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предварително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мащабиране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(Scaling)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строги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граници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преди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подаването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им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към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невронната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мрежа.</w:t>
      </w:r>
    </w:p>
    <w:p w14:paraId="38B282AC" w14:textId="3DA23F7F" w:rsidR="00EE44E3" w:rsidRPr="005F243E" w:rsidRDefault="00EE44E3" w:rsidP="005F243E">
      <w:pPr>
        <w:shd w:val="clear" w:color="auto" w:fill="FFFFFF"/>
        <w:rPr>
          <w:rFonts w:eastAsia="Times New Roman"/>
          <w:szCs w:val="24"/>
          <w:lang w:val="bg-BG"/>
        </w:rPr>
      </w:pPr>
      <w:r w:rsidRPr="005F243E">
        <w:rPr>
          <w:rFonts w:eastAsia="Times New Roman"/>
          <w:i/>
          <w:iCs/>
          <w:color w:val="2B2D31"/>
          <w:szCs w:val="24"/>
          <w:lang w:val="bg-BG"/>
        </w:rPr>
        <w:lastRenderedPageBreak/>
        <w:t>б)</w:t>
      </w:r>
      <w:r w:rsidR="00BC06DA">
        <w:rPr>
          <w:rFonts w:eastAsia="Times New Roman"/>
          <w:i/>
          <w:i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Анализ</w:t>
      </w:r>
      <w:r w:rsidR="00BC06DA">
        <w:rPr>
          <w:rFonts w:eastAsia="Times New Roman"/>
          <w:i/>
          <w:i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на</w:t>
      </w:r>
      <w:r w:rsidR="00BC06DA">
        <w:rPr>
          <w:rFonts w:eastAsia="Times New Roman"/>
          <w:i/>
          <w:i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волатилността</w:t>
      </w:r>
      <w:r w:rsidR="00BC06DA">
        <w:rPr>
          <w:rFonts w:eastAsia="Times New Roman"/>
          <w:i/>
          <w:i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и</w:t>
      </w:r>
      <w:r w:rsidR="00BC06DA">
        <w:rPr>
          <w:rFonts w:eastAsia="Times New Roman"/>
          <w:i/>
          <w:i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откриване</w:t>
      </w:r>
      <w:r w:rsidR="00BC06DA">
        <w:rPr>
          <w:rFonts w:eastAsia="Times New Roman"/>
          <w:i/>
          <w:i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на</w:t>
      </w:r>
      <w:r w:rsidR="00BC06DA">
        <w:rPr>
          <w:rFonts w:eastAsia="Times New Roman"/>
          <w:i/>
          <w:i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аномалии</w:t>
      </w:r>
      <w:r w:rsidRPr="005F243E">
        <w:rPr>
          <w:rFonts w:eastAsia="Times New Roman"/>
          <w:color w:val="2B2D31"/>
          <w:szCs w:val="24"/>
          <w:lang w:val="bg-BG"/>
        </w:rPr>
        <w:br/>
        <w:t>Абсолютната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сама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себе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предоставя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пълна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информация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риска.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целите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системата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CADS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критично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изследва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динамиката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промяната.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Затова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изчислена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"Дневна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възвръщаемост"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(Daily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Return)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–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процентното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изменение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спрямо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предходния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ден.</w:t>
      </w:r>
    </w:p>
    <w:p w14:paraId="215DA064" w14:textId="77777777" w:rsidR="00EE44E3" w:rsidRPr="005F243E" w:rsidRDefault="00EE44E3" w:rsidP="00BC06DA">
      <w:pPr>
        <w:keepNext/>
        <w:shd w:val="clear" w:color="auto" w:fill="FFFFFF"/>
        <w:ind w:firstLine="0"/>
        <w:rPr>
          <w:szCs w:val="24"/>
          <w:lang w:val="bg-BG"/>
        </w:rPr>
      </w:pPr>
      <w:r w:rsidRPr="005F243E">
        <w:rPr>
          <w:noProof/>
          <w:szCs w:val="24"/>
          <w:lang w:val="bg-BG"/>
        </w:rPr>
        <w:drawing>
          <wp:inline distT="0" distB="0" distL="0" distR="0" wp14:anchorId="58105A7A" wp14:editId="15461EC0">
            <wp:extent cx="6129655" cy="2626995"/>
            <wp:effectExtent l="0" t="0" r="4445" b="190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B9879" w14:textId="19ADDF3B" w:rsidR="00EE44E3" w:rsidRPr="005F243E" w:rsidRDefault="00EE44E3" w:rsidP="005F243E">
      <w:pPr>
        <w:pStyle w:val="Caption"/>
        <w:spacing w:after="120" w:line="360" w:lineRule="auto"/>
        <w:rPr>
          <w:sz w:val="24"/>
          <w:szCs w:val="24"/>
          <w:lang w:val="bg-BG"/>
        </w:rPr>
      </w:pPr>
      <w:r w:rsidRPr="005F243E">
        <w:rPr>
          <w:sz w:val="24"/>
          <w:szCs w:val="24"/>
          <w:lang w:val="bg-BG"/>
        </w:rPr>
        <w:t>Фигура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3.2: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Дневна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възвръщаемост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на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Bitcoin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във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времето.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Екстремните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шипове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индикират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"Черни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лебеди"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и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пазарни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аномалии.</w:t>
      </w:r>
    </w:p>
    <w:p w14:paraId="432D234A" w14:textId="77777777" w:rsidR="00EE44E3" w:rsidRPr="005F243E" w:rsidRDefault="00EE44E3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</w:p>
    <w:p w14:paraId="6CB69EE0" w14:textId="77777777" w:rsidR="00BC06DA" w:rsidRDefault="00EE44E3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color w:val="2B2D31"/>
          <w:szCs w:val="24"/>
          <w:lang w:val="bg-BG"/>
        </w:rPr>
        <w:t>Графиката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възвръщаемостта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трансформира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нестационарния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ценови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ред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стационарен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(осцилиращ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около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нулата).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Чрез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тази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визуализация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ясно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откроява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феноменът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"</w:t>
      </w:r>
      <w:r w:rsidR="00510BAD" w:rsidRPr="005F243E">
        <w:rPr>
          <w:rFonts w:eastAsia="Times New Roman"/>
          <w:color w:val="2B2D31"/>
          <w:szCs w:val="24"/>
          <w:lang w:val="bg-BG"/>
        </w:rPr>
        <w:t>Скупчване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510BAD"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510BAD" w:rsidRPr="005F243E">
        <w:rPr>
          <w:rFonts w:eastAsia="Times New Roman"/>
          <w:color w:val="2B2D31"/>
          <w:szCs w:val="24"/>
          <w:lang w:val="bg-BG"/>
        </w:rPr>
        <w:t>волатилността</w:t>
      </w:r>
      <w:r w:rsidRPr="005F243E">
        <w:rPr>
          <w:rFonts w:eastAsia="Times New Roman"/>
          <w:color w:val="2B2D31"/>
          <w:szCs w:val="24"/>
          <w:lang w:val="bg-BG"/>
        </w:rPr>
        <w:t>"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</w:t>
      </w:r>
      <w:r w:rsidR="00510BAD" w:rsidRPr="005F243E">
        <w:rPr>
          <w:rFonts w:eastAsia="Times New Roman"/>
          <w:color w:val="2B2D31"/>
          <w:szCs w:val="24"/>
          <w:lang w:val="bg-BG"/>
        </w:rPr>
        <w:t>Volatility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510BAD" w:rsidRPr="005F243E">
        <w:rPr>
          <w:rFonts w:eastAsia="Times New Roman"/>
          <w:color w:val="2B2D31"/>
          <w:szCs w:val="24"/>
          <w:lang w:val="bg-BG"/>
        </w:rPr>
        <w:t>Clustering</w:t>
      </w:r>
      <w:r w:rsidRPr="005F243E">
        <w:rPr>
          <w:rFonts w:eastAsia="Times New Roman"/>
          <w:color w:val="2B2D31"/>
          <w:szCs w:val="24"/>
          <w:lang w:val="bg-BG"/>
        </w:rPr>
        <w:t>).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Наблюдават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дълги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периоди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относително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спокойствие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(малки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амплитуди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около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нулевата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линия),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които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внезапно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биват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прекъсвани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екстремни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шипове,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надвишаващи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±10%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или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дори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±20%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дневна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промяна.</w:t>
      </w:r>
    </w:p>
    <w:p w14:paraId="7D97FFA7" w14:textId="5119FAC8" w:rsidR="00EE44E3" w:rsidRPr="005F243E" w:rsidRDefault="00EE44E3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color w:val="2B2D31"/>
          <w:szCs w:val="24"/>
          <w:lang w:val="bg-BG"/>
        </w:rPr>
        <w:t>Тези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екстремни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отклонения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(Outliers)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представляват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пазарни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аномалии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–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масови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ликвидации,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институционални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покупки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или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глобални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кризи.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Тяхното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наличие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потвърждава,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разпределението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крипто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има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"дебели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опашки"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(Fat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tails).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Ако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невронната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мрежа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бъде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обучена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директно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върху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тези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класическа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функция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загубата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MSE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(която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наказва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квадратично),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тези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единични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шипове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ще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lastRenderedPageBreak/>
        <w:t>дестабилизират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напълно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обучението.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Затова,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въз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основа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този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анализ,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по-късно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архитектурата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модела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заложена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устойчивата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функция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Huber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Loss.</w:t>
      </w:r>
    </w:p>
    <w:p w14:paraId="637E0B59" w14:textId="77777777" w:rsidR="00BC06DA" w:rsidRDefault="00EE44E3" w:rsidP="005F243E">
      <w:pPr>
        <w:shd w:val="clear" w:color="auto" w:fill="FFFFFF"/>
        <w:rPr>
          <w:rFonts w:eastAsia="Times New Roman"/>
          <w:i/>
          <w:iCs/>
          <w:color w:val="2B2D31"/>
          <w:szCs w:val="24"/>
          <w:lang w:val="bg-BG"/>
        </w:rPr>
      </w:pPr>
      <w:r w:rsidRPr="005F243E">
        <w:rPr>
          <w:rFonts w:eastAsia="Times New Roman"/>
          <w:i/>
          <w:iCs/>
          <w:color w:val="2B2D31"/>
          <w:szCs w:val="24"/>
          <w:lang w:val="bg-BG"/>
        </w:rPr>
        <w:t>в)</w:t>
      </w:r>
      <w:r w:rsidR="00BC06DA">
        <w:rPr>
          <w:rFonts w:eastAsia="Times New Roman"/>
          <w:i/>
          <w:i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Heatmap</w:t>
      </w:r>
      <w:r w:rsidR="00BC06DA">
        <w:rPr>
          <w:rFonts w:eastAsia="Times New Roman"/>
          <w:i/>
          <w:i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на</w:t>
      </w:r>
      <w:r w:rsidR="00BC06DA">
        <w:rPr>
          <w:rFonts w:eastAsia="Times New Roman"/>
          <w:i/>
          <w:i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корелациите</w:t>
      </w:r>
      <w:r w:rsidR="00BC06DA">
        <w:rPr>
          <w:rFonts w:eastAsia="Times New Roman"/>
          <w:i/>
          <w:i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и</w:t>
      </w:r>
      <w:r w:rsidR="00BC06DA">
        <w:rPr>
          <w:rFonts w:eastAsia="Times New Roman"/>
          <w:i/>
          <w:i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Feature</w:t>
      </w:r>
      <w:r w:rsidR="00BC06DA">
        <w:rPr>
          <w:rFonts w:eastAsia="Times New Roman"/>
          <w:i/>
          <w:i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Selection</w:t>
      </w:r>
    </w:p>
    <w:p w14:paraId="4B37ABAB" w14:textId="68D8E2B4" w:rsidR="00EE44E3" w:rsidRPr="005F243E" w:rsidRDefault="00EE44E3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установи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първичните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признаци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(Features)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носят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полезна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информация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представляват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излишен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шум,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генерирана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корелационна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матрица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(Pearson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Correlation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Heatmap)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между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OHLCV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атрибутите.</w:t>
      </w:r>
    </w:p>
    <w:p w14:paraId="5DBE5FAA" w14:textId="77777777" w:rsidR="00EE44E3" w:rsidRPr="005F243E" w:rsidRDefault="00EE44E3" w:rsidP="00BC06DA">
      <w:pPr>
        <w:keepNext/>
        <w:shd w:val="clear" w:color="auto" w:fill="FFFFFF"/>
        <w:ind w:firstLine="0"/>
        <w:rPr>
          <w:szCs w:val="24"/>
          <w:lang w:val="bg-BG"/>
        </w:rPr>
      </w:pPr>
      <w:r w:rsidRPr="005F243E">
        <w:rPr>
          <w:rFonts w:eastAsia="Times New Roman"/>
          <w:noProof/>
          <w:color w:val="2B2D31"/>
          <w:szCs w:val="24"/>
          <w:lang w:val="bg-BG"/>
        </w:rPr>
        <w:drawing>
          <wp:inline distT="0" distB="0" distL="0" distR="0" wp14:anchorId="2CD49BF5" wp14:editId="5C8F8694">
            <wp:extent cx="6129655" cy="4597400"/>
            <wp:effectExtent l="0" t="0" r="444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459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ECF3A" w14:textId="27D90493" w:rsidR="00EE44E3" w:rsidRPr="005F243E" w:rsidRDefault="00F70503" w:rsidP="005F243E">
      <w:pPr>
        <w:pStyle w:val="Caption"/>
        <w:spacing w:after="120" w:line="360" w:lineRule="auto"/>
        <w:rPr>
          <w:rFonts w:eastAsia="Times New Roman"/>
          <w:color w:val="2B2D31"/>
          <w:sz w:val="24"/>
          <w:szCs w:val="24"/>
          <w:lang w:val="bg-BG"/>
        </w:rPr>
      </w:pPr>
      <w:r>
        <w:rPr>
          <w:sz w:val="24"/>
          <w:szCs w:val="24"/>
          <w:lang w:val="bg-BG"/>
        </w:rPr>
        <w:t>Фигура</w:t>
      </w:r>
      <w:r w:rsidR="00BC06DA">
        <w:rPr>
          <w:sz w:val="24"/>
          <w:szCs w:val="24"/>
          <w:lang w:val="bg-BG"/>
        </w:rPr>
        <w:t xml:space="preserve"> </w:t>
      </w:r>
      <w:r w:rsidR="00EE44E3" w:rsidRPr="005F243E">
        <w:rPr>
          <w:sz w:val="24"/>
          <w:szCs w:val="24"/>
          <w:lang w:val="bg-BG"/>
        </w:rPr>
        <w:fldChar w:fldCharType="begin"/>
      </w:r>
      <w:r w:rsidR="00EE44E3" w:rsidRPr="005F243E">
        <w:rPr>
          <w:sz w:val="24"/>
          <w:szCs w:val="24"/>
          <w:lang w:val="bg-BG"/>
        </w:rPr>
        <w:instrText xml:space="preserve"> SEQ Figure \* ARABIC </w:instrText>
      </w:r>
      <w:r w:rsidR="00EE44E3" w:rsidRPr="005F243E">
        <w:rPr>
          <w:sz w:val="24"/>
          <w:szCs w:val="24"/>
          <w:lang w:val="bg-BG"/>
        </w:rPr>
        <w:fldChar w:fldCharType="separate"/>
      </w:r>
      <w:r w:rsidR="009054AD" w:rsidRPr="005F243E">
        <w:rPr>
          <w:noProof/>
          <w:sz w:val="24"/>
          <w:szCs w:val="24"/>
          <w:lang w:val="bg-BG"/>
        </w:rPr>
        <w:t>3</w:t>
      </w:r>
      <w:r w:rsidR="00EE44E3" w:rsidRPr="005F243E">
        <w:rPr>
          <w:sz w:val="24"/>
          <w:szCs w:val="24"/>
          <w:lang w:val="bg-BG"/>
        </w:rPr>
        <w:fldChar w:fldCharType="end"/>
      </w:r>
      <w:r w:rsidR="00EE44E3" w:rsidRPr="005F243E">
        <w:rPr>
          <w:sz w:val="24"/>
          <w:szCs w:val="24"/>
          <w:lang w:val="bg-BG"/>
        </w:rPr>
        <w:t>.3</w:t>
      </w:r>
      <w:r w:rsidR="00BC06DA">
        <w:rPr>
          <w:sz w:val="24"/>
          <w:szCs w:val="24"/>
          <w:lang w:val="bg-BG"/>
        </w:rPr>
        <w:t xml:space="preserve"> </w:t>
      </w:r>
      <w:r w:rsidR="00EE44E3" w:rsidRPr="005F243E">
        <w:rPr>
          <w:sz w:val="24"/>
          <w:szCs w:val="24"/>
          <w:lang w:val="bg-BG"/>
        </w:rPr>
        <w:t>:</w:t>
      </w:r>
      <w:r w:rsidR="00BC06DA">
        <w:rPr>
          <w:sz w:val="24"/>
          <w:szCs w:val="24"/>
          <w:lang w:val="bg-BG"/>
        </w:rPr>
        <w:t xml:space="preserve"> </w:t>
      </w:r>
      <w:r w:rsidR="00EE44E3" w:rsidRPr="005F243E">
        <w:rPr>
          <w:sz w:val="24"/>
          <w:szCs w:val="24"/>
          <w:lang w:val="bg-BG"/>
        </w:rPr>
        <w:t>Корелационна</w:t>
      </w:r>
      <w:r w:rsidR="00BC06DA">
        <w:rPr>
          <w:sz w:val="24"/>
          <w:szCs w:val="24"/>
          <w:lang w:val="bg-BG"/>
        </w:rPr>
        <w:t xml:space="preserve"> </w:t>
      </w:r>
      <w:r w:rsidR="00EE44E3" w:rsidRPr="005F243E">
        <w:rPr>
          <w:sz w:val="24"/>
          <w:szCs w:val="24"/>
          <w:lang w:val="bg-BG"/>
        </w:rPr>
        <w:t>матрица</w:t>
      </w:r>
      <w:r w:rsidR="00BC06DA">
        <w:rPr>
          <w:sz w:val="24"/>
          <w:szCs w:val="24"/>
          <w:lang w:val="bg-BG"/>
        </w:rPr>
        <w:t xml:space="preserve"> </w:t>
      </w:r>
      <w:r w:rsidR="00EE44E3" w:rsidRPr="005F243E">
        <w:rPr>
          <w:sz w:val="24"/>
          <w:szCs w:val="24"/>
          <w:lang w:val="bg-BG"/>
        </w:rPr>
        <w:t>на</w:t>
      </w:r>
      <w:r w:rsidR="00BC06DA">
        <w:rPr>
          <w:sz w:val="24"/>
          <w:szCs w:val="24"/>
          <w:lang w:val="bg-BG"/>
        </w:rPr>
        <w:t xml:space="preserve"> </w:t>
      </w:r>
      <w:r w:rsidR="00EE44E3" w:rsidRPr="005F243E">
        <w:rPr>
          <w:sz w:val="24"/>
          <w:szCs w:val="24"/>
          <w:lang w:val="bg-BG"/>
        </w:rPr>
        <w:t>основните</w:t>
      </w:r>
      <w:r w:rsidR="00BC06DA">
        <w:rPr>
          <w:sz w:val="24"/>
          <w:szCs w:val="24"/>
          <w:lang w:val="bg-BG"/>
        </w:rPr>
        <w:t xml:space="preserve"> </w:t>
      </w:r>
      <w:r w:rsidR="00EE44E3" w:rsidRPr="005F243E">
        <w:rPr>
          <w:sz w:val="24"/>
          <w:szCs w:val="24"/>
          <w:lang w:val="bg-BG"/>
        </w:rPr>
        <w:t>OHLCV</w:t>
      </w:r>
      <w:r w:rsidR="00BC06DA">
        <w:rPr>
          <w:sz w:val="24"/>
          <w:szCs w:val="24"/>
          <w:lang w:val="bg-BG"/>
        </w:rPr>
        <w:t xml:space="preserve"> </w:t>
      </w:r>
      <w:r w:rsidR="00EE44E3" w:rsidRPr="005F243E">
        <w:rPr>
          <w:sz w:val="24"/>
          <w:szCs w:val="24"/>
          <w:lang w:val="bg-BG"/>
        </w:rPr>
        <w:t>атрибути,</w:t>
      </w:r>
      <w:r w:rsidR="00BC06DA">
        <w:rPr>
          <w:sz w:val="24"/>
          <w:szCs w:val="24"/>
          <w:lang w:val="bg-BG"/>
        </w:rPr>
        <w:t xml:space="preserve"> </w:t>
      </w:r>
      <w:r w:rsidR="00EE44E3" w:rsidRPr="005F243E">
        <w:rPr>
          <w:sz w:val="24"/>
          <w:szCs w:val="24"/>
          <w:lang w:val="bg-BG"/>
        </w:rPr>
        <w:t>демонстрираща</w:t>
      </w:r>
      <w:r w:rsidR="00BC06DA">
        <w:rPr>
          <w:sz w:val="24"/>
          <w:szCs w:val="24"/>
          <w:lang w:val="bg-BG"/>
        </w:rPr>
        <w:t xml:space="preserve"> </w:t>
      </w:r>
      <w:r w:rsidR="00EE44E3" w:rsidRPr="005F243E">
        <w:rPr>
          <w:sz w:val="24"/>
          <w:szCs w:val="24"/>
          <w:lang w:val="bg-BG"/>
        </w:rPr>
        <w:t>перфектна</w:t>
      </w:r>
      <w:r w:rsidR="00BC06DA">
        <w:rPr>
          <w:sz w:val="24"/>
          <w:szCs w:val="24"/>
          <w:lang w:val="bg-BG"/>
        </w:rPr>
        <w:t xml:space="preserve"> </w:t>
      </w:r>
      <w:r w:rsidR="00EE44E3" w:rsidRPr="005F243E">
        <w:rPr>
          <w:sz w:val="24"/>
          <w:szCs w:val="24"/>
          <w:lang w:val="bg-BG"/>
        </w:rPr>
        <w:t>мултиколинеарност.</w:t>
      </w:r>
    </w:p>
    <w:p w14:paraId="568D4BCF" w14:textId="77777777" w:rsidR="00EE44E3" w:rsidRPr="005F243E" w:rsidRDefault="00EE44E3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</w:p>
    <w:p w14:paraId="23DF37E4" w14:textId="1AF30F35" w:rsidR="00EE44E3" w:rsidRPr="005F243E" w:rsidRDefault="00EE44E3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color w:val="2B2D31"/>
          <w:szCs w:val="24"/>
          <w:lang w:val="bg-BG"/>
        </w:rPr>
        <w:t>Анализът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матрицата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разкрива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изключително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важен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проблем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фазата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моделиране: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Мултиколинеарност</w:t>
      </w:r>
      <w:r w:rsidRPr="005F243E">
        <w:rPr>
          <w:rFonts w:eastAsia="Times New Roman"/>
          <w:color w:val="2B2D31"/>
          <w:szCs w:val="24"/>
          <w:lang w:val="bg-BG"/>
        </w:rPr>
        <w:t>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Променливите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bdr w:val="none" w:sz="0" w:space="0" w:color="auto" w:frame="1"/>
          <w:lang w:val="bg-BG"/>
        </w:rPr>
        <w:t>Open</w:t>
      </w:r>
      <w:r w:rsidRPr="005F243E">
        <w:rPr>
          <w:rFonts w:eastAsia="Times New Roman"/>
          <w:color w:val="2B2D31"/>
          <w:szCs w:val="24"/>
          <w:lang w:val="bg-BG"/>
        </w:rPr>
        <w:t>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bdr w:val="none" w:sz="0" w:space="0" w:color="auto" w:frame="1"/>
          <w:lang w:val="bg-BG"/>
        </w:rPr>
        <w:t>High</w:t>
      </w:r>
      <w:r w:rsidRPr="005F243E">
        <w:rPr>
          <w:rFonts w:eastAsia="Times New Roman"/>
          <w:color w:val="2B2D31"/>
          <w:szCs w:val="24"/>
          <w:lang w:val="bg-BG"/>
        </w:rPr>
        <w:t>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bdr w:val="none" w:sz="0" w:space="0" w:color="auto" w:frame="1"/>
          <w:lang w:val="bg-BG"/>
        </w:rPr>
        <w:t>Low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bdr w:val="none" w:sz="0" w:space="0" w:color="auto" w:frame="1"/>
          <w:lang w:val="bg-BG"/>
        </w:rPr>
        <w:t>Close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имат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lastRenderedPageBreak/>
        <w:t>коефициент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корелация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помежду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над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szCs w:val="24"/>
          <w:bdr w:val="none" w:sz="0" w:space="0" w:color="auto" w:frame="1"/>
          <w:lang w:val="bg-BG"/>
        </w:rPr>
        <w:t>0.999</w:t>
      </w:r>
      <w:r w:rsidRPr="005F243E">
        <w:rPr>
          <w:rFonts w:eastAsia="Times New Roman"/>
          <w:szCs w:val="24"/>
          <w:lang w:val="bg-BG"/>
        </w:rPr>
        <w:t>.</w:t>
      </w:r>
      <w:r w:rsidR="00BC06DA">
        <w:rPr>
          <w:rFonts w:eastAsia="Times New Roman"/>
          <w:szCs w:val="24"/>
          <w:lang w:val="bg-BG"/>
        </w:rPr>
        <w:t xml:space="preserve"> </w:t>
      </w:r>
      <w:r w:rsidRPr="005F243E">
        <w:rPr>
          <w:rFonts w:eastAsia="Times New Roman"/>
          <w:szCs w:val="24"/>
          <w:lang w:val="bg-BG"/>
        </w:rPr>
        <w:t>Това</w:t>
      </w:r>
      <w:r w:rsidR="00BC06DA">
        <w:rPr>
          <w:rFonts w:eastAsia="Times New Roman"/>
          <w:szCs w:val="24"/>
          <w:lang w:val="bg-BG"/>
        </w:rPr>
        <w:t xml:space="preserve"> </w:t>
      </w:r>
      <w:r w:rsidRPr="005F243E">
        <w:rPr>
          <w:rFonts w:eastAsia="Times New Roman"/>
          <w:szCs w:val="24"/>
          <w:lang w:val="bg-BG"/>
        </w:rPr>
        <w:t>означава,</w:t>
      </w:r>
      <w:r w:rsidR="00BC06DA">
        <w:rPr>
          <w:rFonts w:eastAsia="Times New Roman"/>
          <w:szCs w:val="24"/>
          <w:lang w:val="bg-BG"/>
        </w:rPr>
        <w:t xml:space="preserve"> </w:t>
      </w:r>
      <w:r w:rsidRPr="005F243E">
        <w:rPr>
          <w:rFonts w:eastAsia="Times New Roman"/>
          <w:szCs w:val="24"/>
          <w:lang w:val="bg-BG"/>
        </w:rPr>
        <w:t>че</w:t>
      </w:r>
      <w:r w:rsidR="00BC06DA">
        <w:rPr>
          <w:rFonts w:eastAsia="Times New Roman"/>
          <w:szCs w:val="24"/>
          <w:lang w:val="bg-BG"/>
        </w:rPr>
        <w:t xml:space="preserve"> </w:t>
      </w:r>
      <w:r w:rsidRPr="005F243E">
        <w:rPr>
          <w:rFonts w:eastAsia="Times New Roman"/>
          <w:szCs w:val="24"/>
          <w:lang w:val="bg-BG"/>
        </w:rPr>
        <w:t>те</w:t>
      </w:r>
      <w:r w:rsidR="00BC06DA">
        <w:rPr>
          <w:rFonts w:eastAsia="Times New Roman"/>
          <w:szCs w:val="24"/>
          <w:lang w:val="bg-BG"/>
        </w:rPr>
        <w:t xml:space="preserve"> </w:t>
      </w:r>
      <w:r w:rsidRPr="005F243E">
        <w:rPr>
          <w:rFonts w:eastAsia="Times New Roman"/>
          <w:szCs w:val="24"/>
          <w:lang w:val="bg-BG"/>
        </w:rPr>
        <w:t>съдържат</w:t>
      </w:r>
      <w:r w:rsidR="00BC06DA">
        <w:rPr>
          <w:rFonts w:eastAsia="Times New Roman"/>
          <w:szCs w:val="24"/>
          <w:lang w:val="bg-BG"/>
        </w:rPr>
        <w:t xml:space="preserve"> </w:t>
      </w:r>
      <w:r w:rsidRPr="005F243E">
        <w:rPr>
          <w:rFonts w:eastAsia="Times New Roman"/>
          <w:szCs w:val="24"/>
          <w:lang w:val="bg-BG"/>
        </w:rPr>
        <w:t>абсолютно</w:t>
      </w:r>
      <w:r w:rsidR="00BC06DA">
        <w:rPr>
          <w:rFonts w:eastAsia="Times New Roman"/>
          <w:szCs w:val="24"/>
          <w:lang w:val="bg-BG"/>
        </w:rPr>
        <w:t xml:space="preserve"> </w:t>
      </w:r>
      <w:r w:rsidRPr="005F243E">
        <w:rPr>
          <w:rFonts w:eastAsia="Times New Roman"/>
          <w:szCs w:val="24"/>
          <w:lang w:val="bg-BG"/>
        </w:rPr>
        <w:t>еднаква</w:t>
      </w:r>
      <w:r w:rsidR="00BC06DA">
        <w:rPr>
          <w:rFonts w:eastAsia="Times New Roman"/>
          <w:szCs w:val="24"/>
          <w:lang w:val="bg-BG"/>
        </w:rPr>
        <w:t xml:space="preserve"> </w:t>
      </w:r>
      <w:r w:rsidRPr="005F243E">
        <w:rPr>
          <w:rFonts w:eastAsia="Times New Roman"/>
          <w:szCs w:val="24"/>
          <w:lang w:val="bg-BG"/>
        </w:rPr>
        <w:t>математическа</w:t>
      </w:r>
      <w:r w:rsidR="00BC06DA">
        <w:rPr>
          <w:rFonts w:eastAsia="Times New Roman"/>
          <w:szCs w:val="24"/>
          <w:lang w:val="bg-BG"/>
        </w:rPr>
        <w:t xml:space="preserve"> </w:t>
      </w:r>
      <w:r w:rsidRPr="005F243E">
        <w:rPr>
          <w:rFonts w:eastAsia="Times New Roman"/>
          <w:szCs w:val="24"/>
          <w:lang w:val="bg-BG"/>
        </w:rPr>
        <w:t>и</w:t>
      </w:r>
      <w:r w:rsidR="00BC06DA">
        <w:rPr>
          <w:rFonts w:eastAsia="Times New Roman"/>
          <w:szCs w:val="24"/>
          <w:lang w:val="bg-BG"/>
        </w:rPr>
        <w:t xml:space="preserve"> </w:t>
      </w:r>
      <w:r w:rsidRPr="005F243E">
        <w:rPr>
          <w:rFonts w:eastAsia="Times New Roman"/>
          <w:szCs w:val="24"/>
          <w:lang w:val="bg-BG"/>
        </w:rPr>
        <w:t>предсказателна</w:t>
      </w:r>
      <w:r w:rsidR="00BC06DA">
        <w:rPr>
          <w:rFonts w:eastAsia="Times New Roman"/>
          <w:szCs w:val="24"/>
          <w:lang w:val="bg-BG"/>
        </w:rPr>
        <w:t xml:space="preserve"> </w:t>
      </w:r>
      <w:r w:rsidRPr="005F243E">
        <w:rPr>
          <w:rFonts w:eastAsia="Times New Roman"/>
          <w:szCs w:val="24"/>
          <w:lang w:val="bg-BG"/>
        </w:rPr>
        <w:t>информация.</w:t>
      </w:r>
    </w:p>
    <w:p w14:paraId="456FF986" w14:textId="213379CC" w:rsidR="00EE44E3" w:rsidRPr="005F243E" w:rsidRDefault="00EE44E3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color w:val="2B2D31"/>
          <w:szCs w:val="24"/>
          <w:lang w:val="bg-BG"/>
        </w:rPr>
        <w:t>Ако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всички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бъдат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подадени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едновременно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вход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към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LSTM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мрежата,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това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само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няма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подобри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точността,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изкуствено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ще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увеличи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размерността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проблема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(Curse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of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Dimensionality),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забавяйки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изчисленията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увеличавайки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риска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преобучение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(Overfitting).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Обемът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</w:t>
      </w:r>
      <w:r w:rsidRPr="005F243E">
        <w:rPr>
          <w:rFonts w:eastAsia="Times New Roman"/>
          <w:color w:val="2B2D31"/>
          <w:szCs w:val="24"/>
          <w:bdr w:val="none" w:sz="0" w:space="0" w:color="auto" w:frame="1"/>
          <w:lang w:val="bg-BG"/>
        </w:rPr>
        <w:t>Volume</w:t>
      </w:r>
      <w:r w:rsidRPr="005F243E">
        <w:rPr>
          <w:rFonts w:eastAsia="Times New Roman"/>
          <w:color w:val="2B2D31"/>
          <w:szCs w:val="24"/>
          <w:lang w:val="bg-BG"/>
        </w:rPr>
        <w:t>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друга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страна,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показва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умерена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положителна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корелация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(~0.43)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ценовите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променливи,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което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прави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потенциално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полезен,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независим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индикатор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пазарната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активност.</w:t>
      </w:r>
    </w:p>
    <w:p w14:paraId="4C178BE4" w14:textId="77777777" w:rsidR="00BC06DA" w:rsidRDefault="00EE44E3" w:rsidP="005F243E">
      <w:pPr>
        <w:shd w:val="clear" w:color="auto" w:fill="FFFFFF"/>
        <w:rPr>
          <w:rFonts w:eastAsia="Times New Roman"/>
          <w:b/>
          <w:bCs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Изводи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от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EDA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план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за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Feature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Engineering</w:t>
      </w:r>
    </w:p>
    <w:p w14:paraId="73C45F65" w14:textId="66259D7C" w:rsidR="00EE44E3" w:rsidRPr="005F243E" w:rsidRDefault="00EE44E3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базата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направените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анализи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взети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следните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фундаментални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решения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архитектурата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данните:</w:t>
      </w:r>
    </w:p>
    <w:p w14:paraId="4F8C9E1A" w14:textId="4A5CDB1F" w:rsidR="00EE44E3" w:rsidRPr="005F243E" w:rsidRDefault="00EE44E3" w:rsidP="005F243E">
      <w:pPr>
        <w:numPr>
          <w:ilvl w:val="0"/>
          <w:numId w:val="12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Елиминиране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мултиколинеарността: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Първичните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колони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bdr w:val="none" w:sz="0" w:space="0" w:color="auto" w:frame="1"/>
          <w:lang w:val="bg-BG"/>
        </w:rPr>
        <w:t>Open</w:t>
      </w:r>
      <w:r w:rsidRPr="005F243E">
        <w:rPr>
          <w:rFonts w:eastAsia="Times New Roman"/>
          <w:color w:val="2B2D31"/>
          <w:szCs w:val="24"/>
          <w:lang w:val="bg-BG"/>
        </w:rPr>
        <w:t>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bdr w:val="none" w:sz="0" w:space="0" w:color="auto" w:frame="1"/>
          <w:lang w:val="bg-BG"/>
        </w:rPr>
        <w:t>High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bdr w:val="none" w:sz="0" w:space="0" w:color="auto" w:frame="1"/>
          <w:lang w:val="bg-BG"/>
        </w:rPr>
        <w:t>Low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изключени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входния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вектор.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единствен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представител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абсолютната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стойност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запазва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целевата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променлива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bdr w:val="none" w:sz="0" w:space="0" w:color="auto" w:frame="1"/>
          <w:lang w:val="bg-BG"/>
        </w:rPr>
        <w:t>Close</w:t>
      </w:r>
      <w:r w:rsidRPr="005F243E">
        <w:rPr>
          <w:rFonts w:eastAsia="Times New Roman"/>
          <w:color w:val="2B2D31"/>
          <w:szCs w:val="24"/>
          <w:lang w:val="bg-BG"/>
        </w:rPr>
        <w:t>.</w:t>
      </w:r>
    </w:p>
    <w:p w14:paraId="609A2163" w14:textId="3C896E61" w:rsidR="00EE44E3" w:rsidRPr="005F243E" w:rsidRDefault="00EE44E3" w:rsidP="005F243E">
      <w:pPr>
        <w:numPr>
          <w:ilvl w:val="0"/>
          <w:numId w:val="12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Създаване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синтетични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признаци: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Тъй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моделът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нуждае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контекст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тренда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риска,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генерирани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нови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променливи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(Feature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Engineering):</w:t>
      </w:r>
    </w:p>
    <w:p w14:paraId="13FFB9EB" w14:textId="2C6B6AA6" w:rsidR="00EE44E3" w:rsidRPr="005F243E" w:rsidRDefault="00EE44E3" w:rsidP="005F243E">
      <w:pPr>
        <w:numPr>
          <w:ilvl w:val="1"/>
          <w:numId w:val="12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i/>
          <w:iCs/>
          <w:color w:val="2B2D31"/>
          <w:szCs w:val="24"/>
          <w:lang w:val="bg-BG"/>
        </w:rPr>
        <w:t>SMA_7</w:t>
      </w:r>
      <w:r w:rsidR="00BC06DA">
        <w:rPr>
          <w:rFonts w:eastAsia="Times New Roman"/>
          <w:i/>
          <w:i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(Simple</w:t>
      </w:r>
      <w:r w:rsidR="00BC06DA">
        <w:rPr>
          <w:rFonts w:eastAsia="Times New Roman"/>
          <w:i/>
          <w:i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Moving</w:t>
      </w:r>
      <w:r w:rsidR="00BC06DA">
        <w:rPr>
          <w:rFonts w:eastAsia="Times New Roman"/>
          <w:i/>
          <w:i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Average</w:t>
      </w:r>
      <w:r w:rsidR="00BC06DA">
        <w:rPr>
          <w:rFonts w:eastAsia="Times New Roman"/>
          <w:i/>
          <w:i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7-day):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Изглажда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шума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показва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краткосрочната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тенденция.</w:t>
      </w:r>
    </w:p>
    <w:p w14:paraId="548C35E0" w14:textId="34DC3DEB" w:rsidR="00EE44E3" w:rsidRPr="005F243E" w:rsidRDefault="00EE44E3" w:rsidP="005F243E">
      <w:pPr>
        <w:numPr>
          <w:ilvl w:val="1"/>
          <w:numId w:val="12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i/>
          <w:iCs/>
          <w:color w:val="2B2D31"/>
          <w:szCs w:val="24"/>
          <w:lang w:val="bg-BG"/>
        </w:rPr>
        <w:t>Volatility</w:t>
      </w:r>
      <w:r w:rsidR="00BC06DA">
        <w:rPr>
          <w:rFonts w:eastAsia="Times New Roman"/>
          <w:i/>
          <w:i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(Rolling</w:t>
      </w:r>
      <w:r w:rsidR="00BC06DA">
        <w:rPr>
          <w:rFonts w:eastAsia="Times New Roman"/>
          <w:i/>
          <w:i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Standard</w:t>
      </w:r>
      <w:r w:rsidR="00BC06DA">
        <w:rPr>
          <w:rFonts w:eastAsia="Times New Roman"/>
          <w:i/>
          <w:i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Deviation):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Предоставя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модела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директна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количествена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оценка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риска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текущия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пазарен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режим.</w:t>
      </w:r>
    </w:p>
    <w:p w14:paraId="21FBB37C" w14:textId="3AFC00E3" w:rsidR="00EE44E3" w:rsidRPr="005F243E" w:rsidRDefault="00EE44E3" w:rsidP="005F243E">
      <w:pPr>
        <w:numPr>
          <w:ilvl w:val="0"/>
          <w:numId w:val="12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Мащабиране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(Scaling):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Поради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огромните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вариации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$5,000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над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$100,000),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всички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числови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входове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ще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бъдат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стриктно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трансформирани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диапазона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[0,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1]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чрез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алгоритъма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bdr w:val="none" w:sz="0" w:space="0" w:color="auto" w:frame="1"/>
          <w:lang w:val="bg-BG"/>
        </w:rPr>
        <w:t>MinMaxScaler</w:t>
      </w:r>
      <w:r w:rsidRPr="005F243E">
        <w:rPr>
          <w:rFonts w:eastAsia="Times New Roman"/>
          <w:color w:val="2B2D31"/>
          <w:szCs w:val="24"/>
          <w:lang w:val="bg-BG"/>
        </w:rPr>
        <w:t>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гарантира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стабилността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градиентното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спускане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обучението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невронната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мрежа.</w:t>
      </w:r>
    </w:p>
    <w:p w14:paraId="0977FF1A" w14:textId="77777777" w:rsidR="00EE44E3" w:rsidRPr="005F243E" w:rsidRDefault="00EE44E3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</w:p>
    <w:p w14:paraId="61350CB5" w14:textId="1B783093" w:rsidR="00961A10" w:rsidRPr="005F243E" w:rsidRDefault="00961A10" w:rsidP="005F243E">
      <w:pPr>
        <w:pStyle w:val="Heading3"/>
      </w:pPr>
      <w:bookmarkStart w:id="14" w:name="_Toc226404507"/>
      <w:r w:rsidRPr="005F243E">
        <w:rPr>
          <w:rStyle w:val="ng-star-inserted1"/>
        </w:rPr>
        <w:t>Избор</w:t>
      </w:r>
      <w:r w:rsidR="00BC06DA">
        <w:rPr>
          <w:rStyle w:val="ng-star-inserted1"/>
        </w:rPr>
        <w:t xml:space="preserve"> </w:t>
      </w:r>
      <w:r w:rsidRPr="005F243E">
        <w:rPr>
          <w:rStyle w:val="ng-star-inserted1"/>
        </w:rPr>
        <w:t>на</w:t>
      </w:r>
      <w:r w:rsidR="00BC06DA">
        <w:rPr>
          <w:rStyle w:val="ng-star-inserted1"/>
        </w:rPr>
        <w:t xml:space="preserve"> </w:t>
      </w:r>
      <w:r w:rsidRPr="005F243E">
        <w:rPr>
          <w:rStyle w:val="ng-star-inserted1"/>
        </w:rPr>
        <w:t>модели</w:t>
      </w:r>
      <w:r w:rsidR="00BC06DA">
        <w:rPr>
          <w:rStyle w:val="ng-star-inserted1"/>
        </w:rPr>
        <w:t xml:space="preserve"> </w:t>
      </w:r>
      <w:r w:rsidRPr="005F243E">
        <w:rPr>
          <w:rStyle w:val="ng-star-inserted1"/>
        </w:rPr>
        <w:t>за</w:t>
      </w:r>
      <w:r w:rsidR="00BC06DA">
        <w:rPr>
          <w:rStyle w:val="ng-star-inserted1"/>
        </w:rPr>
        <w:t xml:space="preserve"> </w:t>
      </w:r>
      <w:r w:rsidRPr="005F243E">
        <w:rPr>
          <w:rStyle w:val="ng-star-inserted1"/>
        </w:rPr>
        <w:t>ефективно</w:t>
      </w:r>
      <w:r w:rsidR="00BC06DA">
        <w:rPr>
          <w:rStyle w:val="ng-star-inserted1"/>
        </w:rPr>
        <w:t xml:space="preserve"> </w:t>
      </w:r>
      <w:r w:rsidRPr="005F243E">
        <w:rPr>
          <w:rStyle w:val="ng-star-inserted1"/>
        </w:rPr>
        <w:t>решение</w:t>
      </w:r>
      <w:bookmarkEnd w:id="12"/>
      <w:bookmarkEnd w:id="13"/>
      <w:bookmarkEnd w:id="14"/>
    </w:p>
    <w:p w14:paraId="15FBAB0C" w14:textId="05F385D5" w:rsidR="00EE44E3" w:rsidRPr="005F243E" w:rsidRDefault="00EE44E3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  <w:bookmarkStart w:id="15" w:name="_Toc224199610"/>
      <w:bookmarkStart w:id="16" w:name="_Toc224199918"/>
      <w:r w:rsidRPr="005F243E">
        <w:rPr>
          <w:rFonts w:eastAsia="Times New Roman"/>
          <w:color w:val="2B2D31"/>
          <w:szCs w:val="24"/>
          <w:lang w:val="bg-BG"/>
        </w:rPr>
        <w:t>Процесът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избор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алгоритъм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моделиране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финансови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времеви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редове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сложен,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тъй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съществува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универсален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модел,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който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справя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перфектно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всички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видове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пазари.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целите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системата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CADS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беше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приложен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принципен,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lastRenderedPageBreak/>
        <w:t>емпиричен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подход,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който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започва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най-простите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математически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концепции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прогресивно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надгражда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към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по-сложни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архитектури.</w:t>
      </w:r>
    </w:p>
    <w:p w14:paraId="0CFC912D" w14:textId="77777777" w:rsidR="00BC06DA" w:rsidRDefault="00EE44E3" w:rsidP="005F243E">
      <w:pPr>
        <w:shd w:val="clear" w:color="auto" w:fill="FFFFFF"/>
        <w:rPr>
          <w:rFonts w:eastAsia="Times New Roman"/>
          <w:b/>
          <w:bCs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Обяснение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избора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алгоритми</w:t>
      </w:r>
    </w:p>
    <w:p w14:paraId="371996A8" w14:textId="77777777" w:rsidR="00BC06DA" w:rsidRDefault="00EE44E3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color w:val="2B2D31"/>
          <w:szCs w:val="24"/>
          <w:lang w:val="bg-BG"/>
        </w:rPr>
        <w:t>Природата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набора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–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високочестотен,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волатилен,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нелинеен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времеви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ред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–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наложи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тестването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няколко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различни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семейства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алгоритми.</w:t>
      </w:r>
    </w:p>
    <w:p w14:paraId="72DDB490" w14:textId="2D126E2E" w:rsidR="00EE44E3" w:rsidRPr="005F243E" w:rsidRDefault="00EE44E3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color w:val="2B2D31"/>
          <w:szCs w:val="24"/>
          <w:lang w:val="bg-BG"/>
        </w:rPr>
        <w:t>Основният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избран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подход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финалното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решение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Рекурентната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невронна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мрежа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с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Дълга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краткосрочна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памет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(Long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Short-Term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Memory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-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LSTM)</w:t>
      </w:r>
      <w:r w:rsidRPr="005F243E">
        <w:rPr>
          <w:rFonts w:eastAsia="Times New Roman"/>
          <w:color w:val="2B2D31"/>
          <w:szCs w:val="24"/>
          <w:lang w:val="bg-BG"/>
        </w:rPr>
        <w:t>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Този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избор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обоснован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следните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характеристики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модела,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които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идеално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пасват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задачата:</w:t>
      </w:r>
    </w:p>
    <w:p w14:paraId="3E64E3E9" w14:textId="7EB40C92" w:rsidR="00EE44E3" w:rsidRPr="005F243E" w:rsidRDefault="00EE44E3" w:rsidP="005F243E">
      <w:pPr>
        <w:numPr>
          <w:ilvl w:val="0"/>
          <w:numId w:val="13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Вградено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усещане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за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време: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разлика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стандартните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Feed-Forward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мрежи,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LSTM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обработва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последователност,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запазвайки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хронологичния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им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контекст.</w:t>
      </w:r>
    </w:p>
    <w:p w14:paraId="3F883531" w14:textId="02BF79D3" w:rsidR="00EE44E3" w:rsidRPr="005F243E" w:rsidRDefault="00EE44E3" w:rsidP="005F243E">
      <w:pPr>
        <w:numPr>
          <w:ilvl w:val="0"/>
          <w:numId w:val="13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Справяне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с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дългосрочни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зависимости: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Благодарение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своята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архитектура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"порти"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(Forget,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Input,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Output)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Клетъчно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състояние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(Cell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State),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LSTM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успява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преодолее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проблема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изчезващия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градиент.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Това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позволява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мрежата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"помни"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пазарни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шокове,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случили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преди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десетки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(напр.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рамките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60-дневен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прозорец),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отчете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днешната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прогноза.</w:t>
      </w:r>
    </w:p>
    <w:p w14:paraId="676D6094" w14:textId="066D6917" w:rsidR="00EE44E3" w:rsidRPr="005F243E" w:rsidRDefault="00EE44E3" w:rsidP="005F243E">
      <w:pPr>
        <w:numPr>
          <w:ilvl w:val="0"/>
          <w:numId w:val="13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Нелинейност: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Функциите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активация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</w:t>
      </w:r>
      <w:r w:rsidRPr="005F243E">
        <w:rPr>
          <w:rFonts w:eastAsia="Times New Roman"/>
          <w:color w:val="2B2D31"/>
          <w:szCs w:val="24"/>
          <w:bdr w:val="none" w:sz="0" w:space="0" w:color="auto" w:frame="1"/>
          <w:lang w:val="bg-BG"/>
        </w:rPr>
        <w:t>tanh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bdr w:val="none" w:sz="0" w:space="0" w:color="auto" w:frame="1"/>
          <w:lang w:val="bg-BG"/>
        </w:rPr>
        <w:t>sigmoid</w:t>
      </w:r>
      <w:r w:rsidRPr="005F243E">
        <w:rPr>
          <w:rFonts w:eastAsia="Times New Roman"/>
          <w:color w:val="2B2D31"/>
          <w:szCs w:val="24"/>
          <w:lang w:val="bg-BG"/>
        </w:rPr>
        <w:t>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вътре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клетката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позволяват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моделирането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изключително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сложни,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нелинейни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трендове,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каквито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наблюдават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криптовалутите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време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рязка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смяна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пазарните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режими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Bull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към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Bear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market).</w:t>
      </w:r>
    </w:p>
    <w:p w14:paraId="6A1F0E6A" w14:textId="391CC7DB" w:rsidR="00EE44E3" w:rsidRPr="005F243E" w:rsidRDefault="00EE44E3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color w:val="2B2D31"/>
          <w:szCs w:val="24"/>
          <w:lang w:val="bg-BG"/>
        </w:rPr>
        <w:t>Въпреки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мощността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LSTM,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научният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процес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изисква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този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модел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докаже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превъзходството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над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по-прости,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класически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алтернативи.</w:t>
      </w:r>
    </w:p>
    <w:p w14:paraId="4478F3FD" w14:textId="7B3190F0" w:rsidR="00EE44E3" w:rsidRPr="005F243E" w:rsidRDefault="00EE44E3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Описание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процеса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подбор</w:t>
      </w:r>
    </w:p>
    <w:p w14:paraId="6F3517EF" w14:textId="56941803" w:rsidR="00EE44E3" w:rsidRPr="005F243E" w:rsidRDefault="00EE44E3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1.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Базово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сравнение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Наивен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бенчмарк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(Naive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Baseline)</w:t>
      </w:r>
      <w:r w:rsidRPr="005F243E">
        <w:rPr>
          <w:rFonts w:eastAsia="Times New Roman"/>
          <w:color w:val="2B2D31"/>
          <w:szCs w:val="24"/>
          <w:lang w:val="bg-BG"/>
        </w:rPr>
        <w:br/>
        <w:t>Преди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тренира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какъвто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алгоритъм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машинно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обучение,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беше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дефиниран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контролен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праг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успеваемост.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анализа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времеви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редове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най-често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използваният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праг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т.нар.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"Наивен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модел"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(Persistence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Model).</w:t>
      </w:r>
    </w:p>
    <w:p w14:paraId="135954C8" w14:textId="11CA3AAB" w:rsidR="00EE44E3" w:rsidRPr="00BC06DA" w:rsidRDefault="00EE44E3" w:rsidP="00BE1C03">
      <w:pPr>
        <w:numPr>
          <w:ilvl w:val="0"/>
          <w:numId w:val="14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BC06DA">
        <w:rPr>
          <w:rFonts w:eastAsia="Times New Roman"/>
          <w:i/>
          <w:iCs/>
          <w:color w:val="2B2D31"/>
          <w:szCs w:val="24"/>
          <w:lang w:val="bg-BG"/>
        </w:rPr>
        <w:t>Логика:</w:t>
      </w:r>
      <w:r w:rsidR="00BC06DA" w:rsidRP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Наивният</w:t>
      </w:r>
      <w:r w:rsidR="00BC06DA" w:rsidRP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модел</w:t>
      </w:r>
      <w:r w:rsidR="00BC06DA" w:rsidRP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предполага,</w:t>
      </w:r>
      <w:r w:rsidR="00BC06DA" w:rsidRP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че</w:t>
      </w:r>
      <w:r w:rsidR="00BC06DA" w:rsidRP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цената</w:t>
      </w:r>
      <w:r w:rsidR="00BC06DA" w:rsidRP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утре</w:t>
      </w:r>
      <w:r w:rsidR="00BC06DA" w:rsidRP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ще</w:t>
      </w:r>
      <w:r w:rsidR="00BC06DA" w:rsidRP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бъде</w:t>
      </w:r>
      <w:r w:rsidR="00BC06DA" w:rsidRP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точно</w:t>
      </w:r>
      <w:r w:rsidR="00BC06DA" w:rsidRP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същата</w:t>
      </w:r>
      <w:r w:rsidR="00BC06DA" w:rsidRP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като</w:t>
      </w:r>
      <w:r w:rsidR="00BC06DA" w:rsidRP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цената</w:t>
      </w:r>
      <w:r w:rsidR="00BC06DA" w:rsidRP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днес</w:t>
      </w:r>
      <w:r w:rsidR="00BC06DA" w:rsidRPr="00BC06DA">
        <w:rPr>
          <w:rFonts w:eastAsia="Times New Roman"/>
          <w:color w:val="2B2D31"/>
          <w:szCs w:val="24"/>
          <w:lang w:val="bg-BG"/>
        </w:rPr>
        <w:t xml:space="preserve"> </w:t>
      </w:r>
      <w:r w:rsidRPr="00BC06DA">
        <w:rPr>
          <w:rFonts w:eastAsia="Times New Roman"/>
          <w:color w:val="2B2D31"/>
          <w:szCs w:val="24"/>
          <w:lang w:val="bg-BG"/>
        </w:rPr>
        <w:t>(</w:t>
      </w:r>
      <w:r w:rsidRPr="00BC06DA">
        <w:rPr>
          <w:rFonts w:eastAsia="Times New Roman"/>
          <w:i/>
          <w:iCs/>
          <w:color w:val="2B2D31"/>
          <w:szCs w:val="24"/>
          <w:lang w:val="bg-BG"/>
        </w:rPr>
        <w:t>yt</w:t>
      </w:r>
      <w:r w:rsidRPr="00BC06DA">
        <w:rPr>
          <w:rFonts w:eastAsia="Times New Roman"/>
          <w:color w:val="2B2D31"/>
          <w:szCs w:val="24"/>
          <w:lang w:val="bg-BG"/>
        </w:rPr>
        <w:t>+1​=</w:t>
      </w:r>
      <w:r w:rsidRPr="00BC06DA">
        <w:rPr>
          <w:rFonts w:eastAsia="Times New Roman"/>
          <w:i/>
          <w:iCs/>
          <w:color w:val="2B2D31"/>
          <w:szCs w:val="24"/>
          <w:lang w:val="bg-BG"/>
        </w:rPr>
        <w:t>yt</w:t>
      </w:r>
      <w:r w:rsidRPr="00BC06DA">
        <w:rPr>
          <w:rFonts w:eastAsia="Times New Roman"/>
          <w:color w:val="2B2D31"/>
          <w:szCs w:val="24"/>
          <w:lang w:val="bg-BG"/>
        </w:rPr>
        <w:t>​).</w:t>
      </w:r>
    </w:p>
    <w:p w14:paraId="65163A2C" w14:textId="63F5A083" w:rsidR="00EE44E3" w:rsidRPr="005F243E" w:rsidRDefault="00EE44E3" w:rsidP="005F243E">
      <w:pPr>
        <w:numPr>
          <w:ilvl w:val="0"/>
          <w:numId w:val="14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i/>
          <w:iCs/>
          <w:color w:val="2B2D31"/>
          <w:szCs w:val="24"/>
          <w:lang w:val="bg-BG"/>
        </w:rPr>
        <w:lastRenderedPageBreak/>
        <w:t>Обосновка: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дневни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(Daily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timeframe)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пазарът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често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следва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"Случаен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ход"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(Random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Walk).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Тъй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промяната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обикновено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малка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сравнение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абсолютната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цена,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този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изключително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елементарен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подход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много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ниска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грешка.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Той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задава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"пода"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очакванията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–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ако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даден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сложен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ML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модел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не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може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да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постигне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по-ниска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грешка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(MAE)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от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Наивния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модел,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то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използването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изкуствен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интелект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е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неоправдано</w:t>
      </w:r>
      <w:r w:rsidRPr="005F243E">
        <w:rPr>
          <w:rFonts w:eastAsia="Times New Roman"/>
          <w:color w:val="2B2D31"/>
          <w:szCs w:val="24"/>
          <w:lang w:val="bg-BG"/>
        </w:rPr>
        <w:t>.</w:t>
      </w:r>
    </w:p>
    <w:p w14:paraId="3D65103F" w14:textId="77777777" w:rsidR="00BC06DA" w:rsidRDefault="00EE44E3" w:rsidP="005F243E">
      <w:pPr>
        <w:shd w:val="clear" w:color="auto" w:fill="FFFFFF"/>
        <w:rPr>
          <w:rFonts w:eastAsia="Times New Roman"/>
          <w:b/>
          <w:bCs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2.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Кандидат-модели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за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базова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линия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(Baselines)</w:t>
      </w:r>
    </w:p>
    <w:p w14:paraId="20C288B2" w14:textId="35EF6E3E" w:rsidR="00EE44E3" w:rsidRPr="005F243E" w:rsidRDefault="00EE44E3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изгради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солидна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база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сравнение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невронната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мрежа,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бяха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избрани,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конфигурирани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тествани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коренно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различни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традиционни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алгоритми:</w:t>
      </w:r>
    </w:p>
    <w:p w14:paraId="6202DEEB" w14:textId="4EEB5914" w:rsidR="00EE44E3" w:rsidRPr="005F243E" w:rsidRDefault="00EE44E3" w:rsidP="005F243E">
      <w:pPr>
        <w:numPr>
          <w:ilvl w:val="0"/>
          <w:numId w:val="15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Линейна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регресия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(Linear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Regression):</w:t>
      </w:r>
    </w:p>
    <w:p w14:paraId="232EB770" w14:textId="6BDE6CEF" w:rsidR="00EE44E3" w:rsidRPr="005F243E" w:rsidRDefault="00EE44E3" w:rsidP="005F243E">
      <w:pPr>
        <w:numPr>
          <w:ilvl w:val="1"/>
          <w:numId w:val="15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i/>
          <w:iCs/>
          <w:color w:val="2B2D31"/>
          <w:szCs w:val="24"/>
          <w:lang w:val="bg-BG"/>
        </w:rPr>
        <w:t>Подход: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Параметричен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линеен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модел.</w:t>
      </w:r>
    </w:p>
    <w:p w14:paraId="524003E6" w14:textId="21B74670" w:rsidR="00EE44E3" w:rsidRPr="005F243E" w:rsidRDefault="00EE44E3" w:rsidP="005F243E">
      <w:pPr>
        <w:numPr>
          <w:ilvl w:val="1"/>
          <w:numId w:val="15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i/>
          <w:iCs/>
          <w:color w:val="2B2D31"/>
          <w:szCs w:val="24"/>
          <w:lang w:val="bg-BG"/>
        </w:rPr>
        <w:t>Конфигурация: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Базова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реализация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чрез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Scikit-Learn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</w:t>
      </w:r>
      <w:r w:rsidRPr="005F243E">
        <w:rPr>
          <w:rFonts w:eastAsia="Times New Roman"/>
          <w:color w:val="2B2D31"/>
          <w:szCs w:val="24"/>
          <w:bdr w:val="none" w:sz="0" w:space="0" w:color="auto" w:frame="1"/>
          <w:lang w:val="bg-BG"/>
        </w:rPr>
        <w:t>fit_intercept=True</w:t>
      </w:r>
      <w:r w:rsidRPr="005F243E">
        <w:rPr>
          <w:rFonts w:eastAsia="Times New Roman"/>
          <w:color w:val="2B2D31"/>
          <w:szCs w:val="24"/>
          <w:lang w:val="bg-BG"/>
        </w:rPr>
        <w:t>).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(3D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прозорци)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бяха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трансформирани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("сплескани")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2D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вектори,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отговарят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изискванията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алгоритъма.</w:t>
      </w:r>
    </w:p>
    <w:p w14:paraId="7CE281F1" w14:textId="14848317" w:rsidR="00EE44E3" w:rsidRPr="005F243E" w:rsidRDefault="00EE44E3" w:rsidP="005F243E">
      <w:pPr>
        <w:numPr>
          <w:ilvl w:val="1"/>
          <w:numId w:val="15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i/>
          <w:iCs/>
          <w:color w:val="2B2D31"/>
          <w:szCs w:val="24"/>
          <w:lang w:val="bg-BG"/>
        </w:rPr>
        <w:t>Очакване: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провери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дали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съществува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строга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линейна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зависимост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между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миналите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стойности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бъдещата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цена.</w:t>
      </w:r>
    </w:p>
    <w:p w14:paraId="189FF044" w14:textId="02B34C73" w:rsidR="00EE44E3" w:rsidRPr="005F243E" w:rsidRDefault="00EE44E3" w:rsidP="005F243E">
      <w:pPr>
        <w:numPr>
          <w:ilvl w:val="0"/>
          <w:numId w:val="15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Случайна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гора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(Random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Forest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Regressor):</w:t>
      </w:r>
    </w:p>
    <w:p w14:paraId="4AD121F7" w14:textId="297CF1B3" w:rsidR="00EE44E3" w:rsidRPr="005F243E" w:rsidRDefault="00EE44E3" w:rsidP="005F243E">
      <w:pPr>
        <w:numPr>
          <w:ilvl w:val="1"/>
          <w:numId w:val="15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i/>
          <w:iCs/>
          <w:color w:val="2B2D31"/>
          <w:szCs w:val="24"/>
          <w:lang w:val="bg-BG"/>
        </w:rPr>
        <w:t>Подход: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Непараметричен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ансамбъл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дървета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решенията.</w:t>
      </w:r>
    </w:p>
    <w:p w14:paraId="5410E296" w14:textId="059D4264" w:rsidR="00EE44E3" w:rsidRPr="005F243E" w:rsidRDefault="00EE44E3" w:rsidP="005F243E">
      <w:pPr>
        <w:numPr>
          <w:ilvl w:val="1"/>
          <w:numId w:val="15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i/>
          <w:iCs/>
          <w:color w:val="2B2D31"/>
          <w:szCs w:val="24"/>
          <w:lang w:val="bg-BG"/>
        </w:rPr>
        <w:t>Конфигурация</w:t>
      </w:r>
      <w:r w:rsidR="00BC06DA">
        <w:rPr>
          <w:rFonts w:eastAsia="Times New Roman"/>
          <w:i/>
          <w:i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(Хиперпараметри):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Бяха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тествани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различни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конфигурации,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оптимизираната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версия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използва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bdr w:val="none" w:sz="0" w:space="0" w:color="auto" w:frame="1"/>
          <w:lang w:val="bg-BG"/>
        </w:rPr>
        <w:t>n_estimators=100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(брой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дървета)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bdr w:val="none" w:sz="0" w:space="0" w:color="auto" w:frame="1"/>
          <w:lang w:val="bg-BG"/>
        </w:rPr>
        <w:t>max_depth=20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(максимална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дълбочина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всяко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дърво)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балансиране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между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улавяне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детайлите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избягване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преобучение.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Приложен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фиксиран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bdr w:val="none" w:sz="0" w:space="0" w:color="auto" w:frame="1"/>
          <w:lang w:val="bg-BG"/>
        </w:rPr>
        <w:t>random_state=42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възпроизводимост.</w:t>
      </w:r>
    </w:p>
    <w:p w14:paraId="26D176E0" w14:textId="4B873A4D" w:rsidR="00EE44E3" w:rsidRPr="005F243E" w:rsidRDefault="00EE44E3" w:rsidP="005F243E">
      <w:pPr>
        <w:numPr>
          <w:ilvl w:val="1"/>
          <w:numId w:val="15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i/>
          <w:iCs/>
          <w:color w:val="2B2D31"/>
          <w:szCs w:val="24"/>
          <w:lang w:val="bg-BG"/>
        </w:rPr>
        <w:t>Очакване: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улови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нелинейни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зависимости,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които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Линейната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регресия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пропуснала.</w:t>
      </w:r>
    </w:p>
    <w:p w14:paraId="4CCA35CF" w14:textId="5E1278F0" w:rsidR="00EE44E3" w:rsidRPr="005F243E" w:rsidRDefault="00EE44E3" w:rsidP="005F243E">
      <w:pPr>
        <w:numPr>
          <w:ilvl w:val="0"/>
          <w:numId w:val="15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ARIMA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(AutoRegressive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Integrated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Moving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Average):</w:t>
      </w:r>
    </w:p>
    <w:p w14:paraId="047F1627" w14:textId="77DF16B8" w:rsidR="00EE44E3" w:rsidRPr="005F243E" w:rsidRDefault="00EE44E3" w:rsidP="005F243E">
      <w:pPr>
        <w:numPr>
          <w:ilvl w:val="1"/>
          <w:numId w:val="15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i/>
          <w:iCs/>
          <w:color w:val="2B2D31"/>
          <w:szCs w:val="24"/>
          <w:lang w:val="bg-BG"/>
        </w:rPr>
        <w:t>Подход: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Класически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статистически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анализ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едномерен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времеви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ред.</w:t>
      </w:r>
    </w:p>
    <w:p w14:paraId="5EA5769C" w14:textId="0DCAFCBD" w:rsidR="00EE44E3" w:rsidRPr="00E949D0" w:rsidRDefault="00EE44E3" w:rsidP="00793D2B">
      <w:pPr>
        <w:numPr>
          <w:ilvl w:val="1"/>
          <w:numId w:val="15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E949D0">
        <w:rPr>
          <w:rFonts w:eastAsia="Times New Roman"/>
          <w:i/>
          <w:iCs/>
          <w:color w:val="2B2D31"/>
          <w:szCs w:val="24"/>
          <w:lang w:val="bg-BG"/>
        </w:rPr>
        <w:t>Конфигурация:</w:t>
      </w:r>
      <w:r w:rsidR="00BC06DA" w:rsidRPr="00E949D0">
        <w:rPr>
          <w:rFonts w:eastAsia="Times New Roman"/>
          <w:color w:val="2B2D31"/>
          <w:szCs w:val="24"/>
          <w:lang w:val="bg-BG"/>
        </w:rPr>
        <w:t xml:space="preserve"> </w:t>
      </w:r>
      <w:r w:rsidRPr="00E949D0">
        <w:rPr>
          <w:rFonts w:eastAsia="Times New Roman"/>
          <w:color w:val="2B2D31"/>
          <w:szCs w:val="24"/>
          <w:lang w:val="bg-BG"/>
        </w:rPr>
        <w:t>Моделът</w:t>
      </w:r>
      <w:r w:rsidR="00BC06DA" w:rsidRPr="00E949D0">
        <w:rPr>
          <w:rFonts w:eastAsia="Times New Roman"/>
          <w:color w:val="2B2D31"/>
          <w:szCs w:val="24"/>
          <w:lang w:val="bg-BG"/>
        </w:rPr>
        <w:t xml:space="preserve"> </w:t>
      </w:r>
      <w:r w:rsidRPr="00E949D0">
        <w:rPr>
          <w:rFonts w:eastAsia="Times New Roman"/>
          <w:color w:val="2B2D31"/>
          <w:szCs w:val="24"/>
          <w:lang w:val="bg-BG"/>
        </w:rPr>
        <w:t>беше</w:t>
      </w:r>
      <w:r w:rsidR="00BC06DA" w:rsidRPr="00E949D0">
        <w:rPr>
          <w:rFonts w:eastAsia="Times New Roman"/>
          <w:color w:val="2B2D31"/>
          <w:szCs w:val="24"/>
          <w:lang w:val="bg-BG"/>
        </w:rPr>
        <w:t xml:space="preserve"> </w:t>
      </w:r>
      <w:r w:rsidRPr="00E949D0">
        <w:rPr>
          <w:rFonts w:eastAsia="Times New Roman"/>
          <w:color w:val="2B2D31"/>
          <w:szCs w:val="24"/>
          <w:lang w:val="bg-BG"/>
        </w:rPr>
        <w:t>конфигуриран</w:t>
      </w:r>
      <w:r w:rsidR="00BC06DA" w:rsidRPr="00E949D0">
        <w:rPr>
          <w:rFonts w:eastAsia="Times New Roman"/>
          <w:color w:val="2B2D31"/>
          <w:szCs w:val="24"/>
          <w:lang w:val="bg-BG"/>
        </w:rPr>
        <w:t xml:space="preserve"> </w:t>
      </w:r>
      <w:r w:rsidRPr="00E949D0">
        <w:rPr>
          <w:rFonts w:eastAsia="Times New Roman"/>
          <w:color w:val="2B2D31"/>
          <w:szCs w:val="24"/>
          <w:lang w:val="bg-BG"/>
        </w:rPr>
        <w:t>с</w:t>
      </w:r>
      <w:r w:rsidR="00BC06DA" w:rsidRPr="00E949D0">
        <w:rPr>
          <w:rFonts w:eastAsia="Times New Roman"/>
          <w:color w:val="2B2D31"/>
          <w:szCs w:val="24"/>
          <w:lang w:val="bg-BG"/>
        </w:rPr>
        <w:t xml:space="preserve"> </w:t>
      </w:r>
      <w:r w:rsidRPr="00E949D0">
        <w:rPr>
          <w:rFonts w:eastAsia="Times New Roman"/>
          <w:color w:val="2B2D31"/>
          <w:szCs w:val="24"/>
          <w:lang w:val="bg-BG"/>
        </w:rPr>
        <w:t>параметри</w:t>
      </w:r>
      <w:r w:rsidR="00BC06DA" w:rsidRPr="00E949D0">
        <w:rPr>
          <w:rFonts w:eastAsia="Times New Roman"/>
          <w:color w:val="2B2D31"/>
          <w:szCs w:val="24"/>
          <w:lang w:val="bg-BG"/>
        </w:rPr>
        <w:t xml:space="preserve"> </w:t>
      </w:r>
      <w:r w:rsidRPr="00E949D0">
        <w:rPr>
          <w:rFonts w:eastAsia="Times New Roman"/>
          <w:color w:val="2B2D31"/>
          <w:szCs w:val="24"/>
          <w:bdr w:val="none" w:sz="0" w:space="0" w:color="auto" w:frame="1"/>
          <w:lang w:val="bg-BG"/>
        </w:rPr>
        <w:t>Order</w:t>
      </w:r>
      <w:r w:rsidR="00BC06DA" w:rsidRPr="00E949D0">
        <w:rPr>
          <w:rFonts w:eastAsia="Times New Roman"/>
          <w:color w:val="2B2D31"/>
          <w:szCs w:val="24"/>
          <w:bdr w:val="none" w:sz="0" w:space="0" w:color="auto" w:frame="1"/>
          <w:lang w:val="bg-BG"/>
        </w:rPr>
        <w:t xml:space="preserve"> </w:t>
      </w:r>
      <w:r w:rsidRPr="00E949D0">
        <w:rPr>
          <w:rFonts w:eastAsia="Times New Roman"/>
          <w:color w:val="2B2D31"/>
          <w:szCs w:val="24"/>
          <w:bdr w:val="none" w:sz="0" w:space="0" w:color="auto" w:frame="1"/>
          <w:lang w:val="bg-BG"/>
        </w:rPr>
        <w:t>(p=5,</w:t>
      </w:r>
      <w:r w:rsidR="00BC06DA" w:rsidRPr="00E949D0">
        <w:rPr>
          <w:rFonts w:eastAsia="Times New Roman"/>
          <w:color w:val="2B2D31"/>
          <w:szCs w:val="24"/>
          <w:bdr w:val="none" w:sz="0" w:space="0" w:color="auto" w:frame="1"/>
          <w:lang w:val="bg-BG"/>
        </w:rPr>
        <w:t xml:space="preserve"> </w:t>
      </w:r>
      <w:r w:rsidRPr="00E949D0">
        <w:rPr>
          <w:rFonts w:eastAsia="Times New Roman"/>
          <w:color w:val="2B2D31"/>
          <w:szCs w:val="24"/>
          <w:bdr w:val="none" w:sz="0" w:space="0" w:color="auto" w:frame="1"/>
          <w:lang w:val="bg-BG"/>
        </w:rPr>
        <w:t>d=1,</w:t>
      </w:r>
      <w:r w:rsidR="00BC06DA" w:rsidRPr="00E949D0">
        <w:rPr>
          <w:rFonts w:eastAsia="Times New Roman"/>
          <w:color w:val="2B2D31"/>
          <w:szCs w:val="24"/>
          <w:bdr w:val="none" w:sz="0" w:space="0" w:color="auto" w:frame="1"/>
          <w:lang w:val="bg-BG"/>
        </w:rPr>
        <w:t xml:space="preserve"> </w:t>
      </w:r>
      <w:r w:rsidRPr="00E949D0">
        <w:rPr>
          <w:rFonts w:eastAsia="Times New Roman"/>
          <w:color w:val="2B2D31"/>
          <w:szCs w:val="24"/>
          <w:bdr w:val="none" w:sz="0" w:space="0" w:color="auto" w:frame="1"/>
          <w:lang w:val="bg-BG"/>
        </w:rPr>
        <w:t>q=0)</w:t>
      </w:r>
      <w:r w:rsidRPr="00E949D0">
        <w:rPr>
          <w:rFonts w:eastAsia="Times New Roman"/>
          <w:color w:val="2B2D31"/>
          <w:szCs w:val="24"/>
          <w:lang w:val="bg-BG"/>
        </w:rPr>
        <w:t>.</w:t>
      </w:r>
      <w:r w:rsidR="00BC06DA" w:rsidRPr="00E949D0">
        <w:rPr>
          <w:rFonts w:eastAsia="Times New Roman"/>
          <w:color w:val="2B2D31"/>
          <w:szCs w:val="24"/>
          <w:lang w:val="bg-BG"/>
        </w:rPr>
        <w:t xml:space="preserve"> </w:t>
      </w:r>
      <w:r w:rsidRPr="00E949D0">
        <w:rPr>
          <w:rFonts w:eastAsia="Times New Roman"/>
          <w:color w:val="2B2D31"/>
          <w:szCs w:val="24"/>
          <w:lang w:val="bg-BG"/>
        </w:rPr>
        <w:t>Избрано</w:t>
      </w:r>
      <w:r w:rsidR="00BC06DA" w:rsidRPr="00E949D0">
        <w:rPr>
          <w:rFonts w:eastAsia="Times New Roman"/>
          <w:color w:val="2B2D31"/>
          <w:szCs w:val="24"/>
          <w:lang w:val="bg-BG"/>
        </w:rPr>
        <w:t xml:space="preserve"> </w:t>
      </w:r>
      <w:r w:rsidRPr="00E949D0">
        <w:rPr>
          <w:rFonts w:eastAsia="Times New Roman"/>
          <w:color w:val="2B2D31"/>
          <w:szCs w:val="24"/>
          <w:lang w:val="bg-BG"/>
        </w:rPr>
        <w:t>е</w:t>
      </w:r>
      <w:r w:rsidR="00BC06DA" w:rsidRPr="00E949D0">
        <w:rPr>
          <w:rFonts w:eastAsia="Times New Roman"/>
          <w:color w:val="2B2D31"/>
          <w:szCs w:val="24"/>
          <w:lang w:val="bg-BG"/>
        </w:rPr>
        <w:t xml:space="preserve"> </w:t>
      </w:r>
      <w:r w:rsidRPr="00E949D0">
        <w:rPr>
          <w:rFonts w:eastAsia="Times New Roman"/>
          <w:color w:val="2B2D31"/>
          <w:szCs w:val="24"/>
          <w:lang w:val="bg-BG"/>
        </w:rPr>
        <w:t>първо</w:t>
      </w:r>
      <w:r w:rsidR="00BC06DA" w:rsidRPr="00E949D0">
        <w:rPr>
          <w:rFonts w:eastAsia="Times New Roman"/>
          <w:color w:val="2B2D31"/>
          <w:szCs w:val="24"/>
          <w:lang w:val="bg-BG"/>
        </w:rPr>
        <w:t xml:space="preserve"> </w:t>
      </w:r>
      <w:r w:rsidRPr="00E949D0">
        <w:rPr>
          <w:rFonts w:eastAsia="Times New Roman"/>
          <w:color w:val="2B2D31"/>
          <w:szCs w:val="24"/>
          <w:lang w:val="bg-BG"/>
        </w:rPr>
        <w:t>ниво</w:t>
      </w:r>
      <w:r w:rsidR="00BC06DA" w:rsidRPr="00E949D0">
        <w:rPr>
          <w:rFonts w:eastAsia="Times New Roman"/>
          <w:color w:val="2B2D31"/>
          <w:szCs w:val="24"/>
          <w:lang w:val="bg-BG"/>
        </w:rPr>
        <w:t xml:space="preserve"> </w:t>
      </w:r>
      <w:r w:rsidRPr="00E949D0">
        <w:rPr>
          <w:rFonts w:eastAsia="Times New Roman"/>
          <w:color w:val="2B2D31"/>
          <w:szCs w:val="24"/>
          <w:lang w:val="bg-BG"/>
        </w:rPr>
        <w:t>на</w:t>
      </w:r>
      <w:r w:rsidR="00BC06DA" w:rsidRPr="00E949D0">
        <w:rPr>
          <w:rFonts w:eastAsia="Times New Roman"/>
          <w:color w:val="2B2D31"/>
          <w:szCs w:val="24"/>
          <w:lang w:val="bg-BG"/>
        </w:rPr>
        <w:t xml:space="preserve"> </w:t>
      </w:r>
      <w:r w:rsidRPr="00E949D0">
        <w:rPr>
          <w:rFonts w:eastAsia="Times New Roman"/>
          <w:color w:val="2B2D31"/>
          <w:szCs w:val="24"/>
          <w:lang w:val="bg-BG"/>
        </w:rPr>
        <w:t>диференциране</w:t>
      </w:r>
      <w:r w:rsidR="00BC06DA" w:rsidRPr="00E949D0">
        <w:rPr>
          <w:rFonts w:eastAsia="Times New Roman"/>
          <w:color w:val="2B2D31"/>
          <w:szCs w:val="24"/>
          <w:lang w:val="bg-BG"/>
        </w:rPr>
        <w:t xml:space="preserve"> </w:t>
      </w:r>
      <w:r w:rsidRPr="00E949D0">
        <w:rPr>
          <w:rFonts w:eastAsia="Times New Roman"/>
          <w:color w:val="2B2D31"/>
          <w:szCs w:val="24"/>
          <w:lang w:val="bg-BG"/>
        </w:rPr>
        <w:t>(</w:t>
      </w:r>
      <w:r w:rsidRPr="00E949D0">
        <w:rPr>
          <w:rFonts w:eastAsia="Times New Roman"/>
          <w:i/>
          <w:iCs/>
          <w:color w:val="2B2D31"/>
          <w:szCs w:val="24"/>
          <w:lang w:val="bg-BG"/>
        </w:rPr>
        <w:t>d</w:t>
      </w:r>
      <w:r w:rsidRPr="00E949D0">
        <w:rPr>
          <w:rFonts w:eastAsia="Times New Roman"/>
          <w:color w:val="2B2D31"/>
          <w:szCs w:val="24"/>
          <w:lang w:val="bg-BG"/>
        </w:rPr>
        <w:t>=1)</w:t>
      </w:r>
      <w:r w:rsidR="00BC06DA" w:rsidRPr="00E949D0">
        <w:rPr>
          <w:rFonts w:eastAsia="Times New Roman"/>
          <w:color w:val="2B2D31"/>
          <w:szCs w:val="24"/>
          <w:lang w:val="bg-BG"/>
        </w:rPr>
        <w:t xml:space="preserve"> </w:t>
      </w:r>
      <w:r w:rsidRPr="00E949D0">
        <w:rPr>
          <w:rFonts w:eastAsia="Times New Roman"/>
          <w:color w:val="2B2D31"/>
          <w:szCs w:val="24"/>
          <w:lang w:val="bg-BG"/>
        </w:rPr>
        <w:t>за</w:t>
      </w:r>
      <w:r w:rsidR="00BC06DA" w:rsidRPr="00E949D0">
        <w:rPr>
          <w:rFonts w:eastAsia="Times New Roman"/>
          <w:color w:val="2B2D31"/>
          <w:szCs w:val="24"/>
          <w:lang w:val="bg-BG"/>
        </w:rPr>
        <w:t xml:space="preserve"> </w:t>
      </w:r>
      <w:r w:rsidRPr="00E949D0">
        <w:rPr>
          <w:rFonts w:eastAsia="Times New Roman"/>
          <w:color w:val="2B2D31"/>
          <w:szCs w:val="24"/>
          <w:lang w:val="bg-BG"/>
        </w:rPr>
        <w:t>премахване</w:t>
      </w:r>
      <w:r w:rsidR="00BC06DA" w:rsidRPr="00E949D0">
        <w:rPr>
          <w:rFonts w:eastAsia="Times New Roman"/>
          <w:color w:val="2B2D31"/>
          <w:szCs w:val="24"/>
          <w:lang w:val="bg-BG"/>
        </w:rPr>
        <w:t xml:space="preserve"> </w:t>
      </w:r>
      <w:r w:rsidRPr="00E949D0">
        <w:rPr>
          <w:rFonts w:eastAsia="Times New Roman"/>
          <w:color w:val="2B2D31"/>
          <w:szCs w:val="24"/>
          <w:lang w:val="bg-BG"/>
        </w:rPr>
        <w:t>на</w:t>
      </w:r>
      <w:r w:rsidR="00BC06DA" w:rsidRPr="00E949D0">
        <w:rPr>
          <w:rFonts w:eastAsia="Times New Roman"/>
          <w:color w:val="2B2D31"/>
          <w:szCs w:val="24"/>
          <w:lang w:val="bg-BG"/>
        </w:rPr>
        <w:t xml:space="preserve"> </w:t>
      </w:r>
      <w:r w:rsidRPr="00E949D0">
        <w:rPr>
          <w:rFonts w:eastAsia="Times New Roman"/>
          <w:color w:val="2B2D31"/>
          <w:szCs w:val="24"/>
          <w:lang w:val="bg-BG"/>
        </w:rPr>
        <w:t>нестационарността</w:t>
      </w:r>
      <w:r w:rsidR="00BC06DA" w:rsidRPr="00E949D0">
        <w:rPr>
          <w:rFonts w:eastAsia="Times New Roman"/>
          <w:color w:val="2B2D31"/>
          <w:szCs w:val="24"/>
          <w:lang w:val="bg-BG"/>
        </w:rPr>
        <w:t xml:space="preserve"> </w:t>
      </w:r>
      <w:r w:rsidRPr="00E949D0">
        <w:rPr>
          <w:rFonts w:eastAsia="Times New Roman"/>
          <w:color w:val="2B2D31"/>
          <w:szCs w:val="24"/>
          <w:lang w:val="bg-BG"/>
        </w:rPr>
        <w:lastRenderedPageBreak/>
        <w:t>на</w:t>
      </w:r>
      <w:r w:rsidR="00BC06DA" w:rsidRPr="00E949D0">
        <w:rPr>
          <w:rFonts w:eastAsia="Times New Roman"/>
          <w:color w:val="2B2D31"/>
          <w:szCs w:val="24"/>
          <w:lang w:val="bg-BG"/>
        </w:rPr>
        <w:t xml:space="preserve"> </w:t>
      </w:r>
      <w:r w:rsidRPr="00E949D0">
        <w:rPr>
          <w:rFonts w:eastAsia="Times New Roman"/>
          <w:color w:val="2B2D31"/>
          <w:szCs w:val="24"/>
          <w:lang w:val="bg-BG"/>
        </w:rPr>
        <w:t>тренда</w:t>
      </w:r>
      <w:r w:rsidR="00BC06DA" w:rsidRPr="00E949D0">
        <w:rPr>
          <w:rFonts w:eastAsia="Times New Roman"/>
          <w:color w:val="2B2D31"/>
          <w:szCs w:val="24"/>
          <w:lang w:val="bg-BG"/>
        </w:rPr>
        <w:t xml:space="preserve"> </w:t>
      </w:r>
      <w:r w:rsidRPr="00E949D0">
        <w:rPr>
          <w:rFonts w:eastAsia="Times New Roman"/>
          <w:color w:val="2B2D31"/>
          <w:szCs w:val="24"/>
          <w:lang w:val="bg-BG"/>
        </w:rPr>
        <w:t>и</w:t>
      </w:r>
      <w:r w:rsidR="00BC06DA" w:rsidRPr="00E949D0">
        <w:rPr>
          <w:rFonts w:eastAsia="Times New Roman"/>
          <w:color w:val="2B2D31"/>
          <w:szCs w:val="24"/>
          <w:lang w:val="bg-BG"/>
        </w:rPr>
        <w:t xml:space="preserve"> </w:t>
      </w:r>
      <w:r w:rsidRPr="00E949D0">
        <w:rPr>
          <w:rFonts w:eastAsia="Times New Roman"/>
          <w:color w:val="2B2D31"/>
          <w:szCs w:val="24"/>
          <w:lang w:val="bg-BG"/>
        </w:rPr>
        <w:t>5</w:t>
      </w:r>
      <w:r w:rsidR="00BC06DA" w:rsidRPr="00E949D0">
        <w:rPr>
          <w:rFonts w:eastAsia="Times New Roman"/>
          <w:color w:val="2B2D31"/>
          <w:szCs w:val="24"/>
          <w:lang w:val="bg-BG"/>
        </w:rPr>
        <w:t xml:space="preserve"> </w:t>
      </w:r>
      <w:r w:rsidRPr="00E949D0">
        <w:rPr>
          <w:rFonts w:eastAsia="Times New Roman"/>
          <w:color w:val="2B2D31"/>
          <w:szCs w:val="24"/>
          <w:lang w:val="bg-BG"/>
        </w:rPr>
        <w:t>стъпки</w:t>
      </w:r>
      <w:r w:rsidR="00BC06DA" w:rsidRPr="00E949D0">
        <w:rPr>
          <w:rFonts w:eastAsia="Times New Roman"/>
          <w:color w:val="2B2D31"/>
          <w:szCs w:val="24"/>
          <w:lang w:val="bg-BG"/>
        </w:rPr>
        <w:t xml:space="preserve"> </w:t>
      </w:r>
      <w:r w:rsidRPr="00E949D0">
        <w:rPr>
          <w:rFonts w:eastAsia="Times New Roman"/>
          <w:color w:val="2B2D31"/>
          <w:szCs w:val="24"/>
          <w:lang w:val="bg-BG"/>
        </w:rPr>
        <w:t>на</w:t>
      </w:r>
      <w:r w:rsidR="00BC06DA" w:rsidRPr="00E949D0">
        <w:rPr>
          <w:rFonts w:eastAsia="Times New Roman"/>
          <w:color w:val="2B2D31"/>
          <w:szCs w:val="24"/>
          <w:lang w:val="bg-BG"/>
        </w:rPr>
        <w:t xml:space="preserve"> </w:t>
      </w:r>
      <w:r w:rsidRPr="00E949D0">
        <w:rPr>
          <w:rFonts w:eastAsia="Times New Roman"/>
          <w:color w:val="2B2D31"/>
          <w:szCs w:val="24"/>
          <w:lang w:val="bg-BG"/>
        </w:rPr>
        <w:t>авторегресия</w:t>
      </w:r>
      <w:r w:rsidR="00BC06DA" w:rsidRPr="00E949D0">
        <w:rPr>
          <w:rFonts w:eastAsia="Times New Roman"/>
          <w:color w:val="2B2D31"/>
          <w:szCs w:val="24"/>
          <w:lang w:val="bg-BG"/>
        </w:rPr>
        <w:t xml:space="preserve"> </w:t>
      </w:r>
      <w:r w:rsidRPr="00E949D0">
        <w:rPr>
          <w:rFonts w:eastAsia="Times New Roman"/>
          <w:color w:val="2B2D31"/>
          <w:szCs w:val="24"/>
          <w:lang w:val="bg-BG"/>
        </w:rPr>
        <w:t>(</w:t>
      </w:r>
      <w:r w:rsidRPr="00E949D0">
        <w:rPr>
          <w:rFonts w:eastAsia="Times New Roman"/>
          <w:i/>
          <w:iCs/>
          <w:color w:val="2B2D31"/>
          <w:szCs w:val="24"/>
          <w:lang w:val="bg-BG"/>
        </w:rPr>
        <w:t>p</w:t>
      </w:r>
      <w:r w:rsidRPr="00E949D0">
        <w:rPr>
          <w:rFonts w:eastAsia="Times New Roman"/>
          <w:color w:val="2B2D31"/>
          <w:szCs w:val="24"/>
          <w:lang w:val="bg-BG"/>
        </w:rPr>
        <w:t>=5).</w:t>
      </w:r>
      <w:r w:rsidR="00BC06DA" w:rsidRPr="00E949D0">
        <w:rPr>
          <w:rFonts w:eastAsia="Times New Roman"/>
          <w:color w:val="2B2D31"/>
          <w:szCs w:val="24"/>
          <w:lang w:val="bg-BG"/>
        </w:rPr>
        <w:t xml:space="preserve"> </w:t>
      </w:r>
      <w:r w:rsidRPr="00E949D0">
        <w:rPr>
          <w:rFonts w:eastAsia="Times New Roman"/>
          <w:color w:val="2B2D31"/>
          <w:szCs w:val="24"/>
          <w:lang w:val="bg-BG"/>
        </w:rPr>
        <w:t>Прогнозирането</w:t>
      </w:r>
      <w:r w:rsidR="00BC06DA" w:rsidRPr="00E949D0">
        <w:rPr>
          <w:rFonts w:eastAsia="Times New Roman"/>
          <w:color w:val="2B2D31"/>
          <w:szCs w:val="24"/>
          <w:lang w:val="bg-BG"/>
        </w:rPr>
        <w:t xml:space="preserve"> </w:t>
      </w:r>
      <w:r w:rsidRPr="00E949D0">
        <w:rPr>
          <w:rFonts w:eastAsia="Times New Roman"/>
          <w:color w:val="2B2D31"/>
          <w:szCs w:val="24"/>
          <w:lang w:val="bg-BG"/>
        </w:rPr>
        <w:t>беше</w:t>
      </w:r>
      <w:r w:rsidR="00BC06DA" w:rsidRPr="00E949D0">
        <w:rPr>
          <w:rFonts w:eastAsia="Times New Roman"/>
          <w:color w:val="2B2D31"/>
          <w:szCs w:val="24"/>
          <w:lang w:val="bg-BG"/>
        </w:rPr>
        <w:t xml:space="preserve"> </w:t>
      </w:r>
      <w:r w:rsidRPr="00E949D0">
        <w:rPr>
          <w:rFonts w:eastAsia="Times New Roman"/>
          <w:color w:val="2B2D31"/>
          <w:szCs w:val="24"/>
          <w:lang w:val="bg-BG"/>
        </w:rPr>
        <w:t>реализирано</w:t>
      </w:r>
      <w:r w:rsidR="00BC06DA" w:rsidRPr="00E949D0">
        <w:rPr>
          <w:rFonts w:eastAsia="Times New Roman"/>
          <w:color w:val="2B2D31"/>
          <w:szCs w:val="24"/>
          <w:lang w:val="bg-BG"/>
        </w:rPr>
        <w:t xml:space="preserve"> </w:t>
      </w:r>
      <w:r w:rsidRPr="00E949D0">
        <w:rPr>
          <w:rFonts w:eastAsia="Times New Roman"/>
          <w:color w:val="2B2D31"/>
          <w:szCs w:val="24"/>
          <w:lang w:val="bg-BG"/>
        </w:rPr>
        <w:t>чрез</w:t>
      </w:r>
      <w:r w:rsidR="00BC06DA" w:rsidRPr="00E949D0">
        <w:rPr>
          <w:rFonts w:eastAsia="Times New Roman"/>
          <w:color w:val="2B2D31"/>
          <w:szCs w:val="24"/>
          <w:lang w:val="bg-BG"/>
        </w:rPr>
        <w:t xml:space="preserve"> </w:t>
      </w:r>
      <w:r w:rsidRPr="00E949D0">
        <w:rPr>
          <w:rFonts w:eastAsia="Times New Roman"/>
          <w:color w:val="2B2D31"/>
          <w:szCs w:val="24"/>
          <w:lang w:val="bg-BG"/>
        </w:rPr>
        <w:t>стратегия</w:t>
      </w:r>
      <w:r w:rsidR="00BC06DA" w:rsidRPr="00E949D0">
        <w:rPr>
          <w:rFonts w:eastAsia="Times New Roman"/>
          <w:color w:val="2B2D31"/>
          <w:szCs w:val="24"/>
          <w:lang w:val="bg-BG"/>
        </w:rPr>
        <w:t xml:space="preserve"> </w:t>
      </w:r>
      <w:r w:rsidRPr="00E949D0">
        <w:rPr>
          <w:rFonts w:eastAsia="Times New Roman"/>
          <w:color w:val="2B2D31"/>
          <w:szCs w:val="24"/>
          <w:lang w:val="bg-BG"/>
        </w:rPr>
        <w:t>"One-Step-Ahead</w:t>
      </w:r>
      <w:r w:rsidR="00BC06DA" w:rsidRPr="00E949D0">
        <w:rPr>
          <w:rFonts w:eastAsia="Times New Roman"/>
          <w:color w:val="2B2D31"/>
          <w:szCs w:val="24"/>
          <w:lang w:val="bg-BG"/>
        </w:rPr>
        <w:t xml:space="preserve"> </w:t>
      </w:r>
      <w:r w:rsidRPr="00E949D0">
        <w:rPr>
          <w:rFonts w:eastAsia="Times New Roman"/>
          <w:color w:val="2B2D31"/>
          <w:szCs w:val="24"/>
          <w:lang w:val="bg-BG"/>
        </w:rPr>
        <w:t>Forecast"</w:t>
      </w:r>
      <w:r w:rsidR="00BC06DA" w:rsidRPr="00E949D0">
        <w:rPr>
          <w:rFonts w:eastAsia="Times New Roman"/>
          <w:color w:val="2B2D31"/>
          <w:szCs w:val="24"/>
          <w:lang w:val="bg-BG"/>
        </w:rPr>
        <w:t xml:space="preserve"> </w:t>
      </w:r>
      <w:r w:rsidRPr="00E949D0">
        <w:rPr>
          <w:rFonts w:eastAsia="Times New Roman"/>
          <w:color w:val="2B2D31"/>
          <w:szCs w:val="24"/>
          <w:lang w:val="bg-BG"/>
        </w:rPr>
        <w:t>(Прогноза</w:t>
      </w:r>
      <w:r w:rsidR="00BC06DA" w:rsidRPr="00E949D0">
        <w:rPr>
          <w:rFonts w:eastAsia="Times New Roman"/>
          <w:color w:val="2B2D31"/>
          <w:szCs w:val="24"/>
          <w:lang w:val="bg-BG"/>
        </w:rPr>
        <w:t xml:space="preserve"> </w:t>
      </w:r>
      <w:r w:rsidRPr="00E949D0">
        <w:rPr>
          <w:rFonts w:eastAsia="Times New Roman"/>
          <w:color w:val="2B2D31"/>
          <w:szCs w:val="24"/>
          <w:lang w:val="bg-BG"/>
        </w:rPr>
        <w:t>стъпка</w:t>
      </w:r>
      <w:r w:rsidR="00BC06DA" w:rsidRPr="00E949D0">
        <w:rPr>
          <w:rFonts w:eastAsia="Times New Roman"/>
          <w:color w:val="2B2D31"/>
          <w:szCs w:val="24"/>
          <w:lang w:val="bg-BG"/>
        </w:rPr>
        <w:t xml:space="preserve"> </w:t>
      </w:r>
      <w:r w:rsidRPr="00E949D0">
        <w:rPr>
          <w:rFonts w:eastAsia="Times New Roman"/>
          <w:color w:val="2B2D31"/>
          <w:szCs w:val="24"/>
          <w:lang w:val="bg-BG"/>
        </w:rPr>
        <w:t>по</w:t>
      </w:r>
      <w:r w:rsidR="00BC06DA" w:rsidRPr="00E949D0">
        <w:rPr>
          <w:rFonts w:eastAsia="Times New Roman"/>
          <w:color w:val="2B2D31"/>
          <w:szCs w:val="24"/>
          <w:lang w:val="bg-BG"/>
        </w:rPr>
        <w:t xml:space="preserve"> </w:t>
      </w:r>
      <w:r w:rsidRPr="00E949D0">
        <w:rPr>
          <w:rFonts w:eastAsia="Times New Roman"/>
          <w:color w:val="2B2D31"/>
          <w:szCs w:val="24"/>
          <w:lang w:val="bg-BG"/>
        </w:rPr>
        <w:t>стъпка),</w:t>
      </w:r>
      <w:r w:rsidR="00BC06DA" w:rsidRPr="00E949D0">
        <w:rPr>
          <w:rFonts w:eastAsia="Times New Roman"/>
          <w:color w:val="2B2D31"/>
          <w:szCs w:val="24"/>
          <w:lang w:val="bg-BG"/>
        </w:rPr>
        <w:t xml:space="preserve"> </w:t>
      </w:r>
      <w:r w:rsidRPr="00E949D0">
        <w:rPr>
          <w:rFonts w:eastAsia="Times New Roman"/>
          <w:color w:val="2B2D31"/>
          <w:szCs w:val="24"/>
          <w:lang w:val="bg-BG"/>
        </w:rPr>
        <w:t>за</w:t>
      </w:r>
      <w:r w:rsidR="00BC06DA" w:rsidRPr="00E949D0">
        <w:rPr>
          <w:rFonts w:eastAsia="Times New Roman"/>
          <w:color w:val="2B2D31"/>
          <w:szCs w:val="24"/>
          <w:lang w:val="bg-BG"/>
        </w:rPr>
        <w:t xml:space="preserve"> </w:t>
      </w:r>
      <w:r w:rsidRPr="00E949D0">
        <w:rPr>
          <w:rFonts w:eastAsia="Times New Roman"/>
          <w:color w:val="2B2D31"/>
          <w:szCs w:val="24"/>
          <w:lang w:val="bg-BG"/>
        </w:rPr>
        <w:t>да</w:t>
      </w:r>
      <w:r w:rsidR="00BC06DA" w:rsidRPr="00E949D0">
        <w:rPr>
          <w:rFonts w:eastAsia="Times New Roman"/>
          <w:color w:val="2B2D31"/>
          <w:szCs w:val="24"/>
          <w:lang w:val="bg-BG"/>
        </w:rPr>
        <w:t xml:space="preserve"> </w:t>
      </w:r>
      <w:r w:rsidRPr="00E949D0">
        <w:rPr>
          <w:rFonts w:eastAsia="Times New Roman"/>
          <w:color w:val="2B2D31"/>
          <w:szCs w:val="24"/>
          <w:lang w:val="bg-BG"/>
        </w:rPr>
        <w:t>не</w:t>
      </w:r>
      <w:r w:rsidR="00BC06DA" w:rsidRPr="00E949D0">
        <w:rPr>
          <w:rFonts w:eastAsia="Times New Roman"/>
          <w:color w:val="2B2D31"/>
          <w:szCs w:val="24"/>
          <w:lang w:val="bg-BG"/>
        </w:rPr>
        <w:t xml:space="preserve"> </w:t>
      </w:r>
      <w:r w:rsidRPr="00E949D0">
        <w:rPr>
          <w:rFonts w:eastAsia="Times New Roman"/>
          <w:color w:val="2B2D31"/>
          <w:szCs w:val="24"/>
          <w:lang w:val="bg-BG"/>
        </w:rPr>
        <w:t>се</w:t>
      </w:r>
      <w:r w:rsidR="00BC06DA" w:rsidRPr="00E949D0">
        <w:rPr>
          <w:rFonts w:eastAsia="Times New Roman"/>
          <w:color w:val="2B2D31"/>
          <w:szCs w:val="24"/>
          <w:lang w:val="bg-BG"/>
        </w:rPr>
        <w:t xml:space="preserve"> </w:t>
      </w:r>
      <w:r w:rsidRPr="00E949D0">
        <w:rPr>
          <w:rFonts w:eastAsia="Times New Roman"/>
          <w:color w:val="2B2D31"/>
          <w:szCs w:val="24"/>
          <w:lang w:val="bg-BG"/>
        </w:rPr>
        <w:t>допуска</w:t>
      </w:r>
      <w:r w:rsidR="00BC06DA" w:rsidRPr="00E949D0">
        <w:rPr>
          <w:rFonts w:eastAsia="Times New Roman"/>
          <w:color w:val="2B2D31"/>
          <w:szCs w:val="24"/>
          <w:lang w:val="bg-BG"/>
        </w:rPr>
        <w:t xml:space="preserve"> </w:t>
      </w:r>
      <w:r w:rsidRPr="00E949D0">
        <w:rPr>
          <w:rFonts w:eastAsia="Times New Roman"/>
          <w:color w:val="2B2D31"/>
          <w:szCs w:val="24"/>
          <w:lang w:val="bg-BG"/>
        </w:rPr>
        <w:t>деградация</w:t>
      </w:r>
      <w:r w:rsidR="00BC06DA" w:rsidRPr="00E949D0">
        <w:rPr>
          <w:rFonts w:eastAsia="Times New Roman"/>
          <w:color w:val="2B2D31"/>
          <w:szCs w:val="24"/>
          <w:lang w:val="bg-BG"/>
        </w:rPr>
        <w:t xml:space="preserve"> </w:t>
      </w:r>
      <w:r w:rsidRPr="00E949D0">
        <w:rPr>
          <w:rFonts w:eastAsia="Times New Roman"/>
          <w:color w:val="2B2D31"/>
          <w:szCs w:val="24"/>
          <w:lang w:val="bg-BG"/>
        </w:rPr>
        <w:t>на</w:t>
      </w:r>
      <w:r w:rsidR="00BC06DA" w:rsidRPr="00E949D0">
        <w:rPr>
          <w:rFonts w:eastAsia="Times New Roman"/>
          <w:color w:val="2B2D31"/>
          <w:szCs w:val="24"/>
          <w:lang w:val="bg-BG"/>
        </w:rPr>
        <w:t xml:space="preserve"> </w:t>
      </w:r>
      <w:r w:rsidRPr="00E949D0">
        <w:rPr>
          <w:rFonts w:eastAsia="Times New Roman"/>
          <w:color w:val="2B2D31"/>
          <w:szCs w:val="24"/>
          <w:lang w:val="bg-BG"/>
        </w:rPr>
        <w:t>прогнозата</w:t>
      </w:r>
      <w:r w:rsidR="00BC06DA" w:rsidRPr="00E949D0">
        <w:rPr>
          <w:rFonts w:eastAsia="Times New Roman"/>
          <w:color w:val="2B2D31"/>
          <w:szCs w:val="24"/>
          <w:lang w:val="bg-BG"/>
        </w:rPr>
        <w:t xml:space="preserve"> </w:t>
      </w:r>
      <w:r w:rsidRPr="00E949D0">
        <w:rPr>
          <w:rFonts w:eastAsia="Times New Roman"/>
          <w:color w:val="2B2D31"/>
          <w:szCs w:val="24"/>
          <w:lang w:val="bg-BG"/>
        </w:rPr>
        <w:t>при</w:t>
      </w:r>
      <w:r w:rsidR="00BC06DA" w:rsidRPr="00E949D0">
        <w:rPr>
          <w:rFonts w:eastAsia="Times New Roman"/>
          <w:color w:val="2B2D31"/>
          <w:szCs w:val="24"/>
          <w:lang w:val="bg-BG"/>
        </w:rPr>
        <w:t xml:space="preserve"> </w:t>
      </w:r>
      <w:r w:rsidRPr="00E949D0">
        <w:rPr>
          <w:rFonts w:eastAsia="Times New Roman"/>
          <w:color w:val="2B2D31"/>
          <w:szCs w:val="24"/>
          <w:lang w:val="bg-BG"/>
        </w:rPr>
        <w:t>дълги</w:t>
      </w:r>
      <w:r w:rsidR="00BC06DA" w:rsidRPr="00E949D0">
        <w:rPr>
          <w:rFonts w:eastAsia="Times New Roman"/>
          <w:color w:val="2B2D31"/>
          <w:szCs w:val="24"/>
          <w:lang w:val="bg-BG"/>
        </w:rPr>
        <w:t xml:space="preserve"> </w:t>
      </w:r>
      <w:r w:rsidRPr="00E949D0">
        <w:rPr>
          <w:rFonts w:eastAsia="Times New Roman"/>
          <w:color w:val="2B2D31"/>
          <w:szCs w:val="24"/>
          <w:lang w:val="bg-BG"/>
        </w:rPr>
        <w:t>хоризонти.</w:t>
      </w:r>
    </w:p>
    <w:p w14:paraId="0CC434FD" w14:textId="36122113" w:rsidR="00EE44E3" w:rsidRPr="005F243E" w:rsidRDefault="00EE44E3" w:rsidP="005F243E">
      <w:pPr>
        <w:numPr>
          <w:ilvl w:val="1"/>
          <w:numId w:val="15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i/>
          <w:iCs/>
          <w:color w:val="2B2D31"/>
          <w:szCs w:val="24"/>
          <w:lang w:val="bg-BG"/>
        </w:rPr>
        <w:t>Очакване: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използва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"златен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стандарт"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старата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школа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статистиката.</w:t>
      </w:r>
    </w:p>
    <w:p w14:paraId="25E6BE70" w14:textId="77777777" w:rsidR="00E949D0" w:rsidRDefault="00EE44E3" w:rsidP="005F243E">
      <w:pPr>
        <w:shd w:val="clear" w:color="auto" w:fill="FFFFFF"/>
        <w:rPr>
          <w:rFonts w:eastAsia="Times New Roman"/>
          <w:b/>
          <w:bCs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Стратегия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за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валидиране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(Cross-Validation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Strategy)</w:t>
      </w:r>
    </w:p>
    <w:p w14:paraId="1D2EB633" w14:textId="77777777" w:rsidR="00E949D0" w:rsidRDefault="00EE44E3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color w:val="2B2D31"/>
          <w:szCs w:val="24"/>
          <w:lang w:val="bg-BG"/>
        </w:rPr>
        <w:t>Един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най-критичните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аспекти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разработването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модела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беше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стратегията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разделяне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(Data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Splitting).</w:t>
      </w:r>
    </w:p>
    <w:p w14:paraId="5E317A1E" w14:textId="346B8DE1" w:rsidR="00EE44E3" w:rsidRPr="005F243E" w:rsidRDefault="00EE44E3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конвенционалното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машинно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обучение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използва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случайна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кръстосана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валидация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(Random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K-Fold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Cross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Validation),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която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разбъркват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(shuffle).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контекста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финансовите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времеви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редове,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такова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разбъркване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категорично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недопустимо.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Ако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моделът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бъде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обучен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2025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след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това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бъде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тестван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2021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г.,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получава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тежко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Изтичане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информация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(Data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Leakage)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–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моделът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практика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"наднича"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бъдещето,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предскаже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миналото,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което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прави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резултатите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му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невалидни.</w:t>
      </w:r>
    </w:p>
    <w:p w14:paraId="346065A8" w14:textId="77777777" w:rsidR="005D5040" w:rsidRDefault="00EE44E3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гарантира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академична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практическа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валидност,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проекта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беше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приложена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стриктна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Хронологична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стратегия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за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валидиране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(Time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Series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Split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/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Walk-Forward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Validation)</w:t>
      </w:r>
      <w:r w:rsidRPr="005F243E">
        <w:rPr>
          <w:rFonts w:eastAsia="Times New Roman"/>
          <w:color w:val="2B2D31"/>
          <w:szCs w:val="24"/>
          <w:lang w:val="bg-BG"/>
        </w:rPr>
        <w:t>.</w:t>
      </w:r>
    </w:p>
    <w:p w14:paraId="2B26B12F" w14:textId="7128B71E" w:rsidR="00EE44E3" w:rsidRPr="005F243E" w:rsidRDefault="005D5040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  <w:r>
        <w:rPr>
          <w:rFonts w:eastAsia="Times New Roman"/>
          <w:color w:val="2B2D31"/>
          <w:szCs w:val="24"/>
        </w:rPr>
        <w:t>M</w:t>
      </w:r>
      <w:r w:rsidR="00EE44E3" w:rsidRPr="005F243E">
        <w:rPr>
          <w:rFonts w:eastAsia="Times New Roman"/>
          <w:color w:val="2B2D31"/>
          <w:szCs w:val="24"/>
          <w:lang w:val="bg-BG"/>
        </w:rPr>
        <w:t>ножеството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данни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беше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разделено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хронологично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две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основни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части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без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разбъркване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(</w:t>
      </w:r>
      <w:r w:rsidR="00EE44E3" w:rsidRPr="005F243E">
        <w:rPr>
          <w:rFonts w:eastAsia="Times New Roman"/>
          <w:color w:val="2B2D31"/>
          <w:szCs w:val="24"/>
          <w:bdr w:val="none" w:sz="0" w:space="0" w:color="auto" w:frame="1"/>
          <w:lang w:val="bg-BG"/>
        </w:rPr>
        <w:t>shuffle=False</w:t>
      </w:r>
      <w:r w:rsidR="00EE44E3" w:rsidRPr="005F243E">
        <w:rPr>
          <w:rFonts w:eastAsia="Times New Roman"/>
          <w:color w:val="2B2D31"/>
          <w:szCs w:val="24"/>
          <w:lang w:val="bg-BG"/>
        </w:rPr>
        <w:t>):</w:t>
      </w:r>
    </w:p>
    <w:p w14:paraId="06681B37" w14:textId="600ADC8D" w:rsidR="00EE44E3" w:rsidRPr="005F243E" w:rsidRDefault="00EE44E3" w:rsidP="005F243E">
      <w:pPr>
        <w:numPr>
          <w:ilvl w:val="0"/>
          <w:numId w:val="16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Тренировъчен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набор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(Training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Set):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Първите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80-85%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началото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2020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средата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2025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г.).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Използва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изключително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само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обучение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алгоритмите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изчисляване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параметрите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скалиране.</w:t>
      </w:r>
    </w:p>
    <w:p w14:paraId="62E8B6DD" w14:textId="5244B4CC" w:rsidR="00EE44E3" w:rsidRPr="005F243E" w:rsidRDefault="00EE44E3" w:rsidP="005F243E">
      <w:pPr>
        <w:numPr>
          <w:ilvl w:val="0"/>
          <w:numId w:val="16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Тестов/Валидационен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набор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(Test/Validation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Set):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Последните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15-20%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(до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текущия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момент).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Тези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представляват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"невидимото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бъдеще"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модела.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Оценката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всички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алгоритми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извършва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единствено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върху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този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масив,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симулира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тяхното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поведение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реални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условия.</w:t>
      </w:r>
    </w:p>
    <w:p w14:paraId="14BC2ABC" w14:textId="28DADF23" w:rsidR="00EE44E3" w:rsidRPr="005F243E" w:rsidRDefault="00EE44E3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color w:val="2B2D31"/>
          <w:szCs w:val="24"/>
          <w:lang w:val="bg-BG"/>
        </w:rPr>
        <w:lastRenderedPageBreak/>
        <w:t>Този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принципен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подход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подбора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валидирането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гарантира,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крайните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резултати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отразяват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реалната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предсказваща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способност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системата,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плод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статистически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илюзии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или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преобучение.</w:t>
      </w:r>
    </w:p>
    <w:p w14:paraId="4A84715F" w14:textId="5269057B" w:rsidR="00961A10" w:rsidRPr="005F243E" w:rsidRDefault="00961A10" w:rsidP="005D5040">
      <w:pPr>
        <w:pStyle w:val="Heading2"/>
      </w:pPr>
      <w:bookmarkStart w:id="17" w:name="_Toc226404508"/>
      <w:r w:rsidRPr="005F243E">
        <w:rPr>
          <w:rStyle w:val="ng-star-inserted1"/>
          <w:sz w:val="24"/>
          <w:lang w:val="bg-BG"/>
        </w:rPr>
        <w:t>Метрики</w:t>
      </w:r>
      <w:r w:rsidR="00BC06DA">
        <w:rPr>
          <w:rStyle w:val="ng-star-inserted1"/>
        </w:rPr>
        <w:t xml:space="preserve"> </w:t>
      </w:r>
      <w:r w:rsidRPr="005F243E">
        <w:rPr>
          <w:rStyle w:val="ng-star-inserted1"/>
          <w:sz w:val="24"/>
          <w:lang w:val="bg-BG"/>
        </w:rPr>
        <w:t>за</w:t>
      </w:r>
      <w:r w:rsidR="00BC06DA">
        <w:rPr>
          <w:rStyle w:val="ng-star-inserted1"/>
        </w:rPr>
        <w:t xml:space="preserve"> </w:t>
      </w:r>
      <w:r w:rsidRPr="005F243E">
        <w:rPr>
          <w:rStyle w:val="ng-star-inserted1"/>
          <w:sz w:val="24"/>
          <w:lang w:val="bg-BG"/>
        </w:rPr>
        <w:t>представяне</w:t>
      </w:r>
      <w:r w:rsidR="00BC06DA">
        <w:rPr>
          <w:rStyle w:val="ng-star-inserted1"/>
        </w:rPr>
        <w:t xml:space="preserve"> </w:t>
      </w:r>
      <w:r w:rsidRPr="005F243E">
        <w:rPr>
          <w:rStyle w:val="ng-star-inserted1"/>
          <w:sz w:val="24"/>
          <w:lang w:val="bg-BG"/>
        </w:rPr>
        <w:t>на</w:t>
      </w:r>
      <w:r w:rsidR="00BC06DA">
        <w:rPr>
          <w:rStyle w:val="ng-star-inserted1"/>
        </w:rPr>
        <w:t xml:space="preserve"> </w:t>
      </w:r>
      <w:r w:rsidRPr="005F243E">
        <w:rPr>
          <w:rStyle w:val="ng-star-inserted1"/>
          <w:sz w:val="24"/>
          <w:lang w:val="bg-BG"/>
        </w:rPr>
        <w:t>ML</w:t>
      </w:r>
      <w:r w:rsidR="00BC06DA">
        <w:rPr>
          <w:rStyle w:val="ng-star-inserted1"/>
        </w:rPr>
        <w:t xml:space="preserve"> </w:t>
      </w:r>
      <w:r w:rsidRPr="005F243E">
        <w:rPr>
          <w:rStyle w:val="ng-star-inserted1"/>
          <w:sz w:val="24"/>
          <w:lang w:val="bg-BG"/>
        </w:rPr>
        <w:t>модел</w:t>
      </w:r>
      <w:bookmarkEnd w:id="15"/>
      <w:bookmarkEnd w:id="16"/>
      <w:bookmarkEnd w:id="17"/>
    </w:p>
    <w:p w14:paraId="49AEE85C" w14:textId="4D8781F7" w:rsidR="00EE44E3" w:rsidRPr="005F243E" w:rsidRDefault="00EE44E3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  <w:bookmarkStart w:id="18" w:name="_Toc224199611"/>
      <w:bookmarkStart w:id="19" w:name="_Toc224199919"/>
      <w:r w:rsidRPr="005F243E">
        <w:rPr>
          <w:rFonts w:eastAsia="Times New Roman"/>
          <w:color w:val="2B2D31"/>
          <w:szCs w:val="24"/>
          <w:lang w:val="bg-BG"/>
        </w:rPr>
        <w:t>Оценката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алгоритмите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машинно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обучение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критична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фаза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жизнения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цикъл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разработката.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Изборът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правилни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метрики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определя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дали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моделът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реално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решава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поставения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бизнес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проблем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или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просто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оптимизира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математическа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абстракция.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Тъй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архитектурата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системата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CADS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реално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решава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хибриден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проблем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(многомерна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регресия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цената,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съчетана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класификация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посоката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детекция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аномалии),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процесът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оценка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изисква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използването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комбиниран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набор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метрики.</w:t>
      </w:r>
    </w:p>
    <w:p w14:paraId="539237CF" w14:textId="77777777" w:rsidR="005D5040" w:rsidRDefault="00EE44E3" w:rsidP="005F243E">
      <w:pPr>
        <w:shd w:val="clear" w:color="auto" w:fill="FFFFFF"/>
        <w:rPr>
          <w:rFonts w:eastAsia="Times New Roman"/>
          <w:b/>
          <w:bCs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1.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Метрики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за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оценка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регресионния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модел</w:t>
      </w:r>
    </w:p>
    <w:p w14:paraId="5614F5E6" w14:textId="2944E858" w:rsidR="00EE44E3" w:rsidRPr="005F243E" w:rsidRDefault="00EE44E3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color w:val="2B2D31"/>
          <w:szCs w:val="24"/>
          <w:lang w:val="bg-BG"/>
        </w:rPr>
        <w:t>Основната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задача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невронната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мрежа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(LSTM)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базовите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модели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(Linear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Regression,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ARIMA)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прогнозират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непрекъсната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числова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стойност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–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затваряне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(Close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price)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следващия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ден.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количествено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измерване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разликата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между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реалните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пазарни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стойности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прогнозираните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алгоритъма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стойности,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избрани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следните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стандартни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статистически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метрики:</w:t>
      </w:r>
    </w:p>
    <w:p w14:paraId="711ED648" w14:textId="77777777" w:rsidR="005D5040" w:rsidRPr="005D5040" w:rsidRDefault="00EE44E3" w:rsidP="005F243E">
      <w:pPr>
        <w:numPr>
          <w:ilvl w:val="0"/>
          <w:numId w:val="17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MAE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(Mean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Absolute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Error)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–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Средна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абсолютна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грешка:</w:t>
      </w:r>
    </w:p>
    <w:p w14:paraId="56FFBFDD" w14:textId="77777777" w:rsidR="005D5040" w:rsidRDefault="00EE44E3" w:rsidP="005D5040">
      <w:pPr>
        <w:shd w:val="clear" w:color="auto" w:fill="FFFFFF"/>
        <w:ind w:firstLine="708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color w:val="2B2D31"/>
          <w:szCs w:val="24"/>
          <w:lang w:val="bg-BG"/>
        </w:rPr>
        <w:t>MAE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измерва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средната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големина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грешките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набор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прогнози,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без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взема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предвид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тяхната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посока.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представлява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средноаритметичното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абсолютните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разлики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между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реалните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предсказаните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стойности.</w:t>
      </w:r>
    </w:p>
    <w:p w14:paraId="385A05C9" w14:textId="77777777" w:rsidR="005D5040" w:rsidRDefault="00EE44E3" w:rsidP="005D5040">
      <w:pPr>
        <w:shd w:val="clear" w:color="auto" w:fill="FFFFFF"/>
        <w:ind w:firstLine="708"/>
        <w:rPr>
          <w:rFonts w:eastAsia="Times New Roman"/>
          <w:i/>
          <w:iCs/>
          <w:color w:val="2B2D31"/>
          <w:szCs w:val="24"/>
          <w:lang w:val="bg-BG"/>
        </w:rPr>
      </w:pPr>
      <w:r w:rsidRPr="005F243E">
        <w:rPr>
          <w:rFonts w:eastAsia="Times New Roman"/>
          <w:i/>
          <w:iCs/>
          <w:color w:val="2B2D31"/>
          <w:szCs w:val="24"/>
          <w:lang w:val="bg-BG"/>
        </w:rPr>
        <w:t>Математическа</w:t>
      </w:r>
      <w:r w:rsidR="00BC06DA">
        <w:rPr>
          <w:rFonts w:eastAsia="Times New Roman"/>
          <w:i/>
          <w:i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формула:</w:t>
      </w:r>
    </w:p>
    <w:p w14:paraId="63218882" w14:textId="77777777" w:rsidR="005D5040" w:rsidRDefault="00EE44E3" w:rsidP="005D5040">
      <w:pPr>
        <w:shd w:val="clear" w:color="auto" w:fill="FFFFFF"/>
        <w:ind w:firstLine="708"/>
        <w:rPr>
          <w:rFonts w:eastAsia="Times New Roman"/>
          <w:color w:val="2B2D31"/>
          <w:szCs w:val="24"/>
          <w:lang w:val="bg-BG"/>
        </w:rPr>
      </w:pPr>
      <m:oMathPara>
        <m:oMath>
          <m:r>
            <w:rPr>
              <w:rFonts w:ascii="Cambria Math" w:eastAsia="Times New Roman" w:hAnsi="Cambria Math"/>
              <w:color w:val="2B2D31"/>
              <w:szCs w:val="24"/>
              <w:lang w:val="bg-BG"/>
            </w:rPr>
            <m:t>MAE=n1​i=1∑n​∣yi​-</m:t>
          </m:r>
          <m:sSup>
            <m:sSupPr>
              <m:ctrlPr>
                <w:rPr>
                  <w:rFonts w:ascii="Cambria Math" w:eastAsia="Times New Roman" w:hAnsi="Cambria Math"/>
                  <w:i/>
                  <w:color w:val="2B2D31"/>
                  <w:szCs w:val="24"/>
                  <w:lang w:val="bg-BG"/>
                </w:rPr>
              </m:ctrlPr>
            </m:sSupPr>
            <m:e>
              <m:r>
                <w:rPr>
                  <w:rFonts w:ascii="Cambria Math" w:eastAsia="Times New Roman" w:hAnsi="Cambria Math"/>
                  <w:color w:val="2B2D31"/>
                  <w:szCs w:val="24"/>
                  <w:lang w:val="bg-BG"/>
                </w:rPr>
                <m:t>y</m:t>
              </m:r>
            </m:e>
            <m:sup>
              <m:r>
                <w:rPr>
                  <w:rFonts w:ascii="Cambria Math" w:eastAsia="Times New Roman" w:hAnsi="Cambria Math"/>
                  <w:color w:val="2B2D31"/>
                  <w:szCs w:val="24"/>
                  <w:lang w:val="bg-BG"/>
                </w:rPr>
                <m:t>​i​</m:t>
              </m:r>
            </m:sup>
          </m:sSup>
          <m:r>
            <w:rPr>
              <w:rFonts w:ascii="Cambria Math" w:eastAsia="Times New Roman" w:hAnsi="Cambria Math"/>
              <w:color w:val="2B2D31"/>
              <w:szCs w:val="24"/>
              <w:lang w:val="bg-BG"/>
            </w:rPr>
            <m:t xml:space="preserve">∣ </m:t>
          </m:r>
          <m:r>
            <m:rPr>
              <m:sty m:val="p"/>
            </m:rPr>
            <w:rPr>
              <w:rFonts w:ascii="Cambria Math" w:eastAsia="Times New Roman" w:hAnsi="Cambria Math"/>
              <w:color w:val="2B2D31"/>
              <w:szCs w:val="24"/>
              <w:lang w:val="bg-BG"/>
            </w:rPr>
            <w:br/>
          </m:r>
        </m:oMath>
        <m:oMath>
          <m:r>
            <m:rPr>
              <m:sty m:val="p"/>
            </m:rPr>
            <w:rPr>
              <w:rFonts w:ascii="Cambria Math" w:eastAsia="Times New Roman" w:hAnsi="Cambria Math"/>
              <w:color w:val="2B2D31"/>
              <w:szCs w:val="24"/>
              <w:lang w:val="bg-BG"/>
            </w:rPr>
            <w:br/>
          </m:r>
        </m:oMath>
      </m:oMathPara>
      <w:r w:rsidRPr="005F243E">
        <w:rPr>
          <w:rFonts w:eastAsia="Times New Roman"/>
          <w:i/>
          <w:iCs/>
          <w:color w:val="2B2D31"/>
          <w:szCs w:val="24"/>
          <w:lang w:val="bg-BG"/>
        </w:rPr>
        <w:t>Където: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n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броят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наблюденията,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yi</w:t>
      </w:r>
      <w:r w:rsidRPr="005F243E">
        <w:rPr>
          <w:rFonts w:eastAsia="Times New Roman"/>
          <w:color w:val="2B2D31"/>
          <w:szCs w:val="24"/>
          <w:lang w:val="bg-BG"/>
        </w:rPr>
        <w:t>​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реалната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цена,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y</w:t>
      </w:r>
      <w:r w:rsidRPr="005F243E">
        <w:rPr>
          <w:rFonts w:eastAsia="Times New Roman"/>
          <w:color w:val="2B2D31"/>
          <w:szCs w:val="24"/>
          <w:lang w:val="bg-BG"/>
        </w:rPr>
        <w:t>^​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i</w:t>
      </w:r>
      <w:r w:rsidRPr="005F243E">
        <w:rPr>
          <w:rFonts w:eastAsia="Times New Roman"/>
          <w:color w:val="2B2D31"/>
          <w:szCs w:val="24"/>
          <w:lang w:val="bg-BG"/>
        </w:rPr>
        <w:t>​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прогнозираната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цена.</w:t>
      </w:r>
      <w:r w:rsidRPr="005F243E">
        <w:rPr>
          <w:rFonts w:eastAsia="Times New Roman"/>
          <w:color w:val="2B2D31"/>
          <w:szCs w:val="24"/>
          <w:lang w:val="bg-BG"/>
        </w:rPr>
        <w:br/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Обосновка</w:t>
      </w:r>
      <w:r w:rsidR="00BC06DA">
        <w:rPr>
          <w:rFonts w:eastAsia="Times New Roman"/>
          <w:i/>
          <w:i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за</w:t>
      </w:r>
      <w:r w:rsidR="00BC06DA">
        <w:rPr>
          <w:rFonts w:eastAsia="Times New Roman"/>
          <w:i/>
          <w:i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избора: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Тази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метрика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избрана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водеща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проекта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заради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нейната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висока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интерпретируемост.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Когато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моделът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отчете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MAE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$1400,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това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означава,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средно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моделът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бърка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1400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щатски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долара.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Освен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това,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MAE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линейна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метрика,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което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прави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по-устойчива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единични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екстремни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пазарни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шокове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(аномалии)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сравнение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квадратичните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метрики.</w:t>
      </w:r>
    </w:p>
    <w:p w14:paraId="04627280" w14:textId="77777777" w:rsidR="005D5040" w:rsidRDefault="00EE44E3" w:rsidP="005F243E">
      <w:pPr>
        <w:numPr>
          <w:ilvl w:val="0"/>
          <w:numId w:val="17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lastRenderedPageBreak/>
        <w:t>RMSE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(Root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Mean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Square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Error)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–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Корен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от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средноквадратичната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грешка:</w:t>
      </w:r>
      <w:r w:rsidRPr="005F243E">
        <w:rPr>
          <w:rFonts w:eastAsia="Times New Roman"/>
          <w:color w:val="2B2D31"/>
          <w:szCs w:val="24"/>
          <w:lang w:val="bg-BG"/>
        </w:rPr>
        <w:br/>
        <w:t>RMSE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измерва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стандартното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отклонение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остатъчните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грешки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(Residuals).</w:t>
      </w:r>
    </w:p>
    <w:p w14:paraId="1321D828" w14:textId="3C82E39A" w:rsidR="00EE44E3" w:rsidRPr="005F243E" w:rsidRDefault="00EE44E3" w:rsidP="005F243E">
      <w:pPr>
        <w:numPr>
          <w:ilvl w:val="0"/>
          <w:numId w:val="17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i/>
          <w:iCs/>
          <w:color w:val="2B2D31"/>
          <w:szCs w:val="24"/>
          <w:lang w:val="bg-BG"/>
        </w:rPr>
        <w:t>Математическа</w:t>
      </w:r>
      <w:r w:rsidR="00BC06DA">
        <w:rPr>
          <w:rFonts w:eastAsia="Times New Roman"/>
          <w:i/>
          <w:i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формула:</w:t>
      </w:r>
    </w:p>
    <w:p w14:paraId="240E90A2" w14:textId="77777777" w:rsidR="005D5040" w:rsidRPr="005D5040" w:rsidRDefault="00510BAD" w:rsidP="005F24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i/>
          <w:iCs/>
          <w:color w:val="2B2D31"/>
          <w:szCs w:val="24"/>
          <w:lang w:val="bg-BG"/>
        </w:rPr>
      </w:pPr>
      <m:oMathPara>
        <m:oMath>
          <m:r>
            <w:rPr>
              <w:rFonts w:ascii="Cambria Math" w:eastAsia="Times New Roman" w:hAnsi="Cambria Math"/>
              <w:color w:val="2B2D31"/>
              <w:szCs w:val="24"/>
              <w:lang w:val="bg-BG"/>
            </w:rPr>
            <m:t>RMSE=n1​i=1∑n​</m:t>
          </m:r>
          <m:d>
            <m:dPr>
              <m:ctrlPr>
                <w:rPr>
                  <w:rFonts w:ascii="Cambria Math" w:eastAsia="Times New Roman" w:hAnsi="Cambria Math"/>
                  <w:i/>
                  <w:color w:val="2B2D31"/>
                  <w:szCs w:val="24"/>
                  <w:lang w:val="bg-BG"/>
                </w:rPr>
              </m:ctrlPr>
            </m:dPr>
            <m:e>
              <m:r>
                <w:rPr>
                  <w:rFonts w:ascii="Cambria Math" w:eastAsia="Times New Roman" w:hAnsi="Cambria Math"/>
                  <w:color w:val="2B2D31"/>
                  <w:szCs w:val="24"/>
                  <w:lang w:val="bg-BG"/>
                </w:rPr>
                <m:t>yi​-</m:t>
              </m:r>
              <m:sSup>
                <m:sSupPr>
                  <m:ctrlPr>
                    <w:rPr>
                      <w:rFonts w:ascii="Cambria Math" w:eastAsia="Times New Roman" w:hAnsi="Cambria Math"/>
                      <w:i/>
                      <w:color w:val="2B2D31"/>
                      <w:szCs w:val="24"/>
                      <w:lang w:val="bg-BG"/>
                    </w:rPr>
                  </m:ctrlPr>
                </m:sSupPr>
                <m:e>
                  <m:r>
                    <w:rPr>
                      <w:rFonts w:ascii="Cambria Math" w:eastAsia="Times New Roman" w:hAnsi="Cambria Math"/>
                      <w:color w:val="2B2D31"/>
                      <w:szCs w:val="24"/>
                      <w:lang w:val="bg-BG"/>
                    </w:rPr>
                    <m:t>y</m:t>
                  </m:r>
                </m:e>
                <m:sup>
                  <m:r>
                    <w:rPr>
                      <w:rFonts w:ascii="Cambria Math" w:eastAsia="Times New Roman" w:hAnsi="Cambria Math"/>
                      <w:color w:val="2B2D31"/>
                      <w:szCs w:val="24"/>
                      <w:lang w:val="bg-BG"/>
                    </w:rPr>
                    <m:t>​i​</m:t>
                  </m:r>
                </m:sup>
              </m:sSup>
            </m:e>
          </m:d>
          <m:r>
            <w:rPr>
              <w:rFonts w:ascii="Cambria Math" w:eastAsia="Times New Roman" w:hAnsi="Cambria Math"/>
              <w:color w:val="2B2D31"/>
              <w:szCs w:val="24"/>
              <w:lang w:val="bg-BG"/>
            </w:rPr>
            <m:t>2​</m:t>
          </m:r>
          <m:r>
            <m:rPr>
              <m:sty m:val="p"/>
            </m:rPr>
            <w:rPr>
              <w:rFonts w:ascii="Cambria Math" w:eastAsia="Times New Roman" w:hAnsi="Cambria Math"/>
              <w:color w:val="2B2D31"/>
              <w:szCs w:val="24"/>
              <w:lang w:val="bg-BG"/>
            </w:rPr>
            <w:br/>
          </m:r>
        </m:oMath>
      </m:oMathPara>
    </w:p>
    <w:p w14:paraId="61E3D9AC" w14:textId="5ECAC5AE" w:rsidR="00EE44E3" w:rsidRPr="005F243E" w:rsidRDefault="00EE44E3" w:rsidP="005F24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i/>
          <w:iCs/>
          <w:color w:val="2B2D31"/>
          <w:szCs w:val="24"/>
          <w:lang w:val="bg-BG"/>
        </w:rPr>
        <w:t>Обосновка</w:t>
      </w:r>
      <w:r w:rsidR="00BC06DA">
        <w:rPr>
          <w:rFonts w:eastAsia="Times New Roman"/>
          <w:i/>
          <w:i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за</w:t>
      </w:r>
      <w:r w:rsidR="00BC06DA">
        <w:rPr>
          <w:rFonts w:eastAsia="Times New Roman"/>
          <w:i/>
          <w:i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избора: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Поради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повдигането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разликата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квадрат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преди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усредняването,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RMSE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наказва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изключително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строго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големите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грешки.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Във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финансовите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пазари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една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огромна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грешка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(например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моделът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пропусне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срив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$10,000)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много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по-пагубна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десет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малки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грешки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$1000.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Сравняването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RMSE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MAE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ясна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представа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дисперсията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грешките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–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ако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RMSE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значително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по-голямо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MAE,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това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индикира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наличието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сериозни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"outliers"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(отклонения)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прогнозите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модела.</w:t>
      </w:r>
    </w:p>
    <w:p w14:paraId="0F948C25" w14:textId="77777777" w:rsidR="005D5040" w:rsidRPr="005D5040" w:rsidRDefault="00EE44E3" w:rsidP="005F243E">
      <w:pPr>
        <w:numPr>
          <w:ilvl w:val="0"/>
          <w:numId w:val="17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R²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(R-Squared)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–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Коефициент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детерминация:</w:t>
      </w:r>
    </w:p>
    <w:p w14:paraId="0C830DD3" w14:textId="77777777" w:rsidR="005D5040" w:rsidRDefault="00EE44E3" w:rsidP="005D5040">
      <w:pPr>
        <w:shd w:val="clear" w:color="auto" w:fill="FFFFFF"/>
        <w:ind w:firstLine="708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color w:val="2B2D31"/>
          <w:szCs w:val="24"/>
          <w:lang w:val="bg-BG"/>
        </w:rPr>
        <w:t>Това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статистическа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мярка,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която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показва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каква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част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дисперсията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зависимата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променлива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обяснена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независимите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променливи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модела.</w:t>
      </w:r>
    </w:p>
    <w:p w14:paraId="7D2284C1" w14:textId="1AB60C68" w:rsidR="00EE44E3" w:rsidRDefault="00EE44E3" w:rsidP="005D5040">
      <w:pPr>
        <w:shd w:val="clear" w:color="auto" w:fill="FFFFFF"/>
        <w:ind w:firstLine="708"/>
        <w:rPr>
          <w:rFonts w:eastAsia="Times New Roman"/>
          <w:i/>
          <w:iCs/>
          <w:color w:val="2B2D31"/>
          <w:szCs w:val="24"/>
          <w:lang w:val="bg-BG"/>
        </w:rPr>
      </w:pPr>
      <w:r w:rsidRPr="005F243E">
        <w:rPr>
          <w:rFonts w:eastAsia="Times New Roman"/>
          <w:i/>
          <w:iCs/>
          <w:color w:val="2B2D31"/>
          <w:szCs w:val="24"/>
          <w:lang w:val="bg-BG"/>
        </w:rPr>
        <w:t>Математическа</w:t>
      </w:r>
      <w:r w:rsidR="00BC06DA">
        <w:rPr>
          <w:rFonts w:eastAsia="Times New Roman"/>
          <w:i/>
          <w:i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формула:</w:t>
      </w:r>
    </w:p>
    <w:p w14:paraId="7C6E3A1E" w14:textId="77777777" w:rsidR="005D5040" w:rsidRPr="005F243E" w:rsidRDefault="005D5040" w:rsidP="005D5040">
      <w:pPr>
        <w:shd w:val="clear" w:color="auto" w:fill="FFFFFF"/>
        <w:ind w:firstLine="708"/>
        <w:rPr>
          <w:rFonts w:eastAsia="Times New Roman"/>
          <w:color w:val="2B2D31"/>
          <w:szCs w:val="24"/>
          <w:lang w:val="bg-BG"/>
        </w:rPr>
      </w:pPr>
    </w:p>
    <w:p w14:paraId="304BE82F" w14:textId="7C0511CA" w:rsidR="00EE44E3" w:rsidRPr="005F243E" w:rsidRDefault="00510BAD" w:rsidP="005F24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color w:val="2B2D31"/>
          <w:szCs w:val="24"/>
          <w:lang w:val="bg-BG"/>
        </w:rPr>
      </w:pPr>
      <m:oMathPara>
        <m:oMath>
          <m:r>
            <w:rPr>
              <w:rFonts w:ascii="Cambria Math" w:eastAsia="Times New Roman" w:hAnsi="Cambria Math"/>
              <w:color w:val="2B2D31"/>
              <w:szCs w:val="24"/>
              <w:lang w:val="bg-BG"/>
            </w:rPr>
            <m:t>R2=1-∑i=1n​</m:t>
          </m:r>
          <m:d>
            <m:dPr>
              <m:ctrlPr>
                <w:rPr>
                  <w:rFonts w:ascii="Cambria Math" w:eastAsia="Times New Roman" w:hAnsi="Cambria Math"/>
                  <w:i/>
                  <w:color w:val="2B2D31"/>
                  <w:szCs w:val="24"/>
                  <w:lang w:val="bg-BG"/>
                </w:rPr>
              </m:ctrlPr>
            </m:dPr>
            <m:e>
              <m:r>
                <w:rPr>
                  <w:rFonts w:ascii="Cambria Math" w:eastAsia="Times New Roman" w:hAnsi="Cambria Math"/>
                  <w:color w:val="2B2D31"/>
                  <w:szCs w:val="24"/>
                  <w:lang w:val="bg-BG"/>
                </w:rPr>
                <m:t>yi​-yˉ​</m:t>
              </m:r>
            </m:e>
          </m:d>
          <m:r>
            <w:rPr>
              <w:rFonts w:ascii="Cambria Math" w:eastAsia="Times New Roman" w:hAnsi="Cambria Math"/>
              <w:color w:val="2B2D31"/>
              <w:szCs w:val="24"/>
              <w:lang w:val="bg-BG"/>
            </w:rPr>
            <m:t>2​</m:t>
          </m:r>
        </m:oMath>
      </m:oMathPara>
    </w:p>
    <w:p w14:paraId="62E540D2" w14:textId="5A7B7354" w:rsidR="00EE44E3" w:rsidRPr="005F243E" w:rsidRDefault="00EE44E3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color w:val="2B2D31"/>
          <w:szCs w:val="24"/>
          <w:lang w:val="bg-BG"/>
        </w:rPr>
        <w:br/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Където: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y</w:t>
      </w:r>
      <w:r w:rsidRPr="005F243E">
        <w:rPr>
          <w:rFonts w:eastAsia="Times New Roman"/>
          <w:color w:val="2B2D31"/>
          <w:szCs w:val="24"/>
          <w:lang w:val="bg-BG"/>
        </w:rPr>
        <w:t>ˉ​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средната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стойност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реалните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данни.</w:t>
      </w:r>
      <w:r w:rsidRPr="005F243E">
        <w:rPr>
          <w:rFonts w:eastAsia="Times New Roman"/>
          <w:color w:val="2B2D31"/>
          <w:szCs w:val="24"/>
          <w:lang w:val="bg-BG"/>
        </w:rPr>
        <w:br/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Обосновка</w:t>
      </w:r>
      <w:r w:rsidR="00BC06DA">
        <w:rPr>
          <w:rFonts w:eastAsia="Times New Roman"/>
          <w:i/>
          <w:i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за</w:t>
      </w:r>
      <w:r w:rsidR="00BC06DA">
        <w:rPr>
          <w:rFonts w:eastAsia="Times New Roman"/>
          <w:i/>
          <w:i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избора: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Стойностите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R</w:t>
      </w:r>
      <w:r w:rsidRPr="005F243E">
        <w:rPr>
          <w:rFonts w:eastAsia="Times New Roman"/>
          <w:color w:val="2B2D31"/>
          <w:szCs w:val="24"/>
          <w:lang w:val="bg-BG"/>
        </w:rPr>
        <w:t>2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варират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0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1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(или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могат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бъдат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отрицателни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модел,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който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справя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по-зле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средната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линия).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Стойност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близка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1.0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(напр.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0.97)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индикира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висока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корелация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между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прогнозата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реалността.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финансовите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времеви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редове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обаче,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тази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метрика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се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тълкува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с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повишено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внимание,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тъй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като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инерцията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цената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(Lag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effect)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често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води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до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измамно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високи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резултати.</w:t>
      </w:r>
    </w:p>
    <w:p w14:paraId="27A31ADD" w14:textId="77777777" w:rsidR="005D5040" w:rsidRPr="005D5040" w:rsidRDefault="00EE44E3" w:rsidP="005F243E">
      <w:pPr>
        <w:numPr>
          <w:ilvl w:val="0"/>
          <w:numId w:val="17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MAPE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(Mean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Absolute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Percentage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Error)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–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Средна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абсолютна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процентна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грешка:</w:t>
      </w:r>
    </w:p>
    <w:p w14:paraId="158553D6" w14:textId="77777777" w:rsidR="005D5040" w:rsidRPr="005D5040" w:rsidRDefault="00EE44E3" w:rsidP="005F243E">
      <w:pPr>
        <w:numPr>
          <w:ilvl w:val="0"/>
          <w:numId w:val="17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i/>
          <w:iCs/>
          <w:color w:val="2B2D31"/>
          <w:szCs w:val="24"/>
          <w:lang w:val="bg-BG"/>
        </w:rPr>
        <w:t>Математическа</w:t>
      </w:r>
      <w:r w:rsidR="00BC06DA">
        <w:rPr>
          <w:rFonts w:eastAsia="Times New Roman"/>
          <w:i/>
          <w:i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формула:</w:t>
      </w:r>
    </w:p>
    <w:p w14:paraId="4507B100" w14:textId="77777777" w:rsidR="00894A21" w:rsidRPr="00894A21" w:rsidRDefault="00894A21" w:rsidP="00894A21">
      <w:pPr>
        <w:shd w:val="clear" w:color="auto" w:fill="FFFFFF"/>
        <w:ind w:left="708" w:firstLine="0"/>
        <w:rPr>
          <w:rFonts w:eastAsia="Times New Roman"/>
          <w:color w:val="2B2D31"/>
          <w:szCs w:val="24"/>
          <w:lang w:val="bg-BG"/>
        </w:rPr>
      </w:pPr>
    </w:p>
    <w:p w14:paraId="52F172E0" w14:textId="77777777" w:rsidR="00894A21" w:rsidRPr="00894A21" w:rsidRDefault="00EE44E3" w:rsidP="00894A21">
      <w:pPr>
        <w:shd w:val="clear" w:color="auto" w:fill="FFFFFF"/>
        <w:ind w:firstLine="0"/>
        <w:rPr>
          <w:rFonts w:eastAsia="Times New Roman"/>
          <w:color w:val="2B2D31"/>
          <w:szCs w:val="24"/>
          <w:lang w:val="bg-BG"/>
        </w:rPr>
      </w:pPr>
      <m:oMathPara>
        <m:oMath>
          <m:r>
            <w:rPr>
              <w:rFonts w:ascii="Cambria Math" w:eastAsia="Times New Roman" w:hAnsi="Cambria Math"/>
              <w:color w:val="2B2D31"/>
              <w:szCs w:val="24"/>
              <w:lang w:val="bg-BG"/>
            </w:rPr>
            <m:t>MAPE=n100%​i=1∑n​​yi​yi​-</m:t>
          </m:r>
          <m:sSup>
            <m:sSupPr>
              <m:ctrlPr>
                <w:rPr>
                  <w:rFonts w:ascii="Cambria Math" w:eastAsia="Times New Roman" w:hAnsi="Cambria Math"/>
                  <w:i/>
                  <w:color w:val="2B2D31"/>
                  <w:szCs w:val="24"/>
                  <w:lang w:val="bg-BG"/>
                </w:rPr>
              </m:ctrlPr>
            </m:sSupPr>
            <m:e>
              <m:r>
                <w:rPr>
                  <w:rFonts w:ascii="Cambria Math" w:eastAsia="Times New Roman" w:hAnsi="Cambria Math"/>
                  <w:color w:val="2B2D31"/>
                  <w:szCs w:val="24"/>
                  <w:lang w:val="bg-BG"/>
                </w:rPr>
                <m:t>y</m:t>
              </m:r>
            </m:e>
            <m:sup>
              <m:r>
                <w:rPr>
                  <w:rFonts w:ascii="Cambria Math" w:eastAsia="Times New Roman" w:hAnsi="Cambria Math"/>
                  <w:color w:val="2B2D31"/>
                  <w:szCs w:val="24"/>
                  <w:lang w:val="bg-BG"/>
                </w:rPr>
                <m:t>​i​​​</m:t>
              </m:r>
            </m:sup>
          </m:sSup>
        </m:oMath>
      </m:oMathPara>
    </w:p>
    <w:p w14:paraId="40DBBCC5" w14:textId="0AED76C1" w:rsidR="00510BAD" w:rsidRPr="00894A21" w:rsidRDefault="00EE44E3" w:rsidP="00894A21">
      <w:pPr>
        <w:shd w:val="clear" w:color="auto" w:fill="FFFFFF"/>
        <w:ind w:firstLine="708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i/>
          <w:iCs/>
          <w:color w:val="2B2D31"/>
          <w:szCs w:val="24"/>
          <w:lang w:val="bg-BG"/>
        </w:rPr>
        <w:t>Обосновка</w:t>
      </w:r>
      <w:r w:rsidR="00BC06DA">
        <w:rPr>
          <w:rFonts w:eastAsia="Times New Roman"/>
          <w:i/>
          <w:i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за</w:t>
      </w:r>
      <w:r w:rsidR="00BC06DA">
        <w:rPr>
          <w:rFonts w:eastAsia="Times New Roman"/>
          <w:i/>
          <w:i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избора: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Тъй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Биткойн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актив,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чиято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променя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огромни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диапазони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през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годините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$10,000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над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$100,000),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абсолютната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грешка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долари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губи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своята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тежест.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Грешка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$2000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$100,000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(2%)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напълно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приемлива,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същата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грешка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$20,000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(10%)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критична.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MAPE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решава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този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проблем,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нормализира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грешката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проценти.</w:t>
      </w:r>
    </w:p>
    <w:p w14:paraId="4DDABB06" w14:textId="77777777" w:rsidR="005D5040" w:rsidRPr="005F243E" w:rsidRDefault="005D5040" w:rsidP="005D5040">
      <w:pPr>
        <w:shd w:val="clear" w:color="auto" w:fill="FFFFFF"/>
        <w:ind w:firstLine="0"/>
        <w:rPr>
          <w:rFonts w:eastAsia="Times New Roman"/>
          <w:color w:val="2B2D31"/>
          <w:szCs w:val="24"/>
          <w:lang w:val="bg-BG"/>
        </w:rPr>
      </w:pPr>
    </w:p>
    <w:p w14:paraId="2F0F44E4" w14:textId="4FF95D6C" w:rsidR="00EE44E3" w:rsidRPr="005F243E" w:rsidRDefault="00510BAD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2</w:t>
      </w:r>
      <w:r w:rsidR="00EE44E3" w:rsidRPr="005F243E">
        <w:rPr>
          <w:rFonts w:eastAsia="Times New Roman"/>
          <w:b/>
          <w:bCs/>
          <w:color w:val="2B2D31"/>
          <w:szCs w:val="24"/>
          <w:lang w:val="bg-BG"/>
        </w:rPr>
        <w:t>.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b/>
          <w:bCs/>
          <w:color w:val="2B2D31"/>
          <w:szCs w:val="24"/>
          <w:lang w:val="bg-BG"/>
        </w:rPr>
        <w:t>Метрики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b/>
          <w:bCs/>
          <w:color w:val="2B2D31"/>
          <w:szCs w:val="24"/>
          <w:lang w:val="bg-BG"/>
        </w:rPr>
        <w:t>за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b/>
          <w:bCs/>
          <w:color w:val="2B2D31"/>
          <w:szCs w:val="24"/>
          <w:lang w:val="bg-BG"/>
        </w:rPr>
        <w:t>детекция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b/>
          <w:bCs/>
          <w:color w:val="2B2D31"/>
          <w:szCs w:val="24"/>
          <w:lang w:val="bg-BG"/>
        </w:rPr>
        <w:t>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b/>
          <w:bCs/>
          <w:color w:val="2B2D31"/>
          <w:szCs w:val="24"/>
          <w:lang w:val="bg-BG"/>
        </w:rPr>
        <w:t>аномалии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b/>
          <w:bCs/>
          <w:color w:val="2B2D31"/>
          <w:szCs w:val="24"/>
          <w:lang w:val="bg-BG"/>
        </w:rPr>
        <w:t>(Anomaly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b/>
          <w:bCs/>
          <w:color w:val="2B2D31"/>
          <w:szCs w:val="24"/>
          <w:lang w:val="bg-BG"/>
        </w:rPr>
        <w:t>Detection)</w:t>
      </w:r>
      <w:r w:rsidR="00EE44E3" w:rsidRPr="005F243E">
        <w:rPr>
          <w:rFonts w:eastAsia="Times New Roman"/>
          <w:color w:val="2B2D31"/>
          <w:szCs w:val="24"/>
          <w:lang w:val="bg-BG"/>
        </w:rPr>
        <w:br/>
        <w:t>Модулът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откриване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аномалии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CADS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функционира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базата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прагово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отклонение.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Тъй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като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разполагаме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с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предварително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етикетирани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данни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(Labeled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data)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това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кога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точно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случила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аномалия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(Unsupervised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подход),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класическите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метрики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като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Precision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Recall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матрицата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грешките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(Confusion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Matrix)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могат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бъдат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приложени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директно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по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традиционния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начин.</w:t>
      </w:r>
    </w:p>
    <w:p w14:paraId="77D2AF13" w14:textId="072E8F19" w:rsidR="00EE44E3" w:rsidRPr="005F243E" w:rsidRDefault="00EE44E3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color w:val="2B2D31"/>
          <w:szCs w:val="24"/>
          <w:lang w:val="bg-BG"/>
        </w:rPr>
        <w:t>Вместо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това,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системата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използва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Динамичен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статистически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праг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(Dynamic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Thresholding)</w:t>
      </w:r>
      <w:r w:rsidRPr="005F243E">
        <w:rPr>
          <w:rFonts w:eastAsia="Times New Roman"/>
          <w:color w:val="2B2D31"/>
          <w:szCs w:val="24"/>
          <w:lang w:val="bg-BG"/>
        </w:rPr>
        <w:t>:</w:t>
      </w:r>
    </w:p>
    <w:p w14:paraId="605F14BA" w14:textId="13D0CE06" w:rsidR="00EE44E3" w:rsidRPr="005F243E" w:rsidRDefault="00EE44E3" w:rsidP="005F243E">
      <w:pPr>
        <w:numPr>
          <w:ilvl w:val="0"/>
          <w:numId w:val="18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color w:val="2B2D31"/>
          <w:szCs w:val="24"/>
          <w:lang w:val="bg-BG"/>
        </w:rPr>
        <w:t>Грешката:</w:t>
      </w:r>
      <w:r w:rsidRPr="005F243E">
        <w:rPr>
          <w:rFonts w:eastAsia="Times New Roman"/>
          <w:color w:val="2B2D31"/>
          <w:szCs w:val="24"/>
          <w:lang w:val="bg-BG"/>
        </w:rPr>
        <w:br/>
      </w:r>
      <m:oMathPara>
        <m:oMath>
          <m:r>
            <w:rPr>
              <w:rFonts w:ascii="Cambria Math" w:eastAsia="Times New Roman" w:hAnsi="Cambria Math"/>
              <w:color w:val="2B2D31"/>
              <w:szCs w:val="24"/>
              <w:lang w:val="bg-BG"/>
            </w:rPr>
            <m:t>Et​=∣yt​-</m:t>
          </m:r>
          <m:sSup>
            <m:sSupPr>
              <m:ctrlPr>
                <w:rPr>
                  <w:rFonts w:ascii="Cambria Math" w:eastAsia="Times New Roman" w:hAnsi="Cambria Math"/>
                  <w:i/>
                  <w:color w:val="2B2D31"/>
                  <w:szCs w:val="24"/>
                  <w:lang w:val="bg-BG"/>
                </w:rPr>
              </m:ctrlPr>
            </m:sSupPr>
            <m:e>
              <m:r>
                <w:rPr>
                  <w:rFonts w:ascii="Cambria Math" w:eastAsia="Times New Roman" w:hAnsi="Cambria Math"/>
                  <w:color w:val="2B2D31"/>
                  <w:szCs w:val="24"/>
                  <w:lang w:val="bg-BG"/>
                </w:rPr>
                <m:t>y</m:t>
              </m:r>
            </m:e>
            <m:sup>
              <m:r>
                <w:rPr>
                  <w:rFonts w:ascii="Cambria Math" w:eastAsia="Times New Roman" w:hAnsi="Cambria Math"/>
                  <w:color w:val="2B2D31"/>
                  <w:szCs w:val="24"/>
                  <w:lang w:val="bg-BG"/>
                </w:rPr>
                <m:t>​t​</m:t>
              </m:r>
            </m:sup>
          </m:sSup>
          <m:r>
            <w:rPr>
              <w:rFonts w:ascii="Cambria Math" w:eastAsia="Times New Roman" w:hAnsi="Cambria Math"/>
              <w:color w:val="2B2D31"/>
              <w:szCs w:val="24"/>
              <w:lang w:val="bg-BG"/>
            </w:rPr>
            <m:t>∣</m:t>
          </m:r>
          <m:r>
            <m:rPr>
              <m:sty m:val="p"/>
            </m:rPr>
            <w:rPr>
              <w:rFonts w:ascii="Cambria Math" w:eastAsia="Times New Roman" w:hAnsi="Cambria Math"/>
              <w:color w:val="2B2D31"/>
              <w:szCs w:val="24"/>
              <w:lang w:val="bg-BG"/>
            </w:rPr>
            <w:br/>
          </m:r>
        </m:oMath>
      </m:oMathPara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изчислява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всеки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ден.</w:t>
      </w:r>
    </w:p>
    <w:p w14:paraId="52CC78E4" w14:textId="4C7C7D11" w:rsidR="00EE44E3" w:rsidRPr="005F243E" w:rsidRDefault="00EE44E3" w:rsidP="005F243E">
      <w:pPr>
        <w:numPr>
          <w:ilvl w:val="0"/>
          <w:numId w:val="18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color w:val="2B2D31"/>
          <w:szCs w:val="24"/>
          <w:lang w:val="bg-BG"/>
        </w:rPr>
        <w:t>Изчислява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пълзящата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средна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грешката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μ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нейното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стандартно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отклонение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σ</w:t>
      </w:r>
      <w:r w:rsidRPr="005F243E">
        <w:rPr>
          <w:rFonts w:eastAsia="Times New Roman"/>
          <w:color w:val="2B2D31"/>
          <w:szCs w:val="24"/>
          <w:lang w:val="bg-BG"/>
        </w:rPr>
        <w:t>.</w:t>
      </w:r>
    </w:p>
    <w:p w14:paraId="0946AB0F" w14:textId="014684C6" w:rsidR="00EE44E3" w:rsidRPr="005F243E" w:rsidRDefault="00EE44E3" w:rsidP="005F243E">
      <w:pPr>
        <w:numPr>
          <w:ilvl w:val="0"/>
          <w:numId w:val="18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color w:val="2B2D31"/>
          <w:szCs w:val="24"/>
          <w:lang w:val="bg-BG"/>
        </w:rPr>
        <w:t>Аномалия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маркира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тогава,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когато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текущата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грешка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надвиши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прага: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</w:p>
    <w:p w14:paraId="07876A06" w14:textId="5ED6DA8D" w:rsidR="00EE44E3" w:rsidRPr="005F243E" w:rsidRDefault="00E8246D" w:rsidP="005F24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color w:val="2B2D31"/>
          <w:szCs w:val="24"/>
          <w:lang w:val="bg-BG"/>
        </w:rPr>
      </w:pPr>
      <m:oMathPara>
        <m:oMath>
          <m:r>
            <w:rPr>
              <w:rFonts w:ascii="Cambria Math" w:eastAsia="Times New Roman" w:hAnsi="Cambria Math"/>
              <w:color w:val="2B2D31"/>
              <w:szCs w:val="24"/>
              <w:lang w:val="bg-BG"/>
            </w:rPr>
            <m:t>Et​&gt;μ+k⋅σ</m:t>
          </m:r>
          <m:r>
            <m:rPr>
              <m:sty m:val="p"/>
            </m:rPr>
            <w:rPr>
              <w:rFonts w:ascii="Cambria Math" w:eastAsia="Times New Roman" w:hAnsi="Cambria Math"/>
              <w:color w:val="2B2D31"/>
              <w:szCs w:val="24"/>
              <w:lang w:val="bg-BG"/>
            </w:rPr>
            <w:br/>
          </m:r>
        </m:oMath>
      </m:oMathPara>
      <w:r w:rsidR="00EE44E3" w:rsidRPr="005F243E">
        <w:rPr>
          <w:rFonts w:eastAsia="Times New Roman"/>
          <w:color w:val="2B2D31"/>
          <w:szCs w:val="24"/>
          <w:lang w:val="bg-BG"/>
        </w:rPr>
        <w:t>(където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i/>
          <w:iCs/>
          <w:color w:val="2B2D31"/>
          <w:szCs w:val="24"/>
          <w:lang w:val="bg-BG"/>
        </w:rPr>
        <w:t>k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най-често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2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или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3).Успеваемостта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този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модул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оценява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визуално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логически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рамките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проекта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–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чрез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съпоставяне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маркираните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аномалии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с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реални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исторически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пазарни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събития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(сривове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или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екстремни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върхове),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отразени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графичния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EE44E3" w:rsidRPr="005F243E">
        <w:rPr>
          <w:rFonts w:eastAsia="Times New Roman"/>
          <w:color w:val="2B2D31"/>
          <w:szCs w:val="24"/>
          <w:lang w:val="bg-BG"/>
        </w:rPr>
        <w:t>интерфейс.</w:t>
      </w:r>
    </w:p>
    <w:p w14:paraId="0A5325AE" w14:textId="32D94493" w:rsidR="00EE44E3" w:rsidRPr="005F243E" w:rsidRDefault="00EE44E3" w:rsidP="005F24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color w:val="2B2D31"/>
          <w:szCs w:val="24"/>
          <w:lang w:val="bg-BG"/>
        </w:rPr>
      </w:pPr>
    </w:p>
    <w:p w14:paraId="444FCB9B" w14:textId="22CC1501" w:rsidR="00961A10" w:rsidRPr="005F243E" w:rsidRDefault="00961A10" w:rsidP="00894A21">
      <w:pPr>
        <w:pStyle w:val="Heading2"/>
      </w:pPr>
      <w:bookmarkStart w:id="20" w:name="_Toc226404509"/>
      <w:r w:rsidRPr="005F243E">
        <w:rPr>
          <w:rStyle w:val="ng-star-inserted1"/>
          <w:sz w:val="24"/>
          <w:lang w:val="bg-BG"/>
        </w:rPr>
        <w:lastRenderedPageBreak/>
        <w:t>Представяне</w:t>
      </w:r>
      <w:r w:rsidR="00BC06DA">
        <w:rPr>
          <w:rStyle w:val="ng-star-inserted1"/>
        </w:rPr>
        <w:t xml:space="preserve"> </w:t>
      </w:r>
      <w:r w:rsidRPr="005F243E">
        <w:rPr>
          <w:rStyle w:val="ng-star-inserted1"/>
          <w:sz w:val="24"/>
          <w:lang w:val="bg-BG"/>
        </w:rPr>
        <w:t>на</w:t>
      </w:r>
      <w:r w:rsidR="00BC06DA">
        <w:rPr>
          <w:rStyle w:val="ng-star-inserted1"/>
        </w:rPr>
        <w:t xml:space="preserve"> </w:t>
      </w:r>
      <w:r w:rsidRPr="005F243E">
        <w:rPr>
          <w:rStyle w:val="ng-star-inserted1"/>
          <w:sz w:val="24"/>
          <w:lang w:val="bg-BG"/>
        </w:rPr>
        <w:t>сравнителни</w:t>
      </w:r>
      <w:r w:rsidR="00BC06DA">
        <w:rPr>
          <w:rStyle w:val="ng-star-inserted1"/>
        </w:rPr>
        <w:t xml:space="preserve"> </w:t>
      </w:r>
      <w:r w:rsidRPr="005F243E">
        <w:rPr>
          <w:rStyle w:val="ng-star-inserted1"/>
          <w:sz w:val="24"/>
          <w:lang w:val="bg-BG"/>
        </w:rPr>
        <w:t>резултати</w:t>
      </w:r>
      <w:bookmarkEnd w:id="18"/>
      <w:bookmarkEnd w:id="19"/>
      <w:bookmarkEnd w:id="20"/>
    </w:p>
    <w:p w14:paraId="431E96AC" w14:textId="790E804F" w:rsidR="00EE44E3" w:rsidRPr="005F243E" w:rsidRDefault="00EE44E3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  <w:bookmarkStart w:id="21" w:name="_Toc224199612"/>
      <w:bookmarkStart w:id="22" w:name="_Toc224199920"/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="0097202E" w:rsidRPr="005F243E">
        <w:rPr>
          <w:rFonts w:eastAsia="Times New Roman"/>
          <w:color w:val="2B2D31"/>
          <w:szCs w:val="24"/>
          <w:lang w:val="bg-BG"/>
        </w:rPr>
        <w:t>провери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ефективността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предложената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архитектура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(LSTM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невронна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мрежа),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беше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проведен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детайлен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сравнителен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анализ.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Целта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този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етап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съпоставят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резултатите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сложния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модел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дълбоко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обучение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предварително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дефинираните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базови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(Baseline)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модели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–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Наивен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модел,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Линейна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регресия,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ARIMA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Случайна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гора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(Random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Forest).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Всички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алгоритми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бяха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тествани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напълно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идентични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условия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–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еднакъв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обем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тестови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(Out-of-sample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data,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представляващи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последните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15-20%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времевия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ред),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еднакво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мащабиране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стриктно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спазване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хронологията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без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изтичане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информация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(Data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Leakage).</w:t>
      </w:r>
    </w:p>
    <w:p w14:paraId="07872260" w14:textId="008D6F82" w:rsidR="00EE44E3" w:rsidRPr="005F243E" w:rsidRDefault="00EE44E3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Количествен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анализ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резултатите</w:t>
      </w:r>
    </w:p>
    <w:p w14:paraId="2003962C" w14:textId="5BCA7E89" w:rsidR="00EE44E3" w:rsidRPr="005F243E" w:rsidRDefault="00EE44E3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color w:val="2B2D31"/>
          <w:szCs w:val="24"/>
          <w:lang w:val="bg-BG"/>
        </w:rPr>
        <w:t>Получените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резултати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обобщени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чрез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трите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водещи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метрики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регресия: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Средна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абсолютна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грешка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(MAE),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Корен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средноквадратичната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грешка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(RMSE)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Коефициент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детерминация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</w:t>
      </w:r>
      <w:r w:rsidRPr="005F243E">
        <w:rPr>
          <w:rFonts w:eastAsia="Times New Roman"/>
          <w:i/>
          <w:iCs/>
          <w:szCs w:val="24"/>
          <w:lang w:val="bg-BG"/>
        </w:rPr>
        <w:t>R</w:t>
      </w:r>
      <w:r w:rsidRPr="005F243E">
        <w:rPr>
          <w:rFonts w:eastAsia="Times New Roman"/>
          <w:szCs w:val="24"/>
          <w:lang w:val="bg-BG"/>
        </w:rPr>
        <w:t>2).</w:t>
      </w:r>
      <w:r w:rsidR="00BC06DA">
        <w:rPr>
          <w:rFonts w:eastAsia="Times New Roman"/>
          <w:szCs w:val="24"/>
          <w:lang w:val="bg-BG"/>
        </w:rPr>
        <w:t xml:space="preserve"> </w:t>
      </w:r>
      <w:r w:rsidRPr="005F243E">
        <w:rPr>
          <w:rFonts w:eastAsia="Times New Roman"/>
          <w:szCs w:val="24"/>
          <w:lang w:val="bg-BG"/>
        </w:rPr>
        <w:t>За</w:t>
      </w:r>
      <w:r w:rsidR="00BC06DA">
        <w:rPr>
          <w:rFonts w:eastAsia="Times New Roman"/>
          <w:szCs w:val="24"/>
          <w:lang w:val="bg-BG"/>
        </w:rPr>
        <w:t xml:space="preserve"> </w:t>
      </w:r>
      <w:r w:rsidRPr="005F243E">
        <w:rPr>
          <w:rFonts w:eastAsia="Times New Roman"/>
          <w:szCs w:val="24"/>
          <w:lang w:val="bg-BG"/>
        </w:rPr>
        <w:t>по-висока</w:t>
      </w:r>
      <w:r w:rsidR="00BC06DA">
        <w:rPr>
          <w:rFonts w:eastAsia="Times New Roman"/>
          <w:szCs w:val="24"/>
          <w:lang w:val="bg-BG"/>
        </w:rPr>
        <w:t xml:space="preserve"> </w:t>
      </w:r>
      <w:r w:rsidRPr="005F243E">
        <w:rPr>
          <w:rFonts w:eastAsia="Times New Roman"/>
          <w:szCs w:val="24"/>
          <w:lang w:val="bg-BG"/>
        </w:rPr>
        <w:t>интерпретируемост</w:t>
      </w:r>
      <w:r w:rsidR="00BC06DA">
        <w:rPr>
          <w:rFonts w:eastAsia="Times New Roman"/>
          <w:szCs w:val="24"/>
          <w:lang w:val="bg-BG"/>
        </w:rPr>
        <w:t xml:space="preserve"> </w:t>
      </w:r>
      <w:r w:rsidRPr="005F243E">
        <w:rPr>
          <w:rFonts w:eastAsia="Times New Roman"/>
          <w:szCs w:val="24"/>
          <w:lang w:val="bg-BG"/>
        </w:rPr>
        <w:t>в</w:t>
      </w:r>
      <w:r w:rsidR="00BC06DA">
        <w:rPr>
          <w:rFonts w:eastAsia="Times New Roman"/>
          <w:szCs w:val="24"/>
          <w:lang w:val="bg-BG"/>
        </w:rPr>
        <w:t xml:space="preserve"> </w:t>
      </w:r>
      <w:r w:rsidRPr="005F243E">
        <w:rPr>
          <w:rFonts w:eastAsia="Times New Roman"/>
          <w:szCs w:val="24"/>
          <w:lang w:val="bg-BG"/>
        </w:rPr>
        <w:t>бизнес</w:t>
      </w:r>
      <w:r w:rsidR="00BC06DA">
        <w:rPr>
          <w:rFonts w:eastAsia="Times New Roman"/>
          <w:szCs w:val="24"/>
          <w:lang w:val="bg-BG"/>
        </w:rPr>
        <w:t xml:space="preserve"> </w:t>
      </w:r>
      <w:r w:rsidRPr="005F243E">
        <w:rPr>
          <w:rFonts w:eastAsia="Times New Roman"/>
          <w:szCs w:val="24"/>
          <w:lang w:val="bg-BG"/>
        </w:rPr>
        <w:t>контекст,</w:t>
      </w:r>
      <w:r w:rsidR="00BC06DA">
        <w:rPr>
          <w:rFonts w:eastAsia="Times New Roman"/>
          <w:szCs w:val="24"/>
          <w:lang w:val="bg-BG"/>
        </w:rPr>
        <w:t xml:space="preserve"> </w:t>
      </w:r>
      <w:r w:rsidRPr="005F243E">
        <w:rPr>
          <w:rFonts w:eastAsia="Times New Roman"/>
          <w:szCs w:val="24"/>
          <w:lang w:val="bg-BG"/>
        </w:rPr>
        <w:t>стойностите</w:t>
      </w:r>
      <w:r w:rsidR="00BC06DA">
        <w:rPr>
          <w:rFonts w:eastAsia="Times New Roman"/>
          <w:szCs w:val="24"/>
          <w:lang w:val="bg-BG"/>
        </w:rPr>
        <w:t xml:space="preserve"> </w:t>
      </w:r>
      <w:r w:rsidRPr="005F243E">
        <w:rPr>
          <w:rFonts w:eastAsia="Times New Roman"/>
          <w:szCs w:val="24"/>
          <w:lang w:val="bg-BG"/>
        </w:rPr>
        <w:t>на</w:t>
      </w:r>
      <w:r w:rsidR="00BC06DA">
        <w:rPr>
          <w:rFonts w:eastAsia="Times New Roman"/>
          <w:szCs w:val="24"/>
          <w:lang w:val="bg-BG"/>
        </w:rPr>
        <w:t xml:space="preserve"> </w:t>
      </w:r>
      <w:r w:rsidRPr="005F243E">
        <w:rPr>
          <w:rFonts w:eastAsia="Times New Roman"/>
          <w:szCs w:val="24"/>
          <w:lang w:val="bg-BG"/>
        </w:rPr>
        <w:t>MAE</w:t>
      </w:r>
      <w:r w:rsidR="00BC06DA">
        <w:rPr>
          <w:rFonts w:eastAsia="Times New Roman"/>
          <w:szCs w:val="24"/>
          <w:lang w:val="bg-BG"/>
        </w:rPr>
        <w:t xml:space="preserve"> </w:t>
      </w:r>
      <w:r w:rsidRPr="005F243E">
        <w:rPr>
          <w:rFonts w:eastAsia="Times New Roman"/>
          <w:szCs w:val="24"/>
          <w:lang w:val="bg-BG"/>
        </w:rPr>
        <w:t>и</w:t>
      </w:r>
      <w:r w:rsidR="00BC06DA">
        <w:rPr>
          <w:rFonts w:eastAsia="Times New Roman"/>
          <w:szCs w:val="24"/>
          <w:lang w:val="bg-BG"/>
        </w:rPr>
        <w:t xml:space="preserve"> </w:t>
      </w:r>
      <w:r w:rsidRPr="005F243E">
        <w:rPr>
          <w:rFonts w:eastAsia="Times New Roman"/>
          <w:szCs w:val="24"/>
          <w:lang w:val="bg-BG"/>
        </w:rPr>
        <w:t>RMSE</w:t>
      </w:r>
      <w:r w:rsidR="00BC06DA">
        <w:rPr>
          <w:rFonts w:eastAsia="Times New Roman"/>
          <w:szCs w:val="24"/>
          <w:lang w:val="bg-BG"/>
        </w:rPr>
        <w:t xml:space="preserve"> </w:t>
      </w:r>
      <w:r w:rsidRPr="005F243E">
        <w:rPr>
          <w:rFonts w:eastAsia="Times New Roman"/>
          <w:szCs w:val="24"/>
          <w:lang w:val="bg-BG"/>
        </w:rPr>
        <w:t>са</w:t>
      </w:r>
      <w:r w:rsidR="00BC06DA">
        <w:rPr>
          <w:rFonts w:eastAsia="Times New Roman"/>
          <w:szCs w:val="24"/>
          <w:lang w:val="bg-BG"/>
        </w:rPr>
        <w:t xml:space="preserve"> </w:t>
      </w:r>
      <w:r w:rsidRPr="005F243E">
        <w:rPr>
          <w:rFonts w:eastAsia="Times New Roman"/>
          <w:szCs w:val="24"/>
          <w:lang w:val="bg-BG"/>
        </w:rPr>
        <w:t>обратно</w:t>
      </w:r>
      <w:r w:rsidR="00BC06DA">
        <w:rPr>
          <w:rFonts w:eastAsia="Times New Roman"/>
          <w:szCs w:val="24"/>
          <w:lang w:val="bg-BG"/>
        </w:rPr>
        <w:t xml:space="preserve"> </w:t>
      </w:r>
      <w:r w:rsidRPr="005F243E">
        <w:rPr>
          <w:rFonts w:eastAsia="Times New Roman"/>
          <w:szCs w:val="24"/>
          <w:lang w:val="bg-BG"/>
        </w:rPr>
        <w:t>мащабирани</w:t>
      </w:r>
      <w:r w:rsidR="00BC06DA">
        <w:rPr>
          <w:rFonts w:eastAsia="Times New Roman"/>
          <w:szCs w:val="24"/>
          <w:lang w:val="bg-BG"/>
        </w:rPr>
        <w:t xml:space="preserve"> </w:t>
      </w:r>
      <w:r w:rsidRPr="005F243E">
        <w:rPr>
          <w:rFonts w:eastAsia="Times New Roman"/>
          <w:szCs w:val="24"/>
          <w:lang w:val="bg-BG"/>
        </w:rPr>
        <w:t>(Inverse</w:t>
      </w:r>
      <w:r w:rsidR="00BC06DA">
        <w:rPr>
          <w:rFonts w:eastAsia="Times New Roman"/>
          <w:szCs w:val="24"/>
          <w:lang w:val="bg-BG"/>
        </w:rPr>
        <w:t xml:space="preserve"> </w:t>
      </w:r>
      <w:r w:rsidRPr="005F243E">
        <w:rPr>
          <w:rFonts w:eastAsia="Times New Roman"/>
          <w:szCs w:val="24"/>
          <w:lang w:val="bg-BG"/>
        </w:rPr>
        <w:t>Transformed)</w:t>
      </w:r>
      <w:r w:rsidR="00BC06DA">
        <w:rPr>
          <w:rFonts w:eastAsia="Times New Roman"/>
          <w:szCs w:val="24"/>
          <w:lang w:val="bg-BG"/>
        </w:rPr>
        <w:t xml:space="preserve"> </w:t>
      </w:r>
      <w:r w:rsidRPr="005F243E">
        <w:rPr>
          <w:rFonts w:eastAsia="Times New Roman"/>
          <w:szCs w:val="24"/>
          <w:lang w:val="bg-BG"/>
        </w:rPr>
        <w:t>и</w:t>
      </w:r>
      <w:r w:rsidR="00BC06DA">
        <w:rPr>
          <w:rFonts w:eastAsia="Times New Roman"/>
          <w:szCs w:val="24"/>
          <w:lang w:val="bg-BG"/>
        </w:rPr>
        <w:t xml:space="preserve"> </w:t>
      </w:r>
      <w:r w:rsidRPr="005F243E">
        <w:rPr>
          <w:rFonts w:eastAsia="Times New Roman"/>
          <w:szCs w:val="24"/>
          <w:lang w:val="bg-BG"/>
        </w:rPr>
        <w:t>представени</w:t>
      </w:r>
      <w:r w:rsidR="00BC06DA">
        <w:rPr>
          <w:rFonts w:eastAsia="Times New Roman"/>
          <w:szCs w:val="24"/>
          <w:lang w:val="bg-BG"/>
        </w:rPr>
        <w:t xml:space="preserve"> </w:t>
      </w:r>
      <w:r w:rsidRPr="005F243E">
        <w:rPr>
          <w:rFonts w:eastAsia="Times New Roman"/>
          <w:szCs w:val="24"/>
          <w:lang w:val="bg-BG"/>
        </w:rPr>
        <w:t>в</w:t>
      </w:r>
      <w:r w:rsidR="00BC06DA">
        <w:rPr>
          <w:rFonts w:eastAsia="Times New Roman"/>
          <w:szCs w:val="24"/>
          <w:lang w:val="bg-BG"/>
        </w:rPr>
        <w:t xml:space="preserve"> </w:t>
      </w:r>
      <w:r w:rsidRPr="005F243E">
        <w:rPr>
          <w:rFonts w:eastAsia="Times New Roman"/>
          <w:szCs w:val="24"/>
          <w:lang w:val="bg-BG"/>
        </w:rPr>
        <w:t>реални</w:t>
      </w:r>
      <w:r w:rsidR="00BC06DA">
        <w:rPr>
          <w:rFonts w:eastAsia="Times New Roman"/>
          <w:szCs w:val="24"/>
          <w:lang w:val="bg-BG"/>
        </w:rPr>
        <w:t xml:space="preserve"> </w:t>
      </w:r>
      <w:r w:rsidRPr="005F243E">
        <w:rPr>
          <w:rFonts w:eastAsia="Times New Roman"/>
          <w:szCs w:val="24"/>
          <w:lang w:val="bg-BG"/>
        </w:rPr>
        <w:t>щатски</w:t>
      </w:r>
      <w:r w:rsidR="00BC06DA">
        <w:rPr>
          <w:rFonts w:eastAsia="Times New Roman"/>
          <w:szCs w:val="24"/>
          <w:lang w:val="bg-BG"/>
        </w:rPr>
        <w:t xml:space="preserve"> </w:t>
      </w:r>
      <w:r w:rsidRPr="005F243E">
        <w:rPr>
          <w:rFonts w:eastAsia="Times New Roman"/>
          <w:szCs w:val="24"/>
          <w:lang w:val="bg-BG"/>
        </w:rPr>
        <w:t>долари</w:t>
      </w:r>
      <w:r w:rsidR="00BC06DA">
        <w:rPr>
          <w:rFonts w:eastAsia="Times New Roman"/>
          <w:szCs w:val="24"/>
          <w:lang w:val="bg-BG"/>
        </w:rPr>
        <w:t xml:space="preserve"> </w:t>
      </w:r>
      <w:r w:rsidRPr="005F243E">
        <w:rPr>
          <w:rFonts w:eastAsia="Times New Roman"/>
          <w:szCs w:val="24"/>
          <w:lang w:val="bg-BG"/>
        </w:rPr>
        <w:t>(USD).</w:t>
      </w:r>
    </w:p>
    <w:p w14:paraId="131E87B8" w14:textId="43596760" w:rsidR="00EE44E3" w:rsidRPr="005F243E" w:rsidRDefault="00EE44E3" w:rsidP="005F243E">
      <w:pPr>
        <w:shd w:val="clear" w:color="auto" w:fill="FFFFFF"/>
        <w:rPr>
          <w:rFonts w:eastAsia="Times New Roman"/>
          <w:b/>
          <w:bCs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Таблица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1: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Сравнителен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анализ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ефективността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моделите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върху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тестовата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извадка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7"/>
        <w:gridCol w:w="1918"/>
        <w:gridCol w:w="1360"/>
        <w:gridCol w:w="960"/>
        <w:gridCol w:w="2181"/>
      </w:tblGrid>
      <w:tr w:rsidR="00EE44E3" w:rsidRPr="005F243E" w14:paraId="6909FD13" w14:textId="77777777" w:rsidTr="00EE44E3"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F9A6EFE" w14:textId="3C2332C8" w:rsidR="00EE44E3" w:rsidRPr="005F243E" w:rsidRDefault="00EE44E3" w:rsidP="00894A21">
            <w:pPr>
              <w:ind w:firstLine="0"/>
              <w:rPr>
                <w:rFonts w:eastAsia="Times New Roman"/>
                <w:b/>
                <w:bCs/>
                <w:szCs w:val="24"/>
                <w:lang w:val="bg-BG"/>
              </w:rPr>
            </w:pPr>
            <w:r w:rsidRPr="005F243E">
              <w:rPr>
                <w:rFonts w:eastAsia="Times New Roman"/>
                <w:b/>
                <w:bCs/>
                <w:szCs w:val="24"/>
                <w:lang w:val="bg-BG"/>
              </w:rPr>
              <w:t>Модел</w:t>
            </w:r>
            <w:r w:rsidR="00BC06DA">
              <w:rPr>
                <w:rFonts w:eastAsia="Times New Roman"/>
                <w:b/>
                <w:bCs/>
                <w:szCs w:val="24"/>
                <w:lang w:val="bg-BG"/>
              </w:rPr>
              <w:t xml:space="preserve"> </w:t>
            </w:r>
            <w:r w:rsidRPr="005F243E">
              <w:rPr>
                <w:rFonts w:eastAsia="Times New Roman"/>
                <w:b/>
                <w:bCs/>
                <w:szCs w:val="24"/>
                <w:lang w:val="bg-BG"/>
              </w:rPr>
              <w:t>(Алгоритъм)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2A0BD7F" w14:textId="7822441C" w:rsidR="00EE44E3" w:rsidRPr="005F243E" w:rsidRDefault="00EE44E3" w:rsidP="00894A21">
            <w:pPr>
              <w:ind w:firstLine="0"/>
              <w:rPr>
                <w:rFonts w:eastAsia="Times New Roman"/>
                <w:b/>
                <w:bCs/>
                <w:szCs w:val="24"/>
                <w:lang w:val="bg-BG"/>
              </w:rPr>
            </w:pPr>
            <w:r w:rsidRPr="005F243E">
              <w:rPr>
                <w:rFonts w:eastAsia="Times New Roman"/>
                <w:b/>
                <w:bCs/>
                <w:szCs w:val="24"/>
                <w:lang w:val="bg-BG"/>
              </w:rPr>
              <w:t>MAE</w:t>
            </w:r>
            <w:r w:rsidR="00BC06DA">
              <w:rPr>
                <w:rFonts w:eastAsia="Times New Roman"/>
                <w:b/>
                <w:bCs/>
                <w:szCs w:val="24"/>
                <w:lang w:val="bg-BG"/>
              </w:rPr>
              <w:t xml:space="preserve"> </w:t>
            </w:r>
            <w:r w:rsidRPr="005F243E">
              <w:rPr>
                <w:rFonts w:eastAsia="Times New Roman"/>
                <w:b/>
                <w:bCs/>
                <w:szCs w:val="24"/>
                <w:lang w:val="bg-BG"/>
              </w:rPr>
              <w:t>(Грешка</w:t>
            </w:r>
            <w:r w:rsidR="00BC06DA">
              <w:rPr>
                <w:rFonts w:eastAsia="Times New Roman"/>
                <w:b/>
                <w:bCs/>
                <w:szCs w:val="24"/>
                <w:lang w:val="bg-BG"/>
              </w:rPr>
              <w:t xml:space="preserve"> </w:t>
            </w:r>
            <w:r w:rsidRPr="005F243E">
              <w:rPr>
                <w:rFonts w:eastAsia="Times New Roman"/>
                <w:b/>
                <w:bCs/>
                <w:szCs w:val="24"/>
                <w:lang w:val="bg-BG"/>
              </w:rPr>
              <w:t>в</w:t>
            </w:r>
            <w:r w:rsidR="00BC06DA">
              <w:rPr>
                <w:rFonts w:eastAsia="Times New Roman"/>
                <w:b/>
                <w:bCs/>
                <w:szCs w:val="24"/>
                <w:lang w:val="bg-BG"/>
              </w:rPr>
              <w:t xml:space="preserve"> </w:t>
            </w:r>
            <w:r w:rsidRPr="005F243E">
              <w:rPr>
                <w:rFonts w:eastAsia="Times New Roman"/>
                <w:b/>
                <w:bCs/>
                <w:szCs w:val="24"/>
                <w:lang w:val="bg-BG"/>
              </w:rPr>
              <w:t>USD)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B9285F4" w14:textId="5A8E0F47" w:rsidR="00EE44E3" w:rsidRPr="005F243E" w:rsidRDefault="00EE44E3" w:rsidP="00894A21">
            <w:pPr>
              <w:ind w:firstLine="0"/>
              <w:rPr>
                <w:rFonts w:eastAsia="Times New Roman"/>
                <w:b/>
                <w:bCs/>
                <w:szCs w:val="24"/>
                <w:lang w:val="bg-BG"/>
              </w:rPr>
            </w:pPr>
            <w:r w:rsidRPr="005F243E">
              <w:rPr>
                <w:rFonts w:eastAsia="Times New Roman"/>
                <w:b/>
                <w:bCs/>
                <w:szCs w:val="24"/>
                <w:lang w:val="bg-BG"/>
              </w:rPr>
              <w:t>RMSE</w:t>
            </w:r>
            <w:r w:rsidR="00BC06DA">
              <w:rPr>
                <w:rFonts w:eastAsia="Times New Roman"/>
                <w:b/>
                <w:bCs/>
                <w:szCs w:val="24"/>
                <w:lang w:val="bg-BG"/>
              </w:rPr>
              <w:t xml:space="preserve"> </w:t>
            </w:r>
            <w:r w:rsidRPr="005F243E">
              <w:rPr>
                <w:rFonts w:eastAsia="Times New Roman"/>
                <w:b/>
                <w:bCs/>
                <w:szCs w:val="24"/>
                <w:lang w:val="bg-BG"/>
              </w:rPr>
              <w:t>(USD)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F29D329" w14:textId="77777777" w:rsidR="00EE44E3" w:rsidRPr="005F243E" w:rsidRDefault="00EE44E3" w:rsidP="00894A2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/>
                <w:b/>
                <w:bCs/>
                <w:szCs w:val="24"/>
                <w:lang w:val="bg-BG"/>
              </w:rPr>
            </w:pPr>
            <w:r w:rsidRPr="005F243E">
              <w:rPr>
                <w:rFonts w:eastAsia="Times New Roman"/>
                <w:b/>
                <w:bCs/>
                <w:szCs w:val="24"/>
                <w:bdr w:val="none" w:sz="0" w:space="0" w:color="auto" w:frame="1"/>
                <w:lang w:val="bg-BG"/>
              </w:rPr>
              <w:t>R2</w:t>
            </w:r>
            <w:r w:rsidRPr="005F243E">
              <w:rPr>
                <w:rFonts w:eastAsia="Times New Roman"/>
                <w:b/>
                <w:bCs/>
                <w:i/>
                <w:iCs/>
                <w:szCs w:val="24"/>
                <w:lang w:val="bg-BG"/>
              </w:rPr>
              <w:t>R</w:t>
            </w:r>
            <w:r w:rsidRPr="005F243E">
              <w:rPr>
                <w:rFonts w:eastAsia="Times New Roman"/>
                <w:b/>
                <w:bCs/>
                <w:szCs w:val="24"/>
                <w:lang w:val="bg-BG"/>
              </w:rPr>
              <w:t>2</w:t>
            </w:r>
          </w:p>
          <w:p w14:paraId="2296867E" w14:textId="1ABE69B1" w:rsidR="00EE44E3" w:rsidRPr="005F243E" w:rsidRDefault="00BC06DA" w:rsidP="00894A21">
            <w:pPr>
              <w:ind w:firstLine="0"/>
              <w:rPr>
                <w:rFonts w:eastAsia="Times New Roman"/>
                <w:b/>
                <w:bCs/>
                <w:szCs w:val="24"/>
                <w:lang w:val="bg-BG"/>
              </w:rPr>
            </w:pPr>
            <w:r>
              <w:rPr>
                <w:rFonts w:eastAsia="Times New Roman"/>
                <w:b/>
                <w:bCs/>
                <w:szCs w:val="24"/>
                <w:lang w:val="bg-BG"/>
              </w:rPr>
              <w:t xml:space="preserve"> </w:t>
            </w:r>
            <w:r w:rsidR="00EE44E3" w:rsidRPr="005F243E">
              <w:rPr>
                <w:rFonts w:eastAsia="Times New Roman"/>
                <w:b/>
                <w:bCs/>
                <w:szCs w:val="24"/>
                <w:lang w:val="bg-BG"/>
              </w:rPr>
              <w:t>Score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3B244E7" w14:textId="77777777" w:rsidR="00EE44E3" w:rsidRPr="005F243E" w:rsidRDefault="00EE44E3" w:rsidP="00894A21">
            <w:pPr>
              <w:ind w:firstLine="0"/>
              <w:rPr>
                <w:rFonts w:eastAsia="Times New Roman"/>
                <w:b/>
                <w:bCs/>
                <w:szCs w:val="24"/>
                <w:lang w:val="bg-BG"/>
              </w:rPr>
            </w:pPr>
            <w:r w:rsidRPr="005F243E">
              <w:rPr>
                <w:rFonts w:eastAsia="Times New Roman"/>
                <w:b/>
                <w:bCs/>
                <w:szCs w:val="24"/>
                <w:lang w:val="bg-BG"/>
              </w:rPr>
              <w:t>Категория</w:t>
            </w:r>
          </w:p>
        </w:tc>
      </w:tr>
      <w:tr w:rsidR="00EE44E3" w:rsidRPr="005F243E" w14:paraId="7DA94DF6" w14:textId="77777777" w:rsidTr="00EE44E3"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F3EB3B8" w14:textId="2E6BD3A6" w:rsidR="00EE44E3" w:rsidRPr="005F243E" w:rsidRDefault="00EE44E3" w:rsidP="00894A21">
            <w:pPr>
              <w:ind w:firstLine="0"/>
              <w:rPr>
                <w:rFonts w:eastAsia="Times New Roman"/>
                <w:szCs w:val="24"/>
                <w:lang w:val="bg-BG"/>
              </w:rPr>
            </w:pPr>
            <w:r w:rsidRPr="005F243E">
              <w:rPr>
                <w:rFonts w:eastAsia="Times New Roman"/>
                <w:b/>
                <w:bCs/>
                <w:szCs w:val="24"/>
                <w:lang w:val="bg-BG"/>
              </w:rPr>
              <w:t>Naive</w:t>
            </w:r>
            <w:r w:rsidR="00BC06DA">
              <w:rPr>
                <w:rFonts w:eastAsia="Times New Roman"/>
                <w:b/>
                <w:bCs/>
                <w:szCs w:val="24"/>
                <w:lang w:val="bg-BG"/>
              </w:rPr>
              <w:t xml:space="preserve"> </w:t>
            </w:r>
            <w:r w:rsidRPr="005F243E">
              <w:rPr>
                <w:rFonts w:eastAsia="Times New Roman"/>
                <w:b/>
                <w:bCs/>
                <w:szCs w:val="24"/>
                <w:lang w:val="bg-BG"/>
              </w:rPr>
              <w:t>Benchmark</w:t>
            </w:r>
            <w:r w:rsidR="00BC06DA">
              <w:rPr>
                <w:rFonts w:eastAsia="Times New Roman"/>
                <w:szCs w:val="24"/>
                <w:lang w:val="bg-BG"/>
              </w:rPr>
              <w:t xml:space="preserve"> </w:t>
            </w:r>
            <w:r w:rsidRPr="005F243E">
              <w:rPr>
                <w:rFonts w:eastAsia="Times New Roman"/>
                <w:szCs w:val="24"/>
                <w:lang w:val="bg-BG"/>
              </w:rPr>
              <w:t>(Утре</w:t>
            </w:r>
            <w:r w:rsidR="00BC06DA">
              <w:rPr>
                <w:rFonts w:eastAsia="Times New Roman"/>
                <w:szCs w:val="24"/>
                <w:lang w:val="bg-BG"/>
              </w:rPr>
              <w:t xml:space="preserve"> </w:t>
            </w:r>
            <w:r w:rsidRPr="005F243E">
              <w:rPr>
                <w:rFonts w:eastAsia="Times New Roman"/>
                <w:szCs w:val="24"/>
                <w:lang w:val="bg-BG"/>
              </w:rPr>
              <w:t>=</w:t>
            </w:r>
            <w:r w:rsidR="00BC06DA">
              <w:rPr>
                <w:rFonts w:eastAsia="Times New Roman"/>
                <w:szCs w:val="24"/>
                <w:lang w:val="bg-BG"/>
              </w:rPr>
              <w:t xml:space="preserve"> </w:t>
            </w:r>
            <w:r w:rsidRPr="005F243E">
              <w:rPr>
                <w:rFonts w:eastAsia="Times New Roman"/>
                <w:szCs w:val="24"/>
                <w:lang w:val="bg-BG"/>
              </w:rPr>
              <w:t>Днес)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381704F" w14:textId="77777777" w:rsidR="00EE44E3" w:rsidRPr="005F243E" w:rsidRDefault="00EE44E3" w:rsidP="00894A21">
            <w:pPr>
              <w:ind w:firstLine="0"/>
              <w:rPr>
                <w:rFonts w:eastAsia="Times New Roman"/>
                <w:szCs w:val="24"/>
                <w:lang w:val="bg-BG"/>
              </w:rPr>
            </w:pPr>
            <w:r w:rsidRPr="005F243E">
              <w:rPr>
                <w:rFonts w:eastAsia="Times New Roman"/>
                <w:b/>
                <w:bCs/>
                <w:szCs w:val="24"/>
                <w:lang w:val="bg-BG"/>
              </w:rPr>
              <w:t>$1345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7BE7810" w14:textId="77777777" w:rsidR="00EE44E3" w:rsidRPr="005F243E" w:rsidRDefault="00EE44E3" w:rsidP="00894A21">
            <w:pPr>
              <w:ind w:firstLine="0"/>
              <w:rPr>
                <w:rFonts w:eastAsia="Times New Roman"/>
                <w:szCs w:val="24"/>
                <w:lang w:val="bg-BG"/>
              </w:rPr>
            </w:pPr>
            <w:r w:rsidRPr="005F243E">
              <w:rPr>
                <w:rFonts w:eastAsia="Times New Roman"/>
                <w:szCs w:val="24"/>
                <w:lang w:val="bg-BG"/>
              </w:rPr>
              <w:t>$1894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110F732" w14:textId="77777777" w:rsidR="00EE44E3" w:rsidRPr="005F243E" w:rsidRDefault="00EE44E3" w:rsidP="00894A21">
            <w:pPr>
              <w:ind w:firstLine="0"/>
              <w:rPr>
                <w:rFonts w:eastAsia="Times New Roman"/>
                <w:szCs w:val="24"/>
                <w:lang w:val="bg-BG"/>
              </w:rPr>
            </w:pPr>
            <w:r w:rsidRPr="005F243E">
              <w:rPr>
                <w:rFonts w:eastAsia="Times New Roman"/>
                <w:szCs w:val="24"/>
                <w:lang w:val="bg-BG"/>
              </w:rPr>
              <w:t>0.974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2E81CE4" w14:textId="0BF238B2" w:rsidR="00EE44E3" w:rsidRPr="005F243E" w:rsidRDefault="00EE44E3" w:rsidP="00894A21">
            <w:pPr>
              <w:ind w:firstLine="0"/>
              <w:rPr>
                <w:rFonts w:eastAsia="Times New Roman"/>
                <w:szCs w:val="24"/>
                <w:lang w:val="bg-BG"/>
              </w:rPr>
            </w:pPr>
            <w:r w:rsidRPr="005F243E">
              <w:rPr>
                <w:rFonts w:eastAsia="Times New Roman"/>
                <w:szCs w:val="24"/>
                <w:lang w:val="bg-BG"/>
              </w:rPr>
              <w:t>Базова</w:t>
            </w:r>
            <w:r w:rsidR="00BC06DA">
              <w:rPr>
                <w:rFonts w:eastAsia="Times New Roman"/>
                <w:szCs w:val="24"/>
                <w:lang w:val="bg-BG"/>
              </w:rPr>
              <w:t xml:space="preserve"> </w:t>
            </w:r>
            <w:r w:rsidRPr="005F243E">
              <w:rPr>
                <w:rFonts w:eastAsia="Times New Roman"/>
                <w:szCs w:val="24"/>
                <w:lang w:val="bg-BG"/>
              </w:rPr>
              <w:t>линия</w:t>
            </w:r>
          </w:p>
        </w:tc>
      </w:tr>
      <w:tr w:rsidR="00EE44E3" w:rsidRPr="005F243E" w14:paraId="790D0CB4" w14:textId="77777777" w:rsidTr="00EE44E3"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320CF3A" w14:textId="4C0C5B6C" w:rsidR="00EE44E3" w:rsidRPr="005F243E" w:rsidRDefault="00EE44E3" w:rsidP="00894A21">
            <w:pPr>
              <w:ind w:firstLine="0"/>
              <w:rPr>
                <w:rFonts w:eastAsia="Times New Roman"/>
                <w:szCs w:val="24"/>
                <w:lang w:val="bg-BG"/>
              </w:rPr>
            </w:pPr>
            <w:r w:rsidRPr="005F243E">
              <w:rPr>
                <w:rFonts w:eastAsia="Times New Roman"/>
                <w:b/>
                <w:bCs/>
                <w:szCs w:val="24"/>
                <w:lang w:val="bg-BG"/>
              </w:rPr>
              <w:t>Linear</w:t>
            </w:r>
            <w:r w:rsidR="00BC06DA">
              <w:rPr>
                <w:rFonts w:eastAsia="Times New Roman"/>
                <w:b/>
                <w:bCs/>
                <w:szCs w:val="24"/>
                <w:lang w:val="bg-BG"/>
              </w:rPr>
              <w:t xml:space="preserve"> </w:t>
            </w:r>
            <w:r w:rsidRPr="005F243E">
              <w:rPr>
                <w:rFonts w:eastAsia="Times New Roman"/>
                <w:b/>
                <w:bCs/>
                <w:szCs w:val="24"/>
                <w:lang w:val="bg-BG"/>
              </w:rPr>
              <w:t>Regression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CBABD75" w14:textId="77777777" w:rsidR="00EE44E3" w:rsidRPr="005F243E" w:rsidRDefault="00EE44E3" w:rsidP="00894A21">
            <w:pPr>
              <w:ind w:firstLine="0"/>
              <w:rPr>
                <w:rFonts w:eastAsia="Times New Roman"/>
                <w:szCs w:val="24"/>
                <w:lang w:val="bg-BG"/>
              </w:rPr>
            </w:pPr>
            <w:r w:rsidRPr="005F243E">
              <w:rPr>
                <w:rFonts w:eastAsia="Times New Roman"/>
                <w:szCs w:val="24"/>
                <w:lang w:val="bg-BG"/>
              </w:rPr>
              <w:t>$1457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3032618" w14:textId="77777777" w:rsidR="00EE44E3" w:rsidRPr="005F243E" w:rsidRDefault="00EE44E3" w:rsidP="00894A21">
            <w:pPr>
              <w:ind w:firstLine="0"/>
              <w:rPr>
                <w:rFonts w:eastAsia="Times New Roman"/>
                <w:szCs w:val="24"/>
                <w:lang w:val="bg-BG"/>
              </w:rPr>
            </w:pPr>
            <w:r w:rsidRPr="005F243E">
              <w:rPr>
                <w:rFonts w:eastAsia="Times New Roman"/>
                <w:szCs w:val="24"/>
                <w:lang w:val="bg-BG"/>
              </w:rPr>
              <w:t>$2024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AD93279" w14:textId="77777777" w:rsidR="00EE44E3" w:rsidRPr="005F243E" w:rsidRDefault="00EE44E3" w:rsidP="00894A21">
            <w:pPr>
              <w:ind w:firstLine="0"/>
              <w:rPr>
                <w:rFonts w:eastAsia="Times New Roman"/>
                <w:szCs w:val="24"/>
                <w:lang w:val="bg-BG"/>
              </w:rPr>
            </w:pPr>
            <w:r w:rsidRPr="005F243E">
              <w:rPr>
                <w:rFonts w:eastAsia="Times New Roman"/>
                <w:szCs w:val="24"/>
                <w:lang w:val="bg-BG"/>
              </w:rPr>
              <w:t>0.970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97217F0" w14:textId="00CB4070" w:rsidR="00EE44E3" w:rsidRPr="005F243E" w:rsidRDefault="00EE44E3" w:rsidP="00894A21">
            <w:pPr>
              <w:ind w:firstLine="0"/>
              <w:rPr>
                <w:rFonts w:eastAsia="Times New Roman"/>
                <w:szCs w:val="24"/>
                <w:lang w:val="bg-BG"/>
              </w:rPr>
            </w:pPr>
            <w:r w:rsidRPr="005F243E">
              <w:rPr>
                <w:rFonts w:eastAsia="Times New Roman"/>
                <w:szCs w:val="24"/>
                <w:lang w:val="bg-BG"/>
              </w:rPr>
              <w:t>Класическо</w:t>
            </w:r>
            <w:r w:rsidR="00BC06DA">
              <w:rPr>
                <w:rFonts w:eastAsia="Times New Roman"/>
                <w:szCs w:val="24"/>
                <w:lang w:val="bg-BG"/>
              </w:rPr>
              <w:t xml:space="preserve"> </w:t>
            </w:r>
            <w:r w:rsidRPr="005F243E">
              <w:rPr>
                <w:rFonts w:eastAsia="Times New Roman"/>
                <w:szCs w:val="24"/>
                <w:lang w:val="bg-BG"/>
              </w:rPr>
              <w:t>ML</w:t>
            </w:r>
          </w:p>
        </w:tc>
      </w:tr>
      <w:tr w:rsidR="00EE44E3" w:rsidRPr="005F243E" w14:paraId="2DA3445E" w14:textId="77777777" w:rsidTr="00EE44E3"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4AD5047" w14:textId="40E44181" w:rsidR="00EE44E3" w:rsidRPr="005F243E" w:rsidRDefault="00EE44E3" w:rsidP="00894A21">
            <w:pPr>
              <w:ind w:firstLine="0"/>
              <w:rPr>
                <w:rFonts w:eastAsia="Times New Roman"/>
                <w:szCs w:val="24"/>
                <w:lang w:val="bg-BG"/>
              </w:rPr>
            </w:pPr>
            <w:r w:rsidRPr="005F243E">
              <w:rPr>
                <w:rFonts w:eastAsia="Times New Roman"/>
                <w:b/>
                <w:bCs/>
                <w:szCs w:val="24"/>
                <w:lang w:val="bg-BG"/>
              </w:rPr>
              <w:t>ARIMA</w:t>
            </w:r>
            <w:r w:rsidR="00BC06DA">
              <w:rPr>
                <w:rFonts w:eastAsia="Times New Roman"/>
                <w:b/>
                <w:bCs/>
                <w:szCs w:val="24"/>
                <w:lang w:val="bg-BG"/>
              </w:rPr>
              <w:t xml:space="preserve"> </w:t>
            </w:r>
            <w:r w:rsidRPr="005F243E">
              <w:rPr>
                <w:rFonts w:eastAsia="Times New Roman"/>
                <w:b/>
                <w:bCs/>
                <w:szCs w:val="24"/>
                <w:lang w:val="bg-BG"/>
              </w:rPr>
              <w:t>(5,1,0)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7ED6314" w14:textId="77777777" w:rsidR="00EE44E3" w:rsidRPr="005F243E" w:rsidRDefault="00EE44E3" w:rsidP="00894A21">
            <w:pPr>
              <w:ind w:firstLine="0"/>
              <w:rPr>
                <w:rFonts w:eastAsia="Times New Roman"/>
                <w:szCs w:val="24"/>
                <w:lang w:val="bg-BG"/>
              </w:rPr>
            </w:pPr>
            <w:r w:rsidRPr="005F243E">
              <w:rPr>
                <w:rFonts w:eastAsia="Times New Roman"/>
                <w:szCs w:val="24"/>
                <w:lang w:val="bg-BG"/>
              </w:rPr>
              <w:t>$1454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8FE9AFB" w14:textId="77777777" w:rsidR="00EE44E3" w:rsidRPr="005F243E" w:rsidRDefault="00EE44E3" w:rsidP="00894A21">
            <w:pPr>
              <w:ind w:firstLine="0"/>
              <w:rPr>
                <w:rFonts w:eastAsia="Times New Roman"/>
                <w:szCs w:val="24"/>
                <w:lang w:val="bg-BG"/>
              </w:rPr>
            </w:pPr>
            <w:r w:rsidRPr="005F243E">
              <w:rPr>
                <w:rFonts w:eastAsia="Times New Roman"/>
                <w:szCs w:val="24"/>
                <w:lang w:val="bg-BG"/>
              </w:rPr>
              <w:t>$2010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A8C692D" w14:textId="77777777" w:rsidR="00EE44E3" w:rsidRPr="005F243E" w:rsidRDefault="00EE44E3" w:rsidP="00894A21">
            <w:pPr>
              <w:ind w:firstLine="0"/>
              <w:rPr>
                <w:rFonts w:eastAsia="Times New Roman"/>
                <w:szCs w:val="24"/>
                <w:lang w:val="bg-BG"/>
              </w:rPr>
            </w:pPr>
            <w:r w:rsidRPr="005F243E">
              <w:rPr>
                <w:rFonts w:eastAsia="Times New Roman"/>
                <w:szCs w:val="24"/>
                <w:lang w:val="bg-BG"/>
              </w:rPr>
              <w:t>0.971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7AB9C98" w14:textId="31246E15" w:rsidR="00EE44E3" w:rsidRPr="005F243E" w:rsidRDefault="00EE44E3" w:rsidP="00894A21">
            <w:pPr>
              <w:ind w:firstLine="0"/>
              <w:rPr>
                <w:rFonts w:eastAsia="Times New Roman"/>
                <w:szCs w:val="24"/>
                <w:lang w:val="bg-BG"/>
              </w:rPr>
            </w:pPr>
            <w:r w:rsidRPr="005F243E">
              <w:rPr>
                <w:rFonts w:eastAsia="Times New Roman"/>
                <w:szCs w:val="24"/>
                <w:lang w:val="bg-BG"/>
              </w:rPr>
              <w:t>Статистически</w:t>
            </w:r>
            <w:r w:rsidR="00BC06DA">
              <w:rPr>
                <w:rFonts w:eastAsia="Times New Roman"/>
                <w:szCs w:val="24"/>
                <w:lang w:val="bg-BG"/>
              </w:rPr>
              <w:t xml:space="preserve"> </w:t>
            </w:r>
            <w:r w:rsidRPr="005F243E">
              <w:rPr>
                <w:rFonts w:eastAsia="Times New Roman"/>
                <w:szCs w:val="24"/>
                <w:lang w:val="bg-BG"/>
              </w:rPr>
              <w:t>модел</w:t>
            </w:r>
          </w:p>
        </w:tc>
      </w:tr>
      <w:tr w:rsidR="00EE44E3" w:rsidRPr="005F243E" w14:paraId="0A11FD00" w14:textId="77777777" w:rsidTr="00EE44E3"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B82991F" w14:textId="707EC548" w:rsidR="00EE44E3" w:rsidRPr="005F243E" w:rsidRDefault="00EE44E3" w:rsidP="00894A21">
            <w:pPr>
              <w:ind w:firstLine="0"/>
              <w:rPr>
                <w:rFonts w:eastAsia="Times New Roman"/>
                <w:szCs w:val="24"/>
                <w:lang w:val="bg-BG"/>
              </w:rPr>
            </w:pPr>
            <w:r w:rsidRPr="005F243E">
              <w:rPr>
                <w:rFonts w:eastAsia="Times New Roman"/>
                <w:b/>
                <w:bCs/>
                <w:szCs w:val="24"/>
                <w:lang w:val="bg-BG"/>
              </w:rPr>
              <w:lastRenderedPageBreak/>
              <w:t>Random</w:t>
            </w:r>
            <w:r w:rsidR="00BC06DA">
              <w:rPr>
                <w:rFonts w:eastAsia="Times New Roman"/>
                <w:b/>
                <w:bCs/>
                <w:szCs w:val="24"/>
                <w:lang w:val="bg-BG"/>
              </w:rPr>
              <w:t xml:space="preserve"> </w:t>
            </w:r>
            <w:r w:rsidRPr="005F243E">
              <w:rPr>
                <w:rFonts w:eastAsia="Times New Roman"/>
                <w:b/>
                <w:bCs/>
                <w:szCs w:val="24"/>
                <w:lang w:val="bg-BG"/>
              </w:rPr>
              <w:t>Forest</w:t>
            </w:r>
            <w:r w:rsidR="00BC06DA">
              <w:rPr>
                <w:rFonts w:eastAsia="Times New Roman"/>
                <w:b/>
                <w:bCs/>
                <w:szCs w:val="24"/>
                <w:lang w:val="bg-BG"/>
              </w:rPr>
              <w:t xml:space="preserve"> </w:t>
            </w:r>
            <w:r w:rsidRPr="005F243E">
              <w:rPr>
                <w:rFonts w:eastAsia="Times New Roman"/>
                <w:b/>
                <w:bCs/>
                <w:szCs w:val="24"/>
                <w:lang w:val="bg-BG"/>
              </w:rPr>
              <w:t>Regressor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C392556" w14:textId="77777777" w:rsidR="00EE44E3" w:rsidRPr="005F243E" w:rsidRDefault="00EE44E3" w:rsidP="00894A21">
            <w:pPr>
              <w:ind w:firstLine="0"/>
              <w:rPr>
                <w:rFonts w:eastAsia="Times New Roman"/>
                <w:szCs w:val="24"/>
                <w:lang w:val="bg-BG"/>
              </w:rPr>
            </w:pPr>
            <w:r w:rsidRPr="005F243E">
              <w:rPr>
                <w:rFonts w:eastAsia="Times New Roman"/>
                <w:szCs w:val="24"/>
                <w:lang w:val="bg-BG"/>
              </w:rPr>
              <w:t>$4087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75A1D73" w14:textId="77777777" w:rsidR="00EE44E3" w:rsidRPr="005F243E" w:rsidRDefault="00EE44E3" w:rsidP="00894A21">
            <w:pPr>
              <w:ind w:firstLine="0"/>
              <w:rPr>
                <w:rFonts w:eastAsia="Times New Roman"/>
                <w:szCs w:val="24"/>
                <w:lang w:val="bg-BG"/>
              </w:rPr>
            </w:pPr>
            <w:r w:rsidRPr="005F243E">
              <w:rPr>
                <w:rFonts w:eastAsia="Times New Roman"/>
                <w:szCs w:val="24"/>
                <w:lang w:val="bg-BG"/>
              </w:rPr>
              <w:t>$7293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7288A03" w14:textId="77777777" w:rsidR="00EE44E3" w:rsidRPr="005F243E" w:rsidRDefault="00EE44E3" w:rsidP="00894A21">
            <w:pPr>
              <w:ind w:firstLine="0"/>
              <w:rPr>
                <w:rFonts w:eastAsia="Times New Roman"/>
                <w:szCs w:val="24"/>
                <w:lang w:val="bg-BG"/>
              </w:rPr>
            </w:pPr>
            <w:r w:rsidRPr="005F243E">
              <w:rPr>
                <w:rFonts w:eastAsia="Times New Roman"/>
                <w:szCs w:val="24"/>
                <w:lang w:val="bg-BG"/>
              </w:rPr>
              <w:t>0.619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94368A2" w14:textId="5FFCB272" w:rsidR="00EE44E3" w:rsidRPr="005F243E" w:rsidRDefault="00EE44E3" w:rsidP="00894A21">
            <w:pPr>
              <w:ind w:firstLine="0"/>
              <w:rPr>
                <w:rFonts w:eastAsia="Times New Roman"/>
                <w:szCs w:val="24"/>
                <w:lang w:val="bg-BG"/>
              </w:rPr>
            </w:pPr>
            <w:r w:rsidRPr="005F243E">
              <w:rPr>
                <w:rFonts w:eastAsia="Times New Roman"/>
                <w:szCs w:val="24"/>
                <w:lang w:val="bg-BG"/>
              </w:rPr>
              <w:t>Ансамблов</w:t>
            </w:r>
            <w:r w:rsidR="00BC06DA">
              <w:rPr>
                <w:rFonts w:eastAsia="Times New Roman"/>
                <w:szCs w:val="24"/>
                <w:lang w:val="bg-BG"/>
              </w:rPr>
              <w:t xml:space="preserve"> </w:t>
            </w:r>
            <w:r w:rsidRPr="005F243E">
              <w:rPr>
                <w:rFonts w:eastAsia="Times New Roman"/>
                <w:szCs w:val="24"/>
                <w:lang w:val="bg-BG"/>
              </w:rPr>
              <w:t>метод</w:t>
            </w:r>
          </w:p>
        </w:tc>
      </w:tr>
    </w:tbl>
    <w:p w14:paraId="47459D5D" w14:textId="77777777" w:rsidR="00EE44E3" w:rsidRPr="005F243E" w:rsidRDefault="00EE44E3" w:rsidP="00894A21">
      <w:pPr>
        <w:keepNext/>
        <w:shd w:val="clear" w:color="auto" w:fill="FFFFFF"/>
        <w:ind w:firstLine="0"/>
        <w:rPr>
          <w:szCs w:val="24"/>
          <w:lang w:val="bg-BG"/>
        </w:rPr>
      </w:pPr>
      <w:r w:rsidRPr="005F243E">
        <w:rPr>
          <w:rFonts w:eastAsia="Times New Roman"/>
          <w:b/>
          <w:bCs/>
          <w:noProof/>
          <w:color w:val="2B2D31"/>
          <w:szCs w:val="24"/>
          <w:lang w:val="bg-BG"/>
        </w:rPr>
        <w:drawing>
          <wp:inline distT="0" distB="0" distL="0" distR="0" wp14:anchorId="5389DBA7" wp14:editId="765E3EC7">
            <wp:extent cx="6129655" cy="3677920"/>
            <wp:effectExtent l="0" t="0" r="444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367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2E0A3" w14:textId="22FE5DDA" w:rsidR="00EE44E3" w:rsidRPr="005F243E" w:rsidRDefault="0069407A" w:rsidP="005F243E">
      <w:pPr>
        <w:pStyle w:val="Caption"/>
        <w:spacing w:after="120" w:line="360" w:lineRule="auto"/>
        <w:rPr>
          <w:sz w:val="24"/>
          <w:szCs w:val="24"/>
          <w:lang w:val="bg-BG"/>
        </w:rPr>
      </w:pPr>
      <w:r>
        <w:rPr>
          <w:sz w:val="24"/>
          <w:szCs w:val="24"/>
          <w:lang w:val="bg-BG"/>
        </w:rPr>
        <w:t>Фигура</w:t>
      </w:r>
      <w:r w:rsidR="00BC06DA">
        <w:rPr>
          <w:sz w:val="24"/>
          <w:szCs w:val="24"/>
          <w:lang w:val="bg-BG"/>
        </w:rPr>
        <w:t xml:space="preserve"> </w:t>
      </w:r>
      <w:r w:rsidR="00EE44E3" w:rsidRPr="005F243E">
        <w:rPr>
          <w:sz w:val="24"/>
          <w:szCs w:val="24"/>
          <w:lang w:val="bg-BG"/>
        </w:rPr>
        <w:fldChar w:fldCharType="begin"/>
      </w:r>
      <w:r w:rsidR="00EE44E3" w:rsidRPr="005F243E">
        <w:rPr>
          <w:sz w:val="24"/>
          <w:szCs w:val="24"/>
          <w:lang w:val="bg-BG"/>
        </w:rPr>
        <w:instrText xml:space="preserve"> SEQ Figure \* ARABIC </w:instrText>
      </w:r>
      <w:r w:rsidR="00EE44E3" w:rsidRPr="005F243E">
        <w:rPr>
          <w:sz w:val="24"/>
          <w:szCs w:val="24"/>
          <w:lang w:val="bg-BG"/>
        </w:rPr>
        <w:fldChar w:fldCharType="separate"/>
      </w:r>
      <w:r w:rsidR="009054AD" w:rsidRPr="005F243E">
        <w:rPr>
          <w:noProof/>
          <w:sz w:val="24"/>
          <w:szCs w:val="24"/>
          <w:lang w:val="bg-BG"/>
        </w:rPr>
        <w:t>4</w:t>
      </w:r>
      <w:r w:rsidR="00EE44E3" w:rsidRPr="005F243E">
        <w:rPr>
          <w:sz w:val="24"/>
          <w:szCs w:val="24"/>
          <w:lang w:val="bg-BG"/>
        </w:rPr>
        <w:fldChar w:fldCharType="end"/>
      </w:r>
      <w:r w:rsidR="00EE44E3" w:rsidRPr="005F243E">
        <w:rPr>
          <w:sz w:val="24"/>
          <w:szCs w:val="24"/>
          <w:lang w:val="bg-BG"/>
        </w:rPr>
        <w:t>.1:</w:t>
      </w:r>
      <w:r w:rsidR="00BC06DA">
        <w:rPr>
          <w:sz w:val="24"/>
          <w:szCs w:val="24"/>
          <w:lang w:val="bg-BG"/>
        </w:rPr>
        <w:t xml:space="preserve"> </w:t>
      </w:r>
      <w:r w:rsidR="00EE44E3" w:rsidRPr="005F243E">
        <w:rPr>
          <w:sz w:val="24"/>
          <w:szCs w:val="24"/>
          <w:lang w:val="bg-BG"/>
        </w:rPr>
        <w:t>Визуално</w:t>
      </w:r>
      <w:r w:rsidR="00BC06DA">
        <w:rPr>
          <w:sz w:val="24"/>
          <w:szCs w:val="24"/>
          <w:lang w:val="bg-BG"/>
        </w:rPr>
        <w:t xml:space="preserve"> </w:t>
      </w:r>
      <w:r w:rsidR="00EE44E3" w:rsidRPr="005F243E">
        <w:rPr>
          <w:sz w:val="24"/>
          <w:szCs w:val="24"/>
          <w:lang w:val="bg-BG"/>
        </w:rPr>
        <w:t>сравнение</w:t>
      </w:r>
      <w:r w:rsidR="00BC06DA">
        <w:rPr>
          <w:sz w:val="24"/>
          <w:szCs w:val="24"/>
          <w:lang w:val="bg-BG"/>
        </w:rPr>
        <w:t xml:space="preserve"> </w:t>
      </w:r>
      <w:r w:rsidR="00EE44E3" w:rsidRPr="005F243E">
        <w:rPr>
          <w:sz w:val="24"/>
          <w:szCs w:val="24"/>
          <w:lang w:val="bg-BG"/>
        </w:rPr>
        <w:t>на</w:t>
      </w:r>
      <w:r w:rsidR="00BC06DA">
        <w:rPr>
          <w:sz w:val="24"/>
          <w:szCs w:val="24"/>
          <w:lang w:val="bg-BG"/>
        </w:rPr>
        <w:t xml:space="preserve"> </w:t>
      </w:r>
      <w:r w:rsidR="00EE44E3" w:rsidRPr="005F243E">
        <w:rPr>
          <w:sz w:val="24"/>
          <w:szCs w:val="24"/>
          <w:lang w:val="bg-BG"/>
        </w:rPr>
        <w:t>Средната</w:t>
      </w:r>
      <w:r w:rsidR="00BC06DA">
        <w:rPr>
          <w:sz w:val="24"/>
          <w:szCs w:val="24"/>
          <w:lang w:val="bg-BG"/>
        </w:rPr>
        <w:t xml:space="preserve"> </w:t>
      </w:r>
      <w:r w:rsidR="00EE44E3" w:rsidRPr="005F243E">
        <w:rPr>
          <w:sz w:val="24"/>
          <w:szCs w:val="24"/>
          <w:lang w:val="bg-BG"/>
        </w:rPr>
        <w:t>абсолютна</w:t>
      </w:r>
      <w:r w:rsidR="00BC06DA">
        <w:rPr>
          <w:sz w:val="24"/>
          <w:szCs w:val="24"/>
          <w:lang w:val="bg-BG"/>
        </w:rPr>
        <w:t xml:space="preserve"> </w:t>
      </w:r>
      <w:r w:rsidR="00EE44E3" w:rsidRPr="005F243E">
        <w:rPr>
          <w:sz w:val="24"/>
          <w:szCs w:val="24"/>
          <w:lang w:val="bg-BG"/>
        </w:rPr>
        <w:t>грешка</w:t>
      </w:r>
      <w:r w:rsidR="00BC06DA">
        <w:rPr>
          <w:sz w:val="24"/>
          <w:szCs w:val="24"/>
          <w:lang w:val="bg-BG"/>
        </w:rPr>
        <w:t xml:space="preserve"> </w:t>
      </w:r>
      <w:r w:rsidR="00EE44E3" w:rsidRPr="005F243E">
        <w:rPr>
          <w:sz w:val="24"/>
          <w:szCs w:val="24"/>
          <w:lang w:val="bg-BG"/>
        </w:rPr>
        <w:t>(MAE)</w:t>
      </w:r>
      <w:r w:rsidR="00BC06DA">
        <w:rPr>
          <w:sz w:val="24"/>
          <w:szCs w:val="24"/>
          <w:lang w:val="bg-BG"/>
        </w:rPr>
        <w:t xml:space="preserve"> </w:t>
      </w:r>
      <w:r w:rsidR="00EE44E3" w:rsidRPr="005F243E">
        <w:rPr>
          <w:sz w:val="24"/>
          <w:szCs w:val="24"/>
          <w:lang w:val="bg-BG"/>
        </w:rPr>
        <w:t>между</w:t>
      </w:r>
      <w:r w:rsidR="00BC06DA">
        <w:rPr>
          <w:sz w:val="24"/>
          <w:szCs w:val="24"/>
          <w:lang w:val="bg-BG"/>
        </w:rPr>
        <w:t xml:space="preserve"> </w:t>
      </w:r>
      <w:r w:rsidR="00EE44E3" w:rsidRPr="005F243E">
        <w:rPr>
          <w:sz w:val="24"/>
          <w:szCs w:val="24"/>
          <w:lang w:val="bg-BG"/>
        </w:rPr>
        <w:t>различните</w:t>
      </w:r>
      <w:r w:rsidR="00BC06DA">
        <w:rPr>
          <w:sz w:val="24"/>
          <w:szCs w:val="24"/>
          <w:lang w:val="bg-BG"/>
        </w:rPr>
        <w:t xml:space="preserve"> </w:t>
      </w:r>
      <w:r w:rsidR="00EE44E3" w:rsidRPr="005F243E">
        <w:rPr>
          <w:sz w:val="24"/>
          <w:szCs w:val="24"/>
          <w:lang w:val="bg-BG"/>
        </w:rPr>
        <w:t>алгоритми</w:t>
      </w:r>
    </w:p>
    <w:p w14:paraId="7E83B706" w14:textId="21A6D1D7" w:rsidR="00EE44E3" w:rsidRPr="005F243E" w:rsidRDefault="00EE44E3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br/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br/>
        <w:t>Интерпретация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анализ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компромисите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(Trade-offs)</w:t>
      </w:r>
    </w:p>
    <w:p w14:paraId="1E115FD0" w14:textId="189722B9" w:rsidR="00EE44E3" w:rsidRPr="005F243E" w:rsidRDefault="00EE44E3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color w:val="2B2D31"/>
          <w:szCs w:val="24"/>
          <w:lang w:val="bg-BG"/>
        </w:rPr>
        <w:t>Анализът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Таблица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1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разкрива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няколко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критични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извода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природата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крипто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пазара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възможностите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алгоритмите:</w:t>
      </w:r>
    </w:p>
    <w:p w14:paraId="1B956124" w14:textId="53F040AF" w:rsidR="00EE44E3" w:rsidRPr="005F243E" w:rsidRDefault="00EE44E3" w:rsidP="005F243E">
      <w:pPr>
        <w:numPr>
          <w:ilvl w:val="0"/>
          <w:numId w:val="19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Силата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"Случайния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ход"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(Random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Walk):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Както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очакваше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работа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високочестотни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дневни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Наивният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модел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(Naive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Benchmark)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постига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най-ниската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средна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абсолютна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грешка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($1345).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Този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резултат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индикатор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"интелигентност",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статистически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феномен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–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тъй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Биткойн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рядко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променя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огромни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стойности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рамките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24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часа,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простото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повтаряне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вчерашната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математически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много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силна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стратегия.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Този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модел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обаче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напълно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лишен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lastRenderedPageBreak/>
        <w:t>предиктивна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стойност,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тъй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може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предвиди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обръщане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тренда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(Trend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reversal).</w:t>
      </w:r>
    </w:p>
    <w:p w14:paraId="335A335D" w14:textId="264C7971" w:rsidR="00EE44E3" w:rsidRPr="005F243E" w:rsidRDefault="00EE44E3" w:rsidP="005F243E">
      <w:pPr>
        <w:numPr>
          <w:ilvl w:val="0"/>
          <w:numId w:val="19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Провалът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на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ансамбловите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методи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при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екстраполация: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Моделът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Random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Forest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демонстрира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категорична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неспособност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справи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със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задачата,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отчитайки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най-висока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грешка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(MAE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над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$4000)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неприемливо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нисък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i/>
          <w:iCs/>
          <w:color w:val="2B2D31"/>
          <w:szCs w:val="24"/>
          <w:lang w:val="bg-BG"/>
        </w:rPr>
        <w:t>R</w:t>
      </w:r>
      <w:r w:rsidRPr="005F243E">
        <w:rPr>
          <w:rFonts w:eastAsia="Times New Roman"/>
          <w:color w:val="2B2D31"/>
          <w:szCs w:val="24"/>
          <w:lang w:val="bg-BG"/>
        </w:rPr>
        <w:t>2(0.619).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Анализът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грешките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показа,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алгоритъмът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силно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склонен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към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прена</w:t>
      </w:r>
      <w:r w:rsidR="00F5417B" w:rsidRPr="005F243E">
        <w:rPr>
          <w:rFonts w:eastAsia="Times New Roman"/>
          <w:color w:val="2B2D31"/>
          <w:szCs w:val="24"/>
          <w:lang w:val="bg-BG"/>
        </w:rPr>
        <w:t>пасване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(Overfitting)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върху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тренировъчните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По-важното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дърветата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решенията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могат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екстраполират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–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когато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тестовия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период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Биткойн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достигна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нови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исторически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върхове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(над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$90,000),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които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алгоритъмът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никога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виждал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време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обучението,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той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системно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подцен</w:t>
      </w:r>
      <w:r w:rsidR="00F5417B" w:rsidRPr="005F243E">
        <w:rPr>
          <w:rFonts w:eastAsia="Times New Roman"/>
          <w:color w:val="2B2D31"/>
          <w:szCs w:val="24"/>
          <w:lang w:val="bg-BG"/>
        </w:rPr>
        <w:t>ява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актива,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прогнозирайки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максималната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цена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своето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минало.</w:t>
      </w:r>
    </w:p>
    <w:p w14:paraId="6C5A84C5" w14:textId="7717A5D3" w:rsidR="006B37C2" w:rsidRPr="005F243E" w:rsidRDefault="00EE44E3" w:rsidP="005F243E">
      <w:pPr>
        <w:numPr>
          <w:ilvl w:val="0"/>
          <w:numId w:val="19"/>
        </w:numPr>
        <w:shd w:val="clear" w:color="auto" w:fill="FFFFFF"/>
        <w:ind w:left="0" w:firstLine="709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Линейни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срещу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Статистически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модели: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Линейната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регресия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ARIMA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показаха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изключително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близки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стабилни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резултати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(MAE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около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$1450).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успяват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ефективно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уловят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автокорелацията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данните.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Тяхното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изоставане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спрямо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наивния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модел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дължи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факта,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математическото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"изглаждане"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линията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води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леко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изоставане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резки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дневни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амплитуди.</w:t>
      </w:r>
    </w:p>
    <w:p w14:paraId="276B1FBB" w14:textId="77777777" w:rsidR="006B37C2" w:rsidRPr="005F243E" w:rsidRDefault="006B37C2" w:rsidP="005F243E">
      <w:pPr>
        <w:shd w:val="clear" w:color="auto" w:fill="FFFFFF"/>
        <w:rPr>
          <w:rFonts w:eastAsia="Times New Roman"/>
          <w:i/>
          <w:iCs/>
          <w:color w:val="2B2D31"/>
          <w:szCs w:val="24"/>
          <w:lang w:val="bg-BG"/>
        </w:rPr>
      </w:pPr>
    </w:p>
    <w:p w14:paraId="79B0799C" w14:textId="77777777" w:rsidR="00894A21" w:rsidRDefault="00EE44E3" w:rsidP="005F243E">
      <w:pPr>
        <w:shd w:val="clear" w:color="auto" w:fill="FFFFFF"/>
        <w:rPr>
          <w:rFonts w:eastAsia="Times New Roman"/>
          <w:b/>
          <w:bCs/>
          <w:color w:val="2B2D31"/>
          <w:szCs w:val="24"/>
          <w:lang w:val="bg-BG"/>
        </w:rPr>
      </w:pPr>
      <w:r w:rsidRPr="005F243E">
        <w:rPr>
          <w:rFonts w:eastAsia="Times New Roman"/>
          <w:b/>
          <w:bCs/>
          <w:color w:val="2B2D31"/>
          <w:szCs w:val="24"/>
          <w:lang w:val="bg-BG"/>
        </w:rPr>
        <w:t>Извод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от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сравнителния</w:t>
      </w:r>
      <w:r w:rsidR="00BC06DA">
        <w:rPr>
          <w:rFonts w:eastAsia="Times New Roman"/>
          <w:b/>
          <w:bCs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b/>
          <w:bCs/>
          <w:color w:val="2B2D31"/>
          <w:szCs w:val="24"/>
          <w:lang w:val="bg-BG"/>
        </w:rPr>
        <w:t>анализ:</w:t>
      </w:r>
    </w:p>
    <w:p w14:paraId="21E58DDB" w14:textId="118D6D8D" w:rsidR="00EE44E3" w:rsidRDefault="00EE44E3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  <w:r w:rsidRPr="005F243E">
        <w:rPr>
          <w:rFonts w:eastAsia="Times New Roman"/>
          <w:color w:val="2B2D31"/>
          <w:szCs w:val="24"/>
          <w:lang w:val="bg-BG"/>
        </w:rPr>
        <w:t>Резултатите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категорично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доказват,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разработването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системата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CADS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чрез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LSTM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архитектура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обосновано.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Въпреки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математическата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доминация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наивния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модел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в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спокойни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периоди,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невронната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мрежа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предоставя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единственото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решение,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способно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комбинира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множество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нелинейни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индикатори,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адаптира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към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макро-тенденциите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най-важното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–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да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служи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като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основа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модула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откриване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пазарни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аномалии,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който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задейства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точно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тогава,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когато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алгоритъмът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отчете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статистически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значима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грешка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спрямо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"нормалното"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поведение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на</w:t>
      </w:r>
      <w:r w:rsidR="00BC06DA">
        <w:rPr>
          <w:rFonts w:eastAsia="Times New Roman"/>
          <w:color w:val="2B2D31"/>
          <w:szCs w:val="24"/>
          <w:lang w:val="bg-BG"/>
        </w:rPr>
        <w:t xml:space="preserve"> </w:t>
      </w:r>
      <w:r w:rsidRPr="005F243E">
        <w:rPr>
          <w:rFonts w:eastAsia="Times New Roman"/>
          <w:color w:val="2B2D31"/>
          <w:szCs w:val="24"/>
          <w:lang w:val="bg-BG"/>
        </w:rPr>
        <w:t>пазара.</w:t>
      </w:r>
    </w:p>
    <w:p w14:paraId="77A09A1B" w14:textId="77777777" w:rsidR="00894A21" w:rsidRDefault="00894A21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</w:p>
    <w:p w14:paraId="2AB69239" w14:textId="77777777" w:rsidR="00894A21" w:rsidRDefault="00894A21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</w:p>
    <w:p w14:paraId="600EE175" w14:textId="77777777" w:rsidR="00894A21" w:rsidRDefault="00894A21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</w:p>
    <w:p w14:paraId="3D34CF17" w14:textId="77777777" w:rsidR="00894A21" w:rsidRPr="005F243E" w:rsidRDefault="00894A21" w:rsidP="005F243E">
      <w:pPr>
        <w:shd w:val="clear" w:color="auto" w:fill="FFFFFF"/>
        <w:rPr>
          <w:rFonts w:eastAsia="Times New Roman"/>
          <w:color w:val="2B2D31"/>
          <w:szCs w:val="24"/>
          <w:lang w:val="bg-BG"/>
        </w:rPr>
      </w:pPr>
    </w:p>
    <w:p w14:paraId="4765E084" w14:textId="0C2FCB28" w:rsidR="005C61C4" w:rsidRPr="005F243E" w:rsidRDefault="00961A10" w:rsidP="00894A21">
      <w:pPr>
        <w:pStyle w:val="Heading2"/>
        <w:rPr>
          <w:rStyle w:val="ng-star-inserted1"/>
          <w:sz w:val="24"/>
          <w:lang w:val="bg-BG"/>
        </w:rPr>
      </w:pPr>
      <w:bookmarkStart w:id="23" w:name="_Toc226404510"/>
      <w:r w:rsidRPr="005F243E">
        <w:rPr>
          <w:rStyle w:val="ng-star-inserted1"/>
          <w:sz w:val="24"/>
          <w:lang w:val="bg-BG"/>
        </w:rPr>
        <w:lastRenderedPageBreak/>
        <w:t>Разработка</w:t>
      </w:r>
      <w:r w:rsidR="00BC06DA">
        <w:rPr>
          <w:rStyle w:val="ng-star-inserted1"/>
        </w:rPr>
        <w:t xml:space="preserve"> </w:t>
      </w:r>
      <w:r w:rsidRPr="005F243E">
        <w:rPr>
          <w:rStyle w:val="ng-star-inserted1"/>
          <w:sz w:val="24"/>
          <w:lang w:val="bg-BG"/>
        </w:rPr>
        <w:t>на</w:t>
      </w:r>
      <w:r w:rsidR="00BC06DA">
        <w:rPr>
          <w:rStyle w:val="ng-star-inserted1"/>
        </w:rPr>
        <w:t xml:space="preserve"> </w:t>
      </w:r>
      <w:r w:rsidRPr="005F243E">
        <w:rPr>
          <w:rStyle w:val="ng-star-inserted1"/>
          <w:sz w:val="24"/>
          <w:lang w:val="bg-BG"/>
        </w:rPr>
        <w:t>невронна</w:t>
      </w:r>
      <w:r w:rsidR="00BC06DA">
        <w:rPr>
          <w:rStyle w:val="ng-star-inserted1"/>
        </w:rPr>
        <w:t xml:space="preserve"> </w:t>
      </w:r>
      <w:r w:rsidRPr="005F243E">
        <w:rPr>
          <w:rStyle w:val="ng-star-inserted1"/>
          <w:sz w:val="24"/>
          <w:lang w:val="bg-BG"/>
        </w:rPr>
        <w:t>мрежа</w:t>
      </w:r>
      <w:bookmarkStart w:id="24" w:name="_Toc224199614"/>
      <w:bookmarkStart w:id="25" w:name="_Toc224199922"/>
      <w:bookmarkEnd w:id="21"/>
      <w:bookmarkEnd w:id="22"/>
      <w:bookmarkEnd w:id="23"/>
    </w:p>
    <w:p w14:paraId="6FD9C42B" w14:textId="518C71A4" w:rsidR="005777B3" w:rsidRPr="005F243E" w:rsidRDefault="005777B3" w:rsidP="005F243E">
      <w:pPr>
        <w:pStyle w:val="Heading3"/>
        <w:rPr>
          <w:rFonts w:eastAsia="Times New Roman"/>
        </w:rPr>
      </w:pPr>
      <w:bookmarkStart w:id="26" w:name="_Toc226404511"/>
      <w:r w:rsidRPr="005F243E">
        <w:t>1.</w:t>
      </w:r>
      <w:r w:rsidR="00BC06DA">
        <w:t xml:space="preserve"> </w:t>
      </w:r>
      <w:r w:rsidRPr="005F243E">
        <w:t>Дефиниране</w:t>
      </w:r>
      <w:r w:rsidR="00BC06DA">
        <w:t xml:space="preserve"> </w:t>
      </w:r>
      <w:r w:rsidRPr="005F243E">
        <w:t>на</w:t>
      </w:r>
      <w:r w:rsidR="00BC06DA">
        <w:t xml:space="preserve"> </w:t>
      </w:r>
      <w:r w:rsidRPr="005F243E">
        <w:t>проблема</w:t>
      </w:r>
      <w:bookmarkEnd w:id="26"/>
    </w:p>
    <w:p w14:paraId="1047AB5F" w14:textId="2E9610B5" w:rsidR="005777B3" w:rsidRPr="005F243E" w:rsidRDefault="005777B3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Задачата,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решавана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настоящата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система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(CADS),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класифицирана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като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Мултивариантна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регресия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на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времеви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редове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(Multivariate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Time-Series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Regression)</w:t>
      </w:r>
      <w:r w:rsidRPr="005F243E">
        <w:rPr>
          <w:color w:val="2B2D31"/>
          <w:szCs w:val="24"/>
          <w:lang w:val="bg-BG"/>
        </w:rPr>
        <w:t>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Основният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изследователски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проблем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прогнозирането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бъдещата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стойност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актива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Bitcoin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(BTC-USD)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въз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основа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историческа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последователност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пазарни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данни.</w:t>
      </w:r>
    </w:p>
    <w:p w14:paraId="288617D5" w14:textId="65742B38" w:rsidR="005777B3" w:rsidRPr="005F243E" w:rsidRDefault="005777B3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разлика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статичните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задачи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(напр.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класификация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изображения),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тук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времевият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аспект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водещ.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Моделът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трябва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само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разпознае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пазарните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модели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(patterns),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интерпретира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контекста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времевата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им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последователност.</w:t>
      </w:r>
    </w:p>
    <w:p w14:paraId="3B4D0252" w14:textId="1C064A64" w:rsidR="005777B3" w:rsidRPr="005F243E" w:rsidRDefault="005777B3" w:rsidP="005F243E">
      <w:pPr>
        <w:numPr>
          <w:ilvl w:val="0"/>
          <w:numId w:val="20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Входове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(Inputs):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Вектор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размерност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(TimeSteps=35,</w:t>
      </w:r>
      <w:r w:rsidR="00BC06DA">
        <w:rPr>
          <w:rStyle w:val="inline-code"/>
          <w:color w:val="2B2D31"/>
          <w:szCs w:val="24"/>
          <w:bdr w:val="none" w:sz="0" w:space="0" w:color="auto" w:frame="1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Features=3)</w:t>
      </w:r>
      <w:r w:rsidRPr="005F243E">
        <w:rPr>
          <w:color w:val="2B2D31"/>
          <w:szCs w:val="24"/>
          <w:lang w:val="bg-BG"/>
        </w:rPr>
        <w:t>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съдържащ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затворени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цени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Close</w:t>
      </w:r>
      <w:r w:rsidRPr="005F243E">
        <w:rPr>
          <w:color w:val="2B2D31"/>
          <w:szCs w:val="24"/>
          <w:lang w:val="bg-BG"/>
        </w:rPr>
        <w:t>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пълзящи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средни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SMA_7</w:t>
      </w:r>
      <w:r w:rsidRPr="005F243E">
        <w:rPr>
          <w:color w:val="2B2D31"/>
          <w:szCs w:val="24"/>
          <w:lang w:val="bg-BG"/>
        </w:rPr>
        <w:t>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волатилност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Volatility</w:t>
      </w:r>
      <w:r w:rsidRPr="005F243E">
        <w:rPr>
          <w:color w:val="2B2D31"/>
          <w:szCs w:val="24"/>
          <w:lang w:val="bg-BG"/>
        </w:rPr>
        <w:t>).</w:t>
      </w:r>
    </w:p>
    <w:p w14:paraId="145EE99F" w14:textId="44C2C8C7" w:rsidR="005777B3" w:rsidRPr="005F243E" w:rsidRDefault="005777B3" w:rsidP="005F243E">
      <w:pPr>
        <w:numPr>
          <w:ilvl w:val="0"/>
          <w:numId w:val="20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Изход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(Output):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Една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скаларна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стойност,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представляваща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предсказаната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цена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затваряне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(Close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price)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ден</w:t>
      </w:r>
      <w:r w:rsidR="00BC06DA">
        <w:rPr>
          <w:color w:val="2B2D31"/>
          <w:szCs w:val="24"/>
          <w:lang w:val="bg-BG"/>
        </w:rPr>
        <w:t xml:space="preserve"> </w:t>
      </w:r>
    </w:p>
    <w:p w14:paraId="4A119BCA" w14:textId="328BB196" w:rsidR="005777B3" w:rsidRPr="005F243E" w:rsidRDefault="00E8246D" w:rsidP="005F243E">
      <w:pPr>
        <w:pStyle w:val="HTMLPreformatted"/>
        <w:shd w:val="clear" w:color="auto" w:fill="FFFFFF"/>
        <w:spacing w:after="120"/>
        <w:ind w:firstLine="709"/>
        <w:rPr>
          <w:rFonts w:ascii="Times New Roman" w:hAnsi="Times New Roman" w:cs="Times New Roman"/>
          <w:color w:val="2B2D31"/>
          <w:szCs w:val="24"/>
          <w:lang w:val="bg-BG"/>
        </w:rPr>
      </w:pPr>
      <m:oMathPara>
        <m:oMath>
          <m:r>
            <w:rPr>
              <w:rStyle w:val="mord"/>
              <w:rFonts w:ascii="Cambria Math" w:hAnsi="Cambria Math" w:cs="Times New Roman"/>
              <w:color w:val="2B2D31"/>
              <w:szCs w:val="24"/>
              <w:lang w:val="bg-BG"/>
            </w:rPr>
            <m:t>t</m:t>
          </m:r>
          <m:r>
            <w:rPr>
              <w:rStyle w:val="mbin"/>
              <w:rFonts w:ascii="Cambria Math" w:eastAsiaTheme="majorEastAsia" w:hAnsi="Cambria Math" w:cs="Times New Roman"/>
              <w:szCs w:val="24"/>
              <w:lang w:val="bg-BG"/>
            </w:rPr>
            <m:t>+</m:t>
          </m:r>
          <m:r>
            <w:rPr>
              <w:rStyle w:val="mord"/>
              <w:rFonts w:ascii="Cambria Math" w:hAnsi="Cambria Math" w:cs="Times New Roman"/>
              <w:color w:val="2B2D31"/>
              <w:szCs w:val="24"/>
              <w:lang w:val="bg-BG"/>
            </w:rPr>
            <m:t>1</m:t>
          </m:r>
          <m:r>
            <w:rPr>
              <w:rFonts w:ascii="Cambria Math" w:hAnsi="Cambria Math" w:cs="Times New Roman"/>
              <w:color w:val="2B2D31"/>
              <w:szCs w:val="24"/>
              <w:lang w:val="bg-BG"/>
            </w:rPr>
            <m:t>.</m:t>
          </m:r>
        </m:oMath>
      </m:oMathPara>
    </w:p>
    <w:p w14:paraId="09A7BF02" w14:textId="4A4B5F60" w:rsidR="0051528C" w:rsidRPr="005F243E" w:rsidRDefault="005777B3" w:rsidP="005F243E">
      <w:pPr>
        <w:numPr>
          <w:ilvl w:val="0"/>
          <w:numId w:val="20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Метрики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за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успех: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Използвани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MAE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(Mean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Absolute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Error)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долари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оценка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финансовата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точност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rStyle w:val="mord"/>
          <w:i/>
          <w:iCs/>
          <w:color w:val="2B2D31"/>
          <w:szCs w:val="24"/>
          <w:lang w:val="bg-BG"/>
        </w:rPr>
        <w:t>R</w:t>
      </w:r>
      <w:r w:rsidRPr="005F243E">
        <w:rPr>
          <w:rStyle w:val="mord"/>
          <w:color w:val="2B2D31"/>
          <w:szCs w:val="24"/>
          <w:lang w:val="bg-BG"/>
        </w:rPr>
        <w:t>2</w:t>
      </w:r>
      <w:r w:rsidR="00BC06DA">
        <w:rPr>
          <w:rStyle w:val="mord"/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Score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статистическа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валидация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обяснената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дисперсия.</w:t>
      </w:r>
    </w:p>
    <w:p w14:paraId="3398D070" w14:textId="77777777" w:rsidR="0051528C" w:rsidRPr="005F243E" w:rsidRDefault="0051528C" w:rsidP="005F243E">
      <w:pPr>
        <w:shd w:val="clear" w:color="auto" w:fill="FFFFFF"/>
        <w:rPr>
          <w:color w:val="2B2D31"/>
          <w:szCs w:val="24"/>
          <w:lang w:val="bg-BG"/>
        </w:rPr>
      </w:pPr>
    </w:p>
    <w:p w14:paraId="1AC695AF" w14:textId="7301B505" w:rsidR="005777B3" w:rsidRPr="005F243E" w:rsidRDefault="005777B3" w:rsidP="005F243E">
      <w:pPr>
        <w:pStyle w:val="Heading3"/>
      </w:pPr>
      <w:bookmarkStart w:id="27" w:name="_Toc226404512"/>
      <w:r w:rsidRPr="005F243E">
        <w:t>2.</w:t>
      </w:r>
      <w:r w:rsidR="00BC06DA">
        <w:t xml:space="preserve"> </w:t>
      </w:r>
      <w:r w:rsidRPr="005F243E">
        <w:t>Анализ</w:t>
      </w:r>
      <w:r w:rsidR="00BC06DA">
        <w:t xml:space="preserve"> </w:t>
      </w:r>
      <w:r w:rsidRPr="005F243E">
        <w:t>и</w:t>
      </w:r>
      <w:r w:rsidR="00BC06DA">
        <w:t xml:space="preserve"> </w:t>
      </w:r>
      <w:r w:rsidRPr="005F243E">
        <w:t>подготовка</w:t>
      </w:r>
      <w:r w:rsidR="00BC06DA">
        <w:t xml:space="preserve"> </w:t>
      </w:r>
      <w:r w:rsidRPr="005F243E">
        <w:t>на</w:t>
      </w:r>
      <w:r w:rsidR="00BC06DA">
        <w:t xml:space="preserve"> </w:t>
      </w:r>
      <w:r w:rsidRPr="005F243E">
        <w:t>данни</w:t>
      </w:r>
      <w:bookmarkEnd w:id="27"/>
    </w:p>
    <w:p w14:paraId="4F691E4F" w14:textId="449E1772" w:rsidR="005777B3" w:rsidRPr="005F243E" w:rsidRDefault="005777B3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Подготовката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критична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фаза,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която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гарантира,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моделът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учи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сигнали,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шум.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Използван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беше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pipeline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стъпки:</w:t>
      </w:r>
    </w:p>
    <w:p w14:paraId="0EBC9E56" w14:textId="6F7A0E3D" w:rsidR="005777B3" w:rsidRPr="005F243E" w:rsidRDefault="005777B3" w:rsidP="005F243E">
      <w:pPr>
        <w:numPr>
          <w:ilvl w:val="0"/>
          <w:numId w:val="21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Почистване: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Премахване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невалидни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записи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справяне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липси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чрез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времево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изглаждане.</w:t>
      </w:r>
    </w:p>
    <w:p w14:paraId="7512F05A" w14:textId="07A28C1E" w:rsidR="005777B3" w:rsidRPr="005F243E" w:rsidRDefault="005777B3" w:rsidP="005F243E">
      <w:pPr>
        <w:numPr>
          <w:ilvl w:val="0"/>
          <w:numId w:val="21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Feature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Engineering: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Извличането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индикатори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SMA_7</w:t>
      </w:r>
      <w:r w:rsidRPr="005F243E">
        <w:rPr>
          <w:color w:val="2B2D31"/>
          <w:szCs w:val="24"/>
          <w:lang w:val="bg-BG"/>
        </w:rPr>
        <w:t>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Volatility</w:t>
      </w:r>
      <w:r w:rsidRPr="005F243E">
        <w:rPr>
          <w:color w:val="2B2D31"/>
          <w:szCs w:val="24"/>
          <w:lang w:val="bg-BG"/>
        </w:rPr>
        <w:t>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съществено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значение.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Пълзящата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средна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SMA_7</w:t>
      </w:r>
      <w:r w:rsidRPr="005F243E">
        <w:rPr>
          <w:color w:val="2B2D31"/>
          <w:szCs w:val="24"/>
          <w:lang w:val="bg-BG"/>
        </w:rPr>
        <w:t>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служи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като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"филтър",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който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премахва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ежедневния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пазарен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шум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подчертава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посоката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тренда.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Волатилността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Volatility</w:t>
      </w:r>
      <w:r w:rsidRPr="005F243E">
        <w:rPr>
          <w:color w:val="2B2D31"/>
          <w:szCs w:val="24"/>
          <w:lang w:val="bg-BG"/>
        </w:rPr>
        <w:t>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добавя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контекст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пазарната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несигурност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–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моделът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учи,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висока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волатилност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грешката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вероятна,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критично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откриването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аномалии.</w:t>
      </w:r>
    </w:p>
    <w:p w14:paraId="729BA5DA" w14:textId="7CB6D75E" w:rsidR="005777B3" w:rsidRPr="005F243E" w:rsidRDefault="005777B3" w:rsidP="005F243E">
      <w:pPr>
        <w:numPr>
          <w:ilvl w:val="0"/>
          <w:numId w:val="21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lastRenderedPageBreak/>
        <w:t>Скалиране: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бяха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мащабирани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чрез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MinMaxScaler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интервала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[0,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1].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Това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необходимо,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тъй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като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невронните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мрежи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(особено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тези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активационни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функции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като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tanh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или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sigmoid</w:t>
      </w:r>
      <w:r w:rsidRPr="005F243E">
        <w:rPr>
          <w:color w:val="2B2D31"/>
          <w:szCs w:val="24"/>
          <w:lang w:val="bg-BG"/>
        </w:rPr>
        <w:t>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обучават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неефективно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големи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числа.</w:t>
      </w:r>
    </w:p>
    <w:p w14:paraId="58369175" w14:textId="0AF64F20" w:rsidR="005777B3" w:rsidRPr="005F243E" w:rsidRDefault="005777B3" w:rsidP="005F243E">
      <w:pPr>
        <w:numPr>
          <w:ilvl w:val="0"/>
          <w:numId w:val="21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Разделяне: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Приложено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стриктно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хронологично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разделяне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(Train: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85%,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Test: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15%),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като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осигурено,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параметрите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скалиране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изчислени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само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върху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тренировъчния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набор,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предотврати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„изтичане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информация“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(Look-ahead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bias).</w:t>
      </w:r>
    </w:p>
    <w:p w14:paraId="7381D981" w14:textId="77777777" w:rsidR="0051528C" w:rsidRPr="005F243E" w:rsidRDefault="0051528C" w:rsidP="005F243E">
      <w:pPr>
        <w:shd w:val="clear" w:color="auto" w:fill="FFFFFF"/>
        <w:rPr>
          <w:color w:val="2B2D31"/>
          <w:szCs w:val="24"/>
          <w:lang w:val="bg-BG"/>
        </w:rPr>
      </w:pPr>
    </w:p>
    <w:p w14:paraId="407719AF" w14:textId="7EBA0B92" w:rsidR="005777B3" w:rsidRPr="005F243E" w:rsidRDefault="005777B3" w:rsidP="005F243E">
      <w:pPr>
        <w:pStyle w:val="Heading3"/>
      </w:pPr>
      <w:bookmarkStart w:id="28" w:name="_Toc226404513"/>
      <w:r w:rsidRPr="005F243E">
        <w:t>3.</w:t>
      </w:r>
      <w:r w:rsidR="00BC06DA">
        <w:t xml:space="preserve"> </w:t>
      </w:r>
      <w:r w:rsidRPr="005F243E">
        <w:t>Избор</w:t>
      </w:r>
      <w:r w:rsidR="00BC06DA">
        <w:t xml:space="preserve"> </w:t>
      </w:r>
      <w:r w:rsidRPr="005F243E">
        <w:t>на</w:t>
      </w:r>
      <w:r w:rsidR="00BC06DA">
        <w:t xml:space="preserve"> </w:t>
      </w:r>
      <w:r w:rsidRPr="005F243E">
        <w:t>архитектура</w:t>
      </w:r>
      <w:bookmarkEnd w:id="28"/>
    </w:p>
    <w:p w14:paraId="342122CB" w14:textId="550A4E3E" w:rsidR="005777B3" w:rsidRPr="005F243E" w:rsidRDefault="005777B3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решаването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проблема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беше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избрана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архитектура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LSTM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(Long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Short-Term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Memory)</w:t>
      </w:r>
      <w:r w:rsidRPr="005F243E">
        <w:rPr>
          <w:color w:val="2B2D31"/>
          <w:szCs w:val="24"/>
          <w:lang w:val="bg-BG"/>
        </w:rPr>
        <w:t>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Изборът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аргументиран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способността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LSTM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клетките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преодоляват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проблема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изчезващия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градиент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рекурентните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мрежи.</w:t>
      </w:r>
    </w:p>
    <w:p w14:paraId="7640A5E0" w14:textId="77777777" w:rsidR="005777B3" w:rsidRPr="005F243E" w:rsidRDefault="005777B3" w:rsidP="005F243E">
      <w:pPr>
        <w:numPr>
          <w:ilvl w:val="0"/>
          <w:numId w:val="22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Конфигурация:</w:t>
      </w:r>
    </w:p>
    <w:p w14:paraId="2928844D" w14:textId="1FF55985" w:rsidR="005777B3" w:rsidRPr="005F243E" w:rsidRDefault="005777B3" w:rsidP="005F243E">
      <w:pPr>
        <w:numPr>
          <w:ilvl w:val="1"/>
          <w:numId w:val="22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i/>
          <w:iCs/>
          <w:color w:val="2B2D31"/>
          <w:szCs w:val="24"/>
          <w:lang w:val="bg-BG"/>
        </w:rPr>
        <w:t>Слой</w:t>
      </w:r>
      <w:r w:rsidR="00BC06DA">
        <w:rPr>
          <w:i/>
          <w:iCs/>
          <w:color w:val="2B2D31"/>
          <w:szCs w:val="24"/>
          <w:lang w:val="bg-BG"/>
        </w:rPr>
        <w:t xml:space="preserve"> </w:t>
      </w:r>
      <w:r w:rsidRPr="005F243E">
        <w:rPr>
          <w:i/>
          <w:iCs/>
          <w:color w:val="2B2D31"/>
          <w:szCs w:val="24"/>
          <w:lang w:val="bg-BG"/>
        </w:rPr>
        <w:t>1: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LSTM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128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неврона,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return_sequences=True</w:t>
      </w:r>
      <w:r w:rsidRPr="005F243E">
        <w:rPr>
          <w:color w:val="2B2D31"/>
          <w:szCs w:val="24"/>
          <w:lang w:val="bg-BG"/>
        </w:rPr>
        <w:t>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Този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слой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служи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като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"детектор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характеристики",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разпознаващ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локалните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пазарни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структури.</w:t>
      </w:r>
    </w:p>
    <w:p w14:paraId="1268569E" w14:textId="4CC9BCF2" w:rsidR="005777B3" w:rsidRPr="005F243E" w:rsidRDefault="005777B3" w:rsidP="005F243E">
      <w:pPr>
        <w:numPr>
          <w:ilvl w:val="1"/>
          <w:numId w:val="22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i/>
          <w:iCs/>
          <w:color w:val="2B2D31"/>
          <w:szCs w:val="24"/>
          <w:lang w:val="bg-BG"/>
        </w:rPr>
        <w:t>Слой</w:t>
      </w:r>
      <w:r w:rsidR="00BC06DA">
        <w:rPr>
          <w:i/>
          <w:iCs/>
          <w:color w:val="2B2D31"/>
          <w:szCs w:val="24"/>
          <w:lang w:val="bg-BG"/>
        </w:rPr>
        <w:t xml:space="preserve"> </w:t>
      </w:r>
      <w:r w:rsidRPr="005F243E">
        <w:rPr>
          <w:i/>
          <w:iCs/>
          <w:color w:val="2B2D31"/>
          <w:szCs w:val="24"/>
          <w:lang w:val="bg-BG"/>
        </w:rPr>
        <w:t>2: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LSTM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64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неврона,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return_sequences=False</w:t>
      </w:r>
      <w:r w:rsidRPr="005F243E">
        <w:rPr>
          <w:color w:val="2B2D31"/>
          <w:szCs w:val="24"/>
          <w:lang w:val="bg-BG"/>
        </w:rPr>
        <w:t>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Този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слой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консолидира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наученото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компактен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вектор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(Context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Vector).</w:t>
      </w:r>
    </w:p>
    <w:p w14:paraId="47CF9A4E" w14:textId="413055B7" w:rsidR="005777B3" w:rsidRPr="005F243E" w:rsidRDefault="005777B3" w:rsidP="005F243E">
      <w:pPr>
        <w:numPr>
          <w:ilvl w:val="1"/>
          <w:numId w:val="22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i/>
          <w:iCs/>
          <w:color w:val="2B2D31"/>
          <w:szCs w:val="24"/>
          <w:lang w:val="bg-BG"/>
        </w:rPr>
        <w:t>Слой</w:t>
      </w:r>
      <w:r w:rsidR="00BC06DA">
        <w:rPr>
          <w:i/>
          <w:iCs/>
          <w:color w:val="2B2D31"/>
          <w:szCs w:val="24"/>
          <w:lang w:val="bg-BG"/>
        </w:rPr>
        <w:t xml:space="preserve"> </w:t>
      </w:r>
      <w:r w:rsidRPr="005F243E">
        <w:rPr>
          <w:i/>
          <w:iCs/>
          <w:color w:val="2B2D31"/>
          <w:szCs w:val="24"/>
          <w:lang w:val="bg-BG"/>
        </w:rPr>
        <w:t>3: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Плътен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слой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(Dense)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1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неврона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генериране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крайния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изход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(цената).</w:t>
      </w:r>
    </w:p>
    <w:p w14:paraId="025F70F1" w14:textId="6401F9EE" w:rsidR="005777B3" w:rsidRPr="005F243E" w:rsidRDefault="005777B3" w:rsidP="005F243E">
      <w:pPr>
        <w:numPr>
          <w:ilvl w:val="0"/>
          <w:numId w:val="22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Активационни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функции: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Използвана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ReLU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(Rectified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Linear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Unit)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скритите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слоеве,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тъй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като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решава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проблема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"затихващия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градиент"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по-добре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класическите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Sigmoid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или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Tanh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дълбоки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мрежи.</w:t>
      </w:r>
    </w:p>
    <w:p w14:paraId="227C6F6C" w14:textId="15527BE3" w:rsidR="005777B3" w:rsidRPr="005F243E" w:rsidRDefault="005777B3" w:rsidP="005F243E">
      <w:pPr>
        <w:pStyle w:val="Heading3"/>
      </w:pPr>
      <w:bookmarkStart w:id="29" w:name="_Toc226404514"/>
      <w:r w:rsidRPr="005F243E">
        <w:t>4.</w:t>
      </w:r>
      <w:r w:rsidR="00BC06DA">
        <w:t xml:space="preserve"> </w:t>
      </w:r>
      <w:r w:rsidRPr="005F243E">
        <w:t>Инициализация</w:t>
      </w:r>
      <w:r w:rsidR="00BC06DA">
        <w:t xml:space="preserve"> </w:t>
      </w:r>
      <w:r w:rsidRPr="005F243E">
        <w:t>и</w:t>
      </w:r>
      <w:r w:rsidR="00BC06DA">
        <w:t xml:space="preserve"> </w:t>
      </w:r>
      <w:r w:rsidRPr="005F243E">
        <w:t>конфигурация</w:t>
      </w:r>
      <w:bookmarkEnd w:id="29"/>
    </w:p>
    <w:p w14:paraId="1ACB399C" w14:textId="1CBEF93D" w:rsidR="005777B3" w:rsidRPr="005F243E" w:rsidRDefault="005777B3" w:rsidP="005F243E">
      <w:pPr>
        <w:numPr>
          <w:ilvl w:val="0"/>
          <w:numId w:val="23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Инициализация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на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теглата: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Използвана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i/>
          <w:iCs/>
          <w:color w:val="2B2D31"/>
          <w:szCs w:val="24"/>
          <w:lang w:val="bg-BG"/>
        </w:rPr>
        <w:t>Glorot</w:t>
      </w:r>
      <w:r w:rsidR="00BC06DA">
        <w:rPr>
          <w:i/>
          <w:iCs/>
          <w:color w:val="2B2D31"/>
          <w:szCs w:val="24"/>
          <w:lang w:val="bg-BG"/>
        </w:rPr>
        <w:t xml:space="preserve"> </w:t>
      </w:r>
      <w:r w:rsidRPr="005F243E">
        <w:rPr>
          <w:i/>
          <w:iCs/>
          <w:color w:val="2B2D31"/>
          <w:szCs w:val="24"/>
          <w:lang w:val="bg-BG"/>
        </w:rPr>
        <w:t>Uniform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инициализация.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разпределя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първоначалните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тегла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така,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избегне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"експлозия"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градиентите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първите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итерации.</w:t>
      </w:r>
    </w:p>
    <w:p w14:paraId="016DE912" w14:textId="4963D2F8" w:rsidR="005777B3" w:rsidRPr="005F243E" w:rsidRDefault="005777B3" w:rsidP="005F243E">
      <w:pPr>
        <w:numPr>
          <w:ilvl w:val="0"/>
          <w:numId w:val="23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Функция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на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загуба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(Loss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Function):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Huber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Loss</w:t>
      </w:r>
      <w:r w:rsidRPr="005F243E">
        <w:rPr>
          <w:color w:val="2B2D31"/>
          <w:szCs w:val="24"/>
          <w:lang w:val="bg-BG"/>
        </w:rPr>
        <w:t>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Изборът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Huber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пред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MSE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(Mean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Squared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Error)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ключов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финансовия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сектор.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MSE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наказва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всяка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грешка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квадрат,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кара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мрежата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реагира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прекалено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остро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пазарни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шокове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(outliers).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lastRenderedPageBreak/>
        <w:t>Huber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Loss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третира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малките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грешки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квадратично,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големите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(аномалиите)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–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линейно,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прави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модела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много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по-устойчив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по-малко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податлив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пазарен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шум.</w:t>
      </w:r>
    </w:p>
    <w:p w14:paraId="70931162" w14:textId="35055B38" w:rsidR="005777B3" w:rsidRPr="005F243E" w:rsidRDefault="005777B3" w:rsidP="005F243E">
      <w:pPr>
        <w:numPr>
          <w:ilvl w:val="0"/>
          <w:numId w:val="23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Оптимизатор: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Adam</w:t>
      </w:r>
      <w:r w:rsidRPr="005F243E">
        <w:rPr>
          <w:color w:val="2B2D31"/>
          <w:szCs w:val="24"/>
          <w:lang w:val="bg-BG"/>
        </w:rPr>
        <w:t>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Adam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комбинира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предимствата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други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оптимизатора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(AdaGrad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RMSProp),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като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автоматично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адаптира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скоростта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обучение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(Learning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Rate)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всеки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параметър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мрежата.</w:t>
      </w:r>
    </w:p>
    <w:p w14:paraId="550EBF22" w14:textId="6D5E288F" w:rsidR="005777B3" w:rsidRPr="005F243E" w:rsidRDefault="005777B3" w:rsidP="005F243E">
      <w:pPr>
        <w:pStyle w:val="Heading3"/>
      </w:pPr>
      <w:bookmarkStart w:id="30" w:name="_Toc226404515"/>
      <w:r w:rsidRPr="005F243E">
        <w:t>5.</w:t>
      </w:r>
      <w:r w:rsidR="00BC06DA">
        <w:t xml:space="preserve"> </w:t>
      </w:r>
      <w:r w:rsidRPr="005F243E">
        <w:t>Обучение</w:t>
      </w:r>
      <w:r w:rsidR="00BC06DA">
        <w:t xml:space="preserve"> </w:t>
      </w:r>
      <w:r w:rsidRPr="005F243E">
        <w:t>(Training)</w:t>
      </w:r>
      <w:bookmarkEnd w:id="30"/>
    </w:p>
    <w:p w14:paraId="6B19124D" w14:textId="3076A601" w:rsidR="009054AD" w:rsidRPr="005F243E" w:rsidRDefault="005777B3" w:rsidP="005F243E">
      <w:pPr>
        <w:keepNext/>
        <w:shd w:val="clear" w:color="auto" w:fill="FFFFFF"/>
        <w:rPr>
          <w:szCs w:val="24"/>
          <w:lang w:val="bg-BG"/>
        </w:rPr>
      </w:pPr>
      <w:r w:rsidRPr="005F243E">
        <w:rPr>
          <w:color w:val="2B2D31"/>
          <w:szCs w:val="24"/>
          <w:lang w:val="bg-BG"/>
        </w:rPr>
        <w:t>Обучението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беше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проведено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="009054AD" w:rsidRPr="005F243E">
        <w:rPr>
          <w:color w:val="2B2D31"/>
          <w:szCs w:val="24"/>
          <w:lang w:val="bg-BG"/>
        </w:rPr>
        <w:t>рамки</w:t>
      </w:r>
      <w:r w:rsidR="00BC06DA">
        <w:rPr>
          <w:color w:val="2B2D31"/>
          <w:szCs w:val="24"/>
          <w:lang w:val="bg-BG"/>
        </w:rPr>
        <w:t xml:space="preserve"> </w:t>
      </w:r>
      <w:r w:rsidR="009054AD" w:rsidRPr="005F243E">
        <w:rPr>
          <w:color w:val="2B2D31"/>
          <w:szCs w:val="24"/>
          <w:lang w:val="bg-BG"/>
        </w:rPr>
        <w:t>до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100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епохи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размер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партидата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(batch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size)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="009054AD" w:rsidRPr="005F243E">
        <w:rPr>
          <w:color w:val="2B2D31"/>
          <w:szCs w:val="24"/>
          <w:lang w:val="bg-BG"/>
        </w:rPr>
        <w:t>16</w:t>
      </w:r>
      <w:r w:rsidRPr="005F243E">
        <w:rPr>
          <w:color w:val="2B2D31"/>
          <w:szCs w:val="24"/>
          <w:lang w:val="bg-BG"/>
        </w:rPr>
        <w:t>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Мониторингът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извършваше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чрез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кривата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загубата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(Learning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Curve).</w:t>
      </w:r>
      <w:r w:rsidR="009054AD" w:rsidRPr="005F243E">
        <w:rPr>
          <w:color w:val="2B2D31"/>
          <w:szCs w:val="24"/>
          <w:lang w:val="bg-BG"/>
        </w:rPr>
        <w:br/>
      </w:r>
      <w:r w:rsidR="009054AD" w:rsidRPr="005F243E">
        <w:rPr>
          <w:noProof/>
          <w:color w:val="2B2D31"/>
          <w:szCs w:val="24"/>
          <w:lang w:val="bg-BG"/>
        </w:rPr>
        <w:drawing>
          <wp:inline distT="0" distB="0" distL="0" distR="0" wp14:anchorId="1543129D" wp14:editId="5DB598F1">
            <wp:extent cx="6129655" cy="3677920"/>
            <wp:effectExtent l="0" t="0" r="444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367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01334" w14:textId="17444E14" w:rsidR="009054AD" w:rsidRPr="005F243E" w:rsidRDefault="0056665A" w:rsidP="005F243E">
      <w:pPr>
        <w:pStyle w:val="Caption"/>
        <w:spacing w:after="120" w:line="360" w:lineRule="auto"/>
        <w:rPr>
          <w:sz w:val="24"/>
          <w:szCs w:val="24"/>
          <w:lang w:val="bg-BG"/>
        </w:rPr>
      </w:pPr>
      <w:r>
        <w:rPr>
          <w:sz w:val="24"/>
          <w:szCs w:val="24"/>
          <w:lang w:val="bg-BG"/>
        </w:rPr>
        <w:t>Фигура</w:t>
      </w:r>
      <w:r w:rsidR="00BC06DA">
        <w:rPr>
          <w:sz w:val="24"/>
          <w:szCs w:val="24"/>
          <w:lang w:val="bg-BG"/>
        </w:rPr>
        <w:t xml:space="preserve"> </w:t>
      </w:r>
      <w:r w:rsidR="009054AD" w:rsidRPr="005F243E">
        <w:rPr>
          <w:sz w:val="24"/>
          <w:szCs w:val="24"/>
          <w:lang w:val="bg-BG"/>
        </w:rPr>
        <w:fldChar w:fldCharType="begin"/>
      </w:r>
      <w:r w:rsidR="009054AD" w:rsidRPr="005F243E">
        <w:rPr>
          <w:sz w:val="24"/>
          <w:szCs w:val="24"/>
          <w:lang w:val="bg-BG"/>
        </w:rPr>
        <w:instrText xml:space="preserve"> SEQ Figure \* ARABIC </w:instrText>
      </w:r>
      <w:r w:rsidR="009054AD" w:rsidRPr="005F243E">
        <w:rPr>
          <w:sz w:val="24"/>
          <w:szCs w:val="24"/>
          <w:lang w:val="bg-BG"/>
        </w:rPr>
        <w:fldChar w:fldCharType="separate"/>
      </w:r>
      <w:r w:rsidR="009054AD" w:rsidRPr="005F243E">
        <w:rPr>
          <w:noProof/>
          <w:sz w:val="24"/>
          <w:szCs w:val="24"/>
          <w:lang w:val="bg-BG"/>
        </w:rPr>
        <w:t>5</w:t>
      </w:r>
      <w:r w:rsidR="009054AD" w:rsidRPr="005F243E">
        <w:rPr>
          <w:sz w:val="24"/>
          <w:szCs w:val="24"/>
          <w:lang w:val="bg-BG"/>
        </w:rPr>
        <w:fldChar w:fldCharType="end"/>
      </w:r>
      <w:r w:rsidR="009054AD" w:rsidRPr="005F243E">
        <w:rPr>
          <w:sz w:val="24"/>
          <w:szCs w:val="24"/>
          <w:lang w:val="bg-BG"/>
        </w:rPr>
        <w:t>.1:</w:t>
      </w:r>
      <w:r w:rsidR="00BC06DA">
        <w:rPr>
          <w:sz w:val="24"/>
          <w:szCs w:val="24"/>
          <w:lang w:val="bg-BG"/>
        </w:rPr>
        <w:t xml:space="preserve"> </w:t>
      </w:r>
      <w:r w:rsidR="009054AD" w:rsidRPr="005F243E">
        <w:rPr>
          <w:sz w:val="24"/>
          <w:szCs w:val="24"/>
          <w:lang w:val="bg-BG"/>
        </w:rPr>
        <w:t>Загуба</w:t>
      </w:r>
      <w:r w:rsidR="00BC06DA">
        <w:rPr>
          <w:sz w:val="24"/>
          <w:szCs w:val="24"/>
          <w:lang w:val="bg-BG"/>
        </w:rPr>
        <w:t xml:space="preserve"> </w:t>
      </w:r>
      <w:r w:rsidR="009054AD" w:rsidRPr="005F243E">
        <w:rPr>
          <w:sz w:val="24"/>
          <w:szCs w:val="24"/>
          <w:lang w:val="bg-BG"/>
        </w:rPr>
        <w:t>при</w:t>
      </w:r>
      <w:r w:rsidR="00BC06DA">
        <w:rPr>
          <w:sz w:val="24"/>
          <w:szCs w:val="24"/>
          <w:lang w:val="bg-BG"/>
        </w:rPr>
        <w:t xml:space="preserve"> </w:t>
      </w:r>
      <w:r w:rsidR="009054AD" w:rsidRPr="005F243E">
        <w:rPr>
          <w:sz w:val="24"/>
          <w:szCs w:val="24"/>
          <w:lang w:val="bg-BG"/>
        </w:rPr>
        <w:t>трениране</w:t>
      </w:r>
    </w:p>
    <w:p w14:paraId="31C75B56" w14:textId="691A9EEE" w:rsidR="005777B3" w:rsidRPr="005F243E" w:rsidRDefault="005777B3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Вижда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загубата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(Loss)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спада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експоненциално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началото,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след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стабилизира.</w:t>
      </w:r>
    </w:p>
    <w:p w14:paraId="4807BFDE" w14:textId="5750D39A" w:rsidR="005777B3" w:rsidRPr="005F243E" w:rsidRDefault="005777B3" w:rsidP="005F243E">
      <w:pPr>
        <w:pStyle w:val="Heading3"/>
      </w:pPr>
      <w:bookmarkStart w:id="31" w:name="_Toc226404516"/>
      <w:r w:rsidRPr="005F243E">
        <w:t>6.</w:t>
      </w:r>
      <w:r w:rsidR="00BC06DA">
        <w:t xml:space="preserve"> </w:t>
      </w:r>
      <w:r w:rsidRPr="005F243E">
        <w:t>Валидация</w:t>
      </w:r>
      <w:r w:rsidR="00BC06DA">
        <w:t xml:space="preserve"> </w:t>
      </w:r>
      <w:r w:rsidRPr="005F243E">
        <w:t>и</w:t>
      </w:r>
      <w:r w:rsidR="00BC06DA">
        <w:t xml:space="preserve"> </w:t>
      </w:r>
      <w:r w:rsidRPr="005F243E">
        <w:t>настройка</w:t>
      </w:r>
      <w:r w:rsidR="00BC06DA">
        <w:t xml:space="preserve"> </w:t>
      </w:r>
      <w:r w:rsidRPr="005F243E">
        <w:t>(Overfitting</w:t>
      </w:r>
      <w:r w:rsidR="00BC06DA">
        <w:t xml:space="preserve"> </w:t>
      </w:r>
      <w:r w:rsidRPr="005F243E">
        <w:t>Control)</w:t>
      </w:r>
      <w:bookmarkEnd w:id="31"/>
    </w:p>
    <w:p w14:paraId="6C588861" w14:textId="3A9D55B3" w:rsidR="005777B3" w:rsidRPr="005F243E" w:rsidRDefault="005777B3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предотвратяване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"прена</w:t>
      </w:r>
      <w:r w:rsidR="00F5417B" w:rsidRPr="005F243E">
        <w:rPr>
          <w:color w:val="2B2D31"/>
          <w:szCs w:val="24"/>
          <w:lang w:val="bg-BG"/>
        </w:rPr>
        <w:t>пасване</w:t>
      </w:r>
      <w:r w:rsidRPr="005F243E">
        <w:rPr>
          <w:color w:val="2B2D31"/>
          <w:szCs w:val="24"/>
          <w:lang w:val="bg-BG"/>
        </w:rPr>
        <w:t>"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(Overfitting),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когато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мрежата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"назубря"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историческите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губи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способността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предсказва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бъдещи,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приложени:</w:t>
      </w:r>
    </w:p>
    <w:p w14:paraId="1B74DE30" w14:textId="7360D42C" w:rsidR="005777B3" w:rsidRPr="005F243E" w:rsidRDefault="005777B3" w:rsidP="005F243E">
      <w:pPr>
        <w:numPr>
          <w:ilvl w:val="0"/>
          <w:numId w:val="24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lastRenderedPageBreak/>
        <w:t>Dropout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(0.</w:t>
      </w:r>
      <w:r w:rsidR="009054AD" w:rsidRPr="005F243E">
        <w:rPr>
          <w:b/>
          <w:bCs/>
          <w:color w:val="2B2D31"/>
          <w:szCs w:val="24"/>
          <w:lang w:val="bg-BG"/>
        </w:rPr>
        <w:t>2</w:t>
      </w:r>
      <w:r w:rsidRPr="005F243E">
        <w:rPr>
          <w:b/>
          <w:bCs/>
          <w:color w:val="2B2D31"/>
          <w:szCs w:val="24"/>
          <w:lang w:val="bg-BG"/>
        </w:rPr>
        <w:t>):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Случайно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прекъсване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връзките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между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невроните,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"принуждава"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мрежата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разпределя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знанието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между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повече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неврони.</w:t>
      </w:r>
    </w:p>
    <w:p w14:paraId="6D7C8F1B" w14:textId="0D38E0E5" w:rsidR="005777B3" w:rsidRPr="005F243E" w:rsidRDefault="005777B3" w:rsidP="005F243E">
      <w:pPr>
        <w:numPr>
          <w:ilvl w:val="0"/>
          <w:numId w:val="24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Early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Stopping: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Механизъм,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който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следи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val_loss</w:t>
      </w:r>
      <w:r w:rsidRPr="005F243E">
        <w:rPr>
          <w:color w:val="2B2D31"/>
          <w:szCs w:val="24"/>
          <w:lang w:val="bg-BG"/>
        </w:rPr>
        <w:t>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Ако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продължение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12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епохи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грешката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върху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валидационните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спада,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обучението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прекъсва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принудително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връщат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най-добрите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тегла.</w:t>
      </w:r>
    </w:p>
    <w:p w14:paraId="5E8AFD70" w14:textId="621C4E4B" w:rsidR="005777B3" w:rsidRPr="005F243E" w:rsidRDefault="005777B3" w:rsidP="005F243E">
      <w:pPr>
        <w:pStyle w:val="Heading3"/>
      </w:pPr>
      <w:bookmarkStart w:id="32" w:name="_Toc226404517"/>
      <w:r w:rsidRPr="005F243E">
        <w:t>7.</w:t>
      </w:r>
      <w:r w:rsidR="00BC06DA">
        <w:t xml:space="preserve"> </w:t>
      </w:r>
      <w:r w:rsidRPr="005F243E">
        <w:t>Оценка</w:t>
      </w:r>
      <w:r w:rsidR="00BC06DA">
        <w:t xml:space="preserve"> </w:t>
      </w:r>
      <w:r w:rsidRPr="005F243E">
        <w:t>(Testing)</w:t>
      </w:r>
      <w:bookmarkEnd w:id="32"/>
    </w:p>
    <w:p w14:paraId="15298AA1" w14:textId="2F2E60EB" w:rsidR="005777B3" w:rsidRPr="005F243E" w:rsidRDefault="005777B3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Моделът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премина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успешно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теста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върху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279-те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тестовата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извадка.</w:t>
      </w:r>
    </w:p>
    <w:p w14:paraId="75B80D44" w14:textId="03D69343" w:rsidR="005777B3" w:rsidRPr="005F243E" w:rsidRDefault="005777B3" w:rsidP="005F243E">
      <w:pPr>
        <w:numPr>
          <w:ilvl w:val="0"/>
          <w:numId w:val="25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MAE: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$17</w:t>
      </w:r>
      <w:r w:rsidR="0097202E" w:rsidRPr="005F243E">
        <w:rPr>
          <w:color w:val="2B2D31"/>
          <w:szCs w:val="24"/>
          <w:lang w:val="bg-BG"/>
        </w:rPr>
        <w:t>20</w:t>
      </w:r>
    </w:p>
    <w:p w14:paraId="606381BB" w14:textId="77777777" w:rsidR="00894A21" w:rsidRDefault="005777B3" w:rsidP="005F243E">
      <w:pPr>
        <w:numPr>
          <w:ilvl w:val="0"/>
          <w:numId w:val="25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R²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Score: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0.9</w:t>
      </w:r>
      <w:r w:rsidR="0097202E" w:rsidRPr="005F243E">
        <w:rPr>
          <w:color w:val="2B2D31"/>
          <w:szCs w:val="24"/>
          <w:lang w:val="bg-BG"/>
        </w:rPr>
        <w:t>83</w:t>
      </w:r>
    </w:p>
    <w:p w14:paraId="30E1CE2F" w14:textId="34168E72" w:rsidR="005777B3" w:rsidRPr="005F243E" w:rsidRDefault="005777B3" w:rsidP="00894A21">
      <w:pPr>
        <w:shd w:val="clear" w:color="auto" w:fill="FFFFFF"/>
        <w:ind w:firstLine="708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Резултатът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0.9</w:t>
      </w:r>
      <w:r w:rsidR="0097202E" w:rsidRPr="005F243E">
        <w:rPr>
          <w:color w:val="2B2D31"/>
          <w:szCs w:val="24"/>
          <w:lang w:val="bg-BG"/>
        </w:rPr>
        <w:t>83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показва,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9</w:t>
      </w:r>
      <w:r w:rsidR="0097202E" w:rsidRPr="005F243E">
        <w:rPr>
          <w:color w:val="2B2D31"/>
          <w:szCs w:val="24"/>
          <w:lang w:val="bg-BG"/>
        </w:rPr>
        <w:t>8</w:t>
      </w:r>
      <w:r w:rsidRPr="005F243E">
        <w:rPr>
          <w:color w:val="2B2D31"/>
          <w:szCs w:val="24"/>
          <w:lang w:val="bg-BG"/>
        </w:rPr>
        <w:t>.</w:t>
      </w:r>
      <w:r w:rsidR="0097202E" w:rsidRPr="005F243E">
        <w:rPr>
          <w:color w:val="2B2D31"/>
          <w:szCs w:val="24"/>
          <w:lang w:val="bg-BG"/>
        </w:rPr>
        <w:t>3</w:t>
      </w:r>
      <w:r w:rsidRPr="005F243E">
        <w:rPr>
          <w:color w:val="2B2D31"/>
          <w:szCs w:val="24"/>
          <w:lang w:val="bg-BG"/>
        </w:rPr>
        <w:t>%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вариациите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цената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Биткойн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обяснени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модела.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Този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резултат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напълно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удовлетворителен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целите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дипломната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работа.</w:t>
      </w:r>
    </w:p>
    <w:p w14:paraId="61AFAAE0" w14:textId="769712C4" w:rsidR="005777B3" w:rsidRPr="005F243E" w:rsidRDefault="005777B3" w:rsidP="005F243E">
      <w:pPr>
        <w:pStyle w:val="Heading3"/>
      </w:pPr>
      <w:bookmarkStart w:id="33" w:name="_Toc226404518"/>
      <w:r w:rsidRPr="005F243E">
        <w:t>8.</w:t>
      </w:r>
      <w:r w:rsidR="00BC06DA">
        <w:t xml:space="preserve"> </w:t>
      </w:r>
      <w:r w:rsidRPr="005F243E">
        <w:t>Внедряване</w:t>
      </w:r>
      <w:r w:rsidR="00BC06DA">
        <w:t xml:space="preserve"> </w:t>
      </w:r>
      <w:r w:rsidRPr="005F243E">
        <w:t>и</w:t>
      </w:r>
      <w:r w:rsidR="00BC06DA">
        <w:t xml:space="preserve"> </w:t>
      </w:r>
      <w:r w:rsidRPr="005F243E">
        <w:t>поддръжка</w:t>
      </w:r>
      <w:bookmarkEnd w:id="33"/>
    </w:p>
    <w:p w14:paraId="5A87EA7F" w14:textId="0E93C11E" w:rsidR="000062EA" w:rsidRPr="005F243E" w:rsidRDefault="005777B3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Моделът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сериализиран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(запазен)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.keras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файл.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Това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стандартен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формат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TensorFlow,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който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позволява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зареждането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модела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производствена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среда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(уеб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сървър)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броени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милисекунди.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поддръжка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системата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предвижда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администраторът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изпълнява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редовно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скрипта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train_model.py</w:t>
      </w:r>
      <w:r w:rsidRPr="005F243E">
        <w:rPr>
          <w:color w:val="2B2D31"/>
          <w:szCs w:val="24"/>
          <w:lang w:val="bg-BG"/>
        </w:rPr>
        <w:t>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"връща"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най-новите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паметта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невронната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мрежа.</w:t>
      </w:r>
    </w:p>
    <w:p w14:paraId="06A7FDE4" w14:textId="7BE5421C" w:rsidR="00F66936" w:rsidRPr="00F9362B" w:rsidRDefault="00F66936" w:rsidP="00F9362B">
      <w:pPr>
        <w:rPr>
          <w:rFonts w:eastAsia="Times New Roman"/>
          <w:b/>
          <w:bCs/>
        </w:rPr>
      </w:pPr>
      <w:r w:rsidRPr="00F9362B">
        <w:rPr>
          <w:b/>
          <w:bCs/>
        </w:rPr>
        <w:t>Финално</w:t>
      </w:r>
      <w:r w:rsidR="00BC06DA" w:rsidRPr="00F9362B">
        <w:rPr>
          <w:b/>
          <w:bCs/>
        </w:rPr>
        <w:t xml:space="preserve"> </w:t>
      </w:r>
      <w:r w:rsidRPr="00F9362B">
        <w:rPr>
          <w:b/>
          <w:bCs/>
        </w:rPr>
        <w:t>сравнително</w:t>
      </w:r>
      <w:r w:rsidR="00BC06DA" w:rsidRPr="00F9362B">
        <w:rPr>
          <w:b/>
          <w:bCs/>
        </w:rPr>
        <w:t xml:space="preserve"> </w:t>
      </w:r>
      <w:r w:rsidRPr="00F9362B">
        <w:rPr>
          <w:b/>
          <w:bCs/>
        </w:rPr>
        <w:t>оценяване</w:t>
      </w:r>
      <w:r w:rsidR="00BC06DA" w:rsidRPr="00F9362B">
        <w:rPr>
          <w:b/>
          <w:bCs/>
        </w:rPr>
        <w:t xml:space="preserve"> </w:t>
      </w:r>
      <w:r w:rsidRPr="00F9362B">
        <w:rPr>
          <w:b/>
          <w:bCs/>
        </w:rPr>
        <w:t>и</w:t>
      </w:r>
      <w:r w:rsidR="00BC06DA" w:rsidRPr="00F9362B">
        <w:rPr>
          <w:b/>
          <w:bCs/>
        </w:rPr>
        <w:t xml:space="preserve"> </w:t>
      </w:r>
      <w:r w:rsidRPr="00F9362B">
        <w:rPr>
          <w:b/>
          <w:bCs/>
        </w:rPr>
        <w:t>критичен</w:t>
      </w:r>
      <w:r w:rsidR="00BC06DA" w:rsidRPr="00F9362B">
        <w:rPr>
          <w:b/>
          <w:bCs/>
        </w:rPr>
        <w:t xml:space="preserve"> </w:t>
      </w:r>
      <w:r w:rsidRPr="00F9362B">
        <w:rPr>
          <w:b/>
          <w:bCs/>
        </w:rPr>
        <w:t>анализ</w:t>
      </w:r>
      <w:r w:rsidR="00BC06DA" w:rsidRPr="00F9362B">
        <w:rPr>
          <w:b/>
          <w:bCs/>
        </w:rPr>
        <w:t xml:space="preserve"> </w:t>
      </w:r>
      <w:r w:rsidRPr="00F9362B">
        <w:rPr>
          <w:b/>
          <w:bCs/>
        </w:rPr>
        <w:t>на</w:t>
      </w:r>
      <w:r w:rsidR="00BC06DA" w:rsidRPr="00F9362B">
        <w:rPr>
          <w:b/>
          <w:bCs/>
        </w:rPr>
        <w:t xml:space="preserve"> </w:t>
      </w:r>
      <w:r w:rsidRPr="00F9362B">
        <w:rPr>
          <w:b/>
          <w:bCs/>
        </w:rPr>
        <w:t>приложимостта</w:t>
      </w:r>
      <w:r w:rsidR="00BC06DA" w:rsidRPr="00F9362B">
        <w:rPr>
          <w:b/>
          <w:bCs/>
        </w:rPr>
        <w:t xml:space="preserve"> </w:t>
      </w:r>
      <w:r w:rsidRPr="00F9362B">
        <w:rPr>
          <w:b/>
          <w:bCs/>
        </w:rPr>
        <w:t>на</w:t>
      </w:r>
      <w:r w:rsidR="00BC06DA" w:rsidRPr="00F9362B">
        <w:rPr>
          <w:b/>
          <w:bCs/>
        </w:rPr>
        <w:t xml:space="preserve"> </w:t>
      </w:r>
      <w:r w:rsidRPr="00F9362B">
        <w:rPr>
          <w:b/>
          <w:bCs/>
        </w:rPr>
        <w:t>моделите</w:t>
      </w:r>
    </w:p>
    <w:p w14:paraId="75C3CD38" w14:textId="7E8D666A" w:rsidR="00F66936" w:rsidRPr="005F243E" w:rsidRDefault="00F66936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След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окончателното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проектиране,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обучение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валидиране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дълбоката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рекурентна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невронна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мрежа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(LSTM),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изследователският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процес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изисква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нейното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финално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съпоставяне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най-успешните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класически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статистически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подходи,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идентифицирани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предходните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етапи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проекта.</w:t>
      </w:r>
      <w:r w:rsidRPr="005F243E">
        <w:rPr>
          <w:color w:val="2B2D31"/>
          <w:szCs w:val="24"/>
          <w:lang w:val="bg-BG"/>
        </w:rPr>
        <w:br/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целта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този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финален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анализ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избрани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три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репрезентативни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модела:</w:t>
      </w:r>
    </w:p>
    <w:p w14:paraId="73A4E2CA" w14:textId="31C61E82" w:rsidR="00F66936" w:rsidRPr="005F243E" w:rsidRDefault="00F66936" w:rsidP="005F243E">
      <w:pPr>
        <w:numPr>
          <w:ilvl w:val="0"/>
          <w:numId w:val="26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Наивен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бенчмарк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(Persistence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Model):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Представляващ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нулевата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хипотеза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</w:t>
      </w:r>
    </w:p>
    <w:p w14:paraId="179D4C8E" w14:textId="2C8EDFC4" w:rsidR="00F66936" w:rsidRPr="005F243E" w:rsidRDefault="000062EA" w:rsidP="005F243E">
      <w:pPr>
        <w:pStyle w:val="HTMLPreformatted"/>
        <w:shd w:val="clear" w:color="auto" w:fill="FFFFFF"/>
        <w:spacing w:after="120"/>
        <w:ind w:firstLine="709"/>
        <w:rPr>
          <w:rFonts w:ascii="Times New Roman" w:hAnsi="Times New Roman" w:cs="Times New Roman"/>
          <w:color w:val="2B2D31"/>
          <w:szCs w:val="24"/>
          <w:lang w:val="bg-BG"/>
        </w:rPr>
      </w:pPr>
      <m:oMathPara>
        <m:oMath>
          <m:r>
            <m:rPr>
              <m:sty m:val="bi"/>
            </m:rPr>
            <w:rPr>
              <w:rStyle w:val="mord"/>
              <w:rFonts w:ascii="Cambria Math" w:eastAsiaTheme="majorEastAsia" w:hAnsi="Cambria Math" w:cs="Times New Roman"/>
              <w:color w:val="2B2D31"/>
              <w:szCs w:val="24"/>
              <w:lang w:val="bg-BG"/>
            </w:rPr>
            <m:t>Pt</m:t>
          </m:r>
          <m:r>
            <w:rPr>
              <w:rStyle w:val="mbin"/>
              <w:rFonts w:ascii="Cambria Math" w:hAnsi="Cambria Math" w:cs="Times New Roman"/>
              <w:color w:val="2B2D31"/>
              <w:szCs w:val="24"/>
              <w:lang w:val="bg-BG"/>
            </w:rPr>
            <m:t>+</m:t>
          </m:r>
          <m:r>
            <m:rPr>
              <m:sty m:val="bi"/>
            </m:rPr>
            <w:rPr>
              <w:rStyle w:val="mord"/>
              <w:rFonts w:ascii="Cambria Math" w:eastAsiaTheme="majorEastAsia" w:hAnsi="Cambria Math" w:cs="Times New Roman"/>
              <w:color w:val="2B2D31"/>
              <w:szCs w:val="24"/>
              <w:lang w:val="bg-BG"/>
            </w:rPr>
            <m:t>1</m:t>
          </m:r>
          <m:r>
            <w:rPr>
              <w:rStyle w:val="vlist-s"/>
              <w:rFonts w:ascii="Cambria Math" w:hAnsi="Cambria Math" w:cs="Times New Roman"/>
              <w:color w:val="2B2D31"/>
              <w:szCs w:val="24"/>
              <w:lang w:val="bg-BG"/>
            </w:rPr>
            <m:t>​</m:t>
          </m:r>
          <m:r>
            <w:rPr>
              <w:rStyle w:val="mrel"/>
              <w:rFonts w:ascii="Cambria Math" w:hAnsi="Cambria Math" w:cs="Times New Roman"/>
              <w:color w:val="2B2D31"/>
              <w:szCs w:val="24"/>
              <w:lang w:val="bg-BG"/>
            </w:rPr>
            <m:t>=</m:t>
          </m:r>
          <m:r>
            <m:rPr>
              <m:sty m:val="bi"/>
            </m:rPr>
            <w:rPr>
              <w:rStyle w:val="mord"/>
              <w:rFonts w:ascii="Cambria Math" w:eastAsiaTheme="majorEastAsia" w:hAnsi="Cambria Math" w:cs="Times New Roman"/>
              <w:color w:val="2B2D31"/>
              <w:szCs w:val="24"/>
              <w:lang w:val="bg-BG"/>
            </w:rPr>
            <m:t>Pt</m:t>
          </m:r>
          <m:r>
            <w:rPr>
              <w:rStyle w:val="vlist-s"/>
              <w:rFonts w:ascii="Cambria Math" w:hAnsi="Cambria Math" w:cs="Times New Roman"/>
              <w:color w:val="2B2D31"/>
              <w:szCs w:val="24"/>
              <w:lang w:val="bg-BG"/>
            </w:rPr>
            <m:t>​</m:t>
          </m:r>
        </m:oMath>
      </m:oMathPara>
    </w:p>
    <w:p w14:paraId="088EB017" w14:textId="77777777" w:rsidR="00F66936" w:rsidRPr="005F243E" w:rsidRDefault="00F66936" w:rsidP="005F243E">
      <w:pPr>
        <w:pStyle w:val="ng-star-inserted2"/>
        <w:shd w:val="clear" w:color="auto" w:fill="FFFFFF"/>
        <w:spacing w:before="0" w:beforeAutospacing="0" w:after="120" w:afterAutospacing="0" w:line="360" w:lineRule="auto"/>
        <w:rPr>
          <w:color w:val="2B2D31"/>
          <w:lang w:val="bg-BG"/>
        </w:rPr>
      </w:pPr>
      <w:r w:rsidRPr="005F243E">
        <w:rPr>
          <w:color w:val="2B2D31"/>
          <w:lang w:val="bg-BG"/>
        </w:rPr>
        <w:lastRenderedPageBreak/>
        <w:t>).</w:t>
      </w:r>
    </w:p>
    <w:p w14:paraId="6506274A" w14:textId="4D4C5030" w:rsidR="00F66936" w:rsidRPr="005F243E" w:rsidRDefault="00F66936" w:rsidP="005F243E">
      <w:pPr>
        <w:numPr>
          <w:ilvl w:val="0"/>
          <w:numId w:val="26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ARIMA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(5,1,0):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Най-добре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представилият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класически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статистически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модел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анализ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времеви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редове.</w:t>
      </w:r>
    </w:p>
    <w:p w14:paraId="381E1FEB" w14:textId="05650769" w:rsidR="00F66936" w:rsidRPr="005F243E" w:rsidRDefault="00F66936" w:rsidP="005F243E">
      <w:pPr>
        <w:numPr>
          <w:ilvl w:val="0"/>
          <w:numId w:val="26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Attention-based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LSTM: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Разработената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целите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проекта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дълбока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невронна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мрежа.</w:t>
      </w:r>
    </w:p>
    <w:p w14:paraId="76BB52A2" w14:textId="7F25C307" w:rsidR="00F66936" w:rsidRPr="005F243E" w:rsidRDefault="00F66936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Оценката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извършена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върху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идентична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тестова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извадка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(Out-of-sample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data),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обхващаща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последните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300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времевия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ред.</w:t>
      </w:r>
    </w:p>
    <w:p w14:paraId="0B5E1002" w14:textId="4521881E" w:rsidR="00F66936" w:rsidRPr="005F243E" w:rsidRDefault="00F66936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Таблица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X: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Финално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сравнение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на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прогнозната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способност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3"/>
        <w:gridCol w:w="2230"/>
        <w:gridCol w:w="1054"/>
        <w:gridCol w:w="956"/>
        <w:gridCol w:w="2743"/>
      </w:tblGrid>
      <w:tr w:rsidR="00F66936" w:rsidRPr="005F243E" w14:paraId="7896A914" w14:textId="77777777" w:rsidTr="000062EA"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298D9A5" w14:textId="05DA11F9" w:rsidR="00F66936" w:rsidRPr="005F243E" w:rsidRDefault="00F66936" w:rsidP="00894A21">
            <w:pPr>
              <w:ind w:firstLine="0"/>
              <w:rPr>
                <w:b/>
                <w:bCs/>
                <w:szCs w:val="24"/>
                <w:lang w:val="bg-BG"/>
              </w:rPr>
            </w:pPr>
            <w:r w:rsidRPr="005F243E">
              <w:rPr>
                <w:b/>
                <w:bCs/>
                <w:szCs w:val="24"/>
                <w:lang w:val="bg-BG"/>
              </w:rPr>
              <w:t>Модел</w:t>
            </w:r>
            <w:r w:rsidR="00BC06DA">
              <w:rPr>
                <w:b/>
                <w:bCs/>
                <w:szCs w:val="24"/>
                <w:lang w:val="bg-BG"/>
              </w:rPr>
              <w:t xml:space="preserve"> </w:t>
            </w:r>
            <w:r w:rsidRPr="005F243E">
              <w:rPr>
                <w:b/>
                <w:bCs/>
                <w:szCs w:val="24"/>
                <w:lang w:val="bg-BG"/>
              </w:rPr>
              <w:t>(Алгоритъм)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CE25C45" w14:textId="468B4CB1" w:rsidR="00F66936" w:rsidRPr="005F243E" w:rsidRDefault="00F66936" w:rsidP="00894A21">
            <w:pPr>
              <w:ind w:firstLine="0"/>
              <w:rPr>
                <w:b/>
                <w:bCs/>
                <w:szCs w:val="24"/>
                <w:lang w:val="bg-BG"/>
              </w:rPr>
            </w:pPr>
            <w:r w:rsidRPr="005F243E">
              <w:rPr>
                <w:b/>
                <w:bCs/>
                <w:szCs w:val="24"/>
                <w:lang w:val="bg-BG"/>
              </w:rPr>
              <w:t>MAE</w:t>
            </w:r>
            <w:r w:rsidR="00BC06DA">
              <w:rPr>
                <w:b/>
                <w:bCs/>
                <w:szCs w:val="24"/>
                <w:lang w:val="bg-BG"/>
              </w:rPr>
              <w:t xml:space="preserve"> </w:t>
            </w:r>
            <w:r w:rsidRPr="005F243E">
              <w:rPr>
                <w:b/>
                <w:bCs/>
                <w:szCs w:val="24"/>
                <w:lang w:val="bg-BG"/>
              </w:rPr>
              <w:t>(Абсолютна</w:t>
            </w:r>
            <w:r w:rsidR="00BC06DA">
              <w:rPr>
                <w:b/>
                <w:bCs/>
                <w:szCs w:val="24"/>
                <w:lang w:val="bg-BG"/>
              </w:rPr>
              <w:t xml:space="preserve"> </w:t>
            </w:r>
            <w:r w:rsidRPr="005F243E">
              <w:rPr>
                <w:b/>
                <w:bCs/>
                <w:szCs w:val="24"/>
                <w:lang w:val="bg-BG"/>
              </w:rPr>
              <w:t>грешка)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2FA87EE" w14:textId="77777777" w:rsidR="00F66936" w:rsidRPr="005F243E" w:rsidRDefault="00F66936" w:rsidP="00894A21">
            <w:pPr>
              <w:ind w:firstLine="0"/>
              <w:rPr>
                <w:b/>
                <w:bCs/>
                <w:szCs w:val="24"/>
                <w:lang w:val="bg-BG"/>
              </w:rPr>
            </w:pPr>
            <w:r w:rsidRPr="005F243E">
              <w:rPr>
                <w:b/>
                <w:bCs/>
                <w:szCs w:val="24"/>
                <w:lang w:val="bg-BG"/>
              </w:rPr>
              <w:t>RMSE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03D662A" w14:textId="77777777" w:rsidR="00F66936" w:rsidRPr="005F243E" w:rsidRDefault="00F66936" w:rsidP="00894A21">
            <w:pPr>
              <w:pStyle w:val="HTMLPreformatted"/>
              <w:spacing w:after="120"/>
              <w:ind w:firstLine="0"/>
              <w:rPr>
                <w:rFonts w:ascii="Times New Roman" w:hAnsi="Times New Roman" w:cs="Times New Roman"/>
                <w:b/>
                <w:bCs/>
                <w:szCs w:val="24"/>
                <w:lang w:val="bg-BG"/>
              </w:rPr>
            </w:pPr>
            <w:r w:rsidRPr="005F243E">
              <w:rPr>
                <w:rStyle w:val="katex-mathml"/>
                <w:rFonts w:ascii="Times New Roman" w:hAnsi="Times New Roman" w:cs="Times New Roman"/>
                <w:b/>
                <w:bCs/>
                <w:szCs w:val="24"/>
                <w:bdr w:val="none" w:sz="0" w:space="0" w:color="auto" w:frame="1"/>
                <w:lang w:val="bg-BG"/>
              </w:rPr>
              <w:t>R2</w:t>
            </w:r>
            <w:r w:rsidRPr="005F243E">
              <w:rPr>
                <w:rStyle w:val="mord"/>
                <w:rFonts w:ascii="Times New Roman" w:eastAsiaTheme="majorEastAsia" w:hAnsi="Times New Roman" w:cs="Times New Roman"/>
                <w:b/>
                <w:bCs/>
                <w:i/>
                <w:iCs/>
                <w:szCs w:val="24"/>
                <w:lang w:val="bg-BG"/>
              </w:rPr>
              <w:t>R</w:t>
            </w:r>
            <w:r w:rsidRPr="005F243E">
              <w:rPr>
                <w:rStyle w:val="mord"/>
                <w:rFonts w:ascii="Times New Roman" w:eastAsiaTheme="majorEastAsia" w:hAnsi="Times New Roman" w:cs="Times New Roman"/>
                <w:b/>
                <w:bCs/>
                <w:szCs w:val="24"/>
                <w:lang w:val="bg-BG"/>
              </w:rPr>
              <w:t>2</w:t>
            </w:r>
          </w:p>
          <w:p w14:paraId="2E8535A6" w14:textId="3FC73AFE" w:rsidR="00F66936" w:rsidRPr="005F243E" w:rsidRDefault="00BC06DA" w:rsidP="00894A21">
            <w:pPr>
              <w:ind w:firstLine="0"/>
              <w:rPr>
                <w:b/>
                <w:bCs/>
                <w:szCs w:val="24"/>
                <w:lang w:val="bg-BG"/>
              </w:rPr>
            </w:pPr>
            <w:r>
              <w:rPr>
                <w:b/>
                <w:bCs/>
                <w:szCs w:val="24"/>
                <w:lang w:val="bg-BG"/>
              </w:rPr>
              <w:t xml:space="preserve"> </w:t>
            </w:r>
            <w:r w:rsidR="00F66936" w:rsidRPr="005F243E">
              <w:rPr>
                <w:b/>
                <w:bCs/>
                <w:szCs w:val="24"/>
                <w:lang w:val="bg-BG"/>
              </w:rPr>
              <w:t>Score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767EA5C" w14:textId="77777777" w:rsidR="00F66936" w:rsidRPr="005F243E" w:rsidRDefault="00F66936" w:rsidP="00894A21">
            <w:pPr>
              <w:ind w:firstLine="0"/>
              <w:rPr>
                <w:b/>
                <w:bCs/>
                <w:szCs w:val="24"/>
                <w:lang w:val="bg-BG"/>
              </w:rPr>
            </w:pPr>
            <w:r w:rsidRPr="005F243E">
              <w:rPr>
                <w:b/>
                <w:bCs/>
                <w:szCs w:val="24"/>
                <w:lang w:val="bg-BG"/>
              </w:rPr>
              <w:t>Характеристика</w:t>
            </w:r>
          </w:p>
        </w:tc>
      </w:tr>
      <w:tr w:rsidR="00F66936" w:rsidRPr="005F243E" w14:paraId="2461BB0A" w14:textId="77777777" w:rsidTr="000062EA"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6E1666A" w14:textId="77EA1477" w:rsidR="00F66936" w:rsidRPr="005F243E" w:rsidRDefault="00F66936" w:rsidP="00894A21">
            <w:pPr>
              <w:ind w:firstLine="0"/>
              <w:rPr>
                <w:szCs w:val="24"/>
                <w:lang w:val="bg-BG"/>
              </w:rPr>
            </w:pPr>
            <w:r w:rsidRPr="005F243E">
              <w:rPr>
                <w:b/>
                <w:bCs/>
                <w:szCs w:val="24"/>
                <w:lang w:val="bg-BG"/>
              </w:rPr>
              <w:t>Наивен</w:t>
            </w:r>
            <w:r w:rsidR="00BC06DA">
              <w:rPr>
                <w:b/>
                <w:bCs/>
                <w:szCs w:val="24"/>
                <w:lang w:val="bg-BG"/>
              </w:rPr>
              <w:t xml:space="preserve"> </w:t>
            </w:r>
            <w:r w:rsidRPr="005F243E">
              <w:rPr>
                <w:b/>
                <w:bCs/>
                <w:szCs w:val="24"/>
                <w:lang w:val="bg-BG"/>
              </w:rPr>
              <w:t>модел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022DDFA" w14:textId="77777777" w:rsidR="00F66936" w:rsidRPr="005F243E" w:rsidRDefault="00F66936" w:rsidP="00894A21">
            <w:pPr>
              <w:ind w:firstLine="0"/>
              <w:rPr>
                <w:szCs w:val="24"/>
                <w:lang w:val="bg-BG"/>
              </w:rPr>
            </w:pPr>
            <w:r w:rsidRPr="005F243E">
              <w:rPr>
                <w:b/>
                <w:bCs/>
                <w:szCs w:val="24"/>
                <w:lang w:val="bg-BG"/>
              </w:rPr>
              <w:t>$1345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4AAA81E" w14:textId="77777777" w:rsidR="00F66936" w:rsidRPr="005F243E" w:rsidRDefault="00F66936" w:rsidP="00894A21">
            <w:pPr>
              <w:ind w:firstLine="0"/>
              <w:rPr>
                <w:szCs w:val="24"/>
                <w:lang w:val="bg-BG"/>
              </w:rPr>
            </w:pPr>
            <w:r w:rsidRPr="005F243E">
              <w:rPr>
                <w:szCs w:val="24"/>
                <w:lang w:val="bg-BG"/>
              </w:rPr>
              <w:t>$1894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200811C" w14:textId="77777777" w:rsidR="00F66936" w:rsidRPr="005F243E" w:rsidRDefault="00F66936" w:rsidP="00894A21">
            <w:pPr>
              <w:ind w:firstLine="0"/>
              <w:rPr>
                <w:szCs w:val="24"/>
                <w:lang w:val="bg-BG"/>
              </w:rPr>
            </w:pPr>
            <w:r w:rsidRPr="005F243E">
              <w:rPr>
                <w:szCs w:val="24"/>
                <w:lang w:val="bg-BG"/>
              </w:rPr>
              <w:t>0.974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865CC76" w14:textId="6883E9C9" w:rsidR="00F66936" w:rsidRPr="005F243E" w:rsidRDefault="00F66936" w:rsidP="00894A21">
            <w:pPr>
              <w:ind w:firstLine="0"/>
              <w:rPr>
                <w:szCs w:val="24"/>
                <w:lang w:val="bg-BG"/>
              </w:rPr>
            </w:pPr>
            <w:r w:rsidRPr="005F243E">
              <w:rPr>
                <w:szCs w:val="24"/>
                <w:lang w:val="bg-BG"/>
              </w:rPr>
              <w:t>Копира</w:t>
            </w:r>
            <w:r w:rsidR="00BC06DA">
              <w:rPr>
                <w:szCs w:val="24"/>
                <w:lang w:val="bg-BG"/>
              </w:rPr>
              <w:t xml:space="preserve"> </w:t>
            </w:r>
            <w:r w:rsidRPr="005F243E">
              <w:rPr>
                <w:szCs w:val="24"/>
                <w:lang w:val="bg-BG"/>
              </w:rPr>
              <w:t>предходната</w:t>
            </w:r>
            <w:r w:rsidR="00BC06DA">
              <w:rPr>
                <w:szCs w:val="24"/>
                <w:lang w:val="bg-BG"/>
              </w:rPr>
              <w:t xml:space="preserve"> </w:t>
            </w:r>
            <w:r w:rsidRPr="005F243E">
              <w:rPr>
                <w:szCs w:val="24"/>
                <w:lang w:val="bg-BG"/>
              </w:rPr>
              <w:t>стойност</w:t>
            </w:r>
          </w:p>
        </w:tc>
      </w:tr>
      <w:tr w:rsidR="00F66936" w:rsidRPr="005F243E" w14:paraId="76021839" w14:textId="77777777" w:rsidTr="000062EA"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45135E4" w14:textId="24F169EE" w:rsidR="00F66936" w:rsidRPr="005F243E" w:rsidRDefault="00F66936" w:rsidP="00894A21">
            <w:pPr>
              <w:ind w:firstLine="0"/>
              <w:rPr>
                <w:szCs w:val="24"/>
                <w:lang w:val="bg-BG"/>
              </w:rPr>
            </w:pPr>
            <w:r w:rsidRPr="005F243E">
              <w:rPr>
                <w:b/>
                <w:bCs/>
                <w:szCs w:val="24"/>
                <w:lang w:val="bg-BG"/>
              </w:rPr>
              <w:t>ARIMA</w:t>
            </w:r>
            <w:r w:rsidR="00BC06DA">
              <w:rPr>
                <w:b/>
                <w:bCs/>
                <w:szCs w:val="24"/>
                <w:lang w:val="bg-BG"/>
              </w:rPr>
              <w:t xml:space="preserve"> </w:t>
            </w:r>
            <w:r w:rsidRPr="005F243E">
              <w:rPr>
                <w:b/>
                <w:bCs/>
                <w:szCs w:val="24"/>
                <w:lang w:val="bg-BG"/>
              </w:rPr>
              <w:t>(5,1,0)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A8D3BB4" w14:textId="77777777" w:rsidR="00F66936" w:rsidRPr="005F243E" w:rsidRDefault="00F66936" w:rsidP="00894A21">
            <w:pPr>
              <w:ind w:firstLine="0"/>
              <w:rPr>
                <w:szCs w:val="24"/>
                <w:lang w:val="bg-BG"/>
              </w:rPr>
            </w:pPr>
            <w:r w:rsidRPr="005F243E">
              <w:rPr>
                <w:szCs w:val="24"/>
                <w:lang w:val="bg-BG"/>
              </w:rPr>
              <w:t>$1454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73833FF" w14:textId="77777777" w:rsidR="00F66936" w:rsidRPr="005F243E" w:rsidRDefault="00F66936" w:rsidP="00894A21">
            <w:pPr>
              <w:ind w:firstLine="0"/>
              <w:rPr>
                <w:szCs w:val="24"/>
                <w:lang w:val="bg-BG"/>
              </w:rPr>
            </w:pPr>
            <w:r w:rsidRPr="005F243E">
              <w:rPr>
                <w:szCs w:val="24"/>
                <w:lang w:val="bg-BG"/>
              </w:rPr>
              <w:t>$2010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22F7BAE" w14:textId="77777777" w:rsidR="00F66936" w:rsidRPr="005F243E" w:rsidRDefault="00F66936" w:rsidP="00894A21">
            <w:pPr>
              <w:ind w:firstLine="0"/>
              <w:rPr>
                <w:szCs w:val="24"/>
                <w:lang w:val="bg-BG"/>
              </w:rPr>
            </w:pPr>
            <w:r w:rsidRPr="005F243E">
              <w:rPr>
                <w:szCs w:val="24"/>
                <w:lang w:val="bg-BG"/>
              </w:rPr>
              <w:t>0.971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2A884F8" w14:textId="76632C68" w:rsidR="00F66936" w:rsidRPr="005F243E" w:rsidRDefault="00F66936" w:rsidP="00894A21">
            <w:pPr>
              <w:ind w:firstLine="0"/>
              <w:rPr>
                <w:szCs w:val="24"/>
                <w:lang w:val="bg-BG"/>
              </w:rPr>
            </w:pPr>
            <w:r w:rsidRPr="005F243E">
              <w:rPr>
                <w:szCs w:val="24"/>
                <w:lang w:val="bg-BG"/>
              </w:rPr>
              <w:t>Изглаждащ</w:t>
            </w:r>
            <w:r w:rsidR="00BC06DA">
              <w:rPr>
                <w:szCs w:val="24"/>
                <w:lang w:val="bg-BG"/>
              </w:rPr>
              <w:t xml:space="preserve"> </w:t>
            </w:r>
            <w:r w:rsidRPr="005F243E">
              <w:rPr>
                <w:szCs w:val="24"/>
                <w:lang w:val="bg-BG"/>
              </w:rPr>
              <w:t>статистически</w:t>
            </w:r>
            <w:r w:rsidR="00BC06DA">
              <w:rPr>
                <w:szCs w:val="24"/>
                <w:lang w:val="bg-BG"/>
              </w:rPr>
              <w:t xml:space="preserve"> </w:t>
            </w:r>
            <w:r w:rsidRPr="005F243E">
              <w:rPr>
                <w:szCs w:val="24"/>
                <w:lang w:val="bg-BG"/>
              </w:rPr>
              <w:t>модел</w:t>
            </w:r>
          </w:p>
        </w:tc>
      </w:tr>
      <w:tr w:rsidR="00F66936" w:rsidRPr="005F243E" w14:paraId="4D31C886" w14:textId="77777777" w:rsidTr="000062EA"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96845C2" w14:textId="2EED263F" w:rsidR="00F66936" w:rsidRPr="005F243E" w:rsidRDefault="00F66936" w:rsidP="00894A21">
            <w:pPr>
              <w:ind w:firstLine="0"/>
              <w:rPr>
                <w:szCs w:val="24"/>
                <w:lang w:val="bg-BG"/>
              </w:rPr>
            </w:pPr>
            <w:r w:rsidRPr="005F243E">
              <w:rPr>
                <w:b/>
                <w:bCs/>
                <w:szCs w:val="24"/>
                <w:lang w:val="bg-BG"/>
              </w:rPr>
              <w:t>LSTM</w:t>
            </w:r>
            <w:r w:rsidR="00BC06DA">
              <w:rPr>
                <w:b/>
                <w:bCs/>
                <w:szCs w:val="24"/>
                <w:lang w:val="bg-BG"/>
              </w:rPr>
              <w:t xml:space="preserve"> </w:t>
            </w:r>
            <w:r w:rsidRPr="005F243E">
              <w:rPr>
                <w:b/>
                <w:bCs/>
                <w:szCs w:val="24"/>
                <w:lang w:val="bg-BG"/>
              </w:rPr>
              <w:t>(CADS)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048F17A" w14:textId="1E3681DC" w:rsidR="00F66936" w:rsidRPr="005F243E" w:rsidRDefault="00F66936" w:rsidP="00894A21">
            <w:pPr>
              <w:ind w:firstLine="0"/>
              <w:rPr>
                <w:szCs w:val="24"/>
                <w:lang w:val="bg-BG"/>
              </w:rPr>
            </w:pPr>
            <w:r w:rsidRPr="005F243E">
              <w:rPr>
                <w:szCs w:val="24"/>
                <w:lang w:val="bg-BG"/>
              </w:rPr>
              <w:t>$17</w:t>
            </w:r>
            <w:r w:rsidR="00956562" w:rsidRPr="005F243E">
              <w:rPr>
                <w:szCs w:val="24"/>
                <w:lang w:val="bg-BG"/>
              </w:rPr>
              <w:t>20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964B288" w14:textId="184AD262" w:rsidR="00F66936" w:rsidRPr="005F243E" w:rsidRDefault="00F66936" w:rsidP="00894A21">
            <w:pPr>
              <w:ind w:firstLine="0"/>
              <w:rPr>
                <w:szCs w:val="24"/>
                <w:lang w:val="bg-BG"/>
              </w:rPr>
            </w:pPr>
            <w:r w:rsidRPr="005F243E">
              <w:rPr>
                <w:szCs w:val="24"/>
                <w:lang w:val="bg-BG"/>
              </w:rPr>
              <w:t>$2</w:t>
            </w:r>
            <w:r w:rsidR="00956562" w:rsidRPr="005F243E">
              <w:rPr>
                <w:szCs w:val="24"/>
                <w:lang w:val="bg-BG"/>
              </w:rPr>
              <w:t>272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721E3BF" w14:textId="7AAB43FC" w:rsidR="00F66936" w:rsidRPr="005F243E" w:rsidRDefault="00F66936" w:rsidP="00894A21">
            <w:pPr>
              <w:ind w:firstLine="0"/>
              <w:rPr>
                <w:szCs w:val="24"/>
                <w:lang w:val="bg-BG"/>
              </w:rPr>
            </w:pPr>
            <w:r w:rsidRPr="005F243E">
              <w:rPr>
                <w:szCs w:val="24"/>
                <w:lang w:val="bg-BG"/>
              </w:rPr>
              <w:t>0.9</w:t>
            </w:r>
            <w:r w:rsidR="00956562" w:rsidRPr="005F243E">
              <w:rPr>
                <w:szCs w:val="24"/>
                <w:lang w:val="bg-BG"/>
              </w:rPr>
              <w:t>83</w:t>
            </w:r>
          </w:p>
        </w:tc>
        <w:tc>
          <w:tcPr>
            <w:tcW w:w="0" w:type="auto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A2AF626" w14:textId="251EE29D" w:rsidR="00F66936" w:rsidRPr="005F243E" w:rsidRDefault="00F66936" w:rsidP="00894A21">
            <w:pPr>
              <w:ind w:firstLine="0"/>
              <w:rPr>
                <w:szCs w:val="24"/>
                <w:lang w:val="bg-BG"/>
              </w:rPr>
            </w:pPr>
            <w:r w:rsidRPr="005F243E">
              <w:rPr>
                <w:szCs w:val="24"/>
                <w:lang w:val="bg-BG"/>
              </w:rPr>
              <w:t>Дълбоко</w:t>
            </w:r>
            <w:r w:rsidR="00BC06DA">
              <w:rPr>
                <w:szCs w:val="24"/>
                <w:lang w:val="bg-BG"/>
              </w:rPr>
              <w:t xml:space="preserve"> </w:t>
            </w:r>
            <w:r w:rsidRPr="005F243E">
              <w:rPr>
                <w:szCs w:val="24"/>
                <w:lang w:val="bg-BG"/>
              </w:rPr>
              <w:t>обучение</w:t>
            </w:r>
            <w:r w:rsidR="00BC06DA">
              <w:rPr>
                <w:szCs w:val="24"/>
                <w:lang w:val="bg-BG"/>
              </w:rPr>
              <w:t xml:space="preserve"> </w:t>
            </w:r>
            <w:r w:rsidRPr="005F243E">
              <w:rPr>
                <w:szCs w:val="24"/>
                <w:lang w:val="bg-BG"/>
              </w:rPr>
              <w:t>с</w:t>
            </w:r>
            <w:r w:rsidR="00BC06DA">
              <w:rPr>
                <w:szCs w:val="24"/>
                <w:lang w:val="bg-BG"/>
              </w:rPr>
              <w:t xml:space="preserve"> </w:t>
            </w:r>
            <w:r w:rsidRPr="005F243E">
              <w:rPr>
                <w:szCs w:val="24"/>
                <w:lang w:val="bg-BG"/>
              </w:rPr>
              <w:t>памет</w:t>
            </w:r>
          </w:p>
        </w:tc>
      </w:tr>
    </w:tbl>
    <w:p w14:paraId="74621FAC" w14:textId="77777777" w:rsidR="000062EA" w:rsidRPr="005F243E" w:rsidRDefault="000062EA" w:rsidP="00894A21"/>
    <w:p w14:paraId="29CB5680" w14:textId="77777777" w:rsidR="000062EA" w:rsidRPr="005F243E" w:rsidRDefault="000062EA" w:rsidP="00894A21"/>
    <w:p w14:paraId="09E6A9C7" w14:textId="61AFC0EE" w:rsidR="00F66936" w:rsidRPr="005F243E" w:rsidRDefault="00F66936" w:rsidP="005F243E">
      <w:pPr>
        <w:pStyle w:val="Heading3"/>
      </w:pPr>
      <w:bookmarkStart w:id="34" w:name="_Toc226404519"/>
      <w:r w:rsidRPr="005F243E">
        <w:t>1.</w:t>
      </w:r>
      <w:r w:rsidR="00BC06DA">
        <w:t xml:space="preserve"> </w:t>
      </w:r>
      <w:r w:rsidRPr="005F243E">
        <w:t>Илюзията</w:t>
      </w:r>
      <w:r w:rsidR="00BC06DA">
        <w:t xml:space="preserve"> </w:t>
      </w:r>
      <w:r w:rsidRPr="005F243E">
        <w:t>на</w:t>
      </w:r>
      <w:r w:rsidR="00BC06DA">
        <w:t xml:space="preserve"> </w:t>
      </w:r>
      <w:r w:rsidRPr="005F243E">
        <w:t>високата</w:t>
      </w:r>
      <w:r w:rsidR="00BC06DA">
        <w:t xml:space="preserve"> </w:t>
      </w:r>
      <w:r w:rsidRPr="005F243E">
        <w:t>точност</w:t>
      </w:r>
      <w:r w:rsidR="00BC06DA">
        <w:t xml:space="preserve"> </w:t>
      </w:r>
      <w:r w:rsidRPr="005F243E">
        <w:t>и</w:t>
      </w:r>
      <w:r w:rsidR="00BC06DA">
        <w:t xml:space="preserve"> </w:t>
      </w:r>
      <w:r w:rsidRPr="005F243E">
        <w:t>Ефектът</w:t>
      </w:r>
      <w:r w:rsidR="00BC06DA">
        <w:t xml:space="preserve"> </w:t>
      </w:r>
      <w:r w:rsidRPr="005F243E">
        <w:t>на</w:t>
      </w:r>
      <w:r w:rsidR="00BC06DA">
        <w:t xml:space="preserve"> </w:t>
      </w:r>
      <w:r w:rsidRPr="005F243E">
        <w:t>закъснението</w:t>
      </w:r>
      <w:r w:rsidR="00BC06DA">
        <w:t xml:space="preserve"> </w:t>
      </w:r>
      <w:r w:rsidRPr="005F243E">
        <w:t>(The</w:t>
      </w:r>
      <w:r w:rsidR="00BC06DA">
        <w:t xml:space="preserve"> </w:t>
      </w:r>
      <w:r w:rsidRPr="005F243E">
        <w:t>Lag</w:t>
      </w:r>
      <w:r w:rsidR="00BC06DA">
        <w:t xml:space="preserve"> </w:t>
      </w:r>
      <w:r w:rsidRPr="005F243E">
        <w:t>Effect)</w:t>
      </w:r>
      <w:bookmarkEnd w:id="34"/>
    </w:p>
    <w:p w14:paraId="7CFDD8BD" w14:textId="567489EC" w:rsidR="00F66936" w:rsidRPr="005F243E" w:rsidRDefault="00F66936" w:rsidP="00894A21">
      <w:pPr>
        <w:shd w:val="clear" w:color="auto" w:fill="FFFFFF"/>
        <w:rPr>
          <w:szCs w:val="24"/>
          <w:lang w:val="bg-BG"/>
        </w:rPr>
      </w:pP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пръв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поглед,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постигнатият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Коефициент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детерминация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</w:t>
      </w:r>
      <m:oMath>
        <m:r>
          <m:rPr>
            <m:sty m:val="bi"/>
          </m:rPr>
          <w:rPr>
            <w:rStyle w:val="mord"/>
            <w:rFonts w:ascii="Cambria Math" w:eastAsiaTheme="majorEastAsia" w:hAnsi="Cambria Math"/>
            <w:szCs w:val="24"/>
            <w:lang w:val="bg-BG"/>
          </w:rPr>
          <m:t>R</m:t>
        </m:r>
        <m:r>
          <m:rPr>
            <m:sty m:val="bi"/>
          </m:rPr>
          <w:rPr>
            <w:rStyle w:val="mord"/>
            <w:rFonts w:ascii="Cambria Math" w:eastAsiaTheme="majorEastAsia" w:hAnsi="Cambria Math"/>
            <w:szCs w:val="24"/>
            <w:lang w:val="bg-BG"/>
          </w:rPr>
          <m:t>2</m:t>
        </m:r>
        <m:r>
          <w:rPr>
            <w:rStyle w:val="mrel"/>
            <w:rFonts w:ascii="Cambria Math" w:hAnsi="Cambria Math"/>
            <w:szCs w:val="24"/>
            <w:lang w:val="bg-BG"/>
          </w:rPr>
          <m:t>≈</m:t>
        </m:r>
        <m:r>
          <m:rPr>
            <m:sty m:val="bi"/>
          </m:rPr>
          <w:rPr>
            <w:rStyle w:val="mord"/>
            <w:rFonts w:ascii="Cambria Math" w:eastAsiaTheme="majorEastAsia" w:hAnsi="Cambria Math"/>
            <w:szCs w:val="24"/>
            <w:lang w:val="bg-BG"/>
          </w:rPr>
          <m:t>0.98</m:t>
        </m:r>
      </m:oMath>
      <w:r w:rsidRPr="005F243E">
        <w:rPr>
          <w:szCs w:val="24"/>
          <w:lang w:val="bg-BG"/>
        </w:rPr>
        <w:t>)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при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LSTM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модела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предполага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изключително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висока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предиктивна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мощ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–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мрежата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привидно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обяснява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98%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от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движенията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на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актива.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Детайлният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графичен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и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математически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анализ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обаче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разкрива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фундаментален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структурен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дефект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в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поведението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на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алгоритъма.</w:t>
      </w:r>
      <w:r w:rsidRPr="005F243E">
        <w:rPr>
          <w:szCs w:val="24"/>
          <w:lang w:val="bg-BG"/>
        </w:rPr>
        <w:br/>
        <w:t>Визуалната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инспекция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на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прогнозните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резултати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категорично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показва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наличието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на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т.нар.</w:t>
      </w:r>
      <w:r w:rsidR="00BC06DA">
        <w:rPr>
          <w:szCs w:val="24"/>
          <w:lang w:val="bg-BG"/>
        </w:rPr>
        <w:t xml:space="preserve"> </w:t>
      </w:r>
      <w:r w:rsidRPr="005F243E">
        <w:rPr>
          <w:b/>
          <w:bCs/>
          <w:szCs w:val="24"/>
          <w:lang w:val="bg-BG"/>
        </w:rPr>
        <w:t>"Lag</w:t>
      </w:r>
      <w:r w:rsidR="00BC06DA">
        <w:rPr>
          <w:b/>
          <w:bCs/>
          <w:szCs w:val="24"/>
          <w:lang w:val="bg-BG"/>
        </w:rPr>
        <w:t xml:space="preserve"> </w:t>
      </w:r>
      <w:r w:rsidRPr="005F243E">
        <w:rPr>
          <w:b/>
          <w:bCs/>
          <w:szCs w:val="24"/>
          <w:lang w:val="bg-BG"/>
        </w:rPr>
        <w:t>Effect"</w:t>
      </w:r>
      <w:r w:rsidR="00BC06DA">
        <w:rPr>
          <w:b/>
          <w:bCs/>
          <w:szCs w:val="24"/>
          <w:lang w:val="bg-BG"/>
        </w:rPr>
        <w:t xml:space="preserve"> </w:t>
      </w:r>
      <w:r w:rsidRPr="005F243E">
        <w:rPr>
          <w:b/>
          <w:bCs/>
          <w:szCs w:val="24"/>
          <w:lang w:val="bg-BG"/>
        </w:rPr>
        <w:t>(Ефект</w:t>
      </w:r>
      <w:r w:rsidR="00BC06DA">
        <w:rPr>
          <w:b/>
          <w:bCs/>
          <w:szCs w:val="24"/>
          <w:lang w:val="bg-BG"/>
        </w:rPr>
        <w:t xml:space="preserve"> </w:t>
      </w:r>
      <w:r w:rsidRPr="005F243E">
        <w:rPr>
          <w:b/>
          <w:bCs/>
          <w:szCs w:val="24"/>
          <w:lang w:val="bg-BG"/>
        </w:rPr>
        <w:t>на</w:t>
      </w:r>
      <w:r w:rsidR="00BC06DA">
        <w:rPr>
          <w:b/>
          <w:bCs/>
          <w:szCs w:val="24"/>
          <w:lang w:val="bg-BG"/>
        </w:rPr>
        <w:t xml:space="preserve"> </w:t>
      </w:r>
      <w:r w:rsidRPr="005F243E">
        <w:rPr>
          <w:b/>
          <w:bCs/>
          <w:szCs w:val="24"/>
          <w:lang w:val="bg-BG"/>
        </w:rPr>
        <w:t>закъснението)</w:t>
      </w:r>
      <w:r w:rsidRPr="005F243E">
        <w:rPr>
          <w:szCs w:val="24"/>
          <w:lang w:val="bg-BG"/>
        </w:rPr>
        <w:t>.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Прогнозната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линия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на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невронната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мрежа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lastRenderedPageBreak/>
        <w:t>не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предхожда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реалните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ценови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движения,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а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ги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следва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със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закъснение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от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точно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една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времева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стъпка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(</w:t>
      </w:r>
      <m:oMath>
        <m:r>
          <m:rPr>
            <m:sty m:val="bi"/>
          </m:rPr>
          <w:rPr>
            <w:rStyle w:val="mord"/>
            <w:rFonts w:ascii="Cambria Math" w:eastAsiaTheme="majorEastAsia" w:hAnsi="Cambria Math"/>
            <w:szCs w:val="24"/>
            <w:lang w:val="bg-BG"/>
          </w:rPr>
          <m:t>t</m:t>
        </m:r>
        <m:r>
          <w:rPr>
            <w:rStyle w:val="mbin"/>
            <w:rFonts w:ascii="Cambria Math" w:hAnsi="Cambria Math"/>
            <w:szCs w:val="24"/>
            <w:lang w:val="bg-BG"/>
          </w:rPr>
          <m:t>-</m:t>
        </m:r>
        <m:r>
          <m:rPr>
            <m:sty m:val="bi"/>
          </m:rPr>
          <w:rPr>
            <w:rStyle w:val="mord"/>
            <w:rFonts w:ascii="Cambria Math" w:eastAsiaTheme="majorEastAsia" w:hAnsi="Cambria Math"/>
            <w:szCs w:val="24"/>
            <w:lang w:val="bg-BG"/>
          </w:rPr>
          <m:t>1</m:t>
        </m:r>
      </m:oMath>
      <w:r w:rsidRPr="005F243E">
        <w:rPr>
          <w:szCs w:val="24"/>
          <w:lang w:val="bg-BG"/>
        </w:rPr>
        <w:t>).</w:t>
      </w:r>
    </w:p>
    <w:p w14:paraId="3170BD3A" w14:textId="10124CDE" w:rsidR="00F66936" w:rsidRPr="005F243E" w:rsidRDefault="00F66936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Математическата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причина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това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поведение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корени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процеса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оптимизация.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обучението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използвайки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градиентно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спускане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минимизиране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функцията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загубата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(Huber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Loss),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алгоритъмът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достига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извода,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поради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изключително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високото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съотношение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шум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спрямо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полезен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сигнал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(Noise-to-Signal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ratio)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крипто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данните,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всеки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опит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агресивно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предсказване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обръщане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тренда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води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гигантски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грешки.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минимизира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тези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грешки,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мрежата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факто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"деградира"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много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сложен,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нелинеен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вариант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пълзяща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средна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(Low-pass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filter).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научава,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най-безопасното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предположение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утрешното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състояние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системата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нейното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днешно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състояние.</w:t>
      </w:r>
    </w:p>
    <w:p w14:paraId="4D182992" w14:textId="0B7BD6B4" w:rsidR="00F66936" w:rsidRPr="005F243E" w:rsidRDefault="00F66936" w:rsidP="005F243E">
      <w:pPr>
        <w:pStyle w:val="Heading3"/>
      </w:pPr>
      <w:bookmarkStart w:id="35" w:name="_Toc226404520"/>
      <w:r w:rsidRPr="005F243E">
        <w:t>2.</w:t>
      </w:r>
      <w:r w:rsidR="00BC06DA">
        <w:t xml:space="preserve"> </w:t>
      </w:r>
      <w:r w:rsidRPr="005F243E">
        <w:t>Доказателство</w:t>
      </w:r>
      <w:r w:rsidR="00BC06DA">
        <w:t xml:space="preserve"> </w:t>
      </w:r>
      <w:r w:rsidRPr="005F243E">
        <w:t>за</w:t>
      </w:r>
      <w:r w:rsidR="00BC06DA">
        <w:t xml:space="preserve"> </w:t>
      </w:r>
      <w:r w:rsidRPr="005F243E">
        <w:t>Хипотезата</w:t>
      </w:r>
      <w:r w:rsidR="00BC06DA">
        <w:t xml:space="preserve"> </w:t>
      </w:r>
      <w:r w:rsidRPr="005F243E">
        <w:t>за</w:t>
      </w:r>
      <w:r w:rsidR="00BC06DA">
        <w:t xml:space="preserve"> </w:t>
      </w:r>
      <w:r w:rsidRPr="005F243E">
        <w:t>ефективния</w:t>
      </w:r>
      <w:r w:rsidR="00BC06DA">
        <w:t xml:space="preserve"> </w:t>
      </w:r>
      <w:r w:rsidRPr="005F243E">
        <w:t>пазар</w:t>
      </w:r>
      <w:r w:rsidR="00BC06DA">
        <w:t xml:space="preserve"> </w:t>
      </w:r>
      <w:r w:rsidRPr="005F243E">
        <w:t>и</w:t>
      </w:r>
      <w:r w:rsidR="00BC06DA">
        <w:t xml:space="preserve"> </w:t>
      </w:r>
      <w:r w:rsidRPr="005F243E">
        <w:t>Случайния</w:t>
      </w:r>
      <w:r w:rsidR="00BC06DA">
        <w:t xml:space="preserve"> </w:t>
      </w:r>
      <w:r w:rsidRPr="005F243E">
        <w:t>ход</w:t>
      </w:r>
      <w:bookmarkEnd w:id="35"/>
    </w:p>
    <w:p w14:paraId="32FF952A" w14:textId="638B4F88" w:rsidR="00F66936" w:rsidRPr="005F243E" w:rsidRDefault="00F66936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Фактът,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сложна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архитектура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дълбоко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обучение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стотици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хиляди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параметри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(LSTM)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успява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надмине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ефективността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Наивния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бенчмарк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(MAE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$1786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спрямо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$1345),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провал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невронната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мрежа,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ярко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емпирично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доказателство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Хипотезата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за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ефективния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пазар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(Efficient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Market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Hypothesis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-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EMH)</w:t>
      </w:r>
      <w:r w:rsidRPr="005F243E">
        <w:rPr>
          <w:color w:val="2B2D31"/>
          <w:szCs w:val="24"/>
          <w:lang w:val="bg-BG"/>
        </w:rPr>
        <w:t>.</w:t>
      </w:r>
    </w:p>
    <w:p w14:paraId="120A3EE8" w14:textId="686957D7" w:rsidR="00F66936" w:rsidRPr="005F243E" w:rsidRDefault="00F66936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контекста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високоликвидните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финансови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пазари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като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този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Bitcoin,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ценовите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изменения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(Returns)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формират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стохастичен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процес,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който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доближава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марковска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верига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–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т.нар.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Случаен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ход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(Random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Walk)</w:t>
      </w:r>
      <w:r w:rsidRPr="005F243E">
        <w:rPr>
          <w:color w:val="2B2D31"/>
          <w:szCs w:val="24"/>
          <w:lang w:val="bg-BG"/>
        </w:rPr>
        <w:t>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Според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тази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теория,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всяка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нова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цена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резултат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появата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изцяло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нова,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непредсказуема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външна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информация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(макроикономически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новини,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регулаторни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промени,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геополитически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събития).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Тъй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като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тази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информация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дефиниция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съдържа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историческите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ценови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(OHLCV),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които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обучен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моделът,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математически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невъзможно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невронната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мрежа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генерира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детерминистичен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сигнал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бъдещето.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предимно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"шум",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опитите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тяхното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директно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прогнозиране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водят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единствено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илюзорна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точност.</w:t>
      </w:r>
    </w:p>
    <w:p w14:paraId="2E1C0B2C" w14:textId="75EC4B67" w:rsidR="00F66936" w:rsidRPr="005F243E" w:rsidRDefault="00F66936" w:rsidP="005F243E">
      <w:pPr>
        <w:pStyle w:val="Heading3"/>
      </w:pPr>
      <w:bookmarkStart w:id="36" w:name="_Toc226404521"/>
      <w:r w:rsidRPr="005F243E">
        <w:t>3.</w:t>
      </w:r>
      <w:r w:rsidR="00BC06DA">
        <w:t xml:space="preserve"> </w:t>
      </w:r>
      <w:r w:rsidRPr="005F243E">
        <w:t>Пълна</w:t>
      </w:r>
      <w:r w:rsidR="00BC06DA">
        <w:t xml:space="preserve"> </w:t>
      </w:r>
      <w:r w:rsidRPr="005F243E">
        <w:t>неприложимост</w:t>
      </w:r>
      <w:r w:rsidR="00BC06DA">
        <w:t xml:space="preserve"> </w:t>
      </w:r>
      <w:r w:rsidRPr="005F243E">
        <w:t>за</w:t>
      </w:r>
      <w:r w:rsidR="00BC06DA">
        <w:t xml:space="preserve"> </w:t>
      </w:r>
      <w:r w:rsidRPr="005F243E">
        <w:t>директна</w:t>
      </w:r>
      <w:r w:rsidR="00BC06DA">
        <w:t xml:space="preserve"> </w:t>
      </w:r>
      <w:r w:rsidRPr="005F243E">
        <w:t>финансова</w:t>
      </w:r>
      <w:r w:rsidR="00BC06DA">
        <w:t xml:space="preserve"> </w:t>
      </w:r>
      <w:r w:rsidRPr="005F243E">
        <w:t>експлоатация</w:t>
      </w:r>
      <w:bookmarkEnd w:id="36"/>
    </w:p>
    <w:p w14:paraId="04E55601" w14:textId="6FCA6E4F" w:rsidR="00F66936" w:rsidRPr="005F243E" w:rsidRDefault="00F66936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Въз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основа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горните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констатации,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настоящият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проект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стига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категоричния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извод,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приложеният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модел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структурно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неприложим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за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решаването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на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проблема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с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генериране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на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директна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финансова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печалба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(Algorithmic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Trading)</w:t>
      </w:r>
      <w:r w:rsidRPr="005F243E">
        <w:rPr>
          <w:color w:val="2B2D31"/>
          <w:szCs w:val="24"/>
          <w:lang w:val="bg-BG"/>
        </w:rPr>
        <w:t>.</w:t>
      </w:r>
      <w:r w:rsidRPr="005F243E">
        <w:rPr>
          <w:color w:val="2B2D31"/>
          <w:szCs w:val="24"/>
          <w:lang w:val="bg-BG"/>
        </w:rPr>
        <w:br/>
        <w:t>Тъй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като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моделът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генерира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своите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сигнали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реактивно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(post-factum),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проактивно,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всяка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търговска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стратегия,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базирана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неговите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изходи,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генерирала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загуби.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lastRenderedPageBreak/>
        <w:t>Закъснението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един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означава,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алгоритъмът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подал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сигнал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продажба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едва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след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като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сривът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вече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факт,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сигнал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покупка,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след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като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пазарът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вече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възстановил.</w:t>
      </w:r>
    </w:p>
    <w:p w14:paraId="78FD503E" w14:textId="77777777" w:rsidR="006F3393" w:rsidRDefault="00F66936" w:rsidP="005F243E">
      <w:pPr>
        <w:pStyle w:val="Heading3"/>
      </w:pPr>
      <w:bookmarkStart w:id="37" w:name="_Toc226404522"/>
      <w:r w:rsidRPr="005F243E">
        <w:t>4.</w:t>
      </w:r>
      <w:r w:rsidR="00BC06DA">
        <w:t xml:space="preserve"> </w:t>
      </w:r>
      <w:r w:rsidRPr="005F243E">
        <w:t>Прецизиране</w:t>
      </w:r>
      <w:r w:rsidR="00BC06DA">
        <w:t xml:space="preserve"> </w:t>
      </w:r>
      <w:r w:rsidRPr="005F243E">
        <w:t>на</w:t>
      </w:r>
      <w:r w:rsidR="00BC06DA">
        <w:t xml:space="preserve"> </w:t>
      </w:r>
      <w:r w:rsidRPr="005F243E">
        <w:t>ползите:</w:t>
      </w:r>
      <w:bookmarkEnd w:id="37"/>
      <w:r w:rsidR="00BC06DA">
        <w:t xml:space="preserve"> </w:t>
      </w:r>
    </w:p>
    <w:p w14:paraId="6D210E9F" w14:textId="426A098D" w:rsidR="00F66936" w:rsidRPr="005F243E" w:rsidRDefault="00F66936" w:rsidP="006F3393">
      <w:r w:rsidRPr="005F243E">
        <w:t>Ролята</w:t>
      </w:r>
      <w:r w:rsidR="00BC06DA">
        <w:t xml:space="preserve"> </w:t>
      </w:r>
      <w:r w:rsidRPr="005F243E">
        <w:t>на</w:t>
      </w:r>
      <w:r w:rsidR="00BC06DA">
        <w:t xml:space="preserve"> </w:t>
      </w:r>
      <w:r w:rsidRPr="005F243E">
        <w:t>детекцията</w:t>
      </w:r>
      <w:r w:rsidR="00BC06DA">
        <w:t xml:space="preserve"> </w:t>
      </w:r>
      <w:r w:rsidRPr="005F243E">
        <w:t>на</w:t>
      </w:r>
      <w:r w:rsidR="00BC06DA">
        <w:t xml:space="preserve"> </w:t>
      </w:r>
      <w:r w:rsidRPr="005F243E">
        <w:t>аномалии</w:t>
      </w:r>
      <w:r w:rsidR="00BC06DA">
        <w:t xml:space="preserve"> </w:t>
      </w:r>
      <w:r w:rsidRPr="005F243E">
        <w:t>(Критичен</w:t>
      </w:r>
      <w:r w:rsidR="00BC06DA">
        <w:t xml:space="preserve"> </w:t>
      </w:r>
      <w:r w:rsidRPr="005F243E">
        <w:t>поглед)</w:t>
      </w:r>
    </w:p>
    <w:p w14:paraId="283AD4B0" w14:textId="78C1F86B" w:rsidR="00F66936" w:rsidRPr="005F243E" w:rsidRDefault="00F66936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оглед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пълната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неспособност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модела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предсказва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бъдещи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цени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статистическо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предимство,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единственото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потенциално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приложение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разработената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система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(CADS)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измества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към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модула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Откриване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на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аномалии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(Anomaly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Detection)</w:t>
      </w:r>
      <w:r w:rsidRPr="005F243E">
        <w:rPr>
          <w:color w:val="2B2D31"/>
          <w:szCs w:val="24"/>
          <w:lang w:val="bg-BG"/>
        </w:rPr>
        <w:t>.</w:t>
      </w:r>
    </w:p>
    <w:p w14:paraId="73FE1F34" w14:textId="3B74F9CC" w:rsidR="00F66936" w:rsidRPr="005F243E" w:rsidRDefault="00F66936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Логиката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зад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този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подход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превръща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слабостта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модела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негово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предимство: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тъй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като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LSTM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мрежата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обучена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филтрира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ежедневния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шум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предсказва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консервативно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продължаване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текущия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тренд,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генерира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малки,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консистентни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остатъчни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грешки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(Residuals)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спокойни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периоди.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Когато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пазара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настъпи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истински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"Черни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лебед"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(Black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Swan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event)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–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например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внезапен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срив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15%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поради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външен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фактор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–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моделът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ще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направи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огромна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грешка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прогнозата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Тази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екстремна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разлика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между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прогнозираната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реалната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стойност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използва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системата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задействане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аларма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(маркиране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червена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точка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интерфейса).</w:t>
      </w:r>
    </w:p>
    <w:p w14:paraId="70E73E0A" w14:textId="77777777" w:rsidR="00894A21" w:rsidRDefault="00F66936" w:rsidP="005F243E">
      <w:pPr>
        <w:shd w:val="clear" w:color="auto" w:fill="FFFFFF"/>
        <w:rPr>
          <w:rStyle w:val="Heading3Char"/>
          <w:lang w:val="bg-BG"/>
        </w:rPr>
      </w:pPr>
      <w:bookmarkStart w:id="38" w:name="_Toc226404523"/>
      <w:r w:rsidRPr="005F243E">
        <w:rPr>
          <w:rStyle w:val="Heading3Char"/>
          <w:lang w:val="bg-BG"/>
        </w:rPr>
        <w:t>Ограничения</w:t>
      </w:r>
      <w:r w:rsidR="00BC06DA">
        <w:rPr>
          <w:rStyle w:val="Heading3Char"/>
          <w:lang w:val="bg-BG"/>
        </w:rPr>
        <w:t xml:space="preserve"> </w:t>
      </w:r>
      <w:r w:rsidRPr="005F243E">
        <w:rPr>
          <w:rStyle w:val="Heading3Char"/>
          <w:lang w:val="bg-BG"/>
        </w:rPr>
        <w:t>на</w:t>
      </w:r>
      <w:r w:rsidR="00BC06DA">
        <w:rPr>
          <w:rStyle w:val="Heading3Char"/>
          <w:lang w:val="bg-BG"/>
        </w:rPr>
        <w:t xml:space="preserve"> </w:t>
      </w:r>
      <w:r w:rsidRPr="005F243E">
        <w:rPr>
          <w:rStyle w:val="Heading3Char"/>
          <w:lang w:val="bg-BG"/>
        </w:rPr>
        <w:t>детекцията</w:t>
      </w:r>
      <w:r w:rsidR="00BC06DA">
        <w:rPr>
          <w:rStyle w:val="Heading3Char"/>
          <w:lang w:val="bg-BG"/>
        </w:rPr>
        <w:t xml:space="preserve"> </w:t>
      </w:r>
      <w:r w:rsidRPr="005F243E">
        <w:rPr>
          <w:rStyle w:val="Heading3Char"/>
          <w:lang w:val="bg-BG"/>
        </w:rPr>
        <w:t>на</w:t>
      </w:r>
      <w:r w:rsidR="00BC06DA">
        <w:rPr>
          <w:rStyle w:val="Heading3Char"/>
          <w:lang w:val="bg-BG"/>
        </w:rPr>
        <w:t xml:space="preserve"> </w:t>
      </w:r>
      <w:r w:rsidRPr="005F243E">
        <w:rPr>
          <w:rStyle w:val="Heading3Char"/>
          <w:lang w:val="bg-BG"/>
        </w:rPr>
        <w:t>аномалии:</w:t>
      </w:r>
      <w:bookmarkEnd w:id="38"/>
    </w:p>
    <w:p w14:paraId="770001BA" w14:textId="45FF5EDE" w:rsidR="00F66936" w:rsidRPr="005F243E" w:rsidRDefault="00F66936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Въпреки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това,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дори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това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приложение,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системата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подлежи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сериозен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научен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скептицизъм.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Трябва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отбележи,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тази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детекция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строго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апостериорна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(реактивна)</w:t>
      </w:r>
      <w:r w:rsidRPr="005F243E">
        <w:rPr>
          <w:color w:val="2B2D31"/>
          <w:szCs w:val="24"/>
          <w:lang w:val="bg-BG"/>
        </w:rPr>
        <w:t>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Системата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предвижда,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ще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случи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аномалия;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просто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констатира,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аномалията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вече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случва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или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случила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рамките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текущия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времеви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прозорец.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един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краен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потребител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(трейдър),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информацията,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пазарът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състояние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аномалия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i/>
          <w:iCs/>
          <w:color w:val="2B2D31"/>
          <w:szCs w:val="24"/>
          <w:lang w:val="bg-BG"/>
        </w:rPr>
        <w:t>в</w:t>
      </w:r>
      <w:r w:rsidR="00BC06DA">
        <w:rPr>
          <w:i/>
          <w:iCs/>
          <w:color w:val="2B2D31"/>
          <w:szCs w:val="24"/>
          <w:lang w:val="bg-BG"/>
        </w:rPr>
        <w:t xml:space="preserve"> </w:t>
      </w:r>
      <w:r w:rsidRPr="005F243E">
        <w:rPr>
          <w:i/>
          <w:iCs/>
          <w:color w:val="2B2D31"/>
          <w:szCs w:val="24"/>
          <w:lang w:val="bg-BG"/>
        </w:rPr>
        <w:t>момента</w:t>
      </w:r>
      <w:r w:rsidR="00BC06DA">
        <w:rPr>
          <w:i/>
          <w:iCs/>
          <w:color w:val="2B2D31"/>
          <w:szCs w:val="24"/>
          <w:lang w:val="bg-BG"/>
        </w:rPr>
        <w:t xml:space="preserve"> </w:t>
      </w:r>
      <w:r w:rsidRPr="005F243E">
        <w:rPr>
          <w:i/>
          <w:iCs/>
          <w:color w:val="2B2D31"/>
          <w:szCs w:val="24"/>
          <w:lang w:val="bg-BG"/>
        </w:rPr>
        <w:t>на</w:t>
      </w:r>
      <w:r w:rsidR="00BC06DA">
        <w:rPr>
          <w:i/>
          <w:iCs/>
          <w:color w:val="2B2D31"/>
          <w:szCs w:val="24"/>
          <w:lang w:val="bg-BG"/>
        </w:rPr>
        <w:t xml:space="preserve"> </w:t>
      </w:r>
      <w:r w:rsidRPr="005F243E">
        <w:rPr>
          <w:i/>
          <w:iCs/>
          <w:color w:val="2B2D31"/>
          <w:szCs w:val="24"/>
          <w:lang w:val="bg-BG"/>
        </w:rPr>
        <w:t>самия</w:t>
      </w:r>
      <w:r w:rsidR="00BC06DA">
        <w:rPr>
          <w:i/>
          <w:iCs/>
          <w:color w:val="2B2D31"/>
          <w:szCs w:val="24"/>
          <w:lang w:val="bg-BG"/>
        </w:rPr>
        <w:t xml:space="preserve"> </w:t>
      </w:r>
      <w:r w:rsidRPr="005F243E">
        <w:rPr>
          <w:i/>
          <w:iCs/>
          <w:color w:val="2B2D31"/>
          <w:szCs w:val="24"/>
          <w:lang w:val="bg-BG"/>
        </w:rPr>
        <w:t>срив</w:t>
      </w:r>
      <w:r w:rsidRPr="005F243E">
        <w:rPr>
          <w:color w:val="2B2D31"/>
          <w:szCs w:val="24"/>
          <w:lang w:val="bg-BG"/>
        </w:rPr>
        <w:t>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има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ограничена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практическа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стойност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запазване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капитала,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тъй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като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щетите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вече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нанесени.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Освен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това,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задаването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твърд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статистически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праг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аномалии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(напр.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&gt;5%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отклонение)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неминуемо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води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генерирането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фалшиви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положителни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сигнали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(False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Positives)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среда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естествено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висока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волатилност,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каквато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крипто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сферата.</w:t>
      </w:r>
    </w:p>
    <w:p w14:paraId="564F35E1" w14:textId="02F8FA51" w:rsidR="00F66936" w:rsidRPr="005F243E" w:rsidRDefault="00F66936" w:rsidP="005F243E">
      <w:pPr>
        <w:pStyle w:val="Heading3"/>
      </w:pPr>
      <w:bookmarkStart w:id="39" w:name="_Toc226404524"/>
      <w:r w:rsidRPr="005F243E">
        <w:lastRenderedPageBreak/>
        <w:t>5.</w:t>
      </w:r>
      <w:r w:rsidR="00BC06DA">
        <w:t xml:space="preserve"> </w:t>
      </w:r>
      <w:r w:rsidRPr="005F243E">
        <w:t>Генерален</w:t>
      </w:r>
      <w:r w:rsidR="00BC06DA">
        <w:t xml:space="preserve"> </w:t>
      </w:r>
      <w:r w:rsidRPr="005F243E">
        <w:t>извод</w:t>
      </w:r>
      <w:r w:rsidR="00BC06DA">
        <w:t xml:space="preserve"> </w:t>
      </w:r>
      <w:r w:rsidRPr="005F243E">
        <w:t>от</w:t>
      </w:r>
      <w:r w:rsidR="00BC06DA">
        <w:t xml:space="preserve"> </w:t>
      </w:r>
      <w:r w:rsidRPr="005F243E">
        <w:t>изследователския</w:t>
      </w:r>
      <w:r w:rsidR="00BC06DA">
        <w:t xml:space="preserve"> </w:t>
      </w:r>
      <w:r w:rsidRPr="005F243E">
        <w:t>процес</w:t>
      </w:r>
      <w:bookmarkEnd w:id="39"/>
    </w:p>
    <w:p w14:paraId="37D2D593" w14:textId="01969662" w:rsidR="00F66936" w:rsidRPr="005F243E" w:rsidRDefault="00F66936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Разработката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анализът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системата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CADS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водят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важни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технологични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финансови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заключения.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Изкуственият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интелект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дълбокото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обучение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(Deep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Learning)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представляват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изключително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мощни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инструменти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разпознаване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модели,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тяхната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полезност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строго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ограничена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качеството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същността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подадените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Прилагането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рекурентни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невронни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мрежи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само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върху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исторически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ценови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опит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победи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ефективен,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стохастичен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пазар,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оказва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концептуално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погрешно.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има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алгоритъмът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реална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предиктивна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стойност,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бъдещи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разработки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архитектурата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му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трябва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задължително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бъде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обогатена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алтернативни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масиви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(Alternative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Data)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–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като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анализ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настроенията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реално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време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(NLP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върху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новинарски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потоци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социални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мрежи)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метрики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самата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блокчейн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мрежа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(On-chain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analytics),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които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биха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могли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осигурят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липсващия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предварителен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сигнал.</w:t>
      </w:r>
    </w:p>
    <w:p w14:paraId="71580704" w14:textId="797151E7" w:rsidR="00BD6379" w:rsidRPr="005F243E" w:rsidRDefault="00BD6379" w:rsidP="00F9362B">
      <w:pPr>
        <w:pStyle w:val="Heading2"/>
      </w:pPr>
      <w:bookmarkStart w:id="40" w:name="_Toc226404525"/>
      <w:r w:rsidRPr="005F243E">
        <w:t>Избор</w:t>
      </w:r>
      <w:r w:rsidR="00BC06DA">
        <w:t xml:space="preserve"> </w:t>
      </w:r>
      <w:r w:rsidRPr="005F243E">
        <w:t>на</w:t>
      </w:r>
      <w:r w:rsidR="00BC06DA">
        <w:t xml:space="preserve"> </w:t>
      </w:r>
      <w:r w:rsidRPr="005F243E">
        <w:t>технологии</w:t>
      </w:r>
      <w:r w:rsidR="00BC06DA">
        <w:t xml:space="preserve"> </w:t>
      </w:r>
      <w:r w:rsidRPr="005F243E">
        <w:t>и</w:t>
      </w:r>
      <w:r w:rsidR="00BC06DA">
        <w:t xml:space="preserve"> </w:t>
      </w:r>
      <w:r w:rsidRPr="005F243E">
        <w:t>архитектура</w:t>
      </w:r>
      <w:r w:rsidR="00BC06DA">
        <w:t xml:space="preserve"> </w:t>
      </w:r>
      <w:r w:rsidRPr="005F243E">
        <w:t>за</w:t>
      </w:r>
      <w:r w:rsidR="00BC06DA">
        <w:t xml:space="preserve"> </w:t>
      </w:r>
      <w:r w:rsidRPr="005F243E">
        <w:t>изграждане</w:t>
      </w:r>
      <w:r w:rsidR="00BC06DA">
        <w:t xml:space="preserve"> </w:t>
      </w:r>
      <w:r w:rsidRPr="005F243E">
        <w:t>на</w:t>
      </w:r>
      <w:r w:rsidR="00BC06DA">
        <w:t xml:space="preserve"> </w:t>
      </w:r>
      <w:r w:rsidRPr="005F243E">
        <w:t>приложението</w:t>
      </w:r>
      <w:bookmarkEnd w:id="40"/>
    </w:p>
    <w:p w14:paraId="59122853" w14:textId="7666A8DF" w:rsidR="00BD6379" w:rsidRPr="005F243E" w:rsidRDefault="00BD6379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Преходът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концептуален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модел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машинно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обучение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към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реален,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функциониращ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софтуерен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продукт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изисква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внимателен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подбор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технологичен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стек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изграждане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устойчива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софтуерна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архитектура.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реализацията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Системата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детекция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крипто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аномалии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(CADS)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бяха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избрани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съвременни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технологии,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които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осигуряват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висока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производителност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работа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математически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изчисления,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гъвкавост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потребителския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интерфейс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сигурност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данните.</w:t>
      </w:r>
    </w:p>
    <w:p w14:paraId="28A1EC5E" w14:textId="5BAC30C6" w:rsidR="00BD6379" w:rsidRPr="005F243E" w:rsidRDefault="00BD6379" w:rsidP="005F243E">
      <w:pPr>
        <w:pStyle w:val="Heading4"/>
        <w:shd w:val="clear" w:color="auto" w:fill="FFFFFF"/>
        <w:spacing w:before="0" w:after="120"/>
        <w:ind w:firstLine="709"/>
        <w:rPr>
          <w:rFonts w:ascii="Times New Roman" w:hAnsi="Times New Roman" w:cs="Times New Roman"/>
          <w:color w:val="2B2D31"/>
          <w:szCs w:val="24"/>
        </w:rPr>
      </w:pPr>
      <w:r w:rsidRPr="005F243E">
        <w:rPr>
          <w:rFonts w:ascii="Times New Roman" w:hAnsi="Times New Roman" w:cs="Times New Roman"/>
          <w:color w:val="2B2D31"/>
          <w:szCs w:val="24"/>
        </w:rPr>
        <w:t>1.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Архитектура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на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софтуера: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Многослоен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модел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(Multi-Tier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Architecture)</w:t>
      </w:r>
    </w:p>
    <w:p w14:paraId="66F5A16C" w14:textId="1BA2255E" w:rsidR="00BD6379" w:rsidRPr="005F243E" w:rsidRDefault="00BD6379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изграждането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уеб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приложението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приложен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утвърденият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софтуерното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инженерство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Трислоен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архитектурен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модел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(Three-Tier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Architecture)</w:t>
      </w:r>
      <w:r w:rsidRPr="005F243E">
        <w:rPr>
          <w:color w:val="2B2D31"/>
          <w:szCs w:val="24"/>
          <w:lang w:val="bg-BG"/>
        </w:rPr>
        <w:t>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базиран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парадигмата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MVC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(Model-View-Controller).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Този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подход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разделя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приложението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логически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независими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компоненти,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улеснява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поддръжката,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тестването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бъдещото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мащабиране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(scalability)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системата.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Архитектурата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разделена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следните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слоеве:</w:t>
      </w:r>
    </w:p>
    <w:p w14:paraId="783E8CD0" w14:textId="7554A06E" w:rsidR="00BD6379" w:rsidRPr="005F243E" w:rsidRDefault="00BD6379" w:rsidP="005F243E">
      <w:pPr>
        <w:numPr>
          <w:ilvl w:val="0"/>
          <w:numId w:val="27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Слой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на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представяне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(Presentation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Layer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/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View):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Този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слой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отговорен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взаимодействието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крайния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потребител.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проекта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той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реализиран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чрез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HTML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шаблони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(Jinja2)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клиентски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скриптове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(JavaScript).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Слоевият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компонент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приема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lastRenderedPageBreak/>
        <w:t>входните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потребителя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(напр.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заявка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анализ)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визуализира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върнатите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сървъра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резултати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под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формата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интерактивни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графики.</w:t>
      </w:r>
    </w:p>
    <w:p w14:paraId="12AD0CF0" w14:textId="3AE21970" w:rsidR="00BD6379" w:rsidRPr="005F243E" w:rsidRDefault="00BD6379" w:rsidP="005F243E">
      <w:pPr>
        <w:numPr>
          <w:ilvl w:val="0"/>
          <w:numId w:val="27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Слой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на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бизнес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логиката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(Business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Logic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Layer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/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Controller):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Сърцевината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системата.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проекта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този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слой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капсулиран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специализиран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модул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services.py</w:t>
      </w:r>
      <w:r w:rsidRPr="005F243E">
        <w:rPr>
          <w:color w:val="2B2D31"/>
          <w:szCs w:val="24"/>
          <w:lang w:val="bg-BG"/>
        </w:rPr>
        <w:t>).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Тук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осъществява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интеграцията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изкуствения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интелект.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Слоят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отговаря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комуникацията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външни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API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интерфейси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(Yahoo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Finance),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предварителната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обработка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времевите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редове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(Feature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Engineering),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зареждането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сериализираните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тензори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LSTM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модела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изчисляването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праговете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пазарни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аномалии.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Изнасянето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тази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логика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извън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маршрутизаторите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(routes)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предотвратява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създаването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т.нар.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"спагети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код"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прави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логиката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преизползваема.</w:t>
      </w:r>
    </w:p>
    <w:p w14:paraId="13D612F4" w14:textId="5A147188" w:rsidR="00BD6379" w:rsidRPr="005F243E" w:rsidRDefault="00BD6379" w:rsidP="005F243E">
      <w:pPr>
        <w:numPr>
          <w:ilvl w:val="0"/>
          <w:numId w:val="27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Слой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за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достъп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до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данни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(Data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Access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Layer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/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Model):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Най-ниското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ниво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архитектурата,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управлява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съхранението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извличането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персистентна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информация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(потребителски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профили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логове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прогнози).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Този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слой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комуникира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директно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релационната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база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чрез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обектно-релационно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картографиране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(ORM).</w:t>
      </w:r>
    </w:p>
    <w:p w14:paraId="6B9748AD" w14:textId="77777777" w:rsidR="00894A21" w:rsidRDefault="00BD6379" w:rsidP="005F243E">
      <w:pPr>
        <w:shd w:val="clear" w:color="auto" w:fill="FFFFFF"/>
        <w:rPr>
          <w:b/>
          <w:bCs/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Шаблон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„Фабрика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за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приложения“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(Application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Factory)</w:t>
      </w:r>
    </w:p>
    <w:p w14:paraId="16A1E439" w14:textId="3795096C" w:rsidR="00BD6379" w:rsidRPr="005F243E" w:rsidRDefault="00BD6379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отговори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съвременните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Enterprise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стандарти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разработка,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инициализацията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сървъра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реализирана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чрез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структурния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шаблон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i/>
          <w:iCs/>
          <w:color w:val="2B2D31"/>
          <w:szCs w:val="24"/>
          <w:lang w:val="bg-BG"/>
        </w:rPr>
        <w:t>Application</w:t>
      </w:r>
      <w:r w:rsidR="00BC06DA">
        <w:rPr>
          <w:i/>
          <w:iCs/>
          <w:color w:val="2B2D31"/>
          <w:szCs w:val="24"/>
          <w:lang w:val="bg-BG"/>
        </w:rPr>
        <w:t xml:space="preserve"> </w:t>
      </w:r>
      <w:r w:rsidRPr="005F243E">
        <w:rPr>
          <w:i/>
          <w:iCs/>
          <w:color w:val="2B2D31"/>
          <w:szCs w:val="24"/>
          <w:lang w:val="bg-BG"/>
        </w:rPr>
        <w:t>Factory</w:t>
      </w:r>
      <w:r w:rsidRPr="005F243E">
        <w:rPr>
          <w:color w:val="2B2D31"/>
          <w:szCs w:val="24"/>
          <w:lang w:val="bg-BG"/>
        </w:rPr>
        <w:t>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Вместо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инстанцията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уеб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сървъра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бъде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декларирана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глобално,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генерира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динамично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чрез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функция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create_app()</w:t>
      </w:r>
      <w:r w:rsidRPr="005F243E">
        <w:rPr>
          <w:color w:val="2B2D31"/>
          <w:szCs w:val="24"/>
          <w:lang w:val="bg-BG"/>
        </w:rPr>
        <w:t>).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Този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инженерен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избор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елиминира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риска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циклични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импорти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(circular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imports),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изолира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конфигурационните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променливи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позволява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едновременното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стартиране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множество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инстанции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приложението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–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характеристика,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критична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провеждането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автоматизирани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модулни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тестове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(Unit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testing).</w:t>
      </w:r>
    </w:p>
    <w:p w14:paraId="02628679" w14:textId="77777777" w:rsidR="00BA69A7" w:rsidRPr="005F243E" w:rsidRDefault="00BA69A7" w:rsidP="00894A21">
      <w:pPr>
        <w:keepNext/>
        <w:shd w:val="clear" w:color="auto" w:fill="FFFFFF"/>
        <w:ind w:firstLine="0"/>
        <w:rPr>
          <w:szCs w:val="24"/>
          <w:lang w:val="bg-BG"/>
        </w:rPr>
      </w:pPr>
      <w:r w:rsidRPr="005F243E">
        <w:rPr>
          <w:noProof/>
          <w:color w:val="2B2D31"/>
          <w:szCs w:val="24"/>
          <w:lang w:val="bg-BG"/>
        </w:rPr>
        <w:lastRenderedPageBreak/>
        <w:drawing>
          <wp:inline distT="0" distB="0" distL="0" distR="0" wp14:anchorId="0FF0AF44" wp14:editId="36E4FEF0">
            <wp:extent cx="5963093" cy="280265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9851" cy="2819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2C656A9" w14:textId="20801CAC" w:rsidR="00BA69A7" w:rsidRPr="005F243E" w:rsidRDefault="00BA69A7" w:rsidP="005F243E">
      <w:pPr>
        <w:pStyle w:val="Caption"/>
        <w:spacing w:after="120" w:line="360" w:lineRule="auto"/>
        <w:rPr>
          <w:color w:val="2B2D31"/>
          <w:sz w:val="24"/>
          <w:szCs w:val="24"/>
          <w:lang w:val="bg-BG"/>
        </w:rPr>
      </w:pPr>
      <w:r w:rsidRPr="005F243E">
        <w:rPr>
          <w:sz w:val="24"/>
          <w:szCs w:val="24"/>
          <w:lang w:val="bg-BG"/>
        </w:rPr>
        <w:t>Фигура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9.</w:t>
      </w:r>
      <w:r w:rsidRPr="005F243E">
        <w:rPr>
          <w:sz w:val="24"/>
          <w:szCs w:val="24"/>
          <w:lang w:val="bg-BG"/>
        </w:rPr>
        <w:fldChar w:fldCharType="begin"/>
      </w:r>
      <w:r w:rsidRPr="005F243E">
        <w:rPr>
          <w:sz w:val="24"/>
          <w:szCs w:val="24"/>
          <w:lang w:val="bg-BG"/>
        </w:rPr>
        <w:instrText xml:space="preserve"> SEQ Фигура_9 \* ARABIC </w:instrText>
      </w:r>
      <w:r w:rsidRPr="005F243E">
        <w:rPr>
          <w:sz w:val="24"/>
          <w:szCs w:val="24"/>
          <w:lang w:val="bg-BG"/>
        </w:rPr>
        <w:fldChar w:fldCharType="separate"/>
      </w:r>
      <w:r w:rsidR="000E2852" w:rsidRPr="005F243E">
        <w:rPr>
          <w:noProof/>
          <w:sz w:val="24"/>
          <w:szCs w:val="24"/>
          <w:lang w:val="bg-BG"/>
        </w:rPr>
        <w:t>1</w:t>
      </w:r>
      <w:r w:rsidRPr="005F243E">
        <w:rPr>
          <w:sz w:val="24"/>
          <w:szCs w:val="24"/>
          <w:lang w:val="bg-BG"/>
        </w:rPr>
        <w:fldChar w:fldCharType="end"/>
      </w:r>
      <w:r w:rsidRPr="005F243E">
        <w:rPr>
          <w:sz w:val="24"/>
          <w:szCs w:val="24"/>
          <w:lang w:val="bg-BG"/>
        </w:rPr>
        <w:t>: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Логическа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схема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на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трислойната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архитектура,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приложена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в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CADS.</w:t>
      </w:r>
    </w:p>
    <w:p w14:paraId="01918E2E" w14:textId="33C76D37" w:rsidR="00BD6379" w:rsidRPr="005F243E" w:rsidRDefault="00BD6379" w:rsidP="005F243E">
      <w:pPr>
        <w:pStyle w:val="Heading4"/>
        <w:shd w:val="clear" w:color="auto" w:fill="FFFFFF"/>
        <w:spacing w:before="0" w:after="120"/>
        <w:ind w:firstLine="709"/>
        <w:rPr>
          <w:rFonts w:ascii="Times New Roman" w:hAnsi="Times New Roman" w:cs="Times New Roman"/>
          <w:color w:val="2B2D31"/>
          <w:szCs w:val="24"/>
        </w:rPr>
      </w:pPr>
      <w:r w:rsidRPr="005F243E">
        <w:rPr>
          <w:rFonts w:ascii="Times New Roman" w:hAnsi="Times New Roman" w:cs="Times New Roman"/>
          <w:color w:val="2B2D31"/>
          <w:szCs w:val="24"/>
        </w:rPr>
        <w:t>2.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Език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и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технологични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рамки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(Languages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and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Frameworks)</w:t>
      </w:r>
    </w:p>
    <w:p w14:paraId="48081E01" w14:textId="0C6641C0" w:rsidR="00BD6379" w:rsidRPr="005F243E" w:rsidRDefault="00BD6379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Технологичният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стек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CADS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хибриден,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съчетаващ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мощността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Python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бекенд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процесите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динамиката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JavaScript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фронтенд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визуализацията.</w:t>
      </w:r>
    </w:p>
    <w:p w14:paraId="73B591D6" w14:textId="77777777" w:rsidR="00894A21" w:rsidRDefault="00BD6379" w:rsidP="005F243E">
      <w:pPr>
        <w:shd w:val="clear" w:color="auto" w:fill="FFFFFF"/>
        <w:rPr>
          <w:b/>
          <w:bCs/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2.1.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Сървърен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език: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Python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3</w:t>
      </w:r>
    </w:p>
    <w:p w14:paraId="7A73D50B" w14:textId="683927B7" w:rsidR="00BD6379" w:rsidRPr="005F243E" w:rsidRDefault="00BD6379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Python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безспорният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индустриален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стандарт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областта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изкуствения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интелект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науката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(Data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Science).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Изборът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му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като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основен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език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сървърната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част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проекта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продиктуван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неговата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богата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екосистема.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Чрез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Python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реализиран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пълният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жизнен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цикъл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–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извличането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им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(чрез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библиотеката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yfinance</w:t>
      </w:r>
      <w:r w:rsidRPr="005F243E">
        <w:rPr>
          <w:color w:val="2B2D31"/>
          <w:szCs w:val="24"/>
          <w:lang w:val="bg-BG"/>
        </w:rPr>
        <w:t>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през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сложните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матрични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трансформации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NumPy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Pandas</w:t>
      </w:r>
      <w:r w:rsidRPr="005F243E">
        <w:rPr>
          <w:color w:val="2B2D31"/>
          <w:szCs w:val="24"/>
          <w:lang w:val="bg-BG"/>
        </w:rPr>
        <w:t>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инференцията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самата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дълбока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невронна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мрежа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TensorFlow</w:t>
      </w:r>
      <w:r w:rsidR="00BC06DA">
        <w:rPr>
          <w:rStyle w:val="inline-code"/>
          <w:color w:val="2B2D31"/>
          <w:szCs w:val="24"/>
          <w:bdr w:val="none" w:sz="0" w:space="0" w:color="auto" w:frame="1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/</w:t>
      </w:r>
      <w:r w:rsidR="00BC06DA">
        <w:rPr>
          <w:rStyle w:val="inline-code"/>
          <w:color w:val="2B2D31"/>
          <w:szCs w:val="24"/>
          <w:bdr w:val="none" w:sz="0" w:space="0" w:color="auto" w:frame="1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Keras</w:t>
      </w:r>
      <w:r w:rsidRPr="005F243E">
        <w:rPr>
          <w:color w:val="2B2D31"/>
          <w:szCs w:val="24"/>
          <w:lang w:val="bg-BG"/>
        </w:rPr>
        <w:t>).</w:t>
      </w:r>
    </w:p>
    <w:p w14:paraId="2F367A34" w14:textId="77777777" w:rsidR="00894A21" w:rsidRDefault="00BD6379" w:rsidP="005F243E">
      <w:pPr>
        <w:shd w:val="clear" w:color="auto" w:fill="FFFFFF"/>
        <w:rPr>
          <w:b/>
          <w:bCs/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2.2.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Клиентски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език: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JavaScript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(ES6)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и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Chart.js</w:t>
      </w:r>
    </w:p>
    <w:p w14:paraId="45657C4A" w14:textId="77777777" w:rsidR="00894A21" w:rsidRDefault="00BD6379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осигури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модерно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потребителско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преживяване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(UX),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клиентската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част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разчита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асинхронен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JavaScript.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Използван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Fetch</w:t>
      </w:r>
      <w:r w:rsidR="00BC06DA">
        <w:rPr>
          <w:rStyle w:val="inline-code"/>
          <w:color w:val="2B2D31"/>
          <w:szCs w:val="24"/>
          <w:bdr w:val="none" w:sz="0" w:space="0" w:color="auto" w:frame="1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API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осъществяване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фонови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AJAX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заявки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към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сървъра.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Това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позволява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потребителския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интерфейс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остане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отзивчив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(responsive),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докато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изкуственият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интелект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извършва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тежките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изчисления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заден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фон.</w:t>
      </w:r>
    </w:p>
    <w:p w14:paraId="48C0F3A4" w14:textId="50A78350" w:rsidR="00BD6379" w:rsidRPr="005F243E" w:rsidRDefault="00BD6379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lastRenderedPageBreak/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визуализацията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финансовите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резултати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интегрирана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библиотеката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Chart.js</w:t>
      </w:r>
      <w:r w:rsidRPr="005F243E">
        <w:rPr>
          <w:color w:val="2B2D31"/>
          <w:szCs w:val="24"/>
          <w:lang w:val="bg-BG"/>
        </w:rPr>
        <w:t>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използва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HTML5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Canvas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елементи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рендиране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високопроизводителни,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интерактивни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линейни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диаграми,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които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позволяват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потребителя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съпостави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визуално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реалната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пазарна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цена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спрямо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прогнозата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AI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модела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маркираните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точки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аномалия.</w:t>
      </w:r>
    </w:p>
    <w:p w14:paraId="51A6000B" w14:textId="77777777" w:rsidR="00894A21" w:rsidRDefault="00BD6379" w:rsidP="005F243E">
      <w:pPr>
        <w:shd w:val="clear" w:color="auto" w:fill="FFFFFF"/>
        <w:rPr>
          <w:b/>
          <w:bCs/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2.3.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Фронтенд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рамка: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Bootstrap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5</w:t>
      </w:r>
    </w:p>
    <w:p w14:paraId="2D4FC31B" w14:textId="6BC3CD40" w:rsidR="00BD6379" w:rsidRPr="005F243E" w:rsidRDefault="00BD6379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Дизайнът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приложението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изграден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чрез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CSS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рамката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Bootstrap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5.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Приложен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подходът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"Mobile-First",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който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гарантира,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аналитичните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табла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графиките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адаптират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автоматично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към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всякаква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разделителна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способност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(смартфони,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таблети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десктоп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монитори).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Внедрен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изчистен,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модерен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потребителски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интерфейс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(UI),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съобразен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визуалните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стандарти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съвременните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финансови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софтуери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(FinTech).</w:t>
      </w:r>
    </w:p>
    <w:p w14:paraId="67FCA531" w14:textId="62363E30" w:rsidR="00BD6379" w:rsidRPr="005F243E" w:rsidRDefault="00BD6379" w:rsidP="005F243E">
      <w:pPr>
        <w:pStyle w:val="Heading4"/>
        <w:shd w:val="clear" w:color="auto" w:fill="FFFFFF"/>
        <w:spacing w:before="0" w:after="120"/>
        <w:ind w:firstLine="709"/>
        <w:rPr>
          <w:rFonts w:ascii="Times New Roman" w:hAnsi="Times New Roman" w:cs="Times New Roman"/>
          <w:color w:val="2B2D31"/>
          <w:szCs w:val="24"/>
        </w:rPr>
      </w:pPr>
      <w:r w:rsidRPr="005F243E">
        <w:rPr>
          <w:rFonts w:ascii="Times New Roman" w:hAnsi="Times New Roman" w:cs="Times New Roman"/>
          <w:color w:val="2B2D31"/>
          <w:szCs w:val="24"/>
        </w:rPr>
        <w:t>3.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Уеб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Фреймуорк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(Web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Framework):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Flask</w:t>
      </w:r>
    </w:p>
    <w:p w14:paraId="625A4674" w14:textId="67F1EA73" w:rsidR="00BD6379" w:rsidRPr="005F243E" w:rsidRDefault="00BD6379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сървърна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рамка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(Backend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Framework)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избран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Flask</w:t>
      </w:r>
      <w:r w:rsidRPr="005F243E">
        <w:rPr>
          <w:color w:val="2B2D31"/>
          <w:szCs w:val="24"/>
          <w:lang w:val="bg-BG"/>
        </w:rPr>
        <w:t>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разлика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"тежки"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рамки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като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Django,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които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налагат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строга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монолитна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структура,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Flask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микро-рамка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(micro-framework).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предоставя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изключителна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лекота,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бързина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пълен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контрол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върху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архитектурата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проекта.</w:t>
      </w:r>
    </w:p>
    <w:p w14:paraId="3C4DC16F" w14:textId="45D7724D" w:rsidR="00BD6379" w:rsidRPr="005F243E" w:rsidRDefault="00BD6379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Изборът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Flask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стратегически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AI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проекти:</w:t>
      </w:r>
    </w:p>
    <w:p w14:paraId="0E028B61" w14:textId="774B8680" w:rsidR="00BD6379" w:rsidRPr="005F243E" w:rsidRDefault="00BD6379" w:rsidP="005F243E">
      <w:pPr>
        <w:numPr>
          <w:ilvl w:val="0"/>
          <w:numId w:val="28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Лекота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на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API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интеграцията: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Flask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позволява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бързото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изграждане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RESTful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API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крайни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точки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(endpoints),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чрез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които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клиентският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браузър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консумира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предсказанията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невронната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мрежа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във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формат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JSON.</w:t>
      </w:r>
    </w:p>
    <w:p w14:paraId="12A9C9BB" w14:textId="5A27B0B3" w:rsidR="00BD6379" w:rsidRPr="005F243E" w:rsidRDefault="00BD6379" w:rsidP="005F243E">
      <w:pPr>
        <w:numPr>
          <w:ilvl w:val="0"/>
          <w:numId w:val="28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Модулност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(Blueprints):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Приложението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разделено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функционални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модули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чрез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технологията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Flask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Blueprints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auth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автентикация,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main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маршрутизация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страниците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api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връзка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машинното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обучение).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Това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разделение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улеснява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екипната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работа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поддръжката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кода.</w:t>
      </w:r>
    </w:p>
    <w:p w14:paraId="16ACB4F9" w14:textId="7325505E" w:rsidR="00BD6379" w:rsidRPr="005F243E" w:rsidRDefault="00BD6379" w:rsidP="005F243E">
      <w:pPr>
        <w:numPr>
          <w:ilvl w:val="0"/>
          <w:numId w:val="28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Шаблонизатор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(Jinja2):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Позволява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динамичното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генериране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HTML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съдържание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сървъра,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сигурно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инжектиране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променливи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наследяване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базови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дизайн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шаблони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base.html</w:t>
      </w:r>
      <w:r w:rsidRPr="005F243E">
        <w:rPr>
          <w:color w:val="2B2D31"/>
          <w:szCs w:val="24"/>
          <w:lang w:val="bg-BG"/>
        </w:rPr>
        <w:t>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драстично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намалява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дублирането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код.</w:t>
      </w:r>
    </w:p>
    <w:p w14:paraId="7AA7641C" w14:textId="7A517513" w:rsidR="00BD6379" w:rsidRPr="005F243E" w:rsidRDefault="00BD6379" w:rsidP="005F243E">
      <w:pPr>
        <w:pStyle w:val="Heading4"/>
        <w:shd w:val="clear" w:color="auto" w:fill="FFFFFF"/>
        <w:spacing w:before="0" w:after="120"/>
        <w:ind w:firstLine="709"/>
        <w:rPr>
          <w:rFonts w:ascii="Times New Roman" w:hAnsi="Times New Roman" w:cs="Times New Roman"/>
          <w:color w:val="2B2D31"/>
          <w:szCs w:val="24"/>
        </w:rPr>
      </w:pPr>
      <w:r w:rsidRPr="005F243E">
        <w:rPr>
          <w:rFonts w:ascii="Times New Roman" w:hAnsi="Times New Roman" w:cs="Times New Roman"/>
          <w:color w:val="2B2D31"/>
          <w:szCs w:val="24"/>
        </w:rPr>
        <w:lastRenderedPageBreak/>
        <w:t>4.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База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данни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и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ORM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(Database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and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Object-Relational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Mapping)</w:t>
      </w:r>
    </w:p>
    <w:p w14:paraId="02B87419" w14:textId="7E40E336" w:rsidR="00BD6379" w:rsidRPr="005F243E" w:rsidRDefault="00BD6379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Всяко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съвременно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уеб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приложение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нуждае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надежден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слой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съхранение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персистентни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CADS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базата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използва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управление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потребителски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сесии,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хеширани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пароли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съхранение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подробен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регистър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(Log)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всички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генерирани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модела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прогнози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аномалии.</w:t>
      </w:r>
    </w:p>
    <w:p w14:paraId="58999175" w14:textId="77777777" w:rsidR="00894A21" w:rsidRDefault="00BD6379" w:rsidP="005F243E">
      <w:pPr>
        <w:shd w:val="clear" w:color="auto" w:fill="FFFFFF"/>
        <w:rPr>
          <w:b/>
          <w:bCs/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Инструмент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за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абстракция: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Flask-SQLAlchemy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(ORM)</w:t>
      </w:r>
    </w:p>
    <w:p w14:paraId="794A822D" w14:textId="3FAC85E6" w:rsidR="00BD6379" w:rsidRPr="005F243E" w:rsidRDefault="00BD6379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Вместо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пишат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директни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SQL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заявки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(които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податливи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грешки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атаки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тип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SQL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Injection),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комуникацията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базата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реализирана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чрез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технологията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Object-Relational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Mapping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(ORM)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библиотеката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SQLAlchemy.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позволява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програмиста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дефинира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структурата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базата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под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формата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Python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класове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(Models).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SQLAlchemy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автоматично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транслира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тези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класове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оптимизирани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SQL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заявки.</w:t>
      </w:r>
    </w:p>
    <w:p w14:paraId="3A70E0CD" w14:textId="5C998498" w:rsidR="00BD6379" w:rsidRPr="005F243E" w:rsidRDefault="00BD6379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Освен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сигурност,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ORM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подходът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осигурява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агностичност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към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базата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данни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(Database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Agnosticism)</w:t>
      </w:r>
      <w:r w:rsidRPr="005F243E">
        <w:rPr>
          <w:color w:val="2B2D31"/>
          <w:szCs w:val="24"/>
          <w:lang w:val="bg-BG"/>
        </w:rPr>
        <w:t>.</w:t>
      </w:r>
    </w:p>
    <w:p w14:paraId="176CEAF9" w14:textId="336572AD" w:rsidR="00BD6379" w:rsidRPr="005F243E" w:rsidRDefault="00BD6379" w:rsidP="005F243E">
      <w:pPr>
        <w:numPr>
          <w:ilvl w:val="0"/>
          <w:numId w:val="29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Среда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за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разработка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(Development):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текущата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версия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проектът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използва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SQLite</w:t>
      </w:r>
      <w:r w:rsidRPr="005F243E">
        <w:rPr>
          <w:color w:val="2B2D31"/>
          <w:szCs w:val="24"/>
          <w:lang w:val="bg-BG"/>
        </w:rPr>
        <w:t>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Това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лека,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базирана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файлове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релационна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база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която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изисква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инсталация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отделен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сървър.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идеална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фазата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прототипиране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тестване.</w:t>
      </w:r>
    </w:p>
    <w:p w14:paraId="695C04EF" w14:textId="07A9A391" w:rsidR="00BA69A7" w:rsidRPr="005F243E" w:rsidRDefault="00BD6379" w:rsidP="005F243E">
      <w:pPr>
        <w:numPr>
          <w:ilvl w:val="0"/>
          <w:numId w:val="29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Готовност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за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продукция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(Production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Scalability):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Благодарение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абстракцията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SQLAlchemy,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миграцията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системата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CADS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към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корпоративни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решения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като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PostgreSQL</w:t>
      </w:r>
      <w:r w:rsidRPr="005F243E">
        <w:rPr>
          <w:color w:val="2B2D31"/>
          <w:szCs w:val="24"/>
          <w:lang w:val="bg-BG"/>
        </w:rPr>
        <w:t>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MySQL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или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MS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SQL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Server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изисква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пренаписване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програмния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код.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Разширяването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системата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работа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милиони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записи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изисква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единствено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промяна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конфигурационния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низ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(Connection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URI)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във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файла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config.py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сървъра.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Този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архитектурен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избор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прави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приложението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изцяло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готово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реална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индустриална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експлоатация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(Enterprise-ready).</w:t>
      </w:r>
    </w:p>
    <w:p w14:paraId="4C2D8E83" w14:textId="77777777" w:rsidR="0002222E" w:rsidRPr="005F243E" w:rsidRDefault="0002222E" w:rsidP="005F243E">
      <w:pPr>
        <w:shd w:val="clear" w:color="auto" w:fill="FFFFFF"/>
        <w:rPr>
          <w:color w:val="2B2D31"/>
          <w:szCs w:val="24"/>
          <w:lang w:val="bg-BG"/>
        </w:rPr>
      </w:pPr>
    </w:p>
    <w:p w14:paraId="7E89F6AA" w14:textId="36FD7EAC" w:rsidR="00BA69A7" w:rsidRPr="005F243E" w:rsidRDefault="00BA69A7" w:rsidP="00894A21">
      <w:pPr>
        <w:pStyle w:val="Heading2"/>
      </w:pPr>
      <w:bookmarkStart w:id="41" w:name="_Toc226404526"/>
      <w:bookmarkEnd w:id="24"/>
      <w:bookmarkEnd w:id="25"/>
      <w:proofErr w:type="spellStart"/>
      <w:r w:rsidRPr="005F243E">
        <w:t>Основни</w:t>
      </w:r>
      <w:proofErr w:type="spellEnd"/>
      <w:r w:rsidR="00BC06DA">
        <w:t xml:space="preserve"> </w:t>
      </w:r>
      <w:proofErr w:type="spellStart"/>
      <w:r w:rsidRPr="005F243E">
        <w:t>функционалности</w:t>
      </w:r>
      <w:proofErr w:type="spellEnd"/>
      <w:r w:rsidR="00BC06DA">
        <w:t xml:space="preserve"> </w:t>
      </w:r>
      <w:proofErr w:type="spellStart"/>
      <w:r w:rsidRPr="00894A21">
        <w:t>на</w:t>
      </w:r>
      <w:proofErr w:type="spellEnd"/>
      <w:r w:rsidR="00BC06DA">
        <w:t xml:space="preserve"> </w:t>
      </w:r>
      <w:proofErr w:type="spellStart"/>
      <w:r w:rsidRPr="005F243E">
        <w:t>приложението</w:t>
      </w:r>
      <w:bookmarkEnd w:id="41"/>
      <w:proofErr w:type="spellEnd"/>
    </w:p>
    <w:p w14:paraId="0DC8E620" w14:textId="2AB600F8" w:rsidR="00BA69A7" w:rsidRPr="005F243E" w:rsidRDefault="00BA69A7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Системата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CADS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(Crypto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Anomaly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Detection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System)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проектирана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като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цялостен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софтуерен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продукт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(SaaS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–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Software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as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a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Service),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обединяващ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сложни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процеси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науката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интуитивен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потребителски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интерфейс.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Функционалният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обхват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lastRenderedPageBreak/>
        <w:t>приложението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разделен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няколко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ключови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модула,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които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осигуряват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както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индивидуалното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потребителско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преживяване,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така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поддръжката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жизнения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цикъл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изкуствения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интелект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(MLOps).</w:t>
      </w:r>
    </w:p>
    <w:p w14:paraId="6F311198" w14:textId="4EF7F5ED" w:rsidR="00BA69A7" w:rsidRPr="005F243E" w:rsidRDefault="00BA69A7" w:rsidP="005F243E">
      <w:pPr>
        <w:pStyle w:val="Heading4"/>
        <w:shd w:val="clear" w:color="auto" w:fill="FFFFFF"/>
        <w:spacing w:before="0" w:after="120"/>
        <w:ind w:firstLine="709"/>
        <w:rPr>
          <w:rFonts w:ascii="Times New Roman" w:hAnsi="Times New Roman" w:cs="Times New Roman"/>
          <w:color w:val="2B2D31"/>
          <w:szCs w:val="24"/>
        </w:rPr>
      </w:pPr>
      <w:r w:rsidRPr="005F243E">
        <w:rPr>
          <w:rFonts w:ascii="Times New Roman" w:hAnsi="Times New Roman" w:cs="Times New Roman"/>
          <w:color w:val="2B2D31"/>
          <w:szCs w:val="24"/>
        </w:rPr>
        <w:t>1.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Регистрация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и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потребителски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профили</w:t>
      </w:r>
    </w:p>
    <w:p w14:paraId="487CE85C" w14:textId="7950B174" w:rsidR="00BA69A7" w:rsidRPr="005F243E" w:rsidRDefault="00BA69A7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осигури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персонализирано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преживяване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проследимост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данните,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системата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изисква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създаване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индивидуален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потребителски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профил.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Достъпът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аналитичните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инструменти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изчислителната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мощ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изкуствения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интелект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ограничен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само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аутентикирани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потребители.</w:t>
      </w:r>
    </w:p>
    <w:p w14:paraId="7AEAD9E0" w14:textId="799D0968" w:rsidR="00BA69A7" w:rsidRPr="005F243E" w:rsidRDefault="00BA69A7" w:rsidP="005F243E">
      <w:pPr>
        <w:numPr>
          <w:ilvl w:val="0"/>
          <w:numId w:val="30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Възможност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за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създаване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на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профил: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Модулът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регистрация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събира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минимално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необходимата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информация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(Потребителско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име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Парола),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нарушава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неприкосновеността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личните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(Privacy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by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Design).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Приложението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разпознава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различни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потребителски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роли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–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стандартен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потребител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(Trader)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системен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администратор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(Admin).</w:t>
      </w:r>
    </w:p>
    <w:p w14:paraId="1EB55905" w14:textId="1FC5F877" w:rsidR="00BA69A7" w:rsidRPr="005F243E" w:rsidRDefault="00BA69A7" w:rsidP="005F243E">
      <w:pPr>
        <w:numPr>
          <w:ilvl w:val="0"/>
          <w:numId w:val="30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Съхранение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на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предпочитания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и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история: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Системата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автоматично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генерира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уникален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идентификатор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(User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ID)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всеки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регистриран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профил.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Този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идентификатор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използва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като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външен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ключ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(Foreign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Key)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релационната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база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позволява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свързването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всеки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аналитичен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процес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или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генерирана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AI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прогноза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конкретния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потребител,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който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заявил.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Това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създава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изолирана,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персонализирана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среда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проследяване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инвестиционната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история.</w:t>
      </w:r>
    </w:p>
    <w:p w14:paraId="751E2DAC" w14:textId="77777777" w:rsidR="0002222E" w:rsidRPr="005F243E" w:rsidRDefault="0002222E" w:rsidP="005F243E">
      <w:pPr>
        <w:keepNext/>
        <w:shd w:val="clear" w:color="auto" w:fill="FFFFFF"/>
        <w:rPr>
          <w:szCs w:val="24"/>
          <w:lang w:val="bg-BG"/>
        </w:rPr>
      </w:pPr>
      <w:r w:rsidRPr="005F243E">
        <w:rPr>
          <w:noProof/>
          <w:color w:val="2B2D31"/>
          <w:szCs w:val="24"/>
          <w:lang w:val="bg-BG"/>
        </w:rPr>
        <w:drawing>
          <wp:inline distT="0" distB="0" distL="0" distR="0" wp14:anchorId="1C08FE08" wp14:editId="0EE636EA">
            <wp:extent cx="4316819" cy="2441262"/>
            <wp:effectExtent l="0" t="0" r="762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41451" cy="2455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77BE5" w14:textId="3EE9C7AF" w:rsidR="0002222E" w:rsidRPr="005F243E" w:rsidRDefault="0002222E" w:rsidP="005F243E">
      <w:pPr>
        <w:pStyle w:val="Caption"/>
        <w:spacing w:after="120" w:line="360" w:lineRule="auto"/>
        <w:rPr>
          <w:color w:val="2B2D31"/>
          <w:sz w:val="24"/>
          <w:szCs w:val="24"/>
          <w:lang w:val="bg-BG"/>
        </w:rPr>
      </w:pPr>
      <w:r w:rsidRPr="005F243E">
        <w:rPr>
          <w:sz w:val="24"/>
          <w:szCs w:val="24"/>
          <w:lang w:val="bg-BG"/>
        </w:rPr>
        <w:t>Фигура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10.1: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Интерфейс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за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потребителска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автентикация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и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регистрация.</w:t>
      </w:r>
    </w:p>
    <w:p w14:paraId="53A63C9B" w14:textId="0D302C28" w:rsidR="00BA69A7" w:rsidRPr="005F243E" w:rsidRDefault="00BA69A7" w:rsidP="005F243E">
      <w:pPr>
        <w:pStyle w:val="Heading4"/>
        <w:shd w:val="clear" w:color="auto" w:fill="FFFFFF"/>
        <w:spacing w:before="0" w:after="120"/>
        <w:ind w:firstLine="709"/>
        <w:rPr>
          <w:rFonts w:ascii="Times New Roman" w:hAnsi="Times New Roman" w:cs="Times New Roman"/>
          <w:color w:val="2B2D31"/>
          <w:szCs w:val="24"/>
        </w:rPr>
      </w:pPr>
      <w:r w:rsidRPr="005F243E">
        <w:rPr>
          <w:rFonts w:ascii="Times New Roman" w:hAnsi="Times New Roman" w:cs="Times New Roman"/>
          <w:color w:val="2B2D31"/>
          <w:szCs w:val="24"/>
        </w:rPr>
        <w:lastRenderedPageBreak/>
        <w:t>2.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Интеграция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на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пазарни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ресурси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и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данни</w:t>
      </w:r>
    </w:p>
    <w:p w14:paraId="2B6FFB93" w14:textId="7C0565AD" w:rsidR="00BA69A7" w:rsidRPr="005F243E" w:rsidRDefault="00BA69A7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Докато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конвенционалните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системи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разчитат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ръчно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въвеждане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CADS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автоматизира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процеса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добавяне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категоризация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финансови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ресурси.</w:t>
      </w:r>
    </w:p>
    <w:p w14:paraId="0212F426" w14:textId="4DA21125" w:rsidR="00BA69A7" w:rsidRPr="005F243E" w:rsidRDefault="00BA69A7" w:rsidP="005F243E">
      <w:pPr>
        <w:numPr>
          <w:ilvl w:val="0"/>
          <w:numId w:val="31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Динамично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извличане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(Data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Ingestion):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Вместо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администраторът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добавя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статични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файлове,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системата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интегрирана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външно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API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(Yahoo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Finance).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всяка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заявка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анализ,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бекендът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автоматично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"дърпа"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най-новите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котировки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избрания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актив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случая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Bitcoin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–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BTC/USD).</w:t>
      </w:r>
    </w:p>
    <w:p w14:paraId="2C2CFCB2" w14:textId="79F94FF0" w:rsidR="00BA69A7" w:rsidRPr="005F243E" w:rsidRDefault="00BA69A7" w:rsidP="005F243E">
      <w:pPr>
        <w:numPr>
          <w:ilvl w:val="0"/>
          <w:numId w:val="31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Категоризация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по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тип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и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ниво: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Извлечените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ресурси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подават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сурови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потребителя.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преминават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през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процес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"Feature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Engineering"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реално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време,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където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категоризират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обогатяват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технически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индикатори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(като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7-дневна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пълзяща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средна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прозоречна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волатилност),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превръщайки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суровия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поток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числа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структуриран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времеви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ред,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готов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анализ.</w:t>
      </w:r>
    </w:p>
    <w:p w14:paraId="54E6F68E" w14:textId="255EC0FA" w:rsidR="00BA69A7" w:rsidRPr="005F243E" w:rsidRDefault="00BA69A7" w:rsidP="005F243E">
      <w:pPr>
        <w:pStyle w:val="Heading4"/>
        <w:shd w:val="clear" w:color="auto" w:fill="FFFFFF"/>
        <w:spacing w:before="0" w:after="120"/>
        <w:ind w:firstLine="709"/>
        <w:rPr>
          <w:rFonts w:ascii="Times New Roman" w:hAnsi="Times New Roman" w:cs="Times New Roman"/>
          <w:color w:val="2B2D31"/>
          <w:szCs w:val="24"/>
        </w:rPr>
      </w:pPr>
      <w:r w:rsidRPr="005F243E">
        <w:rPr>
          <w:rFonts w:ascii="Times New Roman" w:hAnsi="Times New Roman" w:cs="Times New Roman"/>
          <w:color w:val="2B2D31"/>
          <w:szCs w:val="24"/>
        </w:rPr>
        <w:t>3.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Събиране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на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данни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за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поведение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на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системата</w:t>
      </w:r>
    </w:p>
    <w:p w14:paraId="3B8D97C7" w14:textId="3B80B968" w:rsidR="00BA69A7" w:rsidRPr="005F243E" w:rsidRDefault="00BA69A7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Мониторингът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взаимодействията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ключов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оценката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ефективността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софтуера.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Системата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просто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показва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резултата,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изгражда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одитна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следа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(Audit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Trail).</w:t>
      </w:r>
    </w:p>
    <w:p w14:paraId="4204803D" w14:textId="6D35A532" w:rsidR="00BA69A7" w:rsidRPr="005F243E" w:rsidRDefault="00BA69A7" w:rsidP="005F243E">
      <w:pPr>
        <w:numPr>
          <w:ilvl w:val="0"/>
          <w:numId w:val="32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Следене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на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взаимодействия: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Всяко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кликване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върху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бутона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генериране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прогноза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(Inference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request)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прихваща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сървъра.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Записва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точното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време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заявката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(UTC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timestamp),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текущата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цена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актива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секундата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изпълнението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изчислената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LSTM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мрежата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прогнозна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стойност.</w:t>
      </w:r>
    </w:p>
    <w:p w14:paraId="41B880EC" w14:textId="4B3F2765" w:rsidR="00BA69A7" w:rsidRPr="005F243E" w:rsidRDefault="00BA69A7" w:rsidP="005F243E">
      <w:pPr>
        <w:numPr>
          <w:ilvl w:val="0"/>
          <w:numId w:val="32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Обработка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и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съхранение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в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база: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Цялата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тази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метаинформация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валидира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съхранява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персистентно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SQL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базата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(таблица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prediction_logs</w:t>
      </w:r>
      <w:r w:rsidRPr="005F243E">
        <w:rPr>
          <w:color w:val="2B2D31"/>
          <w:szCs w:val="24"/>
          <w:lang w:val="bg-BG"/>
        </w:rPr>
        <w:t>).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Тази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архитектура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позволява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потребителя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извършва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ретроспективен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анализ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собственото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поведение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оценява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точността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инструмента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във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времето.</w:t>
      </w:r>
    </w:p>
    <w:p w14:paraId="5E36B2A0" w14:textId="414D2371" w:rsidR="00BA69A7" w:rsidRPr="005F243E" w:rsidRDefault="00BA69A7" w:rsidP="005F243E">
      <w:pPr>
        <w:pStyle w:val="Heading4"/>
        <w:shd w:val="clear" w:color="auto" w:fill="FFFFFF"/>
        <w:spacing w:before="0" w:after="120"/>
        <w:ind w:firstLine="709"/>
        <w:rPr>
          <w:rFonts w:ascii="Times New Roman" w:hAnsi="Times New Roman" w:cs="Times New Roman"/>
          <w:color w:val="2B2D31"/>
          <w:szCs w:val="24"/>
        </w:rPr>
      </w:pPr>
      <w:r w:rsidRPr="005F243E">
        <w:rPr>
          <w:rFonts w:ascii="Times New Roman" w:hAnsi="Times New Roman" w:cs="Times New Roman"/>
          <w:color w:val="2B2D31"/>
          <w:szCs w:val="24"/>
        </w:rPr>
        <w:t>4.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Генериране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на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AI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прогнози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и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детекция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на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аномалии</w:t>
      </w:r>
    </w:p>
    <w:p w14:paraId="736F9C9B" w14:textId="09216864" w:rsidR="00BA69A7" w:rsidRPr="005F243E" w:rsidRDefault="00BA69A7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Това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ядрото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бизнес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логиката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CADS.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Системата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надгражда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концепцията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"препоръки",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като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използва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дълбоко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машинно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обучение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(Deep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Learning)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генериране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обективни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математически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прогнози.</w:t>
      </w:r>
    </w:p>
    <w:p w14:paraId="1BD7E983" w14:textId="517F50CB" w:rsidR="00BA69A7" w:rsidRPr="005F243E" w:rsidRDefault="00BA69A7" w:rsidP="005F243E">
      <w:pPr>
        <w:numPr>
          <w:ilvl w:val="0"/>
          <w:numId w:val="33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Използване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на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алгоритми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за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предвиждане: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заявка,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системата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подава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последните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30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исторически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към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предварително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обучената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LSTM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lastRenderedPageBreak/>
        <w:t>невронна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мрежа.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Алгоритъмът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анализира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нелинейните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зависимости,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състоянието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тренда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волатилността,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изведе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вероятната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цена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затваряне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следващия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ден.</w:t>
      </w:r>
    </w:p>
    <w:p w14:paraId="4525FC2A" w14:textId="06DDE505" w:rsidR="00BA69A7" w:rsidRPr="005F243E" w:rsidRDefault="00BA69A7" w:rsidP="005F243E">
      <w:pPr>
        <w:numPr>
          <w:ilvl w:val="0"/>
          <w:numId w:val="33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Динамично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показване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на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началната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страница: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Резултатът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сложните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тензорни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изчисления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връща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към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потребителското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табло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(Dashboard)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чрез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асинхронна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AJAX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заявка.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Използвайки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библиотеката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Chart.js,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системата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динамично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рендира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графично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представяне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(линейна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диаграма)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историческия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тренд,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свързан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плавно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прогнозната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стойност.</w:t>
      </w:r>
    </w:p>
    <w:p w14:paraId="5D47AC3A" w14:textId="12FEE85C" w:rsidR="00BA69A7" w:rsidRPr="005F243E" w:rsidRDefault="00BA69A7" w:rsidP="005F243E">
      <w:pPr>
        <w:numPr>
          <w:ilvl w:val="0"/>
          <w:numId w:val="33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Интелигентна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препоръка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(Аларма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за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риск):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базата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изчислената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остатъчна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грешка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(разликата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между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реалната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прогнозираната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цена),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алгоритъмът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класифицира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състоянието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пазара.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Ако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отклонението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надвиши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заложения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рисков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праг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(напр.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&gt;5%),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интерфейсът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автоматично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генерира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визуална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"Аларма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аномалия".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Това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служи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като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директна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"препоръка"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към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потребителя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повишено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внимание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потенциална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промяна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търговската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стратегия.</w:t>
      </w:r>
    </w:p>
    <w:p w14:paraId="74532839" w14:textId="77777777" w:rsidR="002139C8" w:rsidRPr="005F243E" w:rsidRDefault="002139C8" w:rsidP="00894A21">
      <w:pPr>
        <w:keepNext/>
        <w:shd w:val="clear" w:color="auto" w:fill="FFFFFF"/>
        <w:ind w:firstLine="0"/>
        <w:rPr>
          <w:szCs w:val="24"/>
          <w:lang w:val="bg-BG"/>
        </w:rPr>
      </w:pPr>
      <w:r w:rsidRPr="005F243E">
        <w:rPr>
          <w:noProof/>
          <w:color w:val="2B2D31"/>
          <w:szCs w:val="24"/>
          <w:lang w:val="bg-BG"/>
        </w:rPr>
        <w:drawing>
          <wp:inline distT="0" distB="0" distL="0" distR="0" wp14:anchorId="4CFD33F9" wp14:editId="29F5F408">
            <wp:extent cx="5702006" cy="3880884"/>
            <wp:effectExtent l="0" t="0" r="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49547" cy="3913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2354B" w14:textId="71E29C6A" w:rsidR="002139C8" w:rsidRPr="005F243E" w:rsidRDefault="002139C8" w:rsidP="005F243E">
      <w:pPr>
        <w:pStyle w:val="Caption"/>
        <w:spacing w:after="120" w:line="360" w:lineRule="auto"/>
        <w:rPr>
          <w:color w:val="2B2D31"/>
          <w:sz w:val="24"/>
          <w:szCs w:val="24"/>
          <w:lang w:val="bg-BG"/>
        </w:rPr>
      </w:pPr>
      <w:r w:rsidRPr="005F243E">
        <w:rPr>
          <w:sz w:val="24"/>
          <w:szCs w:val="24"/>
          <w:lang w:val="bg-BG"/>
        </w:rPr>
        <w:t>Фигура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10.2: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Интерактивно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аналитично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табло,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визуализиращо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LSTM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прогнозата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и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статуса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на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пазарната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аномалия.</w:t>
      </w:r>
    </w:p>
    <w:p w14:paraId="1FA42B9D" w14:textId="03A03A62" w:rsidR="00BA69A7" w:rsidRPr="005F243E" w:rsidRDefault="00BA69A7" w:rsidP="005F243E">
      <w:pPr>
        <w:pStyle w:val="Heading4"/>
        <w:shd w:val="clear" w:color="auto" w:fill="FFFFFF"/>
        <w:spacing w:before="0" w:after="120"/>
        <w:ind w:firstLine="709"/>
        <w:rPr>
          <w:rFonts w:ascii="Times New Roman" w:hAnsi="Times New Roman" w:cs="Times New Roman"/>
          <w:color w:val="2B2D31"/>
          <w:szCs w:val="24"/>
        </w:rPr>
      </w:pPr>
      <w:r w:rsidRPr="005F243E">
        <w:rPr>
          <w:rFonts w:ascii="Times New Roman" w:hAnsi="Times New Roman" w:cs="Times New Roman"/>
          <w:color w:val="2B2D31"/>
          <w:szCs w:val="24"/>
        </w:rPr>
        <w:lastRenderedPageBreak/>
        <w:t>5.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Филтриране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и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преглед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на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хронологията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(История)</w:t>
      </w:r>
    </w:p>
    <w:p w14:paraId="7829DBE8" w14:textId="399B3C2F" w:rsidR="00BA69A7" w:rsidRPr="005F243E" w:rsidRDefault="00BA69A7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осигури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прозрачност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доверие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машинното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обучение,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системата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предоставя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модул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"История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анализите".</w:t>
      </w:r>
    </w:p>
    <w:p w14:paraId="78E6441F" w14:textId="5FD5C13B" w:rsidR="00BA69A7" w:rsidRPr="005F243E" w:rsidRDefault="00BA69A7" w:rsidP="005F243E">
      <w:pPr>
        <w:numPr>
          <w:ilvl w:val="0"/>
          <w:numId w:val="34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Възможност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за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търсене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и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сортиране: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Потребителят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има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достъп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табличен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изглед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всички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свои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предходни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сесии.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сортирани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низходящ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ред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най-новата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към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най-старата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заявката).</w:t>
      </w:r>
    </w:p>
    <w:p w14:paraId="34D04862" w14:textId="023934E1" w:rsidR="00BA69A7" w:rsidRPr="005F243E" w:rsidRDefault="00BA69A7" w:rsidP="005F243E">
      <w:pPr>
        <w:numPr>
          <w:ilvl w:val="0"/>
          <w:numId w:val="34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Оценяване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на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ресурси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(Проверка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на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точността):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Чрез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този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модул,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потребителят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може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упражни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обратна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връзка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(Feedback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loop).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Като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съпостави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прогнозата,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направена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вчера,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реалната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цена,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отчетена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днес,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потребителят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сам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оценява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валидността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"рейтинга"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модела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текущите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пазарни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условия.</w:t>
      </w:r>
    </w:p>
    <w:p w14:paraId="5D53CF01" w14:textId="77777777" w:rsidR="00D10555" w:rsidRPr="005F243E" w:rsidRDefault="00D10555" w:rsidP="00894A21">
      <w:pPr>
        <w:keepNext/>
        <w:shd w:val="clear" w:color="auto" w:fill="FFFFFF"/>
        <w:ind w:firstLine="0"/>
        <w:rPr>
          <w:szCs w:val="24"/>
          <w:lang w:val="bg-BG"/>
        </w:rPr>
      </w:pPr>
      <w:r w:rsidRPr="005F243E">
        <w:rPr>
          <w:noProof/>
          <w:color w:val="2B2D31"/>
          <w:szCs w:val="24"/>
          <w:lang w:val="bg-BG"/>
        </w:rPr>
        <w:drawing>
          <wp:inline distT="0" distB="0" distL="0" distR="0" wp14:anchorId="04630080" wp14:editId="7E58E2D8">
            <wp:extent cx="6129655" cy="2136140"/>
            <wp:effectExtent l="0" t="0" r="444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213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CEF04" w14:textId="7A5E1B1E" w:rsidR="00D10555" w:rsidRPr="005F243E" w:rsidRDefault="00D10555" w:rsidP="005F243E">
      <w:pPr>
        <w:pStyle w:val="Caption"/>
        <w:spacing w:after="120" w:line="360" w:lineRule="auto"/>
        <w:rPr>
          <w:color w:val="2B2D31"/>
          <w:sz w:val="24"/>
          <w:szCs w:val="24"/>
          <w:lang w:val="bg-BG"/>
        </w:rPr>
      </w:pPr>
      <w:r w:rsidRPr="005F243E">
        <w:rPr>
          <w:sz w:val="24"/>
          <w:szCs w:val="24"/>
          <w:lang w:val="bg-BG"/>
        </w:rPr>
        <w:t>Фигура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10.3: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Потребителски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регистър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на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историческите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AI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заявки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и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отчетени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аномалии.</w:t>
      </w:r>
    </w:p>
    <w:p w14:paraId="7B8D371B" w14:textId="3F082461" w:rsidR="00BA69A7" w:rsidRPr="005F243E" w:rsidRDefault="00BA69A7" w:rsidP="005F243E">
      <w:pPr>
        <w:pStyle w:val="Heading4"/>
        <w:shd w:val="clear" w:color="auto" w:fill="FFFFFF"/>
        <w:spacing w:before="0" w:after="120"/>
        <w:ind w:firstLine="709"/>
        <w:rPr>
          <w:rFonts w:ascii="Times New Roman" w:hAnsi="Times New Roman" w:cs="Times New Roman"/>
          <w:color w:val="2B2D31"/>
          <w:szCs w:val="24"/>
        </w:rPr>
      </w:pPr>
      <w:r w:rsidRPr="005F243E">
        <w:rPr>
          <w:rFonts w:ascii="Times New Roman" w:hAnsi="Times New Roman" w:cs="Times New Roman"/>
          <w:color w:val="2B2D31"/>
          <w:szCs w:val="24"/>
        </w:rPr>
        <w:t>6.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Администраторски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панел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(MLOps)</w:t>
      </w:r>
    </w:p>
    <w:p w14:paraId="7387EE95" w14:textId="07D85971" w:rsidR="00BA69A7" w:rsidRPr="005F243E" w:rsidRDefault="00BA69A7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Управлението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изкуствен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интелект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продукционна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среда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изисква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специализиран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инструментариум.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Моделите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машинно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обучение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страдат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т.нар.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"Деградация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концепцията"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(Concept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Drift)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–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течение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времето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пазарът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променя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моделът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остарява.</w:t>
      </w:r>
    </w:p>
    <w:p w14:paraId="40D8B9FF" w14:textId="4C99751B" w:rsidR="00BA69A7" w:rsidRPr="005F243E" w:rsidRDefault="00BA69A7" w:rsidP="005F243E">
      <w:pPr>
        <w:numPr>
          <w:ilvl w:val="0"/>
          <w:numId w:val="35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Изглед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към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работата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на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алгоритъма: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Системата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разполага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скрит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Административен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панел,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достъпен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единствено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потребители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роля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admin</w:t>
      </w:r>
      <w:r w:rsidRPr="005F243E">
        <w:rPr>
          <w:color w:val="2B2D31"/>
          <w:szCs w:val="24"/>
          <w:lang w:val="bg-BG"/>
        </w:rPr>
        <w:t>.</w:t>
      </w:r>
    </w:p>
    <w:p w14:paraId="55644CD1" w14:textId="388A997B" w:rsidR="00BA69A7" w:rsidRPr="005F243E" w:rsidRDefault="00BA69A7" w:rsidP="005F243E">
      <w:pPr>
        <w:numPr>
          <w:ilvl w:val="0"/>
          <w:numId w:val="35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Преглед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и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редакция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(Пре-обучение):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Основната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функция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администратора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просто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редактира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съдържание,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управлява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жизнения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цикъл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lastRenderedPageBreak/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невронната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мрежа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(ML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Lifecycle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Management).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Панелът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предоставя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функционалност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стартиране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процес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Пре-обучение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(Retraining)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един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клик.</w:t>
      </w:r>
    </w:p>
    <w:p w14:paraId="59D0248C" w14:textId="7C2194B7" w:rsidR="000E2852" w:rsidRPr="005F243E" w:rsidRDefault="00BA69A7" w:rsidP="005F243E">
      <w:pPr>
        <w:numPr>
          <w:ilvl w:val="0"/>
          <w:numId w:val="35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При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активиране,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сървърът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инициира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фонова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нишка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(Background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thread),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която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автоматично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изтегля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пълния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масив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най-нови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днешния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ден,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инициира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нова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сесия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обучение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LSTM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тензорите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продължение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100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епохи)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презаписва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(update)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архитектурните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тегла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модела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сървъра.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Това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гарантира,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алгоритъмът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остава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релевантен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адаптиран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към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най-новите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пазарни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реалности.</w:t>
      </w:r>
    </w:p>
    <w:p w14:paraId="3638EBC6" w14:textId="12BC387F" w:rsidR="000E2852" w:rsidRPr="005F243E" w:rsidRDefault="000E2852" w:rsidP="00894A21">
      <w:pPr>
        <w:shd w:val="clear" w:color="auto" w:fill="FFFFFF"/>
        <w:ind w:firstLine="0"/>
        <w:rPr>
          <w:color w:val="2B2D31"/>
          <w:szCs w:val="24"/>
          <w:lang w:val="bg-BG"/>
        </w:rPr>
      </w:pPr>
      <w:r w:rsidRPr="005F243E">
        <w:rPr>
          <w:i/>
          <w:iCs/>
          <w:noProof/>
          <w:color w:val="2B2D31"/>
          <w:szCs w:val="24"/>
          <w:lang w:val="bg-BG"/>
        </w:rPr>
        <w:drawing>
          <wp:inline distT="0" distB="0" distL="0" distR="0" wp14:anchorId="1E6A47F9" wp14:editId="643B9BDF">
            <wp:extent cx="5560623" cy="2656173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89587" cy="2717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349A0" w14:textId="1C2251B5" w:rsidR="000E2852" w:rsidRPr="005F243E" w:rsidRDefault="000E2852" w:rsidP="005F243E">
      <w:pPr>
        <w:pStyle w:val="Caption"/>
        <w:spacing w:after="120" w:line="360" w:lineRule="auto"/>
        <w:rPr>
          <w:color w:val="2B2D31"/>
          <w:sz w:val="24"/>
          <w:szCs w:val="24"/>
          <w:lang w:val="bg-BG"/>
        </w:rPr>
      </w:pPr>
      <w:r w:rsidRPr="005F243E">
        <w:rPr>
          <w:sz w:val="24"/>
          <w:szCs w:val="24"/>
          <w:lang w:val="bg-BG"/>
        </w:rPr>
        <w:t>Фигура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10.4: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Административен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MLOps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интерфейс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за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динамично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пре-обучение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на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невронната</w:t>
      </w:r>
      <w:r w:rsidR="00BC06DA">
        <w:rPr>
          <w:sz w:val="24"/>
          <w:szCs w:val="24"/>
          <w:lang w:val="bg-BG"/>
        </w:rPr>
        <w:t xml:space="preserve"> </w:t>
      </w:r>
      <w:r w:rsidRPr="005F243E">
        <w:rPr>
          <w:sz w:val="24"/>
          <w:szCs w:val="24"/>
          <w:lang w:val="bg-BG"/>
        </w:rPr>
        <w:t>мрежа</w:t>
      </w:r>
    </w:p>
    <w:p w14:paraId="162E9ADB" w14:textId="2E6A3179" w:rsidR="00BA69A7" w:rsidRPr="005F243E" w:rsidRDefault="00BA69A7" w:rsidP="005F243E">
      <w:pPr>
        <w:pStyle w:val="Heading4"/>
        <w:shd w:val="clear" w:color="auto" w:fill="FFFFFF"/>
        <w:spacing w:before="0" w:after="120"/>
        <w:ind w:firstLine="709"/>
        <w:rPr>
          <w:rFonts w:ascii="Times New Roman" w:hAnsi="Times New Roman" w:cs="Times New Roman"/>
          <w:color w:val="2B2D31"/>
          <w:szCs w:val="24"/>
        </w:rPr>
      </w:pPr>
      <w:r w:rsidRPr="005F243E">
        <w:rPr>
          <w:rFonts w:ascii="Times New Roman" w:hAnsi="Times New Roman" w:cs="Times New Roman"/>
          <w:color w:val="2B2D31"/>
          <w:szCs w:val="24"/>
        </w:rPr>
        <w:t>7.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Сигурност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и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защита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на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данните</w:t>
      </w:r>
    </w:p>
    <w:p w14:paraId="14F78F77" w14:textId="10ED2AEB" w:rsidR="00BA69A7" w:rsidRPr="005F243E" w:rsidRDefault="00BA69A7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Въпреки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системата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обработва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директни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финансови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транзакции,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спазването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добрите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практики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киберсигурност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основополагащо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архитектурата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ѝ.</w:t>
      </w:r>
    </w:p>
    <w:p w14:paraId="78477BC7" w14:textId="5B3B2278" w:rsidR="00BA69A7" w:rsidRPr="005F243E" w:rsidRDefault="00BA69A7" w:rsidP="005F243E">
      <w:pPr>
        <w:numPr>
          <w:ilvl w:val="0"/>
          <w:numId w:val="36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Автентикация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и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авторизация: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Защитата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сесиите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реализирана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чрез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библиотеката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Flask-Login</w:t>
      </w:r>
      <w:r w:rsidRPr="005F243E">
        <w:rPr>
          <w:color w:val="2B2D31"/>
          <w:szCs w:val="24"/>
          <w:lang w:val="bg-BG"/>
        </w:rPr>
        <w:t>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Всички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маршрути,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свързани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API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заявки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към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невронната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мрежа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или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достъп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бази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защитени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декоратори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@login_required</w:t>
      </w:r>
      <w:r w:rsidRPr="005F243E">
        <w:rPr>
          <w:color w:val="2B2D31"/>
          <w:szCs w:val="24"/>
          <w:lang w:val="bg-BG"/>
        </w:rPr>
        <w:t>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напълно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блокира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неоторизиран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достъп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(Unauthorized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Access)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страна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нерегистрирани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лица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или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ботове.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Системата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притежава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Role-based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Access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Control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(RBAC),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недопускащ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стандартни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потребители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администраторските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MLOps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функции.</w:t>
      </w:r>
    </w:p>
    <w:p w14:paraId="6964804B" w14:textId="7FEE7D9D" w:rsidR="00BA69A7" w:rsidRPr="005F243E" w:rsidRDefault="00BA69A7" w:rsidP="005F243E">
      <w:pPr>
        <w:numPr>
          <w:ilvl w:val="0"/>
          <w:numId w:val="36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lastRenderedPageBreak/>
        <w:t>Шифроване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на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чувствителна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информация: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Най-голямата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уязвимост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уеб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приложенията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изтичането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потребителски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пароли.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Системата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CADS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никога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съхранява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паролите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чист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текст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(Plaintext).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Приложена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криптографска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защита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чрез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библиотеката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Werkzeug</w:t>
      </w:r>
      <w:r w:rsidRPr="005F243E">
        <w:rPr>
          <w:color w:val="2B2D31"/>
          <w:szCs w:val="24"/>
          <w:lang w:val="bg-BG"/>
        </w:rPr>
        <w:t>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Всяка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въведена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парола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прекарва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през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еднопосочна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хеш-функция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generate_password_hash</w:t>
      </w:r>
      <w:r w:rsidRPr="005F243E">
        <w:rPr>
          <w:color w:val="2B2D31"/>
          <w:szCs w:val="24"/>
          <w:lang w:val="bg-BG"/>
        </w:rPr>
        <w:t>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добавяне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случайни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(Salting)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преди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бъде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записана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SQLite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базата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опит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вход,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системата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сравнява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текстове,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сравнява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криптографските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хешове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check_password_hash</w:t>
      </w:r>
      <w:r w:rsidRPr="005F243E">
        <w:rPr>
          <w:color w:val="2B2D31"/>
          <w:szCs w:val="24"/>
          <w:lang w:val="bg-BG"/>
        </w:rPr>
        <w:t>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прави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потребителя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математически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невъзможни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дешифриране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дори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компрометиране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сървъра.</w:t>
      </w:r>
    </w:p>
    <w:p w14:paraId="463BBB20" w14:textId="4B3933C7" w:rsidR="000E2852" w:rsidRPr="005F243E" w:rsidRDefault="000E2852" w:rsidP="00235959">
      <w:pPr>
        <w:pStyle w:val="Heading2"/>
      </w:pPr>
      <w:bookmarkStart w:id="42" w:name="_Toc226404527"/>
      <w:r w:rsidRPr="005F243E">
        <w:t>Стратегия</w:t>
      </w:r>
      <w:r w:rsidR="00BC06DA">
        <w:t xml:space="preserve"> </w:t>
      </w:r>
      <w:r w:rsidRPr="005F243E">
        <w:t>за</w:t>
      </w:r>
      <w:r w:rsidR="00BC06DA">
        <w:t xml:space="preserve"> </w:t>
      </w:r>
      <w:r w:rsidRPr="005F243E">
        <w:t>тестване</w:t>
      </w:r>
      <w:r w:rsidR="00BC06DA">
        <w:t xml:space="preserve"> </w:t>
      </w:r>
      <w:r w:rsidRPr="005F243E">
        <w:t>(Quality</w:t>
      </w:r>
      <w:r w:rsidR="00BC06DA">
        <w:t xml:space="preserve"> </w:t>
      </w:r>
      <w:r w:rsidRPr="005F243E">
        <w:t>Assurance</w:t>
      </w:r>
      <w:r w:rsidR="00BC06DA">
        <w:t xml:space="preserve"> </w:t>
      </w:r>
      <w:r w:rsidRPr="005F243E">
        <w:t>&amp;</w:t>
      </w:r>
      <w:r w:rsidR="00BC06DA">
        <w:t xml:space="preserve"> </w:t>
      </w:r>
      <w:r w:rsidRPr="005F243E">
        <w:t>Testing)</w:t>
      </w:r>
      <w:bookmarkEnd w:id="42"/>
    </w:p>
    <w:p w14:paraId="7C86900A" w14:textId="2B4CDB3C" w:rsidR="000E2852" w:rsidRPr="005F243E" w:rsidRDefault="000E2852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Надеждността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системите,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базирани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изкуствен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интелект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(особено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във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финансовия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сектор),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пряко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зависима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строгата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верификация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всеки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етап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жизнения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цикъл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данните.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разлика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традиционния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софтуер,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където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тестовете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фокусират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върху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детерминистична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логика,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тестването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ML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приложения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изисква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двуизмерен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подход: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валидация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софтуерния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код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валидация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математическите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трансформации.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рамките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проекта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CADS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разработена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цялостна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стратегия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тестване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(Testing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Pipeline),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обхващаща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процесите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извличането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инференцията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реално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време.</w:t>
      </w:r>
    </w:p>
    <w:p w14:paraId="5150D288" w14:textId="5832DDEA" w:rsidR="000E2852" w:rsidRPr="005F243E" w:rsidRDefault="000E2852" w:rsidP="005F243E">
      <w:pPr>
        <w:pStyle w:val="Heading4"/>
        <w:shd w:val="clear" w:color="auto" w:fill="FFFFFF"/>
        <w:spacing w:before="0" w:after="120"/>
        <w:ind w:firstLine="709"/>
        <w:rPr>
          <w:rFonts w:ascii="Times New Roman" w:hAnsi="Times New Roman" w:cs="Times New Roman"/>
          <w:color w:val="2B2D31"/>
          <w:szCs w:val="24"/>
        </w:rPr>
      </w:pPr>
      <w:r w:rsidRPr="005F243E">
        <w:rPr>
          <w:rFonts w:ascii="Times New Roman" w:hAnsi="Times New Roman" w:cs="Times New Roman"/>
          <w:color w:val="2B2D31"/>
          <w:szCs w:val="24"/>
        </w:rPr>
        <w:t>1.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Тестове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за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зареждане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на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данни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и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проверка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на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схеми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(Data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Ingestion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&amp;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Schema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Validation)</w:t>
      </w:r>
    </w:p>
    <w:p w14:paraId="24A991D6" w14:textId="7F10B352" w:rsidR="000E2852" w:rsidRPr="005F243E" w:rsidRDefault="000E2852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Първата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линия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защита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системата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валидирането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входящия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информационен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поток.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Тъй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като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CADS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разчита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външно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API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(Yahoo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Finance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чрез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библиотеката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yfinance</w:t>
      </w:r>
      <w:r w:rsidRPr="005F243E">
        <w:rPr>
          <w:color w:val="2B2D31"/>
          <w:szCs w:val="24"/>
          <w:lang w:val="bg-BG"/>
        </w:rPr>
        <w:t>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структурата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входящите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намира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извън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директния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контрол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приложението.</w:t>
      </w:r>
    </w:p>
    <w:p w14:paraId="184C7DD6" w14:textId="13236F36" w:rsidR="000E2852" w:rsidRPr="005F243E" w:rsidRDefault="000E2852" w:rsidP="005F243E">
      <w:pPr>
        <w:numPr>
          <w:ilvl w:val="0"/>
          <w:numId w:val="37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Проверка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на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форма,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типове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и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диапазони: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Имплементирани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"</w:t>
      </w:r>
      <w:r w:rsidR="00F348BA" w:rsidRPr="005F243E">
        <w:rPr>
          <w:color w:val="2B2D31"/>
          <w:szCs w:val="24"/>
          <w:lang w:val="bg-BG"/>
        </w:rPr>
        <w:t>проверки</w:t>
      </w:r>
      <w:r w:rsidR="00BC06DA">
        <w:rPr>
          <w:color w:val="2B2D31"/>
          <w:szCs w:val="24"/>
          <w:lang w:val="bg-BG"/>
        </w:rPr>
        <w:t xml:space="preserve"> </w:t>
      </w:r>
      <w:r w:rsidR="00F348BA"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="00F348BA" w:rsidRPr="005F243E">
        <w:rPr>
          <w:color w:val="2B2D31"/>
          <w:szCs w:val="24"/>
          <w:lang w:val="bg-BG"/>
        </w:rPr>
        <w:t>здрав</w:t>
      </w:r>
      <w:r w:rsidR="00BC06DA">
        <w:rPr>
          <w:color w:val="2B2D31"/>
          <w:szCs w:val="24"/>
          <w:lang w:val="bg-BG"/>
        </w:rPr>
        <w:t xml:space="preserve"> </w:t>
      </w:r>
      <w:r w:rsidR="00F348BA" w:rsidRPr="005F243E">
        <w:rPr>
          <w:color w:val="2B2D31"/>
          <w:szCs w:val="24"/>
          <w:lang w:val="bg-BG"/>
        </w:rPr>
        <w:t>разум</w:t>
      </w:r>
      <w:r w:rsidRPr="005F243E">
        <w:rPr>
          <w:color w:val="2B2D31"/>
          <w:szCs w:val="24"/>
          <w:lang w:val="bg-BG"/>
        </w:rPr>
        <w:t>"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</w:t>
      </w:r>
      <w:r w:rsidR="00F348BA" w:rsidRPr="005F243E">
        <w:rPr>
          <w:color w:val="2B2D31"/>
          <w:szCs w:val="24"/>
          <w:lang w:val="bg-BG"/>
        </w:rPr>
        <w:t>Sanity</w:t>
      </w:r>
      <w:r w:rsidR="00BC06DA">
        <w:rPr>
          <w:color w:val="2B2D31"/>
          <w:szCs w:val="24"/>
          <w:lang w:val="bg-BG"/>
        </w:rPr>
        <w:t xml:space="preserve"> </w:t>
      </w:r>
      <w:r w:rsidR="00F348BA" w:rsidRPr="005F243E">
        <w:rPr>
          <w:color w:val="2B2D31"/>
          <w:szCs w:val="24"/>
          <w:lang w:val="bg-BG"/>
        </w:rPr>
        <w:t>checks</w:t>
      </w:r>
      <w:r w:rsidRPr="005F243E">
        <w:rPr>
          <w:color w:val="2B2D31"/>
          <w:szCs w:val="24"/>
          <w:lang w:val="bg-BG"/>
        </w:rPr>
        <w:t>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които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гарантират,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изтегленият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DataFrame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съдържа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точно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очакваните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колонни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идентификатори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Open</w:t>
      </w:r>
      <w:r w:rsidRPr="005F243E">
        <w:rPr>
          <w:color w:val="2B2D31"/>
          <w:szCs w:val="24"/>
          <w:lang w:val="bg-BG"/>
        </w:rPr>
        <w:t>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High</w:t>
      </w:r>
      <w:r w:rsidRPr="005F243E">
        <w:rPr>
          <w:color w:val="2B2D31"/>
          <w:szCs w:val="24"/>
          <w:lang w:val="bg-BG"/>
        </w:rPr>
        <w:t>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Low</w:t>
      </w:r>
      <w:r w:rsidRPr="005F243E">
        <w:rPr>
          <w:color w:val="2B2D31"/>
          <w:szCs w:val="24"/>
          <w:lang w:val="bg-BG"/>
        </w:rPr>
        <w:t>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Close</w:t>
      </w:r>
      <w:r w:rsidRPr="005F243E">
        <w:rPr>
          <w:color w:val="2B2D31"/>
          <w:szCs w:val="24"/>
          <w:lang w:val="bg-BG"/>
        </w:rPr>
        <w:t>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Volume</w:t>
      </w:r>
      <w:r w:rsidRPr="005F243E">
        <w:rPr>
          <w:color w:val="2B2D31"/>
          <w:szCs w:val="24"/>
          <w:lang w:val="bg-BG"/>
        </w:rPr>
        <w:t>).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Проверява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дали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индексът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тип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DatetimeIndex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дали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числовите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стойности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във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формат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float64</w:t>
      </w:r>
      <w:r w:rsidRPr="005F243E">
        <w:rPr>
          <w:color w:val="2B2D31"/>
          <w:szCs w:val="24"/>
          <w:lang w:val="bg-BG"/>
        </w:rPr>
        <w:t>.</w:t>
      </w:r>
    </w:p>
    <w:p w14:paraId="49842BF8" w14:textId="4A5FA90A" w:rsidR="000E2852" w:rsidRPr="005F243E" w:rsidRDefault="000E2852" w:rsidP="005F243E">
      <w:pPr>
        <w:numPr>
          <w:ilvl w:val="0"/>
          <w:numId w:val="37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lastRenderedPageBreak/>
        <w:t>Третиране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на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нулеви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и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липсващи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стойности: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Финансовите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API-та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често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връщат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NaN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(Not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a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Number)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спиране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търговията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или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мрежови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прекъсвания.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Тестовата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логика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проверява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масива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нулеви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стойности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преди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след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прилагането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метода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Forward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Fill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ffill</w:t>
      </w:r>
      <w:r w:rsidRPr="005F243E">
        <w:rPr>
          <w:color w:val="2B2D31"/>
          <w:szCs w:val="24"/>
          <w:lang w:val="bg-BG"/>
        </w:rPr>
        <w:t>).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Това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гарантира,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алгоритъма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няма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постъпят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"дупки",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които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биха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предизвикали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фатална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грешка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ValueError</w:t>
      </w:r>
      <w:r w:rsidRPr="005F243E">
        <w:rPr>
          <w:color w:val="2B2D31"/>
          <w:szCs w:val="24"/>
          <w:lang w:val="bg-BG"/>
        </w:rPr>
        <w:t>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матричното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умножение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невронната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мрежа.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този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начин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прихващат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промени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"от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горе"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(Upstream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changes),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преди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прекъснат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машинно-обучителния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пайплайн.</w:t>
      </w:r>
    </w:p>
    <w:p w14:paraId="6E97AFE5" w14:textId="74B93CD4" w:rsidR="000E2852" w:rsidRPr="005F243E" w:rsidRDefault="000E2852" w:rsidP="005F243E">
      <w:pPr>
        <w:pStyle w:val="Heading4"/>
        <w:shd w:val="clear" w:color="auto" w:fill="FFFFFF"/>
        <w:spacing w:before="0" w:after="120"/>
        <w:ind w:firstLine="709"/>
        <w:rPr>
          <w:rFonts w:ascii="Times New Roman" w:hAnsi="Times New Roman" w:cs="Times New Roman"/>
          <w:color w:val="2B2D31"/>
          <w:szCs w:val="24"/>
        </w:rPr>
      </w:pPr>
      <w:r w:rsidRPr="005F243E">
        <w:rPr>
          <w:rFonts w:ascii="Times New Roman" w:hAnsi="Times New Roman" w:cs="Times New Roman"/>
          <w:color w:val="2B2D31"/>
          <w:szCs w:val="24"/>
        </w:rPr>
        <w:t>2.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Тестове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за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конструиране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на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признаци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(Feature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Engineering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Tests)</w:t>
      </w:r>
    </w:p>
    <w:p w14:paraId="4C43C61F" w14:textId="519CB02F" w:rsidR="000E2852" w:rsidRPr="005F243E" w:rsidRDefault="000E2852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Трансформацията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суровите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"умни"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признаци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критична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точка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изтичане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информация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(Data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Leakage)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или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математически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аномалии.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Затова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модулът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Feature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Engineering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подложен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строга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математическа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валидация:</w:t>
      </w:r>
    </w:p>
    <w:p w14:paraId="5F147CAF" w14:textId="1BAEE970" w:rsidR="000E2852" w:rsidRPr="005F243E" w:rsidRDefault="000E2852" w:rsidP="005F243E">
      <w:pPr>
        <w:numPr>
          <w:ilvl w:val="0"/>
          <w:numId w:val="38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Проверка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на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трансформациите: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Уверяваме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агрегиращите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функции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(като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7-дневната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пълзяща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средна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SMA_7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Volatility</w:t>
      </w:r>
      <w:r w:rsidRPr="005F243E">
        <w:rPr>
          <w:color w:val="2B2D31"/>
          <w:szCs w:val="24"/>
          <w:lang w:val="bg-BG"/>
        </w:rPr>
        <w:t>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връщат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коректни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размерности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генерират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безкрайни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стойности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-inf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или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inf</w:t>
      </w:r>
      <w:r w:rsidRPr="005F243E">
        <w:rPr>
          <w:color w:val="2B2D31"/>
          <w:szCs w:val="24"/>
          <w:lang w:val="bg-BG"/>
        </w:rPr>
        <w:t>).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Например,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изчисляване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волатилността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чрез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стандартно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отклонение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7-дневен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прозорец,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първите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6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естествено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генерират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NaN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стойности.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Тестовата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стратегия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стриктно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проверява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дали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методът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dropna()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премахнал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точно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тези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редове,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без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изтрива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валидна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пазарна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история.</w:t>
      </w:r>
    </w:p>
    <w:p w14:paraId="30003538" w14:textId="30FA708D" w:rsidR="000E2852" w:rsidRPr="005F243E" w:rsidRDefault="000E2852" w:rsidP="005F243E">
      <w:pPr>
        <w:numPr>
          <w:ilvl w:val="0"/>
          <w:numId w:val="38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Валидация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на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скалирането: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Най-важният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тест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този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модул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верификацията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MinMaxScaler</w:t>
      </w:r>
      <w:r w:rsidRPr="005F243E">
        <w:rPr>
          <w:color w:val="2B2D31"/>
          <w:szCs w:val="24"/>
          <w:lang w:val="bg-BG"/>
        </w:rPr>
        <w:t>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Алгоритъмът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проверява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дали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след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прилагане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fit_transform()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(върху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тренировъчните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transform()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(върху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тестовите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всички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тензорни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стойности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попадат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стриктно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математическия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диапазон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[0,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1].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Това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предотвратява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феномена</w:t>
      </w:r>
      <w:r w:rsidR="00BC06DA">
        <w:rPr>
          <w:color w:val="2B2D31"/>
          <w:szCs w:val="24"/>
          <w:lang w:val="bg-BG"/>
        </w:rPr>
        <w:t xml:space="preserve"> </w:t>
      </w:r>
      <w:r w:rsidR="00F22A00" w:rsidRPr="005F243E">
        <w:rPr>
          <w:color w:val="2B2D31"/>
          <w:szCs w:val="24"/>
          <w:lang w:val="bg-BG"/>
        </w:rPr>
        <w:t>„експлодиращи</w:t>
      </w:r>
      <w:r w:rsidR="00BC06DA">
        <w:rPr>
          <w:color w:val="2B2D31"/>
          <w:szCs w:val="24"/>
          <w:lang w:val="bg-BG"/>
        </w:rPr>
        <w:t xml:space="preserve"> </w:t>
      </w:r>
      <w:r w:rsidR="00F22A00" w:rsidRPr="005F243E">
        <w:rPr>
          <w:color w:val="2B2D31"/>
          <w:szCs w:val="24"/>
          <w:lang w:val="bg-BG"/>
        </w:rPr>
        <w:t>градиенти“</w:t>
      </w:r>
      <w:r w:rsidR="00BC06DA">
        <w:rPr>
          <w:color w:val="2B2D31"/>
          <w:szCs w:val="24"/>
          <w:lang w:val="bg-BG"/>
        </w:rPr>
        <w:t xml:space="preserve"> </w:t>
      </w:r>
      <w:r w:rsidR="00F22A00" w:rsidRPr="005F243E">
        <w:rPr>
          <w:color w:val="2B2D31"/>
          <w:szCs w:val="24"/>
          <w:lang w:val="bg-BG"/>
        </w:rPr>
        <w:t>(</w:t>
      </w:r>
      <w:r w:rsidRPr="005F243E">
        <w:rPr>
          <w:color w:val="2B2D31"/>
          <w:szCs w:val="24"/>
          <w:lang w:val="bg-BG"/>
        </w:rPr>
        <w:t>Exploding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Gradients</w:t>
      </w:r>
      <w:r w:rsidR="00F22A00" w:rsidRPr="005F243E">
        <w:rPr>
          <w:color w:val="2B2D31"/>
          <w:szCs w:val="24"/>
          <w:lang w:val="bg-BG"/>
        </w:rPr>
        <w:t>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време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обучението.</w:t>
      </w:r>
    </w:p>
    <w:p w14:paraId="1306718D" w14:textId="40932D44" w:rsidR="000E2852" w:rsidRPr="005F243E" w:rsidRDefault="000E2852" w:rsidP="005F243E">
      <w:pPr>
        <w:pStyle w:val="Heading4"/>
        <w:shd w:val="clear" w:color="auto" w:fill="FFFFFF"/>
        <w:spacing w:before="0" w:after="120"/>
        <w:ind w:firstLine="709"/>
        <w:rPr>
          <w:rFonts w:ascii="Times New Roman" w:hAnsi="Times New Roman" w:cs="Times New Roman"/>
          <w:color w:val="2B2D31"/>
          <w:szCs w:val="24"/>
        </w:rPr>
      </w:pPr>
      <w:r w:rsidRPr="005F243E">
        <w:rPr>
          <w:rFonts w:ascii="Times New Roman" w:hAnsi="Times New Roman" w:cs="Times New Roman"/>
          <w:color w:val="2B2D31"/>
          <w:szCs w:val="24"/>
        </w:rPr>
        <w:t>3.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Тестове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за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функции,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изграждащи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модела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(Model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Builder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Tests)</w:t>
      </w:r>
    </w:p>
    <w:p w14:paraId="793ED748" w14:textId="70C589D1" w:rsidR="000E2852" w:rsidRPr="005F243E" w:rsidRDefault="000E2852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Архитектурата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невронната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мрежа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създава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динамично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чрез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обектно-ориентиран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подход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(Keras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Sequential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API).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Тестването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този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модул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гарантира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структурната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цялост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алгоритъма:</w:t>
      </w:r>
    </w:p>
    <w:p w14:paraId="7AD5D3AC" w14:textId="120C9888" w:rsidR="000E2852" w:rsidRPr="005F243E" w:rsidRDefault="000E2852" w:rsidP="005F243E">
      <w:pPr>
        <w:numPr>
          <w:ilvl w:val="0"/>
          <w:numId w:val="39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Проверка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на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хиперпараметрите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и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слоевете: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Проверява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дали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слоевете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модела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компилират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коректно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подадените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хиперпараметри.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Например,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валидира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lastRenderedPageBreak/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дали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първият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LSTM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слой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приел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правилно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аргумента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input_shape=(</w:t>
      </w:r>
      <w:r w:rsidR="00CB2666"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35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,</w:t>
      </w:r>
      <w:r w:rsidR="00BC06DA">
        <w:rPr>
          <w:rStyle w:val="inline-code"/>
          <w:color w:val="2B2D31"/>
          <w:szCs w:val="24"/>
          <w:bdr w:val="none" w:sz="0" w:space="0" w:color="auto" w:frame="1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3)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</w:t>
      </w:r>
      <w:r w:rsidR="00CB2666" w:rsidRPr="005F243E">
        <w:rPr>
          <w:color w:val="2B2D31"/>
          <w:szCs w:val="24"/>
          <w:lang w:val="bg-BG"/>
        </w:rPr>
        <w:t>35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времеви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стъпки,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3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признака).</w:t>
      </w:r>
    </w:p>
    <w:p w14:paraId="78266AB0" w14:textId="193F7A8C" w:rsidR="000E2852" w:rsidRPr="005F243E" w:rsidRDefault="000E2852" w:rsidP="005F243E">
      <w:pPr>
        <w:numPr>
          <w:ilvl w:val="0"/>
          <w:numId w:val="39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Обработка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на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некоректен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вход: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случай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фабриката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модела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получи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конфигурация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несъвместими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тензори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(напр.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матрица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4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признака,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когато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слоят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очаква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3),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генерира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разбираема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грешка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ValueError:</w:t>
      </w:r>
      <w:r w:rsidR="00BC06DA">
        <w:rPr>
          <w:rStyle w:val="inline-code"/>
          <w:color w:val="2B2D31"/>
          <w:szCs w:val="24"/>
          <w:bdr w:val="none" w:sz="0" w:space="0" w:color="auto" w:frame="1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cannot</w:t>
      </w:r>
      <w:r w:rsidR="00BC06DA">
        <w:rPr>
          <w:rStyle w:val="inline-code"/>
          <w:color w:val="2B2D31"/>
          <w:szCs w:val="24"/>
          <w:bdr w:val="none" w:sz="0" w:space="0" w:color="auto" w:frame="1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reshape</w:t>
      </w:r>
      <w:r w:rsidR="00BC06DA">
        <w:rPr>
          <w:rStyle w:val="inline-code"/>
          <w:color w:val="2B2D31"/>
          <w:szCs w:val="24"/>
          <w:bdr w:val="none" w:sz="0" w:space="0" w:color="auto" w:frame="1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array</w:t>
      </w:r>
      <w:r w:rsidRPr="005F243E">
        <w:rPr>
          <w:color w:val="2B2D31"/>
          <w:szCs w:val="24"/>
          <w:lang w:val="bg-BG"/>
        </w:rPr>
        <w:t>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позволява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бързо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отстраняване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дефекта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време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разработка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(Debugging).</w:t>
      </w:r>
    </w:p>
    <w:p w14:paraId="74D7CFDB" w14:textId="5299031F" w:rsidR="000E2852" w:rsidRPr="005F243E" w:rsidRDefault="000E2852" w:rsidP="005F243E">
      <w:pPr>
        <w:pStyle w:val="Heading4"/>
        <w:shd w:val="clear" w:color="auto" w:fill="FFFFFF"/>
        <w:spacing w:before="0" w:after="120"/>
        <w:ind w:firstLine="709"/>
        <w:rPr>
          <w:rFonts w:ascii="Times New Roman" w:hAnsi="Times New Roman" w:cs="Times New Roman"/>
          <w:color w:val="2B2D31"/>
          <w:szCs w:val="24"/>
        </w:rPr>
      </w:pPr>
      <w:r w:rsidRPr="005F243E">
        <w:rPr>
          <w:rFonts w:ascii="Times New Roman" w:hAnsi="Times New Roman" w:cs="Times New Roman"/>
          <w:color w:val="2B2D31"/>
          <w:szCs w:val="24"/>
        </w:rPr>
        <w:t>4.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Тестове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за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тренировъчния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цикъл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(Training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Pipeline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Sanity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Checks)</w:t>
      </w:r>
    </w:p>
    <w:p w14:paraId="164DF062" w14:textId="5458083C" w:rsidR="000E2852" w:rsidRPr="005F243E" w:rsidRDefault="000E2852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Преди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моделът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бъде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пуснат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обучава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върху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пълния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масив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(което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изисква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значителен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изчислителен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ресурс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време),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пайплайнът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подлага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"стрес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тест"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чрез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използване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микро-набор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данни.</w:t>
      </w:r>
    </w:p>
    <w:p w14:paraId="470BA1C3" w14:textId="79B86C27" w:rsidR="000E2852" w:rsidRPr="005F243E" w:rsidRDefault="000E2852" w:rsidP="005F243E">
      <w:pPr>
        <w:numPr>
          <w:ilvl w:val="0"/>
          <w:numId w:val="40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Sanity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Check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(Проверка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за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преобучаване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на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малки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данни):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Използва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концепцията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"Overfitting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a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small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batch".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Цялостният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тренировъчен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цикъл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стартира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върху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изкуствено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синтезиран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или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силно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редуциран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набор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(напр.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само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50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времеви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прозореца).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Очакваното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поведение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една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здрава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невронна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мрежа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бързо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наизусти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тази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малка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извадка,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свеждайки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функцията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загубата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(Huber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Loss)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практически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нула.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Успехът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този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тест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категорично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доказва,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архитектурата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модела,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оптимизаторът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(Adam)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алгоритъмът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обратно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разпространение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грешката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(Backpropagation)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функционират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безупречно,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кодът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свободен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структурни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софтуерни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дефекти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(Bugs).</w:t>
      </w:r>
    </w:p>
    <w:p w14:paraId="24499E97" w14:textId="4DCF21DD" w:rsidR="000E2852" w:rsidRPr="005F243E" w:rsidRDefault="000E2852" w:rsidP="005F243E">
      <w:pPr>
        <w:pStyle w:val="Heading4"/>
        <w:shd w:val="clear" w:color="auto" w:fill="FFFFFF"/>
        <w:spacing w:before="0" w:after="120"/>
        <w:ind w:firstLine="709"/>
        <w:rPr>
          <w:rFonts w:ascii="Times New Roman" w:hAnsi="Times New Roman" w:cs="Times New Roman"/>
          <w:color w:val="2B2D31"/>
          <w:szCs w:val="24"/>
        </w:rPr>
      </w:pPr>
      <w:r w:rsidRPr="005F243E">
        <w:rPr>
          <w:rFonts w:ascii="Times New Roman" w:hAnsi="Times New Roman" w:cs="Times New Roman"/>
          <w:color w:val="2B2D31"/>
          <w:szCs w:val="24"/>
        </w:rPr>
        <w:t>5.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Тестове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за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метрики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и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оценка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(Metrics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&amp;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Evaluation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Tests)</w:t>
      </w:r>
    </w:p>
    <w:p w14:paraId="2899525A" w14:textId="32928BE0" w:rsidR="000E2852" w:rsidRPr="005F243E" w:rsidRDefault="000E2852" w:rsidP="005F431A">
      <w:pPr>
        <w:shd w:val="clear" w:color="auto" w:fill="FFFFFF"/>
        <w:rPr>
          <w:szCs w:val="24"/>
          <w:lang w:val="bg-BG"/>
        </w:rPr>
      </w:pPr>
      <w:r w:rsidRPr="005F243E">
        <w:rPr>
          <w:color w:val="2B2D31"/>
          <w:szCs w:val="24"/>
          <w:lang w:val="bg-BG"/>
        </w:rPr>
        <w:t>Тъй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като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системата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CADS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разчита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собствена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бизнес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логика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дефиниране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"Аномалия"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(остатъчна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грешка</w:t>
      </w:r>
      <w:r w:rsidR="00BC06DA">
        <w:rPr>
          <w:color w:val="2B2D31"/>
          <w:szCs w:val="24"/>
          <w:lang w:val="bg-BG"/>
        </w:rPr>
        <w:t xml:space="preserve"> </w:t>
      </w:r>
      <m:oMath>
        <m:r>
          <w:rPr>
            <w:rStyle w:val="mrel"/>
            <w:rFonts w:ascii="Cambria Math" w:hAnsi="Cambria Math"/>
            <w:szCs w:val="24"/>
            <w:lang w:val="bg-BG"/>
          </w:rPr>
          <m:t>&gt;</m:t>
        </m:r>
        <m:r>
          <w:rPr>
            <w:rStyle w:val="mord"/>
            <w:rFonts w:ascii="Cambria Math" w:eastAsiaTheme="majorEastAsia" w:hAnsi="Cambria Math"/>
            <w:szCs w:val="24"/>
            <w:lang w:val="bg-BG"/>
          </w:rPr>
          <m:t>5%</m:t>
        </m:r>
      </m:oMath>
      <w:r w:rsidRPr="005F243E">
        <w:rPr>
          <w:szCs w:val="24"/>
          <w:lang w:val="bg-BG"/>
        </w:rPr>
        <w:t>),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вградените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метрики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на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TensorFlow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са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недостатъчни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за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пълна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оценка.</w:t>
      </w:r>
    </w:p>
    <w:p w14:paraId="1CF90843" w14:textId="314B7FDA" w:rsidR="000E2852" w:rsidRPr="005F243E" w:rsidRDefault="000E2852" w:rsidP="005F243E">
      <w:pPr>
        <w:numPr>
          <w:ilvl w:val="0"/>
          <w:numId w:val="41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Валидиране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на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персонализирани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функции: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провери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коректността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модула,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изчисляващ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Средната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абсолютна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грешка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(MAE)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Корена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средноквадратичната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грешка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(RMSE)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реални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щатски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долари,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тестова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среда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подават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вектори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предварително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известен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резултат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(Edge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cases).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алгоритъма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изчисление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грешката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подават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"идеални"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предсказания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(където</w:t>
      </w:r>
      <w:r w:rsidR="00BC06DA">
        <w:rPr>
          <w:color w:val="2B2D31"/>
          <w:szCs w:val="24"/>
          <w:lang w:val="bg-BG"/>
        </w:rPr>
        <w:t xml:space="preserve"> </w:t>
      </w:r>
    </w:p>
    <w:p w14:paraId="18BEA358" w14:textId="77777777" w:rsidR="000E2852" w:rsidRPr="005F243E" w:rsidRDefault="000E2852" w:rsidP="005F243E">
      <w:pPr>
        <w:pStyle w:val="HTMLPreformatted"/>
        <w:shd w:val="clear" w:color="auto" w:fill="FFFFFF"/>
        <w:spacing w:after="120"/>
        <w:ind w:firstLine="709"/>
        <w:rPr>
          <w:rFonts w:ascii="Times New Roman" w:hAnsi="Times New Roman" w:cs="Times New Roman"/>
          <w:color w:val="2B2D31"/>
          <w:szCs w:val="24"/>
          <w:lang w:val="bg-BG"/>
        </w:rPr>
      </w:pPr>
      <w:r w:rsidRPr="005F243E">
        <w:rPr>
          <w:rStyle w:val="katex-mathml"/>
          <w:rFonts w:ascii="Times New Roman" w:eastAsiaTheme="majorEastAsia" w:hAnsi="Times New Roman" w:cs="Times New Roman"/>
          <w:color w:val="2B2D31"/>
          <w:szCs w:val="24"/>
          <w:bdr w:val="none" w:sz="0" w:space="0" w:color="auto" w:frame="1"/>
          <w:lang w:val="bg-BG"/>
        </w:rPr>
        <w:t>y=y^</w:t>
      </w:r>
      <w:r w:rsidRPr="005F243E">
        <w:rPr>
          <w:rStyle w:val="mord"/>
          <w:rFonts w:ascii="Times New Roman" w:eastAsiaTheme="majorEastAsia" w:hAnsi="Times New Roman" w:cs="Times New Roman"/>
          <w:i/>
          <w:iCs/>
          <w:color w:val="2B2D31"/>
          <w:szCs w:val="24"/>
          <w:lang w:val="bg-BG"/>
        </w:rPr>
        <w:t>y</w:t>
      </w:r>
      <w:r w:rsidRPr="005F243E">
        <w:rPr>
          <w:rStyle w:val="mrel"/>
          <w:rFonts w:ascii="Times New Roman" w:hAnsi="Times New Roman" w:cs="Times New Roman"/>
          <w:color w:val="2B2D31"/>
          <w:szCs w:val="24"/>
          <w:lang w:val="bg-BG"/>
        </w:rPr>
        <w:t>=</w:t>
      </w:r>
      <w:r w:rsidRPr="005F243E">
        <w:rPr>
          <w:rStyle w:val="mord"/>
          <w:rFonts w:ascii="Times New Roman" w:eastAsiaTheme="majorEastAsia" w:hAnsi="Times New Roman" w:cs="Times New Roman"/>
          <w:i/>
          <w:iCs/>
          <w:color w:val="2B2D31"/>
          <w:szCs w:val="24"/>
          <w:lang w:val="bg-BG"/>
        </w:rPr>
        <w:t>y</w:t>
      </w:r>
      <w:r w:rsidRPr="005F243E">
        <w:rPr>
          <w:rStyle w:val="mord"/>
          <w:rFonts w:ascii="Times New Roman" w:eastAsiaTheme="majorEastAsia" w:hAnsi="Times New Roman" w:cs="Times New Roman"/>
          <w:color w:val="2B2D31"/>
          <w:szCs w:val="24"/>
          <w:lang w:val="bg-BG"/>
        </w:rPr>
        <w:t>^</w:t>
      </w:r>
      <w:r w:rsidRPr="005F243E">
        <w:rPr>
          <w:rStyle w:val="vlist-s"/>
          <w:rFonts w:ascii="Times New Roman" w:hAnsi="Times New Roman" w:cs="Times New Roman"/>
          <w:color w:val="2B2D31"/>
          <w:szCs w:val="24"/>
          <w:lang w:val="bg-BG"/>
        </w:rPr>
        <w:t>​</w:t>
      </w:r>
    </w:p>
    <w:p w14:paraId="4DDE69FE" w14:textId="65781E3E" w:rsidR="000E2852" w:rsidRPr="005F243E" w:rsidRDefault="000E2852" w:rsidP="005F243E">
      <w:pPr>
        <w:pStyle w:val="ng-star-inserted2"/>
        <w:shd w:val="clear" w:color="auto" w:fill="FFFFFF"/>
        <w:spacing w:before="0" w:beforeAutospacing="0" w:after="120" w:afterAutospacing="0" w:line="360" w:lineRule="auto"/>
        <w:rPr>
          <w:color w:val="2B2D31"/>
          <w:lang w:val="bg-BG"/>
        </w:rPr>
      </w:pPr>
      <w:r w:rsidRPr="005F243E">
        <w:rPr>
          <w:color w:val="2B2D31"/>
          <w:lang w:val="bg-BG"/>
        </w:rPr>
        <w:lastRenderedPageBreak/>
        <w:t>),</w:t>
      </w:r>
      <w:r w:rsidR="00BC06DA">
        <w:rPr>
          <w:color w:val="2B2D31"/>
          <w:lang w:val="bg-BG"/>
        </w:rPr>
        <w:t xml:space="preserve"> </w:t>
      </w:r>
      <w:r w:rsidRPr="005F243E">
        <w:rPr>
          <w:color w:val="2B2D31"/>
          <w:lang w:val="bg-BG"/>
        </w:rPr>
        <w:t>при</w:t>
      </w:r>
      <w:r w:rsidR="00BC06DA">
        <w:rPr>
          <w:color w:val="2B2D31"/>
          <w:lang w:val="bg-BG"/>
        </w:rPr>
        <w:t xml:space="preserve"> </w:t>
      </w:r>
      <w:r w:rsidRPr="005F243E">
        <w:rPr>
          <w:color w:val="2B2D31"/>
          <w:lang w:val="bg-BG"/>
        </w:rPr>
        <w:t>които</w:t>
      </w:r>
      <w:r w:rsidR="00BC06DA">
        <w:rPr>
          <w:color w:val="2B2D31"/>
          <w:lang w:val="bg-BG"/>
        </w:rPr>
        <w:t xml:space="preserve"> </w:t>
      </w:r>
      <w:r w:rsidRPr="005F243E">
        <w:rPr>
          <w:color w:val="2B2D31"/>
          <w:lang w:val="bg-BG"/>
        </w:rPr>
        <w:t>той</w:t>
      </w:r>
      <w:r w:rsidR="00BC06DA">
        <w:rPr>
          <w:color w:val="2B2D31"/>
          <w:lang w:val="bg-BG"/>
        </w:rPr>
        <w:t xml:space="preserve"> </w:t>
      </w:r>
      <w:r w:rsidRPr="005F243E">
        <w:rPr>
          <w:color w:val="2B2D31"/>
          <w:lang w:val="bg-BG"/>
        </w:rPr>
        <w:t>трябва</w:t>
      </w:r>
      <w:r w:rsidR="00BC06DA">
        <w:rPr>
          <w:color w:val="2B2D31"/>
          <w:lang w:val="bg-BG"/>
        </w:rPr>
        <w:t xml:space="preserve"> </w:t>
      </w:r>
      <w:r w:rsidRPr="005F243E">
        <w:rPr>
          <w:color w:val="2B2D31"/>
          <w:lang w:val="bg-BG"/>
        </w:rPr>
        <w:t>да</w:t>
      </w:r>
      <w:r w:rsidR="00BC06DA">
        <w:rPr>
          <w:color w:val="2B2D31"/>
          <w:lang w:val="bg-BG"/>
        </w:rPr>
        <w:t xml:space="preserve"> </w:t>
      </w:r>
      <w:r w:rsidRPr="005F243E">
        <w:rPr>
          <w:color w:val="2B2D31"/>
          <w:lang w:val="bg-BG"/>
        </w:rPr>
        <w:t>върне</w:t>
      </w:r>
      <w:r w:rsidR="00BC06DA">
        <w:rPr>
          <w:color w:val="2B2D31"/>
          <w:lang w:val="bg-BG"/>
        </w:rPr>
        <w:t xml:space="preserve"> </w:t>
      </w:r>
      <w:r w:rsidRPr="005F243E">
        <w:rPr>
          <w:color w:val="2B2D31"/>
          <w:lang w:val="bg-BG"/>
        </w:rPr>
        <w:t>точно</w:t>
      </w:r>
      <w:r w:rsidR="00BC06DA">
        <w:rPr>
          <w:color w:val="2B2D31"/>
          <w:lang w:val="bg-BG"/>
        </w:rPr>
        <w:t xml:space="preserve"> </w:t>
      </w:r>
      <w:r w:rsidRPr="005F243E">
        <w:rPr>
          <w:rStyle w:val="katex-mathml"/>
          <w:rFonts w:eastAsiaTheme="majorEastAsia"/>
          <w:color w:val="2B2D31"/>
          <w:bdr w:val="none" w:sz="0" w:space="0" w:color="auto" w:frame="1"/>
          <w:lang w:val="bg-BG"/>
        </w:rPr>
        <w:t>0.00</w:t>
      </w:r>
      <w:r w:rsidRPr="005F243E">
        <w:rPr>
          <w:rStyle w:val="mord"/>
          <w:rFonts w:eastAsiaTheme="majorEastAsia"/>
          <w:color w:val="2B2D31"/>
          <w:lang w:val="bg-BG"/>
        </w:rPr>
        <w:t>0.00</w:t>
      </w:r>
      <w:r w:rsidRPr="005F243E">
        <w:rPr>
          <w:color w:val="2B2D31"/>
          <w:lang w:val="bg-BG"/>
        </w:rPr>
        <w:t>,</w:t>
      </w:r>
      <w:r w:rsidR="00BC06DA">
        <w:rPr>
          <w:color w:val="2B2D31"/>
          <w:lang w:val="bg-BG"/>
        </w:rPr>
        <w:t xml:space="preserve"> </w:t>
      </w:r>
      <w:r w:rsidRPr="005F243E">
        <w:rPr>
          <w:color w:val="2B2D31"/>
          <w:lang w:val="bg-BG"/>
        </w:rPr>
        <w:t>както</w:t>
      </w:r>
      <w:r w:rsidR="00BC06DA">
        <w:rPr>
          <w:color w:val="2B2D31"/>
          <w:lang w:val="bg-BG"/>
        </w:rPr>
        <w:t xml:space="preserve"> </w:t>
      </w:r>
      <w:r w:rsidRPr="005F243E">
        <w:rPr>
          <w:color w:val="2B2D31"/>
          <w:lang w:val="bg-BG"/>
        </w:rPr>
        <w:t>и</w:t>
      </w:r>
      <w:r w:rsidR="00BC06DA">
        <w:rPr>
          <w:color w:val="2B2D31"/>
          <w:lang w:val="bg-BG"/>
        </w:rPr>
        <w:t xml:space="preserve"> </w:t>
      </w:r>
      <w:r w:rsidRPr="005F243E">
        <w:rPr>
          <w:color w:val="2B2D31"/>
          <w:lang w:val="bg-BG"/>
        </w:rPr>
        <w:t>вектори</w:t>
      </w:r>
      <w:r w:rsidR="00BC06DA">
        <w:rPr>
          <w:color w:val="2B2D31"/>
          <w:lang w:val="bg-BG"/>
        </w:rPr>
        <w:t xml:space="preserve"> </w:t>
      </w:r>
      <w:r w:rsidRPr="005F243E">
        <w:rPr>
          <w:color w:val="2B2D31"/>
          <w:lang w:val="bg-BG"/>
        </w:rPr>
        <w:t>с</w:t>
      </w:r>
      <w:r w:rsidR="00BC06DA">
        <w:rPr>
          <w:color w:val="2B2D31"/>
          <w:lang w:val="bg-BG"/>
        </w:rPr>
        <w:t xml:space="preserve"> </w:t>
      </w:r>
      <w:r w:rsidRPr="005F243E">
        <w:rPr>
          <w:color w:val="2B2D31"/>
          <w:lang w:val="bg-BG"/>
        </w:rPr>
        <w:t>максимално</w:t>
      </w:r>
      <w:r w:rsidR="00BC06DA">
        <w:rPr>
          <w:color w:val="2B2D31"/>
          <w:lang w:val="bg-BG"/>
        </w:rPr>
        <w:t xml:space="preserve"> </w:t>
      </w:r>
      <w:r w:rsidRPr="005F243E">
        <w:rPr>
          <w:color w:val="2B2D31"/>
          <w:lang w:val="bg-BG"/>
        </w:rPr>
        <w:t>отклонение</w:t>
      </w:r>
      <w:r w:rsidR="00BC06DA">
        <w:rPr>
          <w:color w:val="2B2D31"/>
          <w:lang w:val="bg-BG"/>
        </w:rPr>
        <w:t xml:space="preserve"> </w:t>
      </w:r>
      <w:r w:rsidRPr="005F243E">
        <w:rPr>
          <w:color w:val="2B2D31"/>
          <w:lang w:val="bg-BG"/>
        </w:rPr>
        <w:t>(напр.</w:t>
      </w:r>
      <w:r w:rsidR="00BC06DA">
        <w:rPr>
          <w:color w:val="2B2D31"/>
          <w:lang w:val="bg-BG"/>
        </w:rPr>
        <w:t xml:space="preserve"> </w:t>
      </w:r>
      <w:r w:rsidRPr="005F243E">
        <w:rPr>
          <w:color w:val="2B2D31"/>
          <w:lang w:val="bg-BG"/>
        </w:rPr>
        <w:t>[1,</w:t>
      </w:r>
      <w:r w:rsidR="00BC06DA">
        <w:rPr>
          <w:color w:val="2B2D31"/>
          <w:lang w:val="bg-BG"/>
        </w:rPr>
        <w:t xml:space="preserve"> </w:t>
      </w:r>
      <w:r w:rsidRPr="005F243E">
        <w:rPr>
          <w:color w:val="2B2D31"/>
          <w:lang w:val="bg-BG"/>
        </w:rPr>
        <w:t>-1]</w:t>
      </w:r>
      <w:r w:rsidR="00BC06DA">
        <w:rPr>
          <w:color w:val="2B2D31"/>
          <w:lang w:val="bg-BG"/>
        </w:rPr>
        <w:t xml:space="preserve"> </w:t>
      </w:r>
      <w:r w:rsidRPr="005F243E">
        <w:rPr>
          <w:color w:val="2B2D31"/>
          <w:lang w:val="bg-BG"/>
        </w:rPr>
        <w:t>срещу</w:t>
      </w:r>
      <w:r w:rsidR="00BC06DA">
        <w:rPr>
          <w:color w:val="2B2D31"/>
          <w:lang w:val="bg-BG"/>
        </w:rPr>
        <w:t xml:space="preserve"> </w:t>
      </w:r>
      <w:r w:rsidRPr="005F243E">
        <w:rPr>
          <w:color w:val="2B2D31"/>
          <w:lang w:val="bg-BG"/>
        </w:rPr>
        <w:t>[1,</w:t>
      </w:r>
      <w:r w:rsidR="00BC06DA">
        <w:rPr>
          <w:color w:val="2B2D31"/>
          <w:lang w:val="bg-BG"/>
        </w:rPr>
        <w:t xml:space="preserve"> </w:t>
      </w:r>
      <w:r w:rsidRPr="005F243E">
        <w:rPr>
          <w:color w:val="2B2D31"/>
          <w:lang w:val="bg-BG"/>
        </w:rPr>
        <w:t>1]),</w:t>
      </w:r>
      <w:r w:rsidR="00BC06DA">
        <w:rPr>
          <w:color w:val="2B2D31"/>
          <w:lang w:val="bg-BG"/>
        </w:rPr>
        <w:t xml:space="preserve"> </w:t>
      </w:r>
      <w:r w:rsidRPr="005F243E">
        <w:rPr>
          <w:color w:val="2B2D31"/>
          <w:lang w:val="bg-BG"/>
        </w:rPr>
        <w:t>за</w:t>
      </w:r>
      <w:r w:rsidR="00BC06DA">
        <w:rPr>
          <w:color w:val="2B2D31"/>
          <w:lang w:val="bg-BG"/>
        </w:rPr>
        <w:t xml:space="preserve"> </w:t>
      </w:r>
      <w:r w:rsidRPr="005F243E">
        <w:rPr>
          <w:color w:val="2B2D31"/>
          <w:lang w:val="bg-BG"/>
        </w:rPr>
        <w:t>да</w:t>
      </w:r>
      <w:r w:rsidR="00BC06DA">
        <w:rPr>
          <w:color w:val="2B2D31"/>
          <w:lang w:val="bg-BG"/>
        </w:rPr>
        <w:t xml:space="preserve"> </w:t>
      </w:r>
      <w:r w:rsidRPr="005F243E">
        <w:rPr>
          <w:color w:val="2B2D31"/>
          <w:lang w:val="bg-BG"/>
        </w:rPr>
        <w:t>се</w:t>
      </w:r>
      <w:r w:rsidR="00BC06DA">
        <w:rPr>
          <w:color w:val="2B2D31"/>
          <w:lang w:val="bg-BG"/>
        </w:rPr>
        <w:t xml:space="preserve"> </w:t>
      </w:r>
      <w:r w:rsidRPr="005F243E">
        <w:rPr>
          <w:color w:val="2B2D31"/>
          <w:lang w:val="bg-BG"/>
        </w:rPr>
        <w:t>потвърди,</w:t>
      </w:r>
      <w:r w:rsidR="00BC06DA">
        <w:rPr>
          <w:color w:val="2B2D31"/>
          <w:lang w:val="bg-BG"/>
        </w:rPr>
        <w:t xml:space="preserve"> </w:t>
      </w:r>
      <w:r w:rsidRPr="005F243E">
        <w:rPr>
          <w:color w:val="2B2D31"/>
          <w:lang w:val="bg-BG"/>
        </w:rPr>
        <w:t>че</w:t>
      </w:r>
      <w:r w:rsidR="00BC06DA">
        <w:rPr>
          <w:color w:val="2B2D31"/>
          <w:lang w:val="bg-BG"/>
        </w:rPr>
        <w:t xml:space="preserve"> </w:t>
      </w:r>
      <w:r w:rsidRPr="005F243E">
        <w:rPr>
          <w:color w:val="2B2D31"/>
          <w:lang w:val="bg-BG"/>
        </w:rPr>
        <w:t>функцията</w:t>
      </w:r>
      <w:r w:rsidR="00BC06DA">
        <w:rPr>
          <w:color w:val="2B2D31"/>
          <w:lang w:val="bg-BG"/>
        </w:rPr>
        <w:t xml:space="preserve"> </w:t>
      </w:r>
      <w:r w:rsidRPr="005F243E">
        <w:rPr>
          <w:color w:val="2B2D31"/>
          <w:lang w:val="bg-BG"/>
        </w:rPr>
        <w:t>реагира</w:t>
      </w:r>
      <w:r w:rsidR="00BC06DA">
        <w:rPr>
          <w:color w:val="2B2D31"/>
          <w:lang w:val="bg-BG"/>
        </w:rPr>
        <w:t xml:space="preserve"> </w:t>
      </w:r>
      <w:r w:rsidRPr="005F243E">
        <w:rPr>
          <w:color w:val="2B2D31"/>
          <w:lang w:val="bg-BG"/>
        </w:rPr>
        <w:t>правилно</w:t>
      </w:r>
      <w:r w:rsidR="00BC06DA">
        <w:rPr>
          <w:color w:val="2B2D31"/>
          <w:lang w:val="bg-BG"/>
        </w:rPr>
        <w:t xml:space="preserve"> </w:t>
      </w:r>
      <w:r w:rsidRPr="005F243E">
        <w:rPr>
          <w:color w:val="2B2D31"/>
          <w:lang w:val="bg-BG"/>
        </w:rPr>
        <w:t>на</w:t>
      </w:r>
      <w:r w:rsidR="00BC06DA">
        <w:rPr>
          <w:color w:val="2B2D31"/>
          <w:lang w:val="bg-BG"/>
        </w:rPr>
        <w:t xml:space="preserve"> </w:t>
      </w:r>
      <w:r w:rsidRPr="005F243E">
        <w:rPr>
          <w:color w:val="2B2D31"/>
          <w:lang w:val="bg-BG"/>
        </w:rPr>
        <w:t>екстремна</w:t>
      </w:r>
      <w:r w:rsidR="00BC06DA">
        <w:rPr>
          <w:color w:val="2B2D31"/>
          <w:lang w:val="bg-BG"/>
        </w:rPr>
        <w:t xml:space="preserve"> </w:t>
      </w:r>
      <w:r w:rsidRPr="005F243E">
        <w:rPr>
          <w:color w:val="2B2D31"/>
          <w:lang w:val="bg-BG"/>
        </w:rPr>
        <w:t>волатилност</w:t>
      </w:r>
      <w:r w:rsidR="00BC06DA">
        <w:rPr>
          <w:color w:val="2B2D31"/>
          <w:lang w:val="bg-BG"/>
        </w:rPr>
        <w:t xml:space="preserve"> </w:t>
      </w:r>
      <w:r w:rsidRPr="005F243E">
        <w:rPr>
          <w:color w:val="2B2D31"/>
          <w:lang w:val="bg-BG"/>
        </w:rPr>
        <w:t>и</w:t>
      </w:r>
      <w:r w:rsidR="00BC06DA">
        <w:rPr>
          <w:color w:val="2B2D31"/>
          <w:lang w:val="bg-BG"/>
        </w:rPr>
        <w:t xml:space="preserve"> </w:t>
      </w:r>
      <w:r w:rsidRPr="005F243E">
        <w:rPr>
          <w:color w:val="2B2D31"/>
          <w:lang w:val="bg-BG"/>
        </w:rPr>
        <w:t>не</w:t>
      </w:r>
      <w:r w:rsidR="00BC06DA">
        <w:rPr>
          <w:color w:val="2B2D31"/>
          <w:lang w:val="bg-BG"/>
        </w:rPr>
        <w:t xml:space="preserve"> </w:t>
      </w:r>
      <w:r w:rsidRPr="005F243E">
        <w:rPr>
          <w:color w:val="2B2D31"/>
          <w:lang w:val="bg-BG"/>
        </w:rPr>
        <w:t>допуска</w:t>
      </w:r>
      <w:r w:rsidR="00BC06DA">
        <w:rPr>
          <w:color w:val="2B2D31"/>
          <w:lang w:val="bg-BG"/>
        </w:rPr>
        <w:t xml:space="preserve"> </w:t>
      </w:r>
      <w:r w:rsidRPr="005F243E">
        <w:rPr>
          <w:color w:val="2B2D31"/>
          <w:lang w:val="bg-BG"/>
        </w:rPr>
        <w:t>отрицателни</w:t>
      </w:r>
      <w:r w:rsidR="00BC06DA">
        <w:rPr>
          <w:color w:val="2B2D31"/>
          <w:lang w:val="bg-BG"/>
        </w:rPr>
        <w:t xml:space="preserve"> </w:t>
      </w:r>
      <w:r w:rsidRPr="005F243E">
        <w:rPr>
          <w:color w:val="2B2D31"/>
          <w:lang w:val="bg-BG"/>
        </w:rPr>
        <w:t>резултати</w:t>
      </w:r>
      <w:r w:rsidR="00BC06DA">
        <w:rPr>
          <w:color w:val="2B2D31"/>
          <w:lang w:val="bg-BG"/>
        </w:rPr>
        <w:t xml:space="preserve"> </w:t>
      </w:r>
      <w:r w:rsidRPr="005F243E">
        <w:rPr>
          <w:color w:val="2B2D31"/>
          <w:lang w:val="bg-BG"/>
        </w:rPr>
        <w:t>при</w:t>
      </w:r>
      <w:r w:rsidR="00BC06DA">
        <w:rPr>
          <w:color w:val="2B2D31"/>
          <w:lang w:val="bg-BG"/>
        </w:rPr>
        <w:t xml:space="preserve"> </w:t>
      </w:r>
      <w:r w:rsidRPr="005F243E">
        <w:rPr>
          <w:color w:val="2B2D31"/>
          <w:lang w:val="bg-BG"/>
        </w:rPr>
        <w:t>RMSE</w:t>
      </w:r>
      <w:r w:rsidR="00BC06DA">
        <w:rPr>
          <w:color w:val="2B2D31"/>
          <w:lang w:val="bg-BG"/>
        </w:rPr>
        <w:t xml:space="preserve"> </w:t>
      </w:r>
      <w:r w:rsidRPr="005F243E">
        <w:rPr>
          <w:color w:val="2B2D31"/>
          <w:lang w:val="bg-BG"/>
        </w:rPr>
        <w:t>изчисленията.</w:t>
      </w:r>
    </w:p>
    <w:p w14:paraId="68950226" w14:textId="75C9AB2D" w:rsidR="000E2852" w:rsidRPr="005F243E" w:rsidRDefault="000E2852" w:rsidP="005F243E">
      <w:pPr>
        <w:pStyle w:val="Heading4"/>
        <w:shd w:val="clear" w:color="auto" w:fill="FFFFFF"/>
        <w:spacing w:before="0" w:after="120"/>
        <w:ind w:firstLine="709"/>
        <w:rPr>
          <w:rFonts w:ascii="Times New Roman" w:hAnsi="Times New Roman" w:cs="Times New Roman"/>
          <w:color w:val="2B2D31"/>
          <w:szCs w:val="24"/>
        </w:rPr>
      </w:pPr>
      <w:r w:rsidRPr="005F243E">
        <w:rPr>
          <w:rFonts w:ascii="Times New Roman" w:hAnsi="Times New Roman" w:cs="Times New Roman"/>
          <w:color w:val="2B2D31"/>
          <w:szCs w:val="24"/>
        </w:rPr>
        <w:t>6.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Тестове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за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инференция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и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предсказания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(Inference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/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Prediction</w:t>
      </w:r>
      <w:r w:rsidR="00BC06DA">
        <w:rPr>
          <w:rFonts w:ascii="Times New Roman" w:hAnsi="Times New Roman" w:cs="Times New Roman"/>
          <w:color w:val="2B2D31"/>
          <w:szCs w:val="24"/>
        </w:rPr>
        <w:t xml:space="preserve"> </w:t>
      </w:r>
      <w:r w:rsidRPr="005F243E">
        <w:rPr>
          <w:rFonts w:ascii="Times New Roman" w:hAnsi="Times New Roman" w:cs="Times New Roman"/>
          <w:color w:val="2B2D31"/>
          <w:szCs w:val="24"/>
        </w:rPr>
        <w:t>Tests)</w:t>
      </w:r>
    </w:p>
    <w:p w14:paraId="37805395" w14:textId="281263A8" w:rsidR="000E2852" w:rsidRPr="005F243E" w:rsidRDefault="000E2852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Фазата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инференция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(генериране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прогнози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реално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време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чрез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уеб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приложението)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най-чувствителната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към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грешки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част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жизнения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цикъл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модела.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гарантира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непрекъсваемостта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услугата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(Uptime)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крайния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потребител,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реализирани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следните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механизми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валидация:</w:t>
      </w:r>
    </w:p>
    <w:p w14:paraId="5113448F" w14:textId="1761E842" w:rsidR="000E2852" w:rsidRPr="005F243E" w:rsidRDefault="000E2852" w:rsidP="005F243E">
      <w:pPr>
        <w:numPr>
          <w:ilvl w:val="0"/>
          <w:numId w:val="42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Тестване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на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единични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проби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(Single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Sample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Inference):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Системата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изисква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методът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model.predict()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бъде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способен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обработва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само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масиви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(Batches),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единични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времеви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прозорци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(Single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samples).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Изградена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логика,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която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автоматично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преструктурира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2D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извадката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(от</w:t>
      </w:r>
      <w:r w:rsidR="00BC06DA">
        <w:rPr>
          <w:color w:val="2B2D31"/>
          <w:szCs w:val="24"/>
          <w:lang w:val="bg-BG"/>
        </w:rPr>
        <w:t xml:space="preserve"> </w:t>
      </w:r>
      <w:r w:rsidR="00CB2666" w:rsidRPr="005F243E">
        <w:rPr>
          <w:color w:val="2B2D31"/>
          <w:szCs w:val="24"/>
          <w:lang w:val="bg-BG"/>
        </w:rPr>
        <w:t>35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3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колони)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изисквания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Keras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3D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тензор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размер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(1,</w:t>
      </w:r>
      <w:r w:rsidR="00BC06DA">
        <w:rPr>
          <w:rStyle w:val="inline-code"/>
          <w:color w:val="2B2D31"/>
          <w:szCs w:val="24"/>
          <w:bdr w:val="none" w:sz="0" w:space="0" w:color="auto" w:frame="1"/>
          <w:lang w:val="bg-BG"/>
        </w:rPr>
        <w:t xml:space="preserve"> </w:t>
      </w:r>
      <w:r w:rsidR="00CB2666"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35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,</w:t>
      </w:r>
      <w:r w:rsidR="00BC06DA">
        <w:rPr>
          <w:rStyle w:val="inline-code"/>
          <w:color w:val="2B2D31"/>
          <w:szCs w:val="24"/>
          <w:bdr w:val="none" w:sz="0" w:space="0" w:color="auto" w:frame="1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3)</w:t>
      </w:r>
      <w:r w:rsidRPr="005F243E">
        <w:rPr>
          <w:color w:val="2B2D31"/>
          <w:szCs w:val="24"/>
          <w:lang w:val="bg-BG"/>
        </w:rPr>
        <w:t>.</w:t>
      </w:r>
    </w:p>
    <w:p w14:paraId="6B39FC16" w14:textId="633BD702" w:rsidR="000E2852" w:rsidRPr="005F243E" w:rsidRDefault="000E2852" w:rsidP="005F243E">
      <w:pPr>
        <w:numPr>
          <w:ilvl w:val="0"/>
          <w:numId w:val="42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Грешки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при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несъответстваща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форма: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Ако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поради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мрежови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причини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към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сървъра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постъпят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само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="00CB2666" w:rsidRPr="005F243E">
        <w:rPr>
          <w:color w:val="2B2D31"/>
          <w:szCs w:val="24"/>
          <w:lang w:val="bg-BG"/>
        </w:rPr>
        <w:t>34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дни,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модулът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инференция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(разположен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services.py</w:t>
      </w:r>
      <w:r w:rsidRPr="005F243E">
        <w:rPr>
          <w:color w:val="2B2D31"/>
          <w:szCs w:val="24"/>
          <w:lang w:val="bg-BG"/>
        </w:rPr>
        <w:t>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умишлено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блокира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изпълнението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хвърля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дескриптивно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изключение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(Exception),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вместо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подаде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дефектна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матрица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към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обучените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LSTM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тегла.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Това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предотвратява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генерирането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математически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невалидни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подвеждащи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финансови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прогнози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(Garbage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in,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garbage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out),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гарантирайки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интегритета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представената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потребителя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информация.</w:t>
      </w:r>
    </w:p>
    <w:p w14:paraId="23C2B62E" w14:textId="1F524C98" w:rsidR="00CB2666" w:rsidRPr="005F243E" w:rsidRDefault="00792EC3" w:rsidP="00AB0C1D">
      <w:pPr>
        <w:pStyle w:val="Heading2"/>
      </w:pPr>
      <w:bookmarkStart w:id="43" w:name="_Toc226404528"/>
      <w:r>
        <w:rPr>
          <w:lang w:val="bg-BG"/>
        </w:rPr>
        <w:t xml:space="preserve"> </w:t>
      </w:r>
      <w:proofErr w:type="spellStart"/>
      <w:r w:rsidR="00CB2666" w:rsidRPr="005F243E">
        <w:t>Заключение</w:t>
      </w:r>
      <w:bookmarkEnd w:id="43"/>
      <w:proofErr w:type="spellEnd"/>
    </w:p>
    <w:p w14:paraId="7FD3BBBB" w14:textId="20930D10" w:rsidR="00CB2666" w:rsidRPr="005F243E" w:rsidRDefault="00CB2666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Обобщение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на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изследователския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проблем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и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поставените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цели</w:t>
      </w:r>
      <w:r w:rsidRPr="005F243E">
        <w:rPr>
          <w:color w:val="2B2D31"/>
          <w:szCs w:val="24"/>
          <w:lang w:val="bg-BG"/>
        </w:rPr>
        <w:br/>
        <w:t>Развитието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съвременните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финансови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технологии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експоненциалният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напредък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сферата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изкуствения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интелект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създават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безпрецедентни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възможности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анализ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високочестотни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пазарни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Настоящият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дипломен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проект,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озаглавен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„Система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анализ,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прогнозиране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откриване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аномалии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във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времеви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редове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криптовалути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чрез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използване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невронни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мрежи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(CADS)“,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постави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цел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изследва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границите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приложимост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дълбокото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обучение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(Deep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Learning)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една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най-стохастичните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волатилни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среди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–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пазарът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криптовалути.</w:t>
      </w:r>
    </w:p>
    <w:p w14:paraId="78D5EE8A" w14:textId="082DA6EB" w:rsidR="00CB2666" w:rsidRPr="005F243E" w:rsidRDefault="00CB2666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lastRenderedPageBreak/>
        <w:t>Главната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изследователска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задача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ограничаваше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създаването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базов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предиктивен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скрипт,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обхващаше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пълния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жизнен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цикъл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един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съвременен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софтуерен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продукт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–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извличането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подготовката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суровите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през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проектирането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обучението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сложна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рекурентна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невронна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мрежа,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нейното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инкапсулиране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напълно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функциониращо,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уеб-базирано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приложение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архитектура,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готова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реална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експлоатация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(Production-ready).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Може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категорично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заяви,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проектът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успешно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реализира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всички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първоначално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заложени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цели,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преминавайки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стриктно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през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шестте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фази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индустриалната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методология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CRISP-DM.</w:t>
      </w:r>
    </w:p>
    <w:p w14:paraId="16B8C67C" w14:textId="77777777" w:rsidR="00AB0C1D" w:rsidRDefault="00CB2666" w:rsidP="005F243E">
      <w:pPr>
        <w:shd w:val="clear" w:color="auto" w:fill="FFFFFF"/>
        <w:rPr>
          <w:b/>
          <w:bCs/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Постижения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в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обработката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на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данни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и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инженеринга</w:t>
      </w:r>
    </w:p>
    <w:p w14:paraId="422D1CD8" w14:textId="0972DDEF" w:rsidR="00CB2666" w:rsidRPr="005F243E" w:rsidRDefault="00CB2666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рамките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фазата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разбиране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подготовка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(Data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Understanding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&amp;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Preparation),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проектът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доказа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необходимостта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интелигентна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трансформация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суровите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финансови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потоци.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Директното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използване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OHLCV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(Open,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High,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Low,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Close)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отхвърлено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след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установяване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перфектна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мултиколинеарност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между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ценовите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показатели.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осигури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невронната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мрежа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математически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релевантен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контекст,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бяха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конструирани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синтетични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признаци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(Feature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Engineering)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–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7-дневна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пълзяща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средна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(SMA_7)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изглаждане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пазарния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шум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дефиниране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микро-тренда,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както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времева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волатилност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(Volatility)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като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измерител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пазарния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риск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несигурност.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Времевият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прозорец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(Look-back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window)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беше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оптимизиран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35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дни,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осигури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перфектен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баланс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между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запазването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историческата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памет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бързината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реакция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внезапни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промени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пазарния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режим.</w:t>
      </w:r>
    </w:p>
    <w:p w14:paraId="215F9344" w14:textId="77777777" w:rsidR="00AB0C1D" w:rsidRDefault="00CB2666" w:rsidP="005F243E">
      <w:pPr>
        <w:shd w:val="clear" w:color="auto" w:fill="FFFFFF"/>
        <w:rPr>
          <w:b/>
          <w:bCs/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Иновации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в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архитектурата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на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невронната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мрежа</w:t>
      </w:r>
    </w:p>
    <w:p w14:paraId="57B855EC" w14:textId="0EBA6FCC" w:rsidR="00CB2666" w:rsidRPr="005F243E" w:rsidRDefault="00CB2666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Сърцевината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изследователския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труд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проектираната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Дълбока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рекурентна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невронна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межа.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След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критично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сравнение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базови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статистически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модели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(ARIMA)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ансамблови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алгоритми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(Random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Forest),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които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показаха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сериозни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структурни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дефицити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екстраполация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нови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исторически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върхове,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изборът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логично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падна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върху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архитектурата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Long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Short-Term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Memory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(LSTM).</w:t>
      </w:r>
    </w:p>
    <w:p w14:paraId="55C51533" w14:textId="6F828574" w:rsidR="00CB2666" w:rsidRPr="005F243E" w:rsidRDefault="00CB2666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Проектираният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модел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(Stacked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LSTM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128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64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неврона,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комбиниран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Dropout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регуляризация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оптимизатор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Adam)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справи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успешно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предизвикателството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изчезващия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градиент.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Ключово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инженерно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решение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тази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фаза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изборът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Huber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Loss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като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функция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загубата.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среда,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доминирана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екстремни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амплитуди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("Черни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lastRenderedPageBreak/>
        <w:t>лебеди"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пазарни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шокове),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Huber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Loss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предпази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теглата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мрежата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паническо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пренастройване,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комбинирайки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стабилността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средната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абсолютна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грешка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(MAE)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прецизността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средноквадратичната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грешка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(MSE)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малки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отклонения.</w:t>
      </w:r>
    </w:p>
    <w:p w14:paraId="0DB82823" w14:textId="77777777" w:rsidR="00AB0C1D" w:rsidRDefault="00CB2666" w:rsidP="005F243E">
      <w:pPr>
        <w:shd w:val="clear" w:color="auto" w:fill="FFFFFF"/>
        <w:rPr>
          <w:b/>
          <w:bCs/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Научни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изводи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и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критичен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анализ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на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резултатите</w:t>
      </w:r>
    </w:p>
    <w:p w14:paraId="04CB36E6" w14:textId="4DECBA69" w:rsidR="00CB2666" w:rsidRPr="005F243E" w:rsidRDefault="00CB2666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Едно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най-значимите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академични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постижения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този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дипломен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проект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просто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постигането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висока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статистическа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точност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(Коефициент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детерминация</w:t>
      </w:r>
      <w:r w:rsidR="00BC06DA">
        <w:rPr>
          <w:color w:val="2B2D31"/>
          <w:szCs w:val="24"/>
          <w:lang w:val="bg-BG"/>
        </w:rPr>
        <w:t xml:space="preserve"> </w:t>
      </w:r>
    </w:p>
    <w:p w14:paraId="0305C237" w14:textId="4257590B" w:rsidR="00CB2666" w:rsidRPr="005F243E" w:rsidRDefault="009647A0" w:rsidP="005F243E">
      <w:pPr>
        <w:pStyle w:val="HTMLPreformatted"/>
        <w:spacing w:after="120"/>
        <w:ind w:firstLine="709"/>
        <w:rPr>
          <w:rFonts w:ascii="Times New Roman" w:hAnsi="Times New Roman" w:cs="Times New Roman"/>
          <w:szCs w:val="24"/>
          <w:lang w:val="bg-BG"/>
        </w:rPr>
      </w:pPr>
      <m:oMathPara>
        <m:oMath>
          <m:r>
            <w:rPr>
              <w:rStyle w:val="mord"/>
              <w:rFonts w:ascii="Cambria Math" w:hAnsi="Cambria Math" w:cs="Times New Roman"/>
              <w:szCs w:val="24"/>
              <w:lang w:val="bg-BG"/>
            </w:rPr>
            <m:t>R2</m:t>
          </m:r>
          <m:r>
            <w:rPr>
              <w:rStyle w:val="mrel"/>
              <w:rFonts w:ascii="Cambria Math" w:hAnsi="Cambria Math" w:cs="Times New Roman"/>
              <w:szCs w:val="24"/>
              <w:lang w:val="bg-BG"/>
            </w:rPr>
            <m:t>≈</m:t>
          </m:r>
          <m:r>
            <w:rPr>
              <w:rStyle w:val="mord"/>
              <w:rFonts w:ascii="Cambria Math" w:hAnsi="Cambria Math" w:cs="Times New Roman"/>
              <w:szCs w:val="24"/>
              <w:lang w:val="bg-BG"/>
            </w:rPr>
            <m:t>0.98</m:t>
          </m:r>
        </m:oMath>
      </m:oMathPara>
    </w:p>
    <w:p w14:paraId="0EF8755A" w14:textId="5B5288A6" w:rsidR="00CB2666" w:rsidRPr="005F243E" w:rsidRDefault="00CB2666" w:rsidP="005F243E">
      <w:pPr>
        <w:rPr>
          <w:szCs w:val="24"/>
          <w:lang w:val="bg-BG"/>
        </w:rPr>
      </w:pPr>
      <w:r w:rsidRPr="005F243E">
        <w:rPr>
          <w:szCs w:val="24"/>
          <w:lang w:val="bg-BG"/>
        </w:rPr>
        <w:t>),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а</w:t>
      </w:r>
      <w:r w:rsidR="00BC06DA">
        <w:rPr>
          <w:szCs w:val="24"/>
          <w:lang w:val="bg-BG"/>
        </w:rPr>
        <w:t xml:space="preserve"> </w:t>
      </w:r>
      <w:r w:rsidRPr="005F243E">
        <w:rPr>
          <w:b/>
          <w:bCs/>
          <w:szCs w:val="24"/>
          <w:lang w:val="bg-BG"/>
        </w:rPr>
        <w:t>критичният</w:t>
      </w:r>
      <w:r w:rsidR="00BC06DA">
        <w:rPr>
          <w:b/>
          <w:bCs/>
          <w:szCs w:val="24"/>
          <w:lang w:val="bg-BG"/>
        </w:rPr>
        <w:t xml:space="preserve"> </w:t>
      </w:r>
      <w:r w:rsidRPr="005F243E">
        <w:rPr>
          <w:b/>
          <w:bCs/>
          <w:szCs w:val="24"/>
          <w:lang w:val="bg-BG"/>
        </w:rPr>
        <w:t>и</w:t>
      </w:r>
      <w:r w:rsidR="00BC06DA">
        <w:rPr>
          <w:b/>
          <w:bCs/>
          <w:szCs w:val="24"/>
          <w:lang w:val="bg-BG"/>
        </w:rPr>
        <w:t xml:space="preserve"> </w:t>
      </w:r>
      <w:r w:rsidRPr="005F243E">
        <w:rPr>
          <w:b/>
          <w:bCs/>
          <w:szCs w:val="24"/>
          <w:lang w:val="bg-BG"/>
        </w:rPr>
        <w:t>обективен</w:t>
      </w:r>
      <w:r w:rsidR="00BC06DA">
        <w:rPr>
          <w:b/>
          <w:bCs/>
          <w:szCs w:val="24"/>
          <w:lang w:val="bg-BG"/>
        </w:rPr>
        <w:t xml:space="preserve"> </w:t>
      </w:r>
      <w:r w:rsidRPr="005F243E">
        <w:rPr>
          <w:b/>
          <w:bCs/>
          <w:szCs w:val="24"/>
          <w:lang w:val="bg-BG"/>
        </w:rPr>
        <w:t>анализ</w:t>
      </w:r>
      <w:r w:rsidR="00BC06DA">
        <w:rPr>
          <w:b/>
          <w:bCs/>
          <w:szCs w:val="24"/>
          <w:lang w:val="bg-BG"/>
        </w:rPr>
        <w:t xml:space="preserve"> </w:t>
      </w:r>
      <w:r w:rsidRPr="005F243E">
        <w:rPr>
          <w:b/>
          <w:bCs/>
          <w:szCs w:val="24"/>
          <w:lang w:val="bg-BG"/>
        </w:rPr>
        <w:t>на</w:t>
      </w:r>
      <w:r w:rsidR="00BC06DA">
        <w:rPr>
          <w:b/>
          <w:bCs/>
          <w:szCs w:val="24"/>
          <w:lang w:val="bg-BG"/>
        </w:rPr>
        <w:t xml:space="preserve"> </w:t>
      </w:r>
      <w:r w:rsidRPr="005F243E">
        <w:rPr>
          <w:b/>
          <w:bCs/>
          <w:szCs w:val="24"/>
          <w:lang w:val="bg-BG"/>
        </w:rPr>
        <w:t>самото</w:t>
      </w:r>
      <w:r w:rsidR="00BC06DA">
        <w:rPr>
          <w:b/>
          <w:bCs/>
          <w:szCs w:val="24"/>
          <w:lang w:val="bg-BG"/>
        </w:rPr>
        <w:t xml:space="preserve"> </w:t>
      </w:r>
      <w:r w:rsidRPr="005F243E">
        <w:rPr>
          <w:b/>
          <w:bCs/>
          <w:szCs w:val="24"/>
          <w:lang w:val="bg-BG"/>
        </w:rPr>
        <w:t>поведение</w:t>
      </w:r>
      <w:r w:rsidR="00BC06DA">
        <w:rPr>
          <w:b/>
          <w:bCs/>
          <w:szCs w:val="24"/>
          <w:lang w:val="bg-BG"/>
        </w:rPr>
        <w:t xml:space="preserve"> </w:t>
      </w:r>
      <w:r w:rsidRPr="005F243E">
        <w:rPr>
          <w:b/>
          <w:bCs/>
          <w:szCs w:val="24"/>
          <w:lang w:val="bg-BG"/>
        </w:rPr>
        <w:t>на</w:t>
      </w:r>
      <w:r w:rsidR="00BC06DA">
        <w:rPr>
          <w:b/>
          <w:bCs/>
          <w:szCs w:val="24"/>
          <w:lang w:val="bg-BG"/>
        </w:rPr>
        <w:t xml:space="preserve"> </w:t>
      </w:r>
      <w:r w:rsidRPr="005F243E">
        <w:rPr>
          <w:b/>
          <w:bCs/>
          <w:szCs w:val="24"/>
          <w:lang w:val="bg-BG"/>
        </w:rPr>
        <w:t>модела</w:t>
      </w:r>
      <w:r w:rsidRPr="005F243E">
        <w:rPr>
          <w:szCs w:val="24"/>
          <w:lang w:val="bg-BG"/>
        </w:rPr>
        <w:t>.</w:t>
      </w:r>
    </w:p>
    <w:p w14:paraId="79358FF2" w14:textId="32AD805E" w:rsidR="00CB2666" w:rsidRPr="005F243E" w:rsidRDefault="00CB2666" w:rsidP="00AB0C1D">
      <w:pPr>
        <w:shd w:val="clear" w:color="auto" w:fill="FFFFFF"/>
        <w:rPr>
          <w:szCs w:val="24"/>
          <w:lang w:val="bg-BG"/>
        </w:rPr>
      </w:pPr>
      <w:r w:rsidRPr="005F243E">
        <w:rPr>
          <w:color w:val="2B2D31"/>
          <w:szCs w:val="24"/>
          <w:lang w:val="bg-BG"/>
        </w:rPr>
        <w:t>Детайлната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инспекция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резултатите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разкри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т.нар.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"Ефект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закъснението"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(Lag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Effect)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–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феномен,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който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прогнозната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линия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изкуствения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интелект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следва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реалната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цена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отместване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една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времева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стъпка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</w:t>
      </w:r>
      <m:oMath>
        <m:r>
          <w:rPr>
            <w:rStyle w:val="mord"/>
            <w:rFonts w:ascii="Cambria Math" w:hAnsi="Cambria Math"/>
            <w:szCs w:val="24"/>
            <w:lang w:val="bg-BG"/>
          </w:rPr>
          <m:t>t</m:t>
        </m:r>
        <m:r>
          <w:rPr>
            <w:rStyle w:val="mbin"/>
            <w:rFonts w:ascii="Cambria Math" w:hAnsi="Cambria Math"/>
            <w:szCs w:val="24"/>
            <w:lang w:val="bg-BG"/>
          </w:rPr>
          <m:t>-</m:t>
        </m:r>
        <m:r>
          <w:rPr>
            <w:rStyle w:val="mord"/>
            <w:rFonts w:ascii="Cambria Math" w:hAnsi="Cambria Math"/>
            <w:szCs w:val="24"/>
            <w:lang w:val="bg-BG"/>
          </w:rPr>
          <m:t>1</m:t>
        </m:r>
      </m:oMath>
      <w:r w:rsidRPr="005F243E">
        <w:rPr>
          <w:szCs w:val="24"/>
          <w:lang w:val="bg-BG"/>
        </w:rPr>
        <w:t>).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Вместо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този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факт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да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бъде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прикрит,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той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бе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използван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като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емпирично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доказателство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за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Теорията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на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ефективните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пазари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(Efficient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Market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Hypothesis)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и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концепцията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за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"Случайния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ход"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(Random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Walk).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Моделът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математически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доказа,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че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базирайки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се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единствено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на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исторически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ценови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данни,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без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достъп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до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фундаментални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макроикономически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новини,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най-оптималната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прогноза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за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бъдещето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е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запазването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на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текущото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състояние.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Това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откровение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елиминира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илюзията,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че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подобен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тип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мрежи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могат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да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се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използват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като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"кристална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топка"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за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високочестотна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автоматизирана</w:t>
      </w:r>
      <w:r w:rsidR="00BC06DA">
        <w:rPr>
          <w:szCs w:val="24"/>
          <w:lang w:val="bg-BG"/>
        </w:rPr>
        <w:t xml:space="preserve"> </w:t>
      </w:r>
      <w:r w:rsidRPr="005F243E">
        <w:rPr>
          <w:szCs w:val="24"/>
          <w:lang w:val="bg-BG"/>
        </w:rPr>
        <w:t>търговия.</w:t>
      </w:r>
    </w:p>
    <w:p w14:paraId="4C67D3D4" w14:textId="77777777" w:rsidR="00AB0C1D" w:rsidRDefault="00CB2666" w:rsidP="005F243E">
      <w:pPr>
        <w:shd w:val="clear" w:color="auto" w:fill="FFFFFF"/>
        <w:rPr>
          <w:b/>
          <w:bCs/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Трансформация: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От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прогнозиране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към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детекция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на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аномалии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</w:p>
    <w:p w14:paraId="16E0255C" w14:textId="54549869" w:rsidR="00CB2666" w:rsidRPr="005F243E" w:rsidRDefault="00CB2666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Осъзнаването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горепосоченото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ограничение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доведе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най-голямата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иновация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проекта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–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концептуалното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преориентиране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системата.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Щом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невронната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мрежа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обучена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действа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като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съвършен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нелинеен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филтър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нормално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пазарно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поведение,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всяка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нейна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значима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грешка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(Residual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Error)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престава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бъде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дефект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превръща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изключително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ценен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сигнал.</w:t>
      </w:r>
    </w:p>
    <w:p w14:paraId="30060A5F" w14:textId="5CDA17C8" w:rsidR="00CB2666" w:rsidRPr="005F243E" w:rsidRDefault="00CB2666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Тази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логика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вградена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модула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откриване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аномалии.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Когато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реалната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пазарна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цена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отклони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повече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5%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прогнозата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LSTM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модела,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системата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CADS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автоматично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маркира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събитието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като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аномалия.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този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начин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изкуственият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интелект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трансформира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интелигентна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система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управление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риска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(Risk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Management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lastRenderedPageBreak/>
        <w:t>System),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която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алармира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потребителя,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пазарът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навлязъл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във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фаза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ирационалност,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паника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или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еуфория,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където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стандартните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правила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търговия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вече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важат.</w:t>
      </w:r>
    </w:p>
    <w:p w14:paraId="05159157" w14:textId="77777777" w:rsidR="00AB0C1D" w:rsidRDefault="00CB2666" w:rsidP="005F243E">
      <w:pPr>
        <w:shd w:val="clear" w:color="auto" w:fill="FFFFFF"/>
        <w:rPr>
          <w:b/>
          <w:bCs/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Софтуерно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инженерство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и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архитектурна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зрялост</w:t>
      </w:r>
    </w:p>
    <w:p w14:paraId="72C8B114" w14:textId="2AE09735" w:rsidR="00CB2666" w:rsidRPr="005F243E" w:rsidRDefault="00CB2666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допълнение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към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постиженията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сферата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Data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Science,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проектът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демонстрира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високо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ниво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зрялост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уеб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програмирането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софтуерната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архитектура.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Изкуственият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интелект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остана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изолиран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скрипт,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успешно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интегриран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пълноценно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уеб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приложение,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базирано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микро-рамката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Flask.</w:t>
      </w:r>
    </w:p>
    <w:p w14:paraId="183E52EA" w14:textId="3D18B2CA" w:rsidR="00CB2666" w:rsidRPr="005F243E" w:rsidRDefault="00CB2666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Приложението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стриктно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следва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съвременните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Enterprise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стандарти:</w:t>
      </w:r>
    </w:p>
    <w:p w14:paraId="29FF9E38" w14:textId="75B07E4B" w:rsidR="00CB2666" w:rsidRPr="005F243E" w:rsidRDefault="00CB2666" w:rsidP="005F243E">
      <w:pPr>
        <w:numPr>
          <w:ilvl w:val="0"/>
          <w:numId w:val="43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Трислойна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архитектура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(MVC):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Ясно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разделение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между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потребителски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интерфейс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(View),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бизнес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логика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ML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инференция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(Services/Controller)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слой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съхранение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(Models).</w:t>
      </w:r>
    </w:p>
    <w:p w14:paraId="4E65A18F" w14:textId="2B15114C" w:rsidR="00CB2666" w:rsidRPr="005F243E" w:rsidRDefault="00CB2666" w:rsidP="005F243E">
      <w:pPr>
        <w:numPr>
          <w:ilvl w:val="0"/>
          <w:numId w:val="43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Application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Factory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и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Blueprints: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Приложението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структурирано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модулно,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елиминира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цикличните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импорти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подготвя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кодовата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база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бъдещо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мащабиране.</w:t>
      </w:r>
    </w:p>
    <w:p w14:paraId="2BF3D546" w14:textId="607CA751" w:rsidR="00CB2666" w:rsidRPr="005F243E" w:rsidRDefault="00CB2666" w:rsidP="005F243E">
      <w:pPr>
        <w:numPr>
          <w:ilvl w:val="0"/>
          <w:numId w:val="43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MLOps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интеграция: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Създаден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защитен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административен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панел,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който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позволява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стартиране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процеси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пре-обучение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(Retraining)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невронната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мрежа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във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фонов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режим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(Background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Threading)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най-актуалните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Yahoo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Finance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API.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Това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гарантира,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моделът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няма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деградира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във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времето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(Concept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Drift).</w:t>
      </w:r>
    </w:p>
    <w:p w14:paraId="4449AE9A" w14:textId="6ED9DEBD" w:rsidR="00CB2666" w:rsidRPr="005F243E" w:rsidRDefault="00CB2666" w:rsidP="005F243E">
      <w:pPr>
        <w:numPr>
          <w:ilvl w:val="0"/>
          <w:numId w:val="43"/>
        </w:numPr>
        <w:shd w:val="clear" w:color="auto" w:fill="FFFFFF"/>
        <w:ind w:left="0" w:firstLine="709"/>
        <w:rPr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Сигурност: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Внедрена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криптографска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защита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потребителските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пароли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защита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сесиите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чрез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rStyle w:val="inline-code"/>
          <w:color w:val="2B2D31"/>
          <w:szCs w:val="24"/>
          <w:bdr w:val="none" w:sz="0" w:space="0" w:color="auto" w:frame="1"/>
          <w:lang w:val="bg-BG"/>
        </w:rPr>
        <w:t>Flask-Login</w:t>
      </w:r>
      <w:r w:rsidRPr="005F243E">
        <w:rPr>
          <w:color w:val="2B2D31"/>
          <w:szCs w:val="24"/>
          <w:lang w:val="bg-BG"/>
        </w:rPr>
        <w:t>.</w:t>
      </w:r>
    </w:p>
    <w:p w14:paraId="4D9171E7" w14:textId="77777777" w:rsidR="00AB0C1D" w:rsidRDefault="00CB2666" w:rsidP="005F243E">
      <w:pPr>
        <w:shd w:val="clear" w:color="auto" w:fill="FFFFFF"/>
        <w:rPr>
          <w:b/>
          <w:bCs/>
          <w:color w:val="2B2D31"/>
          <w:szCs w:val="24"/>
          <w:lang w:val="bg-BG"/>
        </w:rPr>
      </w:pPr>
      <w:r w:rsidRPr="005F243E">
        <w:rPr>
          <w:b/>
          <w:bCs/>
          <w:color w:val="2B2D31"/>
          <w:szCs w:val="24"/>
          <w:lang w:val="bg-BG"/>
        </w:rPr>
        <w:t>Насоки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за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бъдещо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развитие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(Future</w:t>
      </w:r>
      <w:r w:rsidR="00BC06DA">
        <w:rPr>
          <w:b/>
          <w:bCs/>
          <w:color w:val="2B2D31"/>
          <w:szCs w:val="24"/>
          <w:lang w:val="bg-BG"/>
        </w:rPr>
        <w:t xml:space="preserve"> </w:t>
      </w:r>
      <w:r w:rsidRPr="005F243E">
        <w:rPr>
          <w:b/>
          <w:bCs/>
          <w:color w:val="2B2D31"/>
          <w:szCs w:val="24"/>
          <w:lang w:val="bg-BG"/>
        </w:rPr>
        <w:t>Work)</w:t>
      </w:r>
    </w:p>
    <w:p w14:paraId="59BC316C" w14:textId="612B1A01" w:rsidR="00CB2666" w:rsidRPr="005F243E" w:rsidRDefault="00CB2666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Въпреки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текущата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версия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системата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CADS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напълно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функционална,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архитектурата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ѝ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предразполага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към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мащабни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бъдещи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подобрения.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преодолее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"Ефектът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закъснението",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следващи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итерации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предвижда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интеграцията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модул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Обработка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естествен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език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(Natural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Language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Processing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-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NLP).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Чрез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анализ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настроенията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(Sentiment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Analysis)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върху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потоци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финансови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новини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(напр.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Bloomberg,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Reuters)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социални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мрежи,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моделът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ще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получи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достъп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фундаменталните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причини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пазарните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движения,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преди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отразили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цената.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Освен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това,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замяната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LSTM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слоевете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по-модерни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Transformer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архитектури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(напр.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Temporal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lastRenderedPageBreak/>
        <w:t>Fusion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Transformers)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би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позволила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още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по-дълбоко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разбиране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сложните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времеви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корелации.</w:t>
      </w:r>
    </w:p>
    <w:p w14:paraId="23C0D028" w14:textId="6F011A00" w:rsidR="00CB2666" w:rsidRPr="005F243E" w:rsidRDefault="00CB2666" w:rsidP="005F243E">
      <w:pPr>
        <w:shd w:val="clear" w:color="auto" w:fill="FFFFFF"/>
        <w:rPr>
          <w:color w:val="2B2D31"/>
          <w:szCs w:val="24"/>
          <w:lang w:val="bg-BG"/>
        </w:rPr>
      </w:pP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обобщение,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дипломният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проект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"CADS"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представлява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завършен,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научно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обоснован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софтуерно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обезпечен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продукт.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Той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само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демонстрира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практическото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приложение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невронните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мрежи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в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една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най-предизвикателните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финансови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среди,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доказва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способността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автора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преминава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през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целия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спектър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компетенции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съвременния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софтуерен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инженер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–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от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математическото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моделиране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анализа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данни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до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проектирането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на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сигурни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интуитивни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уеб</w:t>
      </w:r>
      <w:r w:rsidR="00BC06DA">
        <w:rPr>
          <w:color w:val="2B2D31"/>
          <w:szCs w:val="24"/>
          <w:lang w:val="bg-BG"/>
        </w:rPr>
        <w:t xml:space="preserve"> </w:t>
      </w:r>
      <w:r w:rsidRPr="005F243E">
        <w:rPr>
          <w:color w:val="2B2D31"/>
          <w:szCs w:val="24"/>
          <w:lang w:val="bg-BG"/>
        </w:rPr>
        <w:t>архитектури.</w:t>
      </w:r>
    </w:p>
    <w:p w14:paraId="7C3A2A19" w14:textId="77777777" w:rsidR="000E2852" w:rsidRPr="005F243E" w:rsidRDefault="000E2852" w:rsidP="005F243E">
      <w:pPr>
        <w:rPr>
          <w:szCs w:val="24"/>
          <w:lang w:val="bg-BG"/>
        </w:rPr>
      </w:pPr>
    </w:p>
    <w:sectPr w:rsidR="000E2852" w:rsidRPr="005F243E" w:rsidSect="000E2852">
      <w:headerReference w:type="default" r:id="rId23"/>
      <w:footerReference w:type="default" r:id="rId24"/>
      <w:pgSz w:w="11906" w:h="16838"/>
      <w:pgMar w:top="1440" w:right="1440" w:bottom="1440" w:left="1440" w:header="708" w:footer="22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96D69E" w14:textId="77777777" w:rsidR="00C51610" w:rsidRDefault="00C51610">
      <w:pPr>
        <w:spacing w:after="0" w:line="240" w:lineRule="auto"/>
      </w:pPr>
      <w:r>
        <w:separator/>
      </w:r>
    </w:p>
  </w:endnote>
  <w:endnote w:type="continuationSeparator" w:id="0">
    <w:p w14:paraId="69E376A0" w14:textId="77777777" w:rsidR="00C51610" w:rsidRDefault="00C516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ubik">
    <w:altName w:val="Times New Roman"/>
    <w:charset w:val="CC"/>
    <w:family w:val="auto"/>
    <w:pitch w:val="variable"/>
    <w:sig w:usb0="A0000A6F" w:usb1="4000205B" w:usb2="00000000" w:usb3="00000000" w:csb0="000000B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905C74" w14:textId="0ECDDE37" w:rsidR="00F94CE2" w:rsidRDefault="00873491" w:rsidP="6FD4F3D4">
    <w:pPr>
      <w:pStyle w:val="Footer"/>
      <w:jc w:val="right"/>
    </w:pPr>
    <w:r>
      <w:fldChar w:fldCharType="begin"/>
    </w:r>
    <w:r>
      <w:instrText>PAGE</w:instrText>
    </w:r>
    <w:r>
      <w:fldChar w:fldCharType="separate"/>
    </w:r>
    <w:r w:rsidR="001E7B6A">
      <w:rPr>
        <w:noProof/>
      </w:rPr>
      <w:t>1</w:t>
    </w:r>
    <w:r>
      <w:fldChar w:fldCharType="end"/>
    </w:r>
  </w:p>
  <w:p w14:paraId="0E27B00A" w14:textId="77777777" w:rsidR="00F94CE2" w:rsidRDefault="00F94C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A3927A" w14:textId="77777777" w:rsidR="00C51610" w:rsidRDefault="00C51610">
      <w:pPr>
        <w:spacing w:after="0" w:line="240" w:lineRule="auto"/>
      </w:pPr>
      <w:r>
        <w:separator/>
      </w:r>
    </w:p>
  </w:footnote>
  <w:footnote w:type="continuationSeparator" w:id="0">
    <w:p w14:paraId="3E72B76D" w14:textId="77777777" w:rsidR="00C51610" w:rsidRDefault="00C516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923" w:type="dxa"/>
      <w:tblInd w:w="-419" w:type="dxa"/>
      <w:tblBorders>
        <w:bottom w:val="single" w:sz="4" w:space="0" w:color="auto"/>
        <w:insideH w:val="single" w:sz="4" w:space="0" w:color="auto"/>
      </w:tblBorders>
      <w:tblLook w:val="04A0" w:firstRow="1" w:lastRow="0" w:firstColumn="1" w:lastColumn="0" w:noHBand="0" w:noVBand="1"/>
    </w:tblPr>
    <w:tblGrid>
      <w:gridCol w:w="1825"/>
      <w:gridCol w:w="8098"/>
    </w:tblGrid>
    <w:tr w:rsidR="00663EB8" w14:paraId="393BD02C" w14:textId="77777777" w:rsidTr="0084076B">
      <w:tc>
        <w:tcPr>
          <w:tcW w:w="1276" w:type="dxa"/>
          <w:shd w:val="clear" w:color="auto" w:fill="auto"/>
        </w:tcPr>
        <w:p w14:paraId="60061E4C" w14:textId="77777777" w:rsidR="00F94CE2" w:rsidRPr="001512EF" w:rsidRDefault="00873491" w:rsidP="001512EF">
          <w:pPr>
            <w:widowControl w:val="0"/>
            <w:tabs>
              <w:tab w:val="center" w:pos="4536"/>
              <w:tab w:val="right" w:pos="9072"/>
            </w:tabs>
            <w:spacing w:after="0" w:line="240" w:lineRule="auto"/>
            <w:rPr>
              <w:rFonts w:eastAsia="Times New Roman"/>
              <w:color w:val="000000"/>
              <w:szCs w:val="24"/>
              <w:lang w:val="bg-BG" w:eastAsia="bg-BG" w:bidi="bg-BG"/>
            </w:rPr>
          </w:pPr>
          <w:r w:rsidRPr="001512EF">
            <w:rPr>
              <w:rFonts w:eastAsia="Times New Roman"/>
              <w:noProof/>
              <w:color w:val="000000"/>
              <w:szCs w:val="24"/>
            </w:rPr>
            <w:drawing>
              <wp:inline distT="0" distB="0" distL="0" distR="0" wp14:anchorId="6C6C39DE" wp14:editId="07777777">
                <wp:extent cx="563880" cy="563880"/>
                <wp:effectExtent l="0" t="0" r="7620" b="7620"/>
                <wp:docPr id="21" name="Picture 21" descr="A blue logo with a number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" name="Picture 3" descr="A blue logo with a number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3880" cy="5638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47" w:type="dxa"/>
          <w:shd w:val="clear" w:color="auto" w:fill="auto"/>
          <w:vAlign w:val="center"/>
        </w:tcPr>
        <w:p w14:paraId="3EA92D37" w14:textId="77777777" w:rsidR="00F94CE2" w:rsidRPr="001512EF" w:rsidRDefault="00873491" w:rsidP="005F243E">
          <w:pPr>
            <w:widowControl w:val="0"/>
            <w:tabs>
              <w:tab w:val="center" w:pos="4536"/>
              <w:tab w:val="right" w:pos="9072"/>
            </w:tabs>
            <w:spacing w:after="0" w:line="240" w:lineRule="auto"/>
            <w:ind w:firstLine="0"/>
            <w:jc w:val="center"/>
            <w:rPr>
              <w:rFonts w:ascii="Rubik" w:eastAsia="Times New Roman" w:hAnsi="Rubik" w:cs="Arial"/>
              <w:b/>
              <w:color w:val="0070C0"/>
              <w:szCs w:val="20"/>
              <w:lang w:val="bg-BG" w:eastAsia="bg-BG" w:bidi="bg-BG"/>
            </w:rPr>
          </w:pPr>
          <w:r w:rsidRPr="001512EF">
            <w:rPr>
              <w:rFonts w:ascii="Rubik" w:eastAsia="Times New Roman" w:hAnsi="Rubik" w:cs="Arial" w:hint="eastAsia"/>
              <w:b/>
              <w:color w:val="0070C0"/>
              <w:szCs w:val="20"/>
              <w:lang w:val="bg-BG" w:eastAsia="bg-BG" w:bidi="bg-BG"/>
            </w:rPr>
            <w:t>ПРОФЕСИОНАЛНА</w:t>
          </w:r>
          <w:r w:rsidRPr="001512EF">
            <w:rPr>
              <w:rFonts w:ascii="Rubik" w:eastAsia="Times New Roman" w:hAnsi="Rubik" w:cs="Arial"/>
              <w:b/>
              <w:color w:val="0070C0"/>
              <w:szCs w:val="20"/>
              <w:lang w:val="bg-BG" w:eastAsia="bg-BG" w:bidi="bg-BG"/>
            </w:rPr>
            <w:t xml:space="preserve"> </w:t>
          </w:r>
          <w:r w:rsidRPr="001512EF">
            <w:rPr>
              <w:rFonts w:ascii="Rubik" w:eastAsia="Times New Roman" w:hAnsi="Rubik" w:cs="Arial" w:hint="eastAsia"/>
              <w:b/>
              <w:color w:val="0070C0"/>
              <w:szCs w:val="20"/>
              <w:lang w:val="bg-BG" w:eastAsia="bg-BG" w:bidi="bg-BG"/>
            </w:rPr>
            <w:t>ГИМНАЗИЯ</w:t>
          </w:r>
          <w:r w:rsidRPr="001512EF">
            <w:rPr>
              <w:rFonts w:ascii="Rubik" w:eastAsia="Times New Roman" w:hAnsi="Rubik" w:cs="Arial"/>
              <w:b/>
              <w:color w:val="0070C0"/>
              <w:szCs w:val="20"/>
              <w:lang w:val="bg-BG" w:eastAsia="bg-BG" w:bidi="bg-BG"/>
            </w:rPr>
            <w:t xml:space="preserve"> </w:t>
          </w:r>
          <w:r w:rsidRPr="001512EF">
            <w:rPr>
              <w:rFonts w:ascii="Rubik" w:eastAsia="Times New Roman" w:hAnsi="Rubik" w:cs="Arial" w:hint="eastAsia"/>
              <w:b/>
              <w:color w:val="0070C0"/>
              <w:szCs w:val="20"/>
              <w:lang w:val="bg-BG" w:eastAsia="bg-BG" w:bidi="bg-BG"/>
            </w:rPr>
            <w:t>ПО</w:t>
          </w:r>
          <w:r w:rsidRPr="001512EF">
            <w:rPr>
              <w:rFonts w:ascii="Rubik" w:eastAsia="Times New Roman" w:hAnsi="Rubik" w:cs="Arial"/>
              <w:b/>
              <w:color w:val="0070C0"/>
              <w:szCs w:val="20"/>
              <w:lang w:val="bg-BG" w:eastAsia="bg-BG" w:bidi="bg-BG"/>
            </w:rPr>
            <w:t xml:space="preserve"> </w:t>
          </w:r>
          <w:r w:rsidRPr="001512EF">
            <w:rPr>
              <w:rFonts w:ascii="Rubik" w:eastAsia="Times New Roman" w:hAnsi="Rubik" w:cs="Arial" w:hint="eastAsia"/>
              <w:b/>
              <w:color w:val="0070C0"/>
              <w:szCs w:val="20"/>
              <w:lang w:val="bg-BG" w:eastAsia="bg-BG" w:bidi="bg-BG"/>
            </w:rPr>
            <w:t>КОМПЮТЪРНО</w:t>
          </w:r>
          <w:r w:rsidRPr="001512EF">
            <w:rPr>
              <w:rFonts w:ascii="Rubik" w:eastAsia="Times New Roman" w:hAnsi="Rubik" w:cs="Arial"/>
              <w:b/>
              <w:color w:val="0070C0"/>
              <w:szCs w:val="20"/>
              <w:lang w:val="bg-BG" w:eastAsia="bg-BG" w:bidi="bg-BG"/>
            </w:rPr>
            <w:t xml:space="preserve"> </w:t>
          </w:r>
          <w:r w:rsidRPr="001512EF">
            <w:rPr>
              <w:rFonts w:ascii="Rubik" w:eastAsia="Times New Roman" w:hAnsi="Rubik" w:cs="Arial" w:hint="eastAsia"/>
              <w:b/>
              <w:color w:val="0070C0"/>
              <w:szCs w:val="20"/>
              <w:lang w:val="bg-BG" w:eastAsia="bg-BG" w:bidi="bg-BG"/>
            </w:rPr>
            <w:t>ПРОГРАМИРАНЕ</w:t>
          </w:r>
          <w:r w:rsidRPr="001512EF">
            <w:rPr>
              <w:rFonts w:ascii="Rubik" w:eastAsia="Times New Roman" w:hAnsi="Rubik" w:cs="Arial"/>
              <w:b/>
              <w:color w:val="0070C0"/>
              <w:szCs w:val="20"/>
              <w:lang w:val="bg-BG" w:eastAsia="bg-BG" w:bidi="bg-BG"/>
            </w:rPr>
            <w:t xml:space="preserve"> </w:t>
          </w:r>
          <w:r w:rsidRPr="001512EF">
            <w:rPr>
              <w:rFonts w:ascii="Rubik" w:eastAsia="Times New Roman" w:hAnsi="Rubik" w:cs="Arial" w:hint="eastAsia"/>
              <w:b/>
              <w:color w:val="0070C0"/>
              <w:szCs w:val="20"/>
              <w:lang w:val="bg-BG" w:eastAsia="bg-BG" w:bidi="bg-BG"/>
            </w:rPr>
            <w:t>И</w:t>
          </w:r>
          <w:r w:rsidRPr="001512EF">
            <w:rPr>
              <w:rFonts w:ascii="Rubik" w:eastAsia="Times New Roman" w:hAnsi="Rubik" w:cs="Arial"/>
              <w:b/>
              <w:color w:val="0070C0"/>
              <w:szCs w:val="20"/>
              <w:lang w:val="bg-BG" w:eastAsia="bg-BG" w:bidi="bg-BG"/>
            </w:rPr>
            <w:t xml:space="preserve"> </w:t>
          </w:r>
          <w:r w:rsidRPr="001512EF">
            <w:rPr>
              <w:rFonts w:ascii="Rubik" w:eastAsia="Times New Roman" w:hAnsi="Rubik" w:cs="Arial" w:hint="eastAsia"/>
              <w:b/>
              <w:color w:val="0070C0"/>
              <w:szCs w:val="20"/>
              <w:lang w:val="bg-BG" w:eastAsia="bg-BG" w:bidi="bg-BG"/>
            </w:rPr>
            <w:t>ИНОВАЦИИ</w:t>
          </w:r>
        </w:p>
      </w:tc>
    </w:tr>
  </w:tbl>
  <w:p w14:paraId="08FAF13B" w14:textId="77777777" w:rsidR="00F94CE2" w:rsidRPr="001512EF" w:rsidRDefault="00873491" w:rsidP="005F243E">
    <w:pPr>
      <w:widowControl w:val="0"/>
      <w:tabs>
        <w:tab w:val="center" w:pos="4536"/>
        <w:tab w:val="right" w:pos="9072"/>
      </w:tabs>
      <w:spacing w:after="0" w:line="240" w:lineRule="auto"/>
      <w:ind w:firstLine="0"/>
      <w:jc w:val="center"/>
      <w:rPr>
        <w:rFonts w:eastAsia="Times New Roman"/>
        <w:b/>
        <w:color w:val="000000" w:themeColor="text1"/>
        <w:sz w:val="12"/>
        <w:szCs w:val="12"/>
        <w:lang w:val="bg-BG" w:eastAsia="bg-BG" w:bidi="bg-BG"/>
      </w:rPr>
    </w:pPr>
    <w:r w:rsidRPr="001512EF">
      <w:rPr>
        <w:rFonts w:ascii="Rubik" w:eastAsia="Times New Roman" w:hAnsi="Rubik" w:cs="Arial"/>
        <w:b/>
        <w:color w:val="000000"/>
        <w:spacing w:val="40"/>
        <w:sz w:val="12"/>
        <w:szCs w:val="12"/>
        <w:lang w:val="bg-BG" w:eastAsia="bg-BG" w:bidi="bg-BG"/>
      </w:rPr>
      <w:t xml:space="preserve">бул. "Захари Стоянов", жк Меден рудник, 8009 Бургас,  </w:t>
    </w:r>
    <w:hyperlink r:id="rId2" w:history="1">
      <w:r w:rsidRPr="001512EF">
        <w:rPr>
          <w:rFonts w:ascii="Rubik" w:eastAsia="Times New Roman" w:hAnsi="Rubik" w:cs="Arial"/>
          <w:b/>
          <w:color w:val="000000"/>
          <w:spacing w:val="40"/>
          <w:sz w:val="12"/>
          <w:szCs w:val="12"/>
          <w:lang w:val="bg-BG" w:eastAsia="bg-BG" w:bidi="bg-BG"/>
        </w:rPr>
        <w:t>office@codingburgas.bg</w:t>
      </w:r>
    </w:hyperlink>
    <w:r w:rsidRPr="001512EF">
      <w:rPr>
        <w:rFonts w:ascii="Rubik" w:eastAsia="Times New Roman" w:hAnsi="Rubik" w:cs="Arial"/>
        <w:b/>
        <w:color w:val="000000"/>
        <w:spacing w:val="40"/>
        <w:sz w:val="12"/>
        <w:szCs w:val="12"/>
        <w:lang w:val="bg-BG" w:eastAsia="bg-BG" w:bidi="bg-BG"/>
      </w:rPr>
      <w:t>, codingburgas.bg</w:t>
    </w:r>
  </w:p>
  <w:p w14:paraId="44EAFD9C" w14:textId="77777777" w:rsidR="00F94CE2" w:rsidRPr="00986F2A" w:rsidRDefault="00F94CE2" w:rsidP="00986F2A">
    <w:pPr>
      <w:pStyle w:val="Header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BD474F"/>
    <w:multiLevelType w:val="multilevel"/>
    <w:tmpl w:val="B7303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5525E3"/>
    <w:multiLevelType w:val="multilevel"/>
    <w:tmpl w:val="5A3AE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434231"/>
    <w:multiLevelType w:val="multilevel"/>
    <w:tmpl w:val="4D681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1D64FB"/>
    <w:multiLevelType w:val="multilevel"/>
    <w:tmpl w:val="61707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E321CB"/>
    <w:multiLevelType w:val="multilevel"/>
    <w:tmpl w:val="4502A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0C6B15"/>
    <w:multiLevelType w:val="multilevel"/>
    <w:tmpl w:val="905CB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34674F"/>
    <w:multiLevelType w:val="multilevel"/>
    <w:tmpl w:val="03E27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372E34"/>
    <w:multiLevelType w:val="multilevel"/>
    <w:tmpl w:val="5EA8B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A80F4F"/>
    <w:multiLevelType w:val="multilevel"/>
    <w:tmpl w:val="138890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3470CA5"/>
    <w:multiLevelType w:val="multilevel"/>
    <w:tmpl w:val="97D0A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B03DEA"/>
    <w:multiLevelType w:val="multilevel"/>
    <w:tmpl w:val="01602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E61CAA"/>
    <w:multiLevelType w:val="multilevel"/>
    <w:tmpl w:val="93221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652635C"/>
    <w:multiLevelType w:val="multilevel"/>
    <w:tmpl w:val="F830F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88E7D61"/>
    <w:multiLevelType w:val="multilevel"/>
    <w:tmpl w:val="6BDAE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BF20B1"/>
    <w:multiLevelType w:val="multilevel"/>
    <w:tmpl w:val="A0B0E6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35F7777"/>
    <w:multiLevelType w:val="multilevel"/>
    <w:tmpl w:val="BA524D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5AF451E"/>
    <w:multiLevelType w:val="multilevel"/>
    <w:tmpl w:val="910E5C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76565F0"/>
    <w:multiLevelType w:val="multilevel"/>
    <w:tmpl w:val="005C3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AF18CB"/>
    <w:multiLevelType w:val="multilevel"/>
    <w:tmpl w:val="A718D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321061"/>
    <w:multiLevelType w:val="multilevel"/>
    <w:tmpl w:val="2A928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4400D0"/>
    <w:multiLevelType w:val="multilevel"/>
    <w:tmpl w:val="A1F48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1">
    <w:nsid w:val="3E685AAF"/>
    <w:multiLevelType w:val="hybridMultilevel"/>
    <w:tmpl w:val="D42C20AE"/>
    <w:lvl w:ilvl="0" w:tplc="34A289A8">
      <w:start w:val="1"/>
      <w:numFmt w:val="decimal"/>
      <w:lvlText w:val="%1."/>
      <w:lvlJc w:val="left"/>
      <w:pPr>
        <w:ind w:left="360" w:hanging="360"/>
      </w:pPr>
    </w:lvl>
    <w:lvl w:ilvl="1" w:tplc="3BA6B232" w:tentative="1">
      <w:start w:val="1"/>
      <w:numFmt w:val="lowerLetter"/>
      <w:lvlText w:val="%2."/>
      <w:lvlJc w:val="left"/>
      <w:pPr>
        <w:ind w:left="1080" w:hanging="360"/>
      </w:pPr>
    </w:lvl>
    <w:lvl w:ilvl="2" w:tplc="D968076A" w:tentative="1">
      <w:start w:val="1"/>
      <w:numFmt w:val="lowerRoman"/>
      <w:lvlText w:val="%3."/>
      <w:lvlJc w:val="right"/>
      <w:pPr>
        <w:ind w:left="1800" w:hanging="180"/>
      </w:pPr>
    </w:lvl>
    <w:lvl w:ilvl="3" w:tplc="EA0A2646" w:tentative="1">
      <w:start w:val="1"/>
      <w:numFmt w:val="decimal"/>
      <w:lvlText w:val="%4."/>
      <w:lvlJc w:val="left"/>
      <w:pPr>
        <w:ind w:left="2520" w:hanging="360"/>
      </w:pPr>
    </w:lvl>
    <w:lvl w:ilvl="4" w:tplc="BD3E8C64" w:tentative="1">
      <w:start w:val="1"/>
      <w:numFmt w:val="lowerLetter"/>
      <w:lvlText w:val="%5."/>
      <w:lvlJc w:val="left"/>
      <w:pPr>
        <w:ind w:left="3240" w:hanging="360"/>
      </w:pPr>
    </w:lvl>
    <w:lvl w:ilvl="5" w:tplc="3D22D002" w:tentative="1">
      <w:start w:val="1"/>
      <w:numFmt w:val="lowerRoman"/>
      <w:lvlText w:val="%6."/>
      <w:lvlJc w:val="right"/>
      <w:pPr>
        <w:ind w:left="3960" w:hanging="180"/>
      </w:pPr>
    </w:lvl>
    <w:lvl w:ilvl="6" w:tplc="7BFACC58" w:tentative="1">
      <w:start w:val="1"/>
      <w:numFmt w:val="decimal"/>
      <w:lvlText w:val="%7."/>
      <w:lvlJc w:val="left"/>
      <w:pPr>
        <w:ind w:left="4680" w:hanging="360"/>
      </w:pPr>
    </w:lvl>
    <w:lvl w:ilvl="7" w:tplc="EE746C60" w:tentative="1">
      <w:start w:val="1"/>
      <w:numFmt w:val="lowerLetter"/>
      <w:lvlText w:val="%8."/>
      <w:lvlJc w:val="left"/>
      <w:pPr>
        <w:ind w:left="5400" w:hanging="360"/>
      </w:pPr>
    </w:lvl>
    <w:lvl w:ilvl="8" w:tplc="22A2E814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428A7B81"/>
    <w:multiLevelType w:val="hybridMultilevel"/>
    <w:tmpl w:val="959AC1C2"/>
    <w:lvl w:ilvl="0" w:tplc="C5668D9A">
      <w:start w:val="1"/>
      <w:numFmt w:val="decimal"/>
      <w:pStyle w:val="Heading2"/>
      <w:lvlText w:val="%1."/>
      <w:lvlJc w:val="left"/>
      <w:pPr>
        <w:ind w:left="1068" w:hanging="360"/>
      </w:p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4413532F"/>
    <w:multiLevelType w:val="multilevel"/>
    <w:tmpl w:val="FAEE2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3E2ED5"/>
    <w:multiLevelType w:val="multilevel"/>
    <w:tmpl w:val="D9844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7420504"/>
    <w:multiLevelType w:val="multilevel"/>
    <w:tmpl w:val="291EA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CA17572"/>
    <w:multiLevelType w:val="multilevel"/>
    <w:tmpl w:val="D71A7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1">
    <w:nsid w:val="4D2E19B2"/>
    <w:multiLevelType w:val="hybridMultilevel"/>
    <w:tmpl w:val="7A081C18"/>
    <w:lvl w:ilvl="0" w:tplc="FFFFFFFF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BF4753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24ABD5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BEAC0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D2BFB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888A17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12227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3E96A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11C16D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EDA51C8"/>
    <w:multiLevelType w:val="multilevel"/>
    <w:tmpl w:val="4574C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6B4FA8"/>
    <w:multiLevelType w:val="multilevel"/>
    <w:tmpl w:val="601C7A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8102A75"/>
    <w:multiLevelType w:val="multilevel"/>
    <w:tmpl w:val="F092B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99C7002"/>
    <w:multiLevelType w:val="multilevel"/>
    <w:tmpl w:val="ACDE4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AB93FCA"/>
    <w:multiLevelType w:val="multilevel"/>
    <w:tmpl w:val="B2760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BB57550"/>
    <w:multiLevelType w:val="multilevel"/>
    <w:tmpl w:val="A78E85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1EF64AD"/>
    <w:multiLevelType w:val="multilevel"/>
    <w:tmpl w:val="06BA7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3F73F9C"/>
    <w:multiLevelType w:val="multilevel"/>
    <w:tmpl w:val="E3A86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49D2BF4"/>
    <w:multiLevelType w:val="multilevel"/>
    <w:tmpl w:val="D2909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CC21E1F"/>
    <w:multiLevelType w:val="multilevel"/>
    <w:tmpl w:val="7FF8B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0610841"/>
    <w:multiLevelType w:val="multilevel"/>
    <w:tmpl w:val="BFC6C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1">
    <w:nsid w:val="736116A9"/>
    <w:multiLevelType w:val="hybridMultilevel"/>
    <w:tmpl w:val="0554A0B2"/>
    <w:lvl w:ilvl="0" w:tplc="99364046">
      <w:start w:val="1"/>
      <w:numFmt w:val="upperRoman"/>
      <w:pStyle w:val="Heading1"/>
      <w:lvlText w:val="%1."/>
      <w:lvlJc w:val="right"/>
      <w:pPr>
        <w:ind w:left="360" w:hanging="360"/>
      </w:pPr>
    </w:lvl>
    <w:lvl w:ilvl="1" w:tplc="3A74FE82" w:tentative="1">
      <w:start w:val="1"/>
      <w:numFmt w:val="lowerLetter"/>
      <w:lvlText w:val="%2."/>
      <w:lvlJc w:val="left"/>
      <w:pPr>
        <w:ind w:left="1080" w:hanging="360"/>
      </w:pPr>
    </w:lvl>
    <w:lvl w:ilvl="2" w:tplc="4E26738C" w:tentative="1">
      <w:start w:val="1"/>
      <w:numFmt w:val="lowerRoman"/>
      <w:lvlText w:val="%3."/>
      <w:lvlJc w:val="right"/>
      <w:pPr>
        <w:ind w:left="1800" w:hanging="180"/>
      </w:pPr>
    </w:lvl>
    <w:lvl w:ilvl="3" w:tplc="51C0C1C4" w:tentative="1">
      <w:start w:val="1"/>
      <w:numFmt w:val="decimal"/>
      <w:lvlText w:val="%4."/>
      <w:lvlJc w:val="left"/>
      <w:pPr>
        <w:ind w:left="2520" w:hanging="360"/>
      </w:pPr>
    </w:lvl>
    <w:lvl w:ilvl="4" w:tplc="2EDAAB1E" w:tentative="1">
      <w:start w:val="1"/>
      <w:numFmt w:val="lowerLetter"/>
      <w:lvlText w:val="%5."/>
      <w:lvlJc w:val="left"/>
      <w:pPr>
        <w:ind w:left="3240" w:hanging="360"/>
      </w:pPr>
    </w:lvl>
    <w:lvl w:ilvl="5" w:tplc="1EC4BB0A" w:tentative="1">
      <w:start w:val="1"/>
      <w:numFmt w:val="lowerRoman"/>
      <w:lvlText w:val="%6."/>
      <w:lvlJc w:val="right"/>
      <w:pPr>
        <w:ind w:left="3960" w:hanging="180"/>
      </w:pPr>
    </w:lvl>
    <w:lvl w:ilvl="6" w:tplc="E07C7F72" w:tentative="1">
      <w:start w:val="1"/>
      <w:numFmt w:val="decimal"/>
      <w:lvlText w:val="%7."/>
      <w:lvlJc w:val="left"/>
      <w:pPr>
        <w:ind w:left="4680" w:hanging="360"/>
      </w:pPr>
    </w:lvl>
    <w:lvl w:ilvl="7" w:tplc="DC2AB2F0" w:tentative="1">
      <w:start w:val="1"/>
      <w:numFmt w:val="lowerLetter"/>
      <w:lvlText w:val="%8."/>
      <w:lvlJc w:val="left"/>
      <w:pPr>
        <w:ind w:left="5400" w:hanging="360"/>
      </w:pPr>
    </w:lvl>
    <w:lvl w:ilvl="8" w:tplc="46C8D77A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74C217E1"/>
    <w:multiLevelType w:val="multilevel"/>
    <w:tmpl w:val="6FAED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8CB653E"/>
    <w:multiLevelType w:val="multilevel"/>
    <w:tmpl w:val="9D3A1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AA69AA"/>
    <w:multiLevelType w:val="multilevel"/>
    <w:tmpl w:val="C34CF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F609A6"/>
    <w:multiLevelType w:val="multilevel"/>
    <w:tmpl w:val="AD96C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39"/>
  </w:num>
  <w:num w:numId="3">
    <w:abstractNumId w:val="27"/>
  </w:num>
  <w:num w:numId="4">
    <w:abstractNumId w:val="0"/>
  </w:num>
  <w:num w:numId="5">
    <w:abstractNumId w:val="6"/>
  </w:num>
  <w:num w:numId="6">
    <w:abstractNumId w:val="12"/>
  </w:num>
  <w:num w:numId="7">
    <w:abstractNumId w:val="19"/>
  </w:num>
  <w:num w:numId="8">
    <w:abstractNumId w:val="14"/>
  </w:num>
  <w:num w:numId="9">
    <w:abstractNumId w:val="42"/>
  </w:num>
  <w:num w:numId="10">
    <w:abstractNumId w:val="29"/>
  </w:num>
  <w:num w:numId="11">
    <w:abstractNumId w:val="37"/>
  </w:num>
  <w:num w:numId="12">
    <w:abstractNumId w:val="11"/>
  </w:num>
  <w:num w:numId="13">
    <w:abstractNumId w:val="34"/>
  </w:num>
  <w:num w:numId="14">
    <w:abstractNumId w:val="23"/>
  </w:num>
  <w:num w:numId="15">
    <w:abstractNumId w:val="3"/>
  </w:num>
  <w:num w:numId="16">
    <w:abstractNumId w:val="15"/>
  </w:num>
  <w:num w:numId="17">
    <w:abstractNumId w:val="10"/>
  </w:num>
  <w:num w:numId="18">
    <w:abstractNumId w:val="2"/>
  </w:num>
  <w:num w:numId="19">
    <w:abstractNumId w:val="8"/>
  </w:num>
  <w:num w:numId="20">
    <w:abstractNumId w:val="30"/>
  </w:num>
  <w:num w:numId="21">
    <w:abstractNumId w:val="40"/>
  </w:num>
  <w:num w:numId="22">
    <w:abstractNumId w:val="43"/>
  </w:num>
  <w:num w:numId="23">
    <w:abstractNumId w:val="26"/>
  </w:num>
  <w:num w:numId="24">
    <w:abstractNumId w:val="20"/>
  </w:num>
  <w:num w:numId="25">
    <w:abstractNumId w:val="31"/>
  </w:num>
  <w:num w:numId="26">
    <w:abstractNumId w:val="33"/>
  </w:num>
  <w:num w:numId="27">
    <w:abstractNumId w:val="4"/>
  </w:num>
  <w:num w:numId="28">
    <w:abstractNumId w:val="17"/>
  </w:num>
  <w:num w:numId="29">
    <w:abstractNumId w:val="7"/>
  </w:num>
  <w:num w:numId="30">
    <w:abstractNumId w:val="41"/>
  </w:num>
  <w:num w:numId="31">
    <w:abstractNumId w:val="38"/>
  </w:num>
  <w:num w:numId="32">
    <w:abstractNumId w:val="36"/>
  </w:num>
  <w:num w:numId="33">
    <w:abstractNumId w:val="32"/>
  </w:num>
  <w:num w:numId="34">
    <w:abstractNumId w:val="13"/>
  </w:num>
  <w:num w:numId="35">
    <w:abstractNumId w:val="1"/>
  </w:num>
  <w:num w:numId="36">
    <w:abstractNumId w:val="18"/>
  </w:num>
  <w:num w:numId="37">
    <w:abstractNumId w:val="25"/>
  </w:num>
  <w:num w:numId="38">
    <w:abstractNumId w:val="35"/>
  </w:num>
  <w:num w:numId="39">
    <w:abstractNumId w:val="24"/>
  </w:num>
  <w:num w:numId="40">
    <w:abstractNumId w:val="28"/>
  </w:num>
  <w:num w:numId="41">
    <w:abstractNumId w:val="9"/>
  </w:num>
  <w:num w:numId="42">
    <w:abstractNumId w:val="5"/>
  </w:num>
  <w:num w:numId="43">
    <w:abstractNumId w:val="16"/>
  </w:num>
  <w:num w:numId="44">
    <w:abstractNumId w:val="22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6C40"/>
    <w:rsid w:val="00000ED7"/>
    <w:rsid w:val="00001D88"/>
    <w:rsid w:val="0000441E"/>
    <w:rsid w:val="000062EA"/>
    <w:rsid w:val="000064CC"/>
    <w:rsid w:val="00007096"/>
    <w:rsid w:val="00007725"/>
    <w:rsid w:val="00020ACF"/>
    <w:rsid w:val="00021BFD"/>
    <w:rsid w:val="0002222E"/>
    <w:rsid w:val="00025F90"/>
    <w:rsid w:val="000276F5"/>
    <w:rsid w:val="000318E8"/>
    <w:rsid w:val="0003240D"/>
    <w:rsid w:val="0003321F"/>
    <w:rsid w:val="00035575"/>
    <w:rsid w:val="000359BC"/>
    <w:rsid w:val="000367D5"/>
    <w:rsid w:val="00042D0B"/>
    <w:rsid w:val="0004335F"/>
    <w:rsid w:val="000447D5"/>
    <w:rsid w:val="00051BE0"/>
    <w:rsid w:val="0005335F"/>
    <w:rsid w:val="00053FDE"/>
    <w:rsid w:val="0005626B"/>
    <w:rsid w:val="00056C4A"/>
    <w:rsid w:val="0006102E"/>
    <w:rsid w:val="00061562"/>
    <w:rsid w:val="00061C61"/>
    <w:rsid w:val="000714B3"/>
    <w:rsid w:val="0007309B"/>
    <w:rsid w:val="00076130"/>
    <w:rsid w:val="00084F0D"/>
    <w:rsid w:val="0008724C"/>
    <w:rsid w:val="0009269C"/>
    <w:rsid w:val="000A10D7"/>
    <w:rsid w:val="000A2F61"/>
    <w:rsid w:val="000A4A3A"/>
    <w:rsid w:val="000C0014"/>
    <w:rsid w:val="000C17B4"/>
    <w:rsid w:val="000C1F6A"/>
    <w:rsid w:val="000D43F0"/>
    <w:rsid w:val="000D4A19"/>
    <w:rsid w:val="000D6A77"/>
    <w:rsid w:val="000E2852"/>
    <w:rsid w:val="000E61D9"/>
    <w:rsid w:val="000F0617"/>
    <w:rsid w:val="000F2511"/>
    <w:rsid w:val="000F3CE4"/>
    <w:rsid w:val="000F5B1A"/>
    <w:rsid w:val="000F5C79"/>
    <w:rsid w:val="00101DF1"/>
    <w:rsid w:val="00105E45"/>
    <w:rsid w:val="00106BE1"/>
    <w:rsid w:val="00111ADF"/>
    <w:rsid w:val="00113C3D"/>
    <w:rsid w:val="001157BF"/>
    <w:rsid w:val="00115AFF"/>
    <w:rsid w:val="00121D6E"/>
    <w:rsid w:val="0013060B"/>
    <w:rsid w:val="0013075D"/>
    <w:rsid w:val="00134420"/>
    <w:rsid w:val="0013472C"/>
    <w:rsid w:val="00145485"/>
    <w:rsid w:val="001472D9"/>
    <w:rsid w:val="001500D8"/>
    <w:rsid w:val="001512EF"/>
    <w:rsid w:val="00153786"/>
    <w:rsid w:val="0015472E"/>
    <w:rsid w:val="00156C47"/>
    <w:rsid w:val="0015759A"/>
    <w:rsid w:val="00157B49"/>
    <w:rsid w:val="0016065B"/>
    <w:rsid w:val="00164662"/>
    <w:rsid w:val="001654FF"/>
    <w:rsid w:val="00170BDE"/>
    <w:rsid w:val="0017649A"/>
    <w:rsid w:val="00180ADB"/>
    <w:rsid w:val="00184ACA"/>
    <w:rsid w:val="001875DF"/>
    <w:rsid w:val="001928E4"/>
    <w:rsid w:val="00197A06"/>
    <w:rsid w:val="00197B17"/>
    <w:rsid w:val="001A0CC9"/>
    <w:rsid w:val="001B22D4"/>
    <w:rsid w:val="001B2FFA"/>
    <w:rsid w:val="001B73D2"/>
    <w:rsid w:val="001B7999"/>
    <w:rsid w:val="001C15D2"/>
    <w:rsid w:val="001C37DA"/>
    <w:rsid w:val="001D25F9"/>
    <w:rsid w:val="001D3210"/>
    <w:rsid w:val="001D7872"/>
    <w:rsid w:val="001E673E"/>
    <w:rsid w:val="001E7B6A"/>
    <w:rsid w:val="00200771"/>
    <w:rsid w:val="00204AFC"/>
    <w:rsid w:val="00211F04"/>
    <w:rsid w:val="002139C8"/>
    <w:rsid w:val="00216FCB"/>
    <w:rsid w:val="0021796F"/>
    <w:rsid w:val="00220522"/>
    <w:rsid w:val="00226028"/>
    <w:rsid w:val="00227901"/>
    <w:rsid w:val="002313CC"/>
    <w:rsid w:val="00232C59"/>
    <w:rsid w:val="00235959"/>
    <w:rsid w:val="00247260"/>
    <w:rsid w:val="002474B3"/>
    <w:rsid w:val="002554E4"/>
    <w:rsid w:val="002558A5"/>
    <w:rsid w:val="00257A22"/>
    <w:rsid w:val="00260D41"/>
    <w:rsid w:val="0026235F"/>
    <w:rsid w:val="002625AE"/>
    <w:rsid w:val="0026514A"/>
    <w:rsid w:val="00270CBD"/>
    <w:rsid w:val="00270D17"/>
    <w:rsid w:val="002715A8"/>
    <w:rsid w:val="00271858"/>
    <w:rsid w:val="002721B5"/>
    <w:rsid w:val="00272A49"/>
    <w:rsid w:val="002751A2"/>
    <w:rsid w:val="002754E1"/>
    <w:rsid w:val="00275835"/>
    <w:rsid w:val="00280052"/>
    <w:rsid w:val="00281440"/>
    <w:rsid w:val="00282C37"/>
    <w:rsid w:val="00290182"/>
    <w:rsid w:val="00292818"/>
    <w:rsid w:val="00293CB1"/>
    <w:rsid w:val="00297A0C"/>
    <w:rsid w:val="002A3050"/>
    <w:rsid w:val="002A7683"/>
    <w:rsid w:val="002B1A8C"/>
    <w:rsid w:val="002B4208"/>
    <w:rsid w:val="002B4338"/>
    <w:rsid w:val="002B4B47"/>
    <w:rsid w:val="002B744C"/>
    <w:rsid w:val="002C59B6"/>
    <w:rsid w:val="002C7F1E"/>
    <w:rsid w:val="002D433C"/>
    <w:rsid w:val="002D7FB9"/>
    <w:rsid w:val="002E039D"/>
    <w:rsid w:val="002E49F2"/>
    <w:rsid w:val="002F29C9"/>
    <w:rsid w:val="002F4CC4"/>
    <w:rsid w:val="00300BE5"/>
    <w:rsid w:val="00303131"/>
    <w:rsid w:val="00303B85"/>
    <w:rsid w:val="0030480A"/>
    <w:rsid w:val="00307DA1"/>
    <w:rsid w:val="00307FB7"/>
    <w:rsid w:val="003105D4"/>
    <w:rsid w:val="00312687"/>
    <w:rsid w:val="00313099"/>
    <w:rsid w:val="0031659B"/>
    <w:rsid w:val="00317A74"/>
    <w:rsid w:val="0032001C"/>
    <w:rsid w:val="003247C8"/>
    <w:rsid w:val="00325D2D"/>
    <w:rsid w:val="0033322C"/>
    <w:rsid w:val="003373F6"/>
    <w:rsid w:val="00345890"/>
    <w:rsid w:val="0035286B"/>
    <w:rsid w:val="00352F04"/>
    <w:rsid w:val="00365678"/>
    <w:rsid w:val="003668F9"/>
    <w:rsid w:val="00371D54"/>
    <w:rsid w:val="00376436"/>
    <w:rsid w:val="0037656A"/>
    <w:rsid w:val="00376C8D"/>
    <w:rsid w:val="00381E38"/>
    <w:rsid w:val="00383CBB"/>
    <w:rsid w:val="00386803"/>
    <w:rsid w:val="00391A36"/>
    <w:rsid w:val="003A2E53"/>
    <w:rsid w:val="003A3BC2"/>
    <w:rsid w:val="003C42C9"/>
    <w:rsid w:val="003C5C7B"/>
    <w:rsid w:val="003C69AD"/>
    <w:rsid w:val="003C6FA4"/>
    <w:rsid w:val="003C75B8"/>
    <w:rsid w:val="003D1A3D"/>
    <w:rsid w:val="003D22C7"/>
    <w:rsid w:val="003E0C2D"/>
    <w:rsid w:val="003E2CCE"/>
    <w:rsid w:val="003F1722"/>
    <w:rsid w:val="003F57F7"/>
    <w:rsid w:val="00402D3A"/>
    <w:rsid w:val="00404555"/>
    <w:rsid w:val="00406A16"/>
    <w:rsid w:val="00407195"/>
    <w:rsid w:val="00413196"/>
    <w:rsid w:val="00415230"/>
    <w:rsid w:val="00415687"/>
    <w:rsid w:val="0041797C"/>
    <w:rsid w:val="00423970"/>
    <w:rsid w:val="004264AC"/>
    <w:rsid w:val="00431177"/>
    <w:rsid w:val="00431F37"/>
    <w:rsid w:val="0043318F"/>
    <w:rsid w:val="0043425C"/>
    <w:rsid w:val="004415ED"/>
    <w:rsid w:val="00441EE5"/>
    <w:rsid w:val="004428B6"/>
    <w:rsid w:val="00443552"/>
    <w:rsid w:val="004443A5"/>
    <w:rsid w:val="0045165F"/>
    <w:rsid w:val="00460BDC"/>
    <w:rsid w:val="004615A6"/>
    <w:rsid w:val="00461725"/>
    <w:rsid w:val="00464A45"/>
    <w:rsid w:val="004672CB"/>
    <w:rsid w:val="00471C06"/>
    <w:rsid w:val="004811E1"/>
    <w:rsid w:val="004816ED"/>
    <w:rsid w:val="00485E8E"/>
    <w:rsid w:val="00492968"/>
    <w:rsid w:val="004A1719"/>
    <w:rsid w:val="004A1AF5"/>
    <w:rsid w:val="004A3A41"/>
    <w:rsid w:val="004A4600"/>
    <w:rsid w:val="004A5D71"/>
    <w:rsid w:val="004A6125"/>
    <w:rsid w:val="004A7364"/>
    <w:rsid w:val="004B4B6A"/>
    <w:rsid w:val="004B5751"/>
    <w:rsid w:val="004B5D51"/>
    <w:rsid w:val="004B642D"/>
    <w:rsid w:val="004B72BC"/>
    <w:rsid w:val="004C08C7"/>
    <w:rsid w:val="004C385C"/>
    <w:rsid w:val="004D17DB"/>
    <w:rsid w:val="004D4BF7"/>
    <w:rsid w:val="004E1EC2"/>
    <w:rsid w:val="004E2737"/>
    <w:rsid w:val="004E2C41"/>
    <w:rsid w:val="004F01EB"/>
    <w:rsid w:val="004F09E6"/>
    <w:rsid w:val="0050140A"/>
    <w:rsid w:val="00502D6B"/>
    <w:rsid w:val="00510BAD"/>
    <w:rsid w:val="0051528C"/>
    <w:rsid w:val="00521F46"/>
    <w:rsid w:val="00525321"/>
    <w:rsid w:val="00525FC3"/>
    <w:rsid w:val="0053577C"/>
    <w:rsid w:val="00543C05"/>
    <w:rsid w:val="00544AC0"/>
    <w:rsid w:val="0054767F"/>
    <w:rsid w:val="00553511"/>
    <w:rsid w:val="0056166D"/>
    <w:rsid w:val="0056665A"/>
    <w:rsid w:val="00571416"/>
    <w:rsid w:val="0057237D"/>
    <w:rsid w:val="005777B3"/>
    <w:rsid w:val="00584FD3"/>
    <w:rsid w:val="00584FF2"/>
    <w:rsid w:val="00585D41"/>
    <w:rsid w:val="00592A1E"/>
    <w:rsid w:val="005958DD"/>
    <w:rsid w:val="00596E9F"/>
    <w:rsid w:val="005A2ED4"/>
    <w:rsid w:val="005B6291"/>
    <w:rsid w:val="005B6526"/>
    <w:rsid w:val="005C1F41"/>
    <w:rsid w:val="005C208F"/>
    <w:rsid w:val="005C61C4"/>
    <w:rsid w:val="005C6FCC"/>
    <w:rsid w:val="005C73E2"/>
    <w:rsid w:val="005C764A"/>
    <w:rsid w:val="005D0C82"/>
    <w:rsid w:val="005D2ED4"/>
    <w:rsid w:val="005D3ECA"/>
    <w:rsid w:val="005D4668"/>
    <w:rsid w:val="005D4799"/>
    <w:rsid w:val="005D5040"/>
    <w:rsid w:val="005E577A"/>
    <w:rsid w:val="005E7516"/>
    <w:rsid w:val="005F243E"/>
    <w:rsid w:val="005F2D74"/>
    <w:rsid w:val="005F431A"/>
    <w:rsid w:val="005F7A08"/>
    <w:rsid w:val="005F7F60"/>
    <w:rsid w:val="0060260B"/>
    <w:rsid w:val="006058F3"/>
    <w:rsid w:val="00610669"/>
    <w:rsid w:val="00612B9B"/>
    <w:rsid w:val="00614D64"/>
    <w:rsid w:val="00624B8B"/>
    <w:rsid w:val="00632305"/>
    <w:rsid w:val="0063356D"/>
    <w:rsid w:val="00654FC5"/>
    <w:rsid w:val="00663EB8"/>
    <w:rsid w:val="00665E4A"/>
    <w:rsid w:val="00667EDB"/>
    <w:rsid w:val="00670315"/>
    <w:rsid w:val="0067037E"/>
    <w:rsid w:val="00670ABC"/>
    <w:rsid w:val="00672AB9"/>
    <w:rsid w:val="00673B1A"/>
    <w:rsid w:val="00676EA0"/>
    <w:rsid w:val="0067780C"/>
    <w:rsid w:val="00680B9F"/>
    <w:rsid w:val="00683BBD"/>
    <w:rsid w:val="0068407D"/>
    <w:rsid w:val="00684721"/>
    <w:rsid w:val="00686F9A"/>
    <w:rsid w:val="006900B4"/>
    <w:rsid w:val="006924AC"/>
    <w:rsid w:val="0069270B"/>
    <w:rsid w:val="0069407A"/>
    <w:rsid w:val="00694AFB"/>
    <w:rsid w:val="006973B7"/>
    <w:rsid w:val="00697B89"/>
    <w:rsid w:val="006A4ED2"/>
    <w:rsid w:val="006A62B2"/>
    <w:rsid w:val="006A7353"/>
    <w:rsid w:val="006B3459"/>
    <w:rsid w:val="006B37C2"/>
    <w:rsid w:val="006B50ED"/>
    <w:rsid w:val="006B6CB5"/>
    <w:rsid w:val="006C39A4"/>
    <w:rsid w:val="006C562E"/>
    <w:rsid w:val="006D4556"/>
    <w:rsid w:val="006D47B6"/>
    <w:rsid w:val="006D5E83"/>
    <w:rsid w:val="006D7775"/>
    <w:rsid w:val="006E068F"/>
    <w:rsid w:val="006E0D07"/>
    <w:rsid w:val="006E6B75"/>
    <w:rsid w:val="006F24CE"/>
    <w:rsid w:val="006F3393"/>
    <w:rsid w:val="006F3BE8"/>
    <w:rsid w:val="006F66C9"/>
    <w:rsid w:val="006F7433"/>
    <w:rsid w:val="00706F8F"/>
    <w:rsid w:val="0071023C"/>
    <w:rsid w:val="00714670"/>
    <w:rsid w:val="00720166"/>
    <w:rsid w:val="00720E11"/>
    <w:rsid w:val="007214BB"/>
    <w:rsid w:val="00737B45"/>
    <w:rsid w:val="00740D73"/>
    <w:rsid w:val="00747D11"/>
    <w:rsid w:val="0075332F"/>
    <w:rsid w:val="00755527"/>
    <w:rsid w:val="00757726"/>
    <w:rsid w:val="0076425F"/>
    <w:rsid w:val="00766BF5"/>
    <w:rsid w:val="0077581A"/>
    <w:rsid w:val="00781D56"/>
    <w:rsid w:val="007876D1"/>
    <w:rsid w:val="007904ED"/>
    <w:rsid w:val="00792EC3"/>
    <w:rsid w:val="007A23A8"/>
    <w:rsid w:val="007A72FB"/>
    <w:rsid w:val="007B1C3F"/>
    <w:rsid w:val="007B235E"/>
    <w:rsid w:val="007B43DB"/>
    <w:rsid w:val="007C0A53"/>
    <w:rsid w:val="007C2D33"/>
    <w:rsid w:val="007C3428"/>
    <w:rsid w:val="007C5243"/>
    <w:rsid w:val="007C63CA"/>
    <w:rsid w:val="007E4BBE"/>
    <w:rsid w:val="007E5F28"/>
    <w:rsid w:val="007E7ED9"/>
    <w:rsid w:val="007F6764"/>
    <w:rsid w:val="0080366C"/>
    <w:rsid w:val="00805512"/>
    <w:rsid w:val="008208A0"/>
    <w:rsid w:val="008226F9"/>
    <w:rsid w:val="00830E1D"/>
    <w:rsid w:val="008314F6"/>
    <w:rsid w:val="0084076B"/>
    <w:rsid w:val="00840AC1"/>
    <w:rsid w:val="008430B1"/>
    <w:rsid w:val="008466AE"/>
    <w:rsid w:val="00846867"/>
    <w:rsid w:val="00846AA0"/>
    <w:rsid w:val="00851BEA"/>
    <w:rsid w:val="00865239"/>
    <w:rsid w:val="00873491"/>
    <w:rsid w:val="008804F9"/>
    <w:rsid w:val="00880C54"/>
    <w:rsid w:val="00881073"/>
    <w:rsid w:val="00884087"/>
    <w:rsid w:val="008873C6"/>
    <w:rsid w:val="00894A21"/>
    <w:rsid w:val="008A14A0"/>
    <w:rsid w:val="008A6BC9"/>
    <w:rsid w:val="008A6C40"/>
    <w:rsid w:val="008B232D"/>
    <w:rsid w:val="008B357D"/>
    <w:rsid w:val="008B3A69"/>
    <w:rsid w:val="008B40A5"/>
    <w:rsid w:val="008B4C1B"/>
    <w:rsid w:val="008B5D47"/>
    <w:rsid w:val="008E0D8A"/>
    <w:rsid w:val="008F285E"/>
    <w:rsid w:val="008F3683"/>
    <w:rsid w:val="008F4606"/>
    <w:rsid w:val="008F6EE0"/>
    <w:rsid w:val="00901950"/>
    <w:rsid w:val="00903F3D"/>
    <w:rsid w:val="009054AD"/>
    <w:rsid w:val="00911573"/>
    <w:rsid w:val="0091188C"/>
    <w:rsid w:val="00912961"/>
    <w:rsid w:val="00913AAF"/>
    <w:rsid w:val="0091675A"/>
    <w:rsid w:val="0091790D"/>
    <w:rsid w:val="00917A7E"/>
    <w:rsid w:val="009263B9"/>
    <w:rsid w:val="00930A29"/>
    <w:rsid w:val="00935A70"/>
    <w:rsid w:val="0094602C"/>
    <w:rsid w:val="00946AD1"/>
    <w:rsid w:val="00950AB5"/>
    <w:rsid w:val="00950C27"/>
    <w:rsid w:val="00951274"/>
    <w:rsid w:val="00956562"/>
    <w:rsid w:val="00960474"/>
    <w:rsid w:val="00961A10"/>
    <w:rsid w:val="00962A35"/>
    <w:rsid w:val="0096316C"/>
    <w:rsid w:val="009647A0"/>
    <w:rsid w:val="00965DA5"/>
    <w:rsid w:val="00971A21"/>
    <w:rsid w:val="0097202E"/>
    <w:rsid w:val="009730E7"/>
    <w:rsid w:val="00975206"/>
    <w:rsid w:val="009757F7"/>
    <w:rsid w:val="0097662D"/>
    <w:rsid w:val="0098114A"/>
    <w:rsid w:val="0098563C"/>
    <w:rsid w:val="00985748"/>
    <w:rsid w:val="00986F2A"/>
    <w:rsid w:val="009914FB"/>
    <w:rsid w:val="00991BEB"/>
    <w:rsid w:val="0099513C"/>
    <w:rsid w:val="00996DBE"/>
    <w:rsid w:val="00997D3C"/>
    <w:rsid w:val="009A0369"/>
    <w:rsid w:val="009A257D"/>
    <w:rsid w:val="009A42B8"/>
    <w:rsid w:val="009A48EA"/>
    <w:rsid w:val="009B4CF2"/>
    <w:rsid w:val="009B5BAF"/>
    <w:rsid w:val="009C1131"/>
    <w:rsid w:val="009C2D8E"/>
    <w:rsid w:val="009C6F0D"/>
    <w:rsid w:val="009E0156"/>
    <w:rsid w:val="009E1927"/>
    <w:rsid w:val="009E24DB"/>
    <w:rsid w:val="009E41E7"/>
    <w:rsid w:val="009E44E9"/>
    <w:rsid w:val="009E5000"/>
    <w:rsid w:val="009E66F8"/>
    <w:rsid w:val="00A022E0"/>
    <w:rsid w:val="00A05ECD"/>
    <w:rsid w:val="00A155B1"/>
    <w:rsid w:val="00A20F74"/>
    <w:rsid w:val="00A21E0F"/>
    <w:rsid w:val="00A2499A"/>
    <w:rsid w:val="00A25F48"/>
    <w:rsid w:val="00A33318"/>
    <w:rsid w:val="00A34EC8"/>
    <w:rsid w:val="00A36A71"/>
    <w:rsid w:val="00A409D0"/>
    <w:rsid w:val="00A4175A"/>
    <w:rsid w:val="00A43DD8"/>
    <w:rsid w:val="00A50B09"/>
    <w:rsid w:val="00A536B8"/>
    <w:rsid w:val="00A62F24"/>
    <w:rsid w:val="00A6377D"/>
    <w:rsid w:val="00A64051"/>
    <w:rsid w:val="00A667C2"/>
    <w:rsid w:val="00A73A2C"/>
    <w:rsid w:val="00A82A20"/>
    <w:rsid w:val="00A90983"/>
    <w:rsid w:val="00A96781"/>
    <w:rsid w:val="00AA0BEB"/>
    <w:rsid w:val="00AA7A9C"/>
    <w:rsid w:val="00AB0C1D"/>
    <w:rsid w:val="00AB186A"/>
    <w:rsid w:val="00AB23E4"/>
    <w:rsid w:val="00AB37C0"/>
    <w:rsid w:val="00AB3AB3"/>
    <w:rsid w:val="00AB5624"/>
    <w:rsid w:val="00AB5920"/>
    <w:rsid w:val="00AB6B26"/>
    <w:rsid w:val="00AB7070"/>
    <w:rsid w:val="00AC1828"/>
    <w:rsid w:val="00AC4AD8"/>
    <w:rsid w:val="00AC621D"/>
    <w:rsid w:val="00AD00EE"/>
    <w:rsid w:val="00AD28FD"/>
    <w:rsid w:val="00AD3956"/>
    <w:rsid w:val="00AD6B85"/>
    <w:rsid w:val="00AD7E8D"/>
    <w:rsid w:val="00AE3ACC"/>
    <w:rsid w:val="00AE49EF"/>
    <w:rsid w:val="00AE4EBF"/>
    <w:rsid w:val="00AE78C0"/>
    <w:rsid w:val="00AF206D"/>
    <w:rsid w:val="00AF23FA"/>
    <w:rsid w:val="00AF291F"/>
    <w:rsid w:val="00B0036F"/>
    <w:rsid w:val="00B01DEF"/>
    <w:rsid w:val="00B03651"/>
    <w:rsid w:val="00B039A6"/>
    <w:rsid w:val="00B0706A"/>
    <w:rsid w:val="00B10A9B"/>
    <w:rsid w:val="00B27096"/>
    <w:rsid w:val="00B31D67"/>
    <w:rsid w:val="00B35C92"/>
    <w:rsid w:val="00B36925"/>
    <w:rsid w:val="00B41F46"/>
    <w:rsid w:val="00B4224B"/>
    <w:rsid w:val="00B46DC8"/>
    <w:rsid w:val="00B50D49"/>
    <w:rsid w:val="00B50DD4"/>
    <w:rsid w:val="00B51E3E"/>
    <w:rsid w:val="00B53D53"/>
    <w:rsid w:val="00B53E9D"/>
    <w:rsid w:val="00B540BD"/>
    <w:rsid w:val="00B5692C"/>
    <w:rsid w:val="00B57BF9"/>
    <w:rsid w:val="00B6026E"/>
    <w:rsid w:val="00B6269F"/>
    <w:rsid w:val="00B62F0B"/>
    <w:rsid w:val="00B64513"/>
    <w:rsid w:val="00B64BCB"/>
    <w:rsid w:val="00B66CFE"/>
    <w:rsid w:val="00B66D60"/>
    <w:rsid w:val="00B7207F"/>
    <w:rsid w:val="00B72C1E"/>
    <w:rsid w:val="00B75043"/>
    <w:rsid w:val="00B7537D"/>
    <w:rsid w:val="00B81865"/>
    <w:rsid w:val="00B923F6"/>
    <w:rsid w:val="00B928E4"/>
    <w:rsid w:val="00B96006"/>
    <w:rsid w:val="00B9723A"/>
    <w:rsid w:val="00BA1F6D"/>
    <w:rsid w:val="00BA441C"/>
    <w:rsid w:val="00BA69A7"/>
    <w:rsid w:val="00BA6DAD"/>
    <w:rsid w:val="00BA6F36"/>
    <w:rsid w:val="00BB35A5"/>
    <w:rsid w:val="00BC06DA"/>
    <w:rsid w:val="00BC0B32"/>
    <w:rsid w:val="00BC38EB"/>
    <w:rsid w:val="00BD6379"/>
    <w:rsid w:val="00BE07C2"/>
    <w:rsid w:val="00BE550B"/>
    <w:rsid w:val="00BF23F0"/>
    <w:rsid w:val="00C00C2E"/>
    <w:rsid w:val="00C00D62"/>
    <w:rsid w:val="00C0189C"/>
    <w:rsid w:val="00C01D69"/>
    <w:rsid w:val="00C04E44"/>
    <w:rsid w:val="00C05451"/>
    <w:rsid w:val="00C14281"/>
    <w:rsid w:val="00C15F04"/>
    <w:rsid w:val="00C16709"/>
    <w:rsid w:val="00C174DC"/>
    <w:rsid w:val="00C216DC"/>
    <w:rsid w:val="00C22BAA"/>
    <w:rsid w:val="00C239CF"/>
    <w:rsid w:val="00C25232"/>
    <w:rsid w:val="00C330C9"/>
    <w:rsid w:val="00C41293"/>
    <w:rsid w:val="00C46533"/>
    <w:rsid w:val="00C51610"/>
    <w:rsid w:val="00C533F1"/>
    <w:rsid w:val="00C55278"/>
    <w:rsid w:val="00C564D4"/>
    <w:rsid w:val="00C565B3"/>
    <w:rsid w:val="00C56B1D"/>
    <w:rsid w:val="00C6651B"/>
    <w:rsid w:val="00C67F49"/>
    <w:rsid w:val="00C70643"/>
    <w:rsid w:val="00C7074F"/>
    <w:rsid w:val="00C7268B"/>
    <w:rsid w:val="00C729E3"/>
    <w:rsid w:val="00C749DB"/>
    <w:rsid w:val="00C760E0"/>
    <w:rsid w:val="00C77CF9"/>
    <w:rsid w:val="00C8051D"/>
    <w:rsid w:val="00C81EAD"/>
    <w:rsid w:val="00C833F2"/>
    <w:rsid w:val="00C8524B"/>
    <w:rsid w:val="00C87C9D"/>
    <w:rsid w:val="00C918CC"/>
    <w:rsid w:val="00C95A23"/>
    <w:rsid w:val="00CA2BBF"/>
    <w:rsid w:val="00CB16D4"/>
    <w:rsid w:val="00CB1A9B"/>
    <w:rsid w:val="00CB2666"/>
    <w:rsid w:val="00CB4558"/>
    <w:rsid w:val="00CC0ED0"/>
    <w:rsid w:val="00CC5F14"/>
    <w:rsid w:val="00CD1620"/>
    <w:rsid w:val="00CD40BF"/>
    <w:rsid w:val="00CD50CD"/>
    <w:rsid w:val="00CD5278"/>
    <w:rsid w:val="00CE01FF"/>
    <w:rsid w:val="00CE4308"/>
    <w:rsid w:val="00CE6039"/>
    <w:rsid w:val="00CE6938"/>
    <w:rsid w:val="00CF04E0"/>
    <w:rsid w:val="00CF5CCF"/>
    <w:rsid w:val="00CF6D6E"/>
    <w:rsid w:val="00D10555"/>
    <w:rsid w:val="00D10B92"/>
    <w:rsid w:val="00D1102F"/>
    <w:rsid w:val="00D21031"/>
    <w:rsid w:val="00D215B9"/>
    <w:rsid w:val="00D27B80"/>
    <w:rsid w:val="00D30CCE"/>
    <w:rsid w:val="00D31CFE"/>
    <w:rsid w:val="00D330CF"/>
    <w:rsid w:val="00D352A3"/>
    <w:rsid w:val="00D416D0"/>
    <w:rsid w:val="00D4512F"/>
    <w:rsid w:val="00D466B7"/>
    <w:rsid w:val="00D602A5"/>
    <w:rsid w:val="00D63427"/>
    <w:rsid w:val="00D64568"/>
    <w:rsid w:val="00D6635F"/>
    <w:rsid w:val="00D67198"/>
    <w:rsid w:val="00D75461"/>
    <w:rsid w:val="00D7607E"/>
    <w:rsid w:val="00D76181"/>
    <w:rsid w:val="00D83F80"/>
    <w:rsid w:val="00D84C38"/>
    <w:rsid w:val="00D94044"/>
    <w:rsid w:val="00D973FA"/>
    <w:rsid w:val="00DA0DFE"/>
    <w:rsid w:val="00DA20FE"/>
    <w:rsid w:val="00DA4C64"/>
    <w:rsid w:val="00DA63EB"/>
    <w:rsid w:val="00DA68BB"/>
    <w:rsid w:val="00DB6754"/>
    <w:rsid w:val="00DC4BB8"/>
    <w:rsid w:val="00DD4A9E"/>
    <w:rsid w:val="00DD6D77"/>
    <w:rsid w:val="00DE01DC"/>
    <w:rsid w:val="00DE32C0"/>
    <w:rsid w:val="00DE4F14"/>
    <w:rsid w:val="00DE5349"/>
    <w:rsid w:val="00DE5631"/>
    <w:rsid w:val="00DE6FA9"/>
    <w:rsid w:val="00DF042B"/>
    <w:rsid w:val="00DF27E3"/>
    <w:rsid w:val="00DF667A"/>
    <w:rsid w:val="00E01ED4"/>
    <w:rsid w:val="00E02787"/>
    <w:rsid w:val="00E13272"/>
    <w:rsid w:val="00E14A1E"/>
    <w:rsid w:val="00E1704C"/>
    <w:rsid w:val="00E2091E"/>
    <w:rsid w:val="00E21898"/>
    <w:rsid w:val="00E3118D"/>
    <w:rsid w:val="00E36E3B"/>
    <w:rsid w:val="00E37AB6"/>
    <w:rsid w:val="00E40016"/>
    <w:rsid w:val="00E413AA"/>
    <w:rsid w:val="00E42D94"/>
    <w:rsid w:val="00E46D4E"/>
    <w:rsid w:val="00E50665"/>
    <w:rsid w:val="00E52499"/>
    <w:rsid w:val="00E608C3"/>
    <w:rsid w:val="00E621D0"/>
    <w:rsid w:val="00E6321D"/>
    <w:rsid w:val="00E664B5"/>
    <w:rsid w:val="00E6762B"/>
    <w:rsid w:val="00E70B15"/>
    <w:rsid w:val="00E81CF8"/>
    <w:rsid w:val="00E82431"/>
    <w:rsid w:val="00E8246D"/>
    <w:rsid w:val="00E84424"/>
    <w:rsid w:val="00E8543A"/>
    <w:rsid w:val="00E8588A"/>
    <w:rsid w:val="00E86E13"/>
    <w:rsid w:val="00E91EBE"/>
    <w:rsid w:val="00E93724"/>
    <w:rsid w:val="00E949D0"/>
    <w:rsid w:val="00E976BB"/>
    <w:rsid w:val="00EA1378"/>
    <w:rsid w:val="00EA15D6"/>
    <w:rsid w:val="00EA240C"/>
    <w:rsid w:val="00EA2671"/>
    <w:rsid w:val="00EC5196"/>
    <w:rsid w:val="00EC5494"/>
    <w:rsid w:val="00EC66AC"/>
    <w:rsid w:val="00ED24A2"/>
    <w:rsid w:val="00ED3691"/>
    <w:rsid w:val="00ED6A72"/>
    <w:rsid w:val="00ED6F14"/>
    <w:rsid w:val="00ED6F39"/>
    <w:rsid w:val="00EE0219"/>
    <w:rsid w:val="00EE0A2D"/>
    <w:rsid w:val="00EE1510"/>
    <w:rsid w:val="00EE1B93"/>
    <w:rsid w:val="00EE44E3"/>
    <w:rsid w:val="00EE6CA3"/>
    <w:rsid w:val="00EEBBBD"/>
    <w:rsid w:val="00F025E4"/>
    <w:rsid w:val="00F14D5D"/>
    <w:rsid w:val="00F14EA5"/>
    <w:rsid w:val="00F172B4"/>
    <w:rsid w:val="00F22A00"/>
    <w:rsid w:val="00F22DCE"/>
    <w:rsid w:val="00F22FE9"/>
    <w:rsid w:val="00F2784C"/>
    <w:rsid w:val="00F348BA"/>
    <w:rsid w:val="00F34AC8"/>
    <w:rsid w:val="00F370C1"/>
    <w:rsid w:val="00F41060"/>
    <w:rsid w:val="00F41399"/>
    <w:rsid w:val="00F41B79"/>
    <w:rsid w:val="00F444ED"/>
    <w:rsid w:val="00F44A14"/>
    <w:rsid w:val="00F47EDF"/>
    <w:rsid w:val="00F50054"/>
    <w:rsid w:val="00F519CC"/>
    <w:rsid w:val="00F5417B"/>
    <w:rsid w:val="00F5753F"/>
    <w:rsid w:val="00F66936"/>
    <w:rsid w:val="00F678AA"/>
    <w:rsid w:val="00F679A0"/>
    <w:rsid w:val="00F70503"/>
    <w:rsid w:val="00F74B26"/>
    <w:rsid w:val="00F77A4E"/>
    <w:rsid w:val="00F83F9A"/>
    <w:rsid w:val="00F8669A"/>
    <w:rsid w:val="00F87352"/>
    <w:rsid w:val="00F92765"/>
    <w:rsid w:val="00F9362B"/>
    <w:rsid w:val="00F94CE2"/>
    <w:rsid w:val="00FA097E"/>
    <w:rsid w:val="00FA2538"/>
    <w:rsid w:val="00FA68E5"/>
    <w:rsid w:val="00FA7CB9"/>
    <w:rsid w:val="00FB2794"/>
    <w:rsid w:val="00FC1E84"/>
    <w:rsid w:val="00FC4728"/>
    <w:rsid w:val="00FC68AA"/>
    <w:rsid w:val="00FC77ED"/>
    <w:rsid w:val="00FD101F"/>
    <w:rsid w:val="00FD321E"/>
    <w:rsid w:val="00FD4184"/>
    <w:rsid w:val="00FD4720"/>
    <w:rsid w:val="00FD504B"/>
    <w:rsid w:val="00FD517E"/>
    <w:rsid w:val="00FE49B6"/>
    <w:rsid w:val="00FE7800"/>
    <w:rsid w:val="00FF066A"/>
    <w:rsid w:val="00FF1239"/>
    <w:rsid w:val="00FF5427"/>
    <w:rsid w:val="013AFFA5"/>
    <w:rsid w:val="013E2C28"/>
    <w:rsid w:val="01EC6C8C"/>
    <w:rsid w:val="02F4B321"/>
    <w:rsid w:val="03685095"/>
    <w:rsid w:val="03ED689D"/>
    <w:rsid w:val="0513A29A"/>
    <w:rsid w:val="05C0D3F7"/>
    <w:rsid w:val="05C1B2E0"/>
    <w:rsid w:val="060189D8"/>
    <w:rsid w:val="06470917"/>
    <w:rsid w:val="080D7E35"/>
    <w:rsid w:val="0817A777"/>
    <w:rsid w:val="090865C8"/>
    <w:rsid w:val="09600969"/>
    <w:rsid w:val="0AD482C0"/>
    <w:rsid w:val="0BF04B07"/>
    <w:rsid w:val="0C45FB41"/>
    <w:rsid w:val="0D0B99EF"/>
    <w:rsid w:val="0E23986D"/>
    <w:rsid w:val="0FFDFD22"/>
    <w:rsid w:val="104CECE6"/>
    <w:rsid w:val="109D9093"/>
    <w:rsid w:val="111DF98D"/>
    <w:rsid w:val="13C3896F"/>
    <w:rsid w:val="13E3E346"/>
    <w:rsid w:val="15F13E55"/>
    <w:rsid w:val="16149FE7"/>
    <w:rsid w:val="165EA0EF"/>
    <w:rsid w:val="1732F2E9"/>
    <w:rsid w:val="17484452"/>
    <w:rsid w:val="1787752C"/>
    <w:rsid w:val="17DB12FE"/>
    <w:rsid w:val="17FA30EC"/>
    <w:rsid w:val="183FA485"/>
    <w:rsid w:val="1864F003"/>
    <w:rsid w:val="19893756"/>
    <w:rsid w:val="19978AC1"/>
    <w:rsid w:val="19B55C29"/>
    <w:rsid w:val="1AA6C697"/>
    <w:rsid w:val="1ABC2180"/>
    <w:rsid w:val="1B31F165"/>
    <w:rsid w:val="1C549FF0"/>
    <w:rsid w:val="1C85C7C2"/>
    <w:rsid w:val="1CECB4EA"/>
    <w:rsid w:val="1D30C4EA"/>
    <w:rsid w:val="1D6FF141"/>
    <w:rsid w:val="1DCF3FC9"/>
    <w:rsid w:val="1E09327F"/>
    <w:rsid w:val="1E219823"/>
    <w:rsid w:val="1E57F653"/>
    <w:rsid w:val="1F3701D8"/>
    <w:rsid w:val="1FBA576A"/>
    <w:rsid w:val="1FD87F7E"/>
    <w:rsid w:val="2026AF10"/>
    <w:rsid w:val="21A93C8C"/>
    <w:rsid w:val="21F70715"/>
    <w:rsid w:val="223344FF"/>
    <w:rsid w:val="239C74D3"/>
    <w:rsid w:val="23C03A1E"/>
    <w:rsid w:val="251B5EFD"/>
    <w:rsid w:val="26B4378F"/>
    <w:rsid w:val="2727DEE0"/>
    <w:rsid w:val="277BDF2B"/>
    <w:rsid w:val="2785DBBC"/>
    <w:rsid w:val="27F515F7"/>
    <w:rsid w:val="28456A3C"/>
    <w:rsid w:val="28CACBA9"/>
    <w:rsid w:val="2A6DFFDB"/>
    <w:rsid w:val="2B355C21"/>
    <w:rsid w:val="2B92BE1B"/>
    <w:rsid w:val="2BD74756"/>
    <w:rsid w:val="2BED896E"/>
    <w:rsid w:val="2C4F0C48"/>
    <w:rsid w:val="2C662B13"/>
    <w:rsid w:val="2D2E2122"/>
    <w:rsid w:val="2D5FD3EC"/>
    <w:rsid w:val="2E61ED48"/>
    <w:rsid w:val="307A96F0"/>
    <w:rsid w:val="33F84AEC"/>
    <w:rsid w:val="3440978B"/>
    <w:rsid w:val="34C78867"/>
    <w:rsid w:val="36494C18"/>
    <w:rsid w:val="36DFB436"/>
    <w:rsid w:val="372BFB32"/>
    <w:rsid w:val="37E445F8"/>
    <w:rsid w:val="394F50F9"/>
    <w:rsid w:val="39DC1637"/>
    <w:rsid w:val="39F12C98"/>
    <w:rsid w:val="3A0CB37A"/>
    <w:rsid w:val="3ADFF09F"/>
    <w:rsid w:val="3B05041E"/>
    <w:rsid w:val="3B77E698"/>
    <w:rsid w:val="3BA921AE"/>
    <w:rsid w:val="3BF0D98B"/>
    <w:rsid w:val="3BFC8310"/>
    <w:rsid w:val="3C01177A"/>
    <w:rsid w:val="3C151E24"/>
    <w:rsid w:val="3CD09B02"/>
    <w:rsid w:val="3D8CA9EC"/>
    <w:rsid w:val="3D9CE7DB"/>
    <w:rsid w:val="3DA7AB51"/>
    <w:rsid w:val="3FC8A2A1"/>
    <w:rsid w:val="41256504"/>
    <w:rsid w:val="4132CBF3"/>
    <w:rsid w:val="414FE008"/>
    <w:rsid w:val="418F6581"/>
    <w:rsid w:val="423160E3"/>
    <w:rsid w:val="4342AE16"/>
    <w:rsid w:val="438DDB25"/>
    <w:rsid w:val="452B8231"/>
    <w:rsid w:val="45D9D7E2"/>
    <w:rsid w:val="46E6ACEE"/>
    <w:rsid w:val="46FA00C0"/>
    <w:rsid w:val="472BD8A0"/>
    <w:rsid w:val="48626B01"/>
    <w:rsid w:val="48AF3946"/>
    <w:rsid w:val="48F977D7"/>
    <w:rsid w:val="499952EC"/>
    <w:rsid w:val="49A8B32C"/>
    <w:rsid w:val="49FA0B84"/>
    <w:rsid w:val="4A19ADE5"/>
    <w:rsid w:val="4A5904E5"/>
    <w:rsid w:val="4ABE50C2"/>
    <w:rsid w:val="4B229FB3"/>
    <w:rsid w:val="4B5844B3"/>
    <w:rsid w:val="4BB5D78A"/>
    <w:rsid w:val="4C9C6E0C"/>
    <w:rsid w:val="4CE2F3DD"/>
    <w:rsid w:val="4D00E8D0"/>
    <w:rsid w:val="4D14AD9C"/>
    <w:rsid w:val="4D85ADE1"/>
    <w:rsid w:val="4DAABB3C"/>
    <w:rsid w:val="4E4AF2EE"/>
    <w:rsid w:val="4E888B8E"/>
    <w:rsid w:val="4EEB0B5D"/>
    <w:rsid w:val="4F2262AE"/>
    <w:rsid w:val="50927193"/>
    <w:rsid w:val="50A183B9"/>
    <w:rsid w:val="52238D0F"/>
    <w:rsid w:val="5223F1B0"/>
    <w:rsid w:val="529F6D57"/>
    <w:rsid w:val="52BF3040"/>
    <w:rsid w:val="532E72BF"/>
    <w:rsid w:val="5438A1BB"/>
    <w:rsid w:val="546770C9"/>
    <w:rsid w:val="552BE3D9"/>
    <w:rsid w:val="555F6BC5"/>
    <w:rsid w:val="55779145"/>
    <w:rsid w:val="56224E36"/>
    <w:rsid w:val="56388FC6"/>
    <w:rsid w:val="5757C2DC"/>
    <w:rsid w:val="59183A7E"/>
    <w:rsid w:val="593AD0C2"/>
    <w:rsid w:val="59703088"/>
    <w:rsid w:val="59E93641"/>
    <w:rsid w:val="5A11EDA4"/>
    <w:rsid w:val="5A3C66C3"/>
    <w:rsid w:val="5CDF61A4"/>
    <w:rsid w:val="5D47DCED"/>
    <w:rsid w:val="5DE37842"/>
    <w:rsid w:val="5E05A2E8"/>
    <w:rsid w:val="5F02AEC5"/>
    <w:rsid w:val="5FE122EF"/>
    <w:rsid w:val="5FECC632"/>
    <w:rsid w:val="601769A4"/>
    <w:rsid w:val="610ABB2B"/>
    <w:rsid w:val="616B1DE3"/>
    <w:rsid w:val="61EF4E43"/>
    <w:rsid w:val="6294CF91"/>
    <w:rsid w:val="62F8179F"/>
    <w:rsid w:val="6387D373"/>
    <w:rsid w:val="63C6A08A"/>
    <w:rsid w:val="64E1D7A2"/>
    <w:rsid w:val="651431A5"/>
    <w:rsid w:val="6683E875"/>
    <w:rsid w:val="699FF067"/>
    <w:rsid w:val="69C3FE86"/>
    <w:rsid w:val="6A8FDD19"/>
    <w:rsid w:val="6B013FF5"/>
    <w:rsid w:val="6B018CD7"/>
    <w:rsid w:val="6D840205"/>
    <w:rsid w:val="6E421FD3"/>
    <w:rsid w:val="6E7CE2A7"/>
    <w:rsid w:val="6E915A59"/>
    <w:rsid w:val="6E9E8D16"/>
    <w:rsid w:val="6F3617FC"/>
    <w:rsid w:val="6FA6DDFF"/>
    <w:rsid w:val="6FD4F3D4"/>
    <w:rsid w:val="70916219"/>
    <w:rsid w:val="70AE8980"/>
    <w:rsid w:val="71814C9E"/>
    <w:rsid w:val="71B5F653"/>
    <w:rsid w:val="7294F721"/>
    <w:rsid w:val="72E23425"/>
    <w:rsid w:val="73666647"/>
    <w:rsid w:val="7395F845"/>
    <w:rsid w:val="73A1F29F"/>
    <w:rsid w:val="73DA227E"/>
    <w:rsid w:val="750D7ECD"/>
    <w:rsid w:val="766A171F"/>
    <w:rsid w:val="770F96B0"/>
    <w:rsid w:val="779E9FC0"/>
    <w:rsid w:val="77C43F64"/>
    <w:rsid w:val="79BCC2D0"/>
    <w:rsid w:val="7B396699"/>
    <w:rsid w:val="7B4CB518"/>
    <w:rsid w:val="7BEF8BEE"/>
    <w:rsid w:val="7CE015B3"/>
    <w:rsid w:val="7D3DA459"/>
    <w:rsid w:val="7D41E675"/>
    <w:rsid w:val="7E8EFF2B"/>
    <w:rsid w:val="7F12A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C55627"/>
  <w15:chartTrackingRefBased/>
  <w15:docId w15:val="{944AB2FD-E253-4BDB-A96E-D788449A1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243E"/>
    <w:pPr>
      <w:spacing w:after="120" w:line="360" w:lineRule="auto"/>
      <w:ind w:firstLine="709"/>
      <w:jc w:val="both"/>
    </w:pPr>
    <w:rPr>
      <w:rFonts w:ascii="Times New Roman" w:eastAsia="Calibri" w:hAnsi="Times New Roman" w:cs="Times New Roman"/>
      <w:sz w:val="24"/>
      <w:lang w:val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B2794"/>
    <w:pPr>
      <w:keepNext/>
      <w:keepLines/>
      <w:numPr>
        <w:numId w:val="2"/>
      </w:numPr>
      <w:spacing w:before="240" w:after="0"/>
      <w:outlineLvl w:val="0"/>
    </w:pPr>
    <w:rPr>
      <w:rFonts w:eastAsiaTheme="majorEastAsia"/>
      <w:b/>
      <w:bCs/>
      <w:sz w:val="32"/>
      <w:szCs w:val="32"/>
      <w:lang w:val="bg-BG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F243E"/>
    <w:pPr>
      <w:numPr>
        <w:numId w:val="44"/>
      </w:numPr>
      <w:shd w:val="clear" w:color="auto" w:fill="FFFFFF"/>
      <w:spacing w:before="120"/>
      <w:outlineLvl w:val="1"/>
    </w:pPr>
    <w:rPr>
      <w:rFonts w:eastAsia="Times New Roman"/>
      <w:b/>
      <w:color w:val="2B2D31"/>
      <w:sz w:val="28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894A21"/>
    <w:pPr>
      <w:keepNext/>
      <w:keepLines/>
      <w:shd w:val="clear" w:color="auto" w:fill="FFFFFF"/>
      <w:outlineLvl w:val="2"/>
    </w:pPr>
    <w:rPr>
      <w:rFonts w:eastAsiaTheme="majorEastAsia"/>
      <w:b/>
      <w:bCs/>
      <w:color w:val="2B2D31"/>
      <w:szCs w:val="24"/>
      <w:lang w:val="bg-BG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F83F9A"/>
    <w:pPr>
      <w:keepNext/>
      <w:keepLines/>
      <w:spacing w:before="40" w:after="0"/>
      <w:ind w:firstLine="36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szCs w:val="20"/>
      <w:lang w:val="bg-B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D4BF7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4D4BF7"/>
    <w:pPr>
      <w:tabs>
        <w:tab w:val="center" w:pos="4536"/>
        <w:tab w:val="right" w:pos="9072"/>
      </w:tabs>
      <w:spacing w:after="0"/>
      <w:ind w:firstLine="360"/>
    </w:pPr>
    <w:rPr>
      <w:rFonts w:asciiTheme="minorHAnsi" w:eastAsia="Times New Roman" w:hAnsiTheme="minorHAnsi" w:cstheme="minorHAnsi"/>
      <w:szCs w:val="20"/>
      <w:lang w:val="bg-BG"/>
    </w:rPr>
  </w:style>
  <w:style w:type="character" w:customStyle="1" w:styleId="HeaderChar">
    <w:name w:val="Header Char"/>
    <w:basedOn w:val="DefaultParagraphFont"/>
    <w:link w:val="Header"/>
    <w:uiPriority w:val="99"/>
    <w:rsid w:val="004D4BF7"/>
    <w:rPr>
      <w:rFonts w:ascii="Times New Roman" w:eastAsia="Times New Roman" w:hAnsi="Times New Roman" w:cs="Times New Roman"/>
      <w:sz w:val="20"/>
      <w:szCs w:val="20"/>
      <w:lang w:val="en-GB"/>
    </w:rPr>
  </w:style>
  <w:style w:type="table" w:styleId="TableGrid">
    <w:name w:val="Table Grid"/>
    <w:basedOn w:val="TableNormal"/>
    <w:uiPriority w:val="39"/>
    <w:rsid w:val="004D4BF7"/>
    <w:pPr>
      <w:spacing w:after="0" w:line="240" w:lineRule="auto"/>
    </w:pPr>
    <w:rPr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14D64"/>
    <w:pPr>
      <w:spacing w:after="0"/>
      <w:ind w:firstLine="360"/>
    </w:pPr>
    <w:rPr>
      <w:rFonts w:ascii="Segoe UI" w:eastAsia="Times New Roman" w:hAnsi="Segoe UI" w:cs="Segoe UI"/>
      <w:sz w:val="18"/>
      <w:szCs w:val="18"/>
      <w:lang w:val="bg-BG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4D64"/>
    <w:rPr>
      <w:rFonts w:ascii="Segoe UI" w:eastAsia="Times New Roman" w:hAnsi="Segoe UI" w:cs="Segoe UI"/>
      <w:sz w:val="18"/>
      <w:szCs w:val="18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7F6764"/>
    <w:pPr>
      <w:tabs>
        <w:tab w:val="center" w:pos="4536"/>
        <w:tab w:val="right" w:pos="9072"/>
      </w:tabs>
      <w:spacing w:after="0"/>
      <w:ind w:firstLine="360"/>
    </w:pPr>
    <w:rPr>
      <w:rFonts w:asciiTheme="minorHAnsi" w:eastAsia="Times New Roman" w:hAnsiTheme="minorHAnsi" w:cstheme="minorHAnsi"/>
      <w:szCs w:val="20"/>
      <w:lang w:val="bg-BG"/>
    </w:rPr>
  </w:style>
  <w:style w:type="character" w:customStyle="1" w:styleId="FooterChar">
    <w:name w:val="Footer Char"/>
    <w:basedOn w:val="DefaultParagraphFont"/>
    <w:link w:val="Footer"/>
    <w:uiPriority w:val="99"/>
    <w:rsid w:val="007F6764"/>
    <w:rPr>
      <w:rFonts w:ascii="Times New Roman" w:eastAsia="Times New Roman" w:hAnsi="Times New Roman" w:cs="Times New Roman"/>
      <w:sz w:val="20"/>
      <w:szCs w:val="20"/>
      <w:lang w:val="en-GB"/>
    </w:rPr>
  </w:style>
  <w:style w:type="paragraph" w:styleId="ListParagraph">
    <w:name w:val="List Paragraph"/>
    <w:basedOn w:val="Normal"/>
    <w:uiPriority w:val="34"/>
    <w:qFormat/>
    <w:rsid w:val="00B64BCB"/>
    <w:pPr>
      <w:numPr>
        <w:numId w:val="3"/>
      </w:numPr>
      <w:spacing w:after="0"/>
      <w:contextualSpacing/>
    </w:pPr>
    <w:rPr>
      <w:rFonts w:eastAsia="Times New Roman"/>
      <w:sz w:val="22"/>
      <w:szCs w:val="20"/>
      <w:lang w:val="bg-BG"/>
    </w:rPr>
  </w:style>
  <w:style w:type="character" w:customStyle="1" w:styleId="normaltextrun">
    <w:name w:val="normaltextrun"/>
    <w:basedOn w:val="DefaultParagraphFont"/>
    <w:rsid w:val="00F77A4E"/>
  </w:style>
  <w:style w:type="paragraph" w:styleId="Title">
    <w:name w:val="Title"/>
    <w:basedOn w:val="Normal"/>
    <w:next w:val="Normal"/>
    <w:link w:val="TitleChar"/>
    <w:uiPriority w:val="10"/>
    <w:qFormat/>
    <w:rsid w:val="00F77A4E"/>
    <w:pPr>
      <w:spacing w:after="0"/>
      <w:ind w:firstLine="36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bg-BG"/>
    </w:rPr>
  </w:style>
  <w:style w:type="character" w:customStyle="1" w:styleId="TitleChar">
    <w:name w:val="Title Char"/>
    <w:basedOn w:val="DefaultParagraphFont"/>
    <w:link w:val="Title"/>
    <w:uiPriority w:val="10"/>
    <w:rsid w:val="00F77A4E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character" w:customStyle="1" w:styleId="Heading1Char">
    <w:name w:val="Heading 1 Char"/>
    <w:basedOn w:val="DefaultParagraphFont"/>
    <w:link w:val="Heading1"/>
    <w:uiPriority w:val="9"/>
    <w:rsid w:val="00FB2794"/>
    <w:rPr>
      <w:rFonts w:ascii="Times New Roman" w:eastAsiaTheme="majorEastAsia" w:hAnsi="Times New Roman" w:cs="Times New Roman"/>
      <w:b/>
      <w:bCs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F77A4E"/>
    <w:pPr>
      <w:spacing w:line="259" w:lineRule="auto"/>
      <w:outlineLvl w:val="9"/>
    </w:pPr>
    <w:rPr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5F243E"/>
    <w:rPr>
      <w:rFonts w:ascii="Times New Roman" w:eastAsia="Times New Roman" w:hAnsi="Times New Roman" w:cs="Times New Roman"/>
      <w:b/>
      <w:color w:val="2B2D31"/>
      <w:sz w:val="28"/>
      <w:szCs w:val="24"/>
      <w:shd w:val="clear" w:color="auto" w:fill="FFFFFF"/>
      <w:lang w:val="en-US"/>
    </w:rPr>
  </w:style>
  <w:style w:type="paragraph" w:styleId="TOC1">
    <w:name w:val="toc 1"/>
    <w:basedOn w:val="Normal"/>
    <w:next w:val="Normal"/>
    <w:uiPriority w:val="39"/>
    <w:unhideWhenUsed/>
    <w:rsid w:val="7294F721"/>
    <w:pPr>
      <w:spacing w:after="100"/>
      <w:ind w:firstLine="360"/>
    </w:pPr>
    <w:rPr>
      <w:rFonts w:asciiTheme="minorHAnsi" w:eastAsia="Times New Roman" w:hAnsiTheme="minorHAnsi" w:cstheme="minorBidi"/>
      <w:lang w:val="bg-BG"/>
    </w:rPr>
  </w:style>
  <w:style w:type="paragraph" w:styleId="TOC2">
    <w:name w:val="toc 2"/>
    <w:basedOn w:val="Normal"/>
    <w:next w:val="Normal"/>
    <w:autoRedefine/>
    <w:uiPriority w:val="39"/>
    <w:unhideWhenUsed/>
    <w:rsid w:val="0069407A"/>
    <w:pPr>
      <w:tabs>
        <w:tab w:val="left" w:pos="465"/>
        <w:tab w:val="left" w:pos="720"/>
        <w:tab w:val="left" w:pos="1100"/>
        <w:tab w:val="right" w:pos="9645"/>
      </w:tabs>
      <w:spacing w:after="100" w:line="276" w:lineRule="auto"/>
      <w:ind w:left="200" w:firstLine="360"/>
    </w:pPr>
    <w:rPr>
      <w:rFonts w:asciiTheme="minorHAnsi" w:eastAsia="Times New Roman" w:hAnsiTheme="minorHAnsi" w:cstheme="minorHAnsi"/>
      <w:szCs w:val="20"/>
      <w:lang w:val="bg-BG"/>
    </w:rPr>
  </w:style>
  <w:style w:type="character" w:customStyle="1" w:styleId="Heading3Char">
    <w:name w:val="Heading 3 Char"/>
    <w:basedOn w:val="DefaultParagraphFont"/>
    <w:link w:val="Heading3"/>
    <w:uiPriority w:val="9"/>
    <w:rsid w:val="00894A21"/>
    <w:rPr>
      <w:rFonts w:ascii="Times New Roman" w:eastAsiaTheme="majorEastAsia" w:hAnsi="Times New Roman" w:cs="Times New Roman"/>
      <w:b/>
      <w:bCs/>
      <w:color w:val="2B2D31"/>
      <w:sz w:val="24"/>
      <w:szCs w:val="24"/>
      <w:shd w:val="clear" w:color="auto" w:fill="FFFFFF"/>
    </w:rPr>
  </w:style>
  <w:style w:type="character" w:customStyle="1" w:styleId="Heading4Char">
    <w:name w:val="Heading 4 Char"/>
    <w:basedOn w:val="DefaultParagraphFont"/>
    <w:link w:val="Heading4"/>
    <w:uiPriority w:val="9"/>
    <w:rsid w:val="00F83F9A"/>
    <w:rPr>
      <w:rFonts w:eastAsiaTheme="majorEastAsia" w:cstheme="majorBidi"/>
      <w:i/>
      <w:iCs/>
      <w:color w:val="2E74B5" w:themeColor="accent1" w:themeShade="BF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E664B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  <w:ind w:firstLine="360"/>
    </w:pPr>
    <w:rPr>
      <w:rFonts w:ascii="Courier New" w:eastAsia="Times New Roman" w:hAnsi="Courier New" w:cs="Courier New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664B5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code-summarycomment">
    <w:name w:val="code-summarycomment"/>
    <w:basedOn w:val="DefaultParagraphFont"/>
    <w:rsid w:val="00E664B5"/>
  </w:style>
  <w:style w:type="character" w:customStyle="1" w:styleId="code-comment">
    <w:name w:val="code-comment"/>
    <w:basedOn w:val="DefaultParagraphFont"/>
    <w:rsid w:val="00E664B5"/>
  </w:style>
  <w:style w:type="character" w:customStyle="1" w:styleId="code-keyword">
    <w:name w:val="code-keyword"/>
    <w:basedOn w:val="DefaultParagraphFont"/>
    <w:rsid w:val="00E664B5"/>
  </w:style>
  <w:style w:type="character" w:customStyle="1" w:styleId="code-string">
    <w:name w:val="code-string"/>
    <w:basedOn w:val="DefaultParagraphFont"/>
    <w:rsid w:val="00E664B5"/>
  </w:style>
  <w:style w:type="character" w:customStyle="1" w:styleId="code-sdkkeyword">
    <w:name w:val="code-sdkkeyword"/>
    <w:basedOn w:val="DefaultParagraphFont"/>
    <w:rsid w:val="00D1102F"/>
  </w:style>
  <w:style w:type="paragraph" w:customStyle="1" w:styleId="alt">
    <w:name w:val="alt"/>
    <w:basedOn w:val="Normal"/>
    <w:rsid w:val="004A6125"/>
    <w:pPr>
      <w:spacing w:before="100" w:beforeAutospacing="1" w:after="100" w:afterAutospacing="1"/>
      <w:ind w:firstLine="360"/>
    </w:pPr>
    <w:rPr>
      <w:rFonts w:asciiTheme="minorHAnsi" w:eastAsia="Times New Roman" w:hAnsiTheme="minorHAnsi" w:cstheme="minorHAnsi"/>
      <w:szCs w:val="24"/>
    </w:rPr>
  </w:style>
  <w:style w:type="character" w:customStyle="1" w:styleId="keyword">
    <w:name w:val="keyword"/>
    <w:basedOn w:val="DefaultParagraphFont"/>
    <w:rsid w:val="004A6125"/>
  </w:style>
  <w:style w:type="paragraph" w:styleId="TOC3">
    <w:name w:val="toc 3"/>
    <w:basedOn w:val="Normal"/>
    <w:next w:val="Normal"/>
    <w:autoRedefine/>
    <w:uiPriority w:val="39"/>
    <w:unhideWhenUsed/>
    <w:rsid w:val="00A21E0F"/>
    <w:pPr>
      <w:tabs>
        <w:tab w:val="left" w:pos="880"/>
        <w:tab w:val="right" w:leader="dot" w:pos="9205"/>
      </w:tabs>
      <w:spacing w:after="100"/>
      <w:ind w:left="180" w:firstLine="360"/>
    </w:pPr>
    <w:rPr>
      <w:rFonts w:asciiTheme="minorHAnsi" w:eastAsia="Times New Roman" w:hAnsiTheme="minorHAnsi" w:cstheme="minorHAnsi"/>
      <w:szCs w:val="20"/>
      <w:lang w:val="bg-BG"/>
    </w:rPr>
  </w:style>
  <w:style w:type="character" w:styleId="HTMLCode">
    <w:name w:val="HTML Code"/>
    <w:basedOn w:val="DefaultParagraphFont"/>
    <w:uiPriority w:val="99"/>
    <w:semiHidden/>
    <w:unhideWhenUsed/>
    <w:rsid w:val="003C69AD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3C69AD"/>
  </w:style>
  <w:style w:type="character" w:styleId="FollowedHyperlink">
    <w:name w:val="FollowedHyperlink"/>
    <w:basedOn w:val="DefaultParagraphFont"/>
    <w:uiPriority w:val="99"/>
    <w:semiHidden/>
    <w:unhideWhenUsed/>
    <w:rsid w:val="003C69AD"/>
    <w:rPr>
      <w:color w:val="954F72" w:themeColor="followed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46AD1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A72FB"/>
    <w:pPr>
      <w:spacing w:after="0" w:line="240" w:lineRule="auto"/>
    </w:pPr>
    <w:rPr>
      <w:szCs w:val="20"/>
      <w:lang w:val="bg-BG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A72FB"/>
    <w:rPr>
      <w:rFonts w:ascii="Calibri" w:eastAsia="Calibri" w:hAnsi="Calibri" w:cs="Times New Roman"/>
      <w:sz w:val="20"/>
      <w:szCs w:val="20"/>
    </w:rPr>
  </w:style>
  <w:style w:type="character" w:styleId="FootnoteReference">
    <w:name w:val="footnote reference"/>
    <w:uiPriority w:val="99"/>
    <w:semiHidden/>
    <w:unhideWhenUsed/>
    <w:rsid w:val="007A72FB"/>
    <w:rPr>
      <w:vertAlign w:val="superscript"/>
    </w:rPr>
  </w:style>
  <w:style w:type="paragraph" w:customStyle="1" w:styleId="l0">
    <w:name w:val="l0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Cs w:val="24"/>
    </w:rPr>
  </w:style>
  <w:style w:type="character" w:customStyle="1" w:styleId="kwd">
    <w:name w:val="kwd"/>
    <w:basedOn w:val="DefaultParagraphFont"/>
    <w:rsid w:val="006058F3"/>
  </w:style>
  <w:style w:type="character" w:customStyle="1" w:styleId="pln">
    <w:name w:val="pln"/>
    <w:basedOn w:val="DefaultParagraphFont"/>
    <w:rsid w:val="006058F3"/>
  </w:style>
  <w:style w:type="character" w:customStyle="1" w:styleId="typ">
    <w:name w:val="typ"/>
    <w:basedOn w:val="DefaultParagraphFont"/>
    <w:rsid w:val="006058F3"/>
  </w:style>
  <w:style w:type="character" w:customStyle="1" w:styleId="pun">
    <w:name w:val="pun"/>
    <w:basedOn w:val="DefaultParagraphFont"/>
    <w:rsid w:val="006058F3"/>
  </w:style>
  <w:style w:type="paragraph" w:customStyle="1" w:styleId="l1">
    <w:name w:val="l1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Cs w:val="24"/>
    </w:rPr>
  </w:style>
  <w:style w:type="paragraph" w:customStyle="1" w:styleId="l2">
    <w:name w:val="l2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Cs w:val="24"/>
    </w:rPr>
  </w:style>
  <w:style w:type="paragraph" w:customStyle="1" w:styleId="l3">
    <w:name w:val="l3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Cs w:val="24"/>
    </w:rPr>
  </w:style>
  <w:style w:type="paragraph" w:customStyle="1" w:styleId="l4">
    <w:name w:val="l4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Cs w:val="24"/>
    </w:rPr>
  </w:style>
  <w:style w:type="paragraph" w:customStyle="1" w:styleId="l5">
    <w:name w:val="l5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Cs w:val="24"/>
    </w:rPr>
  </w:style>
  <w:style w:type="paragraph" w:customStyle="1" w:styleId="l6">
    <w:name w:val="l6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Cs w:val="24"/>
    </w:rPr>
  </w:style>
  <w:style w:type="paragraph" w:customStyle="1" w:styleId="l7">
    <w:name w:val="l7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Cs w:val="24"/>
    </w:rPr>
  </w:style>
  <w:style w:type="paragraph" w:customStyle="1" w:styleId="l8">
    <w:name w:val="l8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Cs w:val="24"/>
    </w:rPr>
  </w:style>
  <w:style w:type="character" w:customStyle="1" w:styleId="str">
    <w:name w:val="str"/>
    <w:basedOn w:val="DefaultParagraphFont"/>
    <w:rsid w:val="006058F3"/>
  </w:style>
  <w:style w:type="paragraph" w:customStyle="1" w:styleId="l9">
    <w:name w:val="l9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Cs w:val="24"/>
    </w:rPr>
  </w:style>
  <w:style w:type="character" w:customStyle="1" w:styleId="lit">
    <w:name w:val="lit"/>
    <w:basedOn w:val="DefaultParagraphFont"/>
    <w:rsid w:val="006058F3"/>
  </w:style>
  <w:style w:type="paragraph" w:customStyle="1" w:styleId="paragraph">
    <w:name w:val="paragraph"/>
    <w:basedOn w:val="Normal"/>
    <w:rsid w:val="004816ED"/>
    <w:pPr>
      <w:spacing w:before="100" w:beforeAutospacing="1" w:after="100" w:afterAutospacing="1" w:line="240" w:lineRule="auto"/>
    </w:pPr>
    <w:rPr>
      <w:rFonts w:eastAsia="Times New Roman"/>
      <w:szCs w:val="24"/>
    </w:rPr>
  </w:style>
  <w:style w:type="character" w:customStyle="1" w:styleId="eop">
    <w:name w:val="eop"/>
    <w:basedOn w:val="DefaultParagraphFont"/>
    <w:rsid w:val="004816ED"/>
  </w:style>
  <w:style w:type="paragraph" w:styleId="NormalWeb">
    <w:name w:val="Normal (Web)"/>
    <w:basedOn w:val="Normal"/>
    <w:uiPriority w:val="99"/>
    <w:semiHidden/>
    <w:unhideWhenUsed/>
    <w:rsid w:val="004816ED"/>
    <w:pPr>
      <w:spacing w:before="100" w:beforeAutospacing="1" w:after="100" w:afterAutospacing="1" w:line="240" w:lineRule="auto"/>
    </w:pPr>
    <w:rPr>
      <w:rFonts w:eastAsia="Times New Roman"/>
      <w:szCs w:val="24"/>
    </w:rPr>
  </w:style>
  <w:style w:type="character" w:styleId="Strong">
    <w:name w:val="Strong"/>
    <w:basedOn w:val="DefaultParagraphFont"/>
    <w:uiPriority w:val="22"/>
    <w:qFormat/>
    <w:rsid w:val="004816ED"/>
    <w:rPr>
      <w:b/>
      <w:bCs/>
    </w:rPr>
  </w:style>
  <w:style w:type="paragraph" w:styleId="TOC4">
    <w:name w:val="toc 4"/>
    <w:basedOn w:val="Normal"/>
    <w:next w:val="Normal"/>
    <w:autoRedefine/>
    <w:uiPriority w:val="39"/>
    <w:unhideWhenUsed/>
    <w:rsid w:val="001E7B6A"/>
    <w:pPr>
      <w:spacing w:after="100"/>
      <w:ind w:left="600"/>
    </w:pPr>
  </w:style>
  <w:style w:type="character" w:customStyle="1" w:styleId="ng-star-inserted1">
    <w:name w:val="ng-star-inserted1"/>
    <w:basedOn w:val="DefaultParagraphFont"/>
    <w:rsid w:val="00961A10"/>
  </w:style>
  <w:style w:type="paragraph" w:customStyle="1" w:styleId="ng-star-inserted">
    <w:name w:val="ng-star-inserted"/>
    <w:basedOn w:val="Normal"/>
    <w:rsid w:val="00961A10"/>
    <w:pPr>
      <w:spacing w:before="100" w:beforeAutospacing="1" w:after="100" w:afterAutospacing="1" w:line="240" w:lineRule="auto"/>
    </w:pPr>
    <w:rPr>
      <w:rFonts w:eastAsia="Times New Roman"/>
      <w:szCs w:val="24"/>
    </w:rPr>
  </w:style>
  <w:style w:type="character" w:customStyle="1" w:styleId="inline-code">
    <w:name w:val="inline-code"/>
    <w:basedOn w:val="DefaultParagraphFont"/>
    <w:rsid w:val="00961A10"/>
  </w:style>
  <w:style w:type="paragraph" w:styleId="Caption">
    <w:name w:val="caption"/>
    <w:basedOn w:val="Normal"/>
    <w:next w:val="Normal"/>
    <w:uiPriority w:val="35"/>
    <w:unhideWhenUsed/>
    <w:qFormat/>
    <w:rsid w:val="00A536B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katex-mathml">
    <w:name w:val="katex-mathml"/>
    <w:basedOn w:val="DefaultParagraphFont"/>
    <w:rsid w:val="00EE44E3"/>
  </w:style>
  <w:style w:type="character" w:customStyle="1" w:styleId="mord">
    <w:name w:val="mord"/>
    <w:basedOn w:val="DefaultParagraphFont"/>
    <w:rsid w:val="00EE44E3"/>
  </w:style>
  <w:style w:type="character" w:customStyle="1" w:styleId="mbin">
    <w:name w:val="mbin"/>
    <w:basedOn w:val="DefaultParagraphFont"/>
    <w:rsid w:val="00EE44E3"/>
  </w:style>
  <w:style w:type="character" w:customStyle="1" w:styleId="vlist-s">
    <w:name w:val="vlist-s"/>
    <w:basedOn w:val="DefaultParagraphFont"/>
    <w:rsid w:val="00EE44E3"/>
  </w:style>
  <w:style w:type="character" w:customStyle="1" w:styleId="mrel">
    <w:name w:val="mrel"/>
    <w:basedOn w:val="DefaultParagraphFont"/>
    <w:rsid w:val="00EE44E3"/>
  </w:style>
  <w:style w:type="character" w:customStyle="1" w:styleId="mopen">
    <w:name w:val="mopen"/>
    <w:basedOn w:val="DefaultParagraphFont"/>
    <w:rsid w:val="00EE44E3"/>
  </w:style>
  <w:style w:type="character" w:customStyle="1" w:styleId="mclose">
    <w:name w:val="mclose"/>
    <w:basedOn w:val="DefaultParagraphFont"/>
    <w:rsid w:val="00EE44E3"/>
  </w:style>
  <w:style w:type="character" w:customStyle="1" w:styleId="mop">
    <w:name w:val="mop"/>
    <w:basedOn w:val="DefaultParagraphFont"/>
    <w:rsid w:val="00EE44E3"/>
  </w:style>
  <w:style w:type="character" w:styleId="PlaceholderText">
    <w:name w:val="Placeholder Text"/>
    <w:basedOn w:val="DefaultParagraphFont"/>
    <w:uiPriority w:val="99"/>
    <w:semiHidden/>
    <w:rsid w:val="00EE44E3"/>
    <w:rPr>
      <w:color w:val="808080"/>
    </w:rPr>
  </w:style>
  <w:style w:type="character" w:customStyle="1" w:styleId="mat-mdc-tooltip-trigger">
    <w:name w:val="mat-mdc-tooltip-trigger"/>
    <w:basedOn w:val="DefaultParagraphFont"/>
    <w:rsid w:val="005C61C4"/>
  </w:style>
  <w:style w:type="paragraph" w:customStyle="1" w:styleId="ng-star-inserted2">
    <w:name w:val="ng-star-inserted2"/>
    <w:basedOn w:val="Normal"/>
    <w:rsid w:val="005777B3"/>
    <w:pPr>
      <w:spacing w:before="100" w:beforeAutospacing="1" w:after="100" w:afterAutospacing="1" w:line="240" w:lineRule="auto"/>
    </w:pPr>
    <w:rPr>
      <w:rFonts w:eastAsia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49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2020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59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7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52353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95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6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9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7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267147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08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8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44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05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48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79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1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04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97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94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06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10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987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60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90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7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6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9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4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jobs@codingburgas.bg" TargetMode="External"/><Relationship Id="rId1" Type="http://schemas.openxmlformats.org/officeDocument/2006/relationships/image" Target="media/image13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idit\OneDrive%20-%20&#1055;&#1043;&#1050;&#1055;&#1048;%20-%20&#1041;&#1091;&#1088;&#1075;&#1072;&#1089;\Document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1e6c20e-bb6d-435c-bf66-a7e4343e3c8a" xsi:nil="true"/>
    <lcf76f155ced4ddcb4097134ff3c332f xmlns="9373aa2f-a0a6-4666-84a9-0984c8d8d247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6912079F0B8046B6489266E4D14238" ma:contentTypeVersion="12" ma:contentTypeDescription="Create a new document." ma:contentTypeScope="" ma:versionID="99814a05f30c5435a601e7324e996737">
  <xsd:schema xmlns:xsd="http://www.w3.org/2001/XMLSchema" xmlns:xs="http://www.w3.org/2001/XMLSchema" xmlns:p="http://schemas.microsoft.com/office/2006/metadata/properties" xmlns:ns2="9373aa2f-a0a6-4666-84a9-0984c8d8d247" xmlns:ns3="e1e6c20e-bb6d-435c-bf66-a7e4343e3c8a" targetNamespace="http://schemas.microsoft.com/office/2006/metadata/properties" ma:root="true" ma:fieldsID="723af5825f6ee427c077febbcfaede2c" ns2:_="" ns3:_="">
    <xsd:import namespace="9373aa2f-a0a6-4666-84a9-0984c8d8d247"/>
    <xsd:import namespace="e1e6c20e-bb6d-435c-bf66-a7e4343e3c8a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73aa2f-a0a6-4666-84a9-0984c8d8d247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Image Tags" ma:readOnly="false" ma:fieldId="{5cf76f15-5ced-4ddc-b409-7134ff3c332f}" ma:taxonomyMulti="true" ma:sspId="456e7627-0361-4391-903c-72580cc4756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6c20e-bb6d-435c-bf66-a7e4343e3c8a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0154c37a-d800-4b20-837a-2998c463a788}" ma:internalName="TaxCatchAll" ma:showField="CatchAllData" ma:web="e1e6c20e-bb6d-435c-bf66-a7e4343e3c8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83EBBDB-AC79-4F35-B6BE-C3CE6F9B1EE2}">
  <ds:schemaRefs>
    <ds:schemaRef ds:uri="http://schemas.microsoft.com/office/2006/metadata/properties"/>
    <ds:schemaRef ds:uri="http://schemas.microsoft.com/office/infopath/2007/PartnerControls"/>
    <ds:schemaRef ds:uri="e1e6c20e-bb6d-435c-bf66-a7e4343e3c8a"/>
    <ds:schemaRef ds:uri="9373aa2f-a0a6-4666-84a9-0984c8d8d247"/>
  </ds:schemaRefs>
</ds:datastoreItem>
</file>

<file path=customXml/itemProps2.xml><?xml version="1.0" encoding="utf-8"?>
<ds:datastoreItem xmlns:ds="http://schemas.openxmlformats.org/officeDocument/2006/customXml" ds:itemID="{0469A332-09FD-4D5C-A007-505B5009B21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373aa2f-a0a6-4666-84a9-0984c8d8d247"/>
    <ds:schemaRef ds:uri="e1e6c20e-bb6d-435c-bf66-a7e4343e3c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EB5DF6B-BD4C-4870-B0C4-DCA2F980B99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FA08C88-5C98-4144-952D-52B3691C496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Document Template</Template>
  <TotalTime>33</TotalTime>
  <Pages>52</Pages>
  <Words>12541</Words>
  <Characters>71486</Characters>
  <Application>Microsoft Office Word</Application>
  <DocSecurity>0</DocSecurity>
  <Lines>595</Lines>
  <Paragraphs>167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Изпитна тема №9 Разработка на софтуер</vt:lpstr>
    </vt:vector>
  </TitlesOfParts>
  <Company/>
  <LinksUpToDate>false</LinksUpToDate>
  <CharactersWithSpaces>83860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Изпитна тема №9 Разработка на софтуер</dc:title>
  <dc:subject>Разработка на софтуер</dc:subject>
  <dc:creator>Димитър Янакиев</dc:creator>
  <cp:lastModifiedBy>Сергей Алексеевич Топтунов</cp:lastModifiedBy>
  <cp:revision>18</cp:revision>
  <cp:lastPrinted>2021-07-05T05:17:00Z</cp:lastPrinted>
  <dcterms:created xsi:type="dcterms:W3CDTF">2026-04-06T18:31:00Z</dcterms:created>
  <dcterms:modified xsi:type="dcterms:W3CDTF">2026-04-07T08:36:00Z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0x0101001B6912079F0B8046B6489266E4D14238</vt:lpwstr>
  </property>
  <property fmtid="{D5CDD505-2E9C-101B-9397-08002B2CF9AE}" pid="3" name="MediaServiceImageTags">
    <vt:lpwstr/>
  </property>
</Properties>
</file>