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CD34E" w14:textId="1B0DDA92" w:rsidR="00A638EC" w:rsidRPr="00753C8F" w:rsidRDefault="00740AE6" w:rsidP="00A638EC">
      <w:pPr>
        <w:pStyle w:val="Sous-titre"/>
        <w:rPr>
          <w:noProof/>
        </w:rPr>
      </w:pPr>
      <w:sdt>
        <w:sdtPr>
          <w:rPr>
            <w:noProof/>
          </w:rPr>
          <w:alias w:val="Version :"/>
          <w:tag w:val="Version :"/>
          <w:id w:val="1459911874"/>
          <w:placeholder>
            <w:docPart w:val="28E352AA68744A34A71B919E1067DCF1"/>
          </w:placeholder>
          <w:temporary/>
          <w:showingPlcHdr/>
          <w15:appearance w15:val="hidden"/>
        </w:sdtPr>
        <w:sdtEndPr/>
        <w:sdtContent>
          <w:r w:rsidR="00A638EC" w:rsidRPr="67059EF3">
            <w:rPr>
              <w:noProof/>
              <w:lang w:bidi="fr-FR"/>
            </w:rPr>
            <w:t>Version</w:t>
          </w:r>
        </w:sdtContent>
      </w:sdt>
      <w:r w:rsidR="00A638EC" w:rsidRPr="67059EF3">
        <w:rPr>
          <w:noProof/>
          <w:lang w:bidi="fr-FR"/>
        </w:rPr>
        <w:t xml:space="preserve"> </w:t>
      </w:r>
      <w:r w:rsidR="7C5F7A6B" w:rsidRPr="67059EF3">
        <w:rPr>
          <w:noProof/>
        </w:rPr>
        <w:t>1</w:t>
      </w:r>
      <w:r w:rsidR="00A638EC" w:rsidRPr="67059EF3">
        <w:rPr>
          <w:noProof/>
        </w:rPr>
        <w:t>.0</w:t>
      </w:r>
    </w:p>
    <w:p w14:paraId="19E9BB1B" w14:textId="6A13D685" w:rsidR="00A638EC" w:rsidRPr="00753C8F" w:rsidRDefault="008343A0" w:rsidP="00A638EC">
      <w:pPr>
        <w:pStyle w:val="Sous-titre"/>
        <w:rPr>
          <w:noProof/>
        </w:rPr>
      </w:pPr>
      <w:r w:rsidRPr="67059EF3">
        <w:rPr>
          <w:noProof/>
          <w:lang w:bidi="fr-FR"/>
        </w:rPr>
        <w:t>Date</w:t>
      </w:r>
      <w:r w:rsidR="001839EC">
        <w:rPr>
          <w:noProof/>
          <w:lang w:bidi="fr-FR"/>
        </w:rPr>
        <w:t xml:space="preserve"> </w:t>
      </w:r>
      <w:r w:rsidR="3379840A" w:rsidRPr="67059EF3">
        <w:rPr>
          <w:noProof/>
          <w:lang w:bidi="fr-FR"/>
        </w:rPr>
        <w:t>04/10/2026</w:t>
      </w:r>
    </w:p>
    <w:p w14:paraId="20747FD7" w14:textId="77777777" w:rsidR="00EB55BF" w:rsidRDefault="00EB55BF" w:rsidP="00A638EC">
      <w:pPr>
        <w:pStyle w:val="Titre"/>
        <w:rPr>
          <w:noProof/>
        </w:rPr>
      </w:pPr>
    </w:p>
    <w:p w14:paraId="65DE8149" w14:textId="77777777" w:rsidR="00EB55BF" w:rsidRDefault="00EB55BF" w:rsidP="00A638EC">
      <w:pPr>
        <w:pStyle w:val="Titre"/>
        <w:rPr>
          <w:noProof/>
        </w:rPr>
      </w:pPr>
    </w:p>
    <w:p w14:paraId="003A2615" w14:textId="0DE211E1" w:rsidR="00EB55BF" w:rsidRDefault="002E4369" w:rsidP="00A638EC">
      <w:pPr>
        <w:pStyle w:val="Titre"/>
        <w:rPr>
          <w:noProof/>
        </w:rPr>
      </w:pPr>
      <w:r>
        <w:rPr>
          <w:noProof/>
        </w:rPr>
        <w:drawing>
          <wp:inline distT="0" distB="0" distL="0" distR="0" wp14:anchorId="2667E650" wp14:editId="5FCE716B">
            <wp:extent cx="5732145" cy="2785745"/>
            <wp:effectExtent l="0" t="0" r="0" b="0"/>
            <wp:docPr id="1995123101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78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dt>
      <w:sdtPr>
        <w:rPr>
          <w:noProof/>
        </w:rPr>
        <w:alias w:val="Entrez le titre :"/>
        <w:tag w:val=""/>
        <w:id w:val="390237733"/>
        <w:placeholder>
          <w:docPart w:val="9C2B65429241472FADBB34A9B5BCEF1A"/>
        </w:placeholder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15:appearance w15:val="hidden"/>
        <w:text/>
      </w:sdtPr>
      <w:sdtEndPr/>
      <w:sdtContent>
        <w:p w14:paraId="06164B18" w14:textId="5A0F852A" w:rsidR="00A638EC" w:rsidRPr="00753C8F" w:rsidRDefault="007F6C85" w:rsidP="00A638EC">
          <w:pPr>
            <w:pStyle w:val="Titre"/>
            <w:rPr>
              <w:noProof/>
            </w:rPr>
          </w:pPr>
          <w:r>
            <w:rPr>
              <w:noProof/>
            </w:rPr>
            <w:t>SPECIFICATIONS techniques</w:t>
          </w:r>
        </w:p>
      </w:sdtContent>
    </w:sdt>
    <w:sdt>
      <w:sdtPr>
        <w:rPr>
          <w:noProof/>
        </w:rPr>
        <w:alias w:val="Entrez le sous-titre :"/>
        <w:tag w:val="Entrez le sous-titre :"/>
        <w:id w:val="1134748392"/>
        <w:placeholder>
          <w:docPart w:val="55A49131E6794C9CBC9507971C7EAD1D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15:appearance w15:val="hidden"/>
        <w:text/>
      </w:sdtPr>
      <w:sdtEndPr/>
      <w:sdtContent>
        <w:p w14:paraId="2BFEE979" w14:textId="40F8CA6C" w:rsidR="00A638EC" w:rsidRPr="00753C8F" w:rsidRDefault="007F6C85" w:rsidP="00A638EC">
          <w:pPr>
            <w:pStyle w:val="Sous-titre"/>
            <w:rPr>
              <w:noProof/>
            </w:rPr>
          </w:pPr>
          <w:r>
            <w:rPr>
              <w:noProof/>
            </w:rPr>
            <w:t>lES INS</w:t>
          </w:r>
          <w:r w:rsidR="008349C0">
            <w:rPr>
              <w:noProof/>
            </w:rPr>
            <w:t>TRUCTEURS DU CIEL</w:t>
          </w:r>
        </w:p>
      </w:sdtContent>
    </w:sdt>
    <w:p w14:paraId="121636A4" w14:textId="0F8D5A60" w:rsidR="00A638EC" w:rsidRPr="00753C8F" w:rsidRDefault="00740AE6" w:rsidP="67059EF3">
      <w:pPr>
        <w:pStyle w:val="Coordonnes"/>
        <w:rPr>
          <w:noProof/>
          <w:lang w:bidi="fr-FR"/>
        </w:rPr>
      </w:pPr>
      <w:sdt>
        <w:sdtPr>
          <w:rPr>
            <w:noProof/>
          </w:rPr>
          <w:alias w:val="Émis par : "/>
          <w:tag w:val="Émis par : "/>
          <w:id w:val="529071456"/>
          <w:placeholder>
            <w:docPart w:val="C05D7087BD0441889990E1DB2DE97ADF"/>
          </w:placeholder>
          <w:temporary/>
          <w:showingPlcHdr/>
          <w15:appearance w15:val="hidden"/>
        </w:sdtPr>
        <w:sdtEndPr/>
        <w:sdtContent>
          <w:r w:rsidR="00A638EC" w:rsidRPr="4ABF34F8">
            <w:rPr>
              <w:noProof/>
              <w:lang w:bidi="fr-FR"/>
            </w:rPr>
            <w:t>Émis par :</w:t>
          </w:r>
        </w:sdtContent>
      </w:sdt>
      <w:r w:rsidR="5D2E338C" w:rsidRPr="4ABF34F8">
        <w:rPr>
          <w:noProof/>
        </w:rPr>
        <w:t xml:space="preserve"> SAULAS Enzo</w:t>
      </w:r>
    </w:p>
    <w:p w14:paraId="793AF9BB" w14:textId="4E97E6F1" w:rsidR="00A638EC" w:rsidRDefault="00740AE6" w:rsidP="004D5282">
      <w:pPr>
        <w:pStyle w:val="Coordonnes"/>
        <w:rPr>
          <w:noProof/>
        </w:rPr>
      </w:pPr>
      <w:sdt>
        <w:sdtPr>
          <w:rPr>
            <w:noProof/>
          </w:rPr>
          <w:alias w:val="Entrez le nom de l’entreprise :"/>
          <w:tag w:val=""/>
          <w:id w:val="-874304286"/>
          <w:placeholder>
            <w:docPart w:val="384300F7904F412DBB0C072FA9E110E3"/>
          </w:placeholder>
          <w:showingPlcHdr/>
          <w:dataBinding w:prefixMappings="xmlns:ns0='http://schemas.openxmlformats.org/officeDocument/2006/extended-properties' " w:xpath="/ns0:Properties[1]/ns0:Company[1]" w:storeItemID="{6668398D-A668-4E3E-A5EB-62B293D839F1}"/>
          <w15:appearance w15:val="hidden"/>
          <w:text/>
        </w:sdtPr>
        <w:sdtEndPr/>
        <w:sdtContent>
          <w:r w:rsidR="00EB55BF" w:rsidRPr="004D5282">
            <w:rPr>
              <w:lang w:bidi="fr-FR"/>
            </w:rPr>
            <w:t>nom de l’entreprise</w:t>
          </w:r>
        </w:sdtContent>
      </w:sdt>
    </w:p>
    <w:p w14:paraId="63460202" w14:textId="58EB4A4A" w:rsidR="001D4457" w:rsidRDefault="001D4457" w:rsidP="006364DE">
      <w:pPr>
        <w:spacing w:before="0" w:after="240" w:line="252" w:lineRule="auto"/>
        <w:ind w:left="0" w:right="0"/>
        <w:rPr>
          <w:noProof/>
        </w:rPr>
      </w:pPr>
      <w:r>
        <w:rPr>
          <w:noProof/>
        </w:rPr>
        <w:br w:type="page"/>
      </w:r>
    </w:p>
    <w:p w14:paraId="09E00255" w14:textId="5C0A04EE" w:rsidR="00611C84" w:rsidRDefault="00611C84" w:rsidP="00611C84">
      <w:pPr>
        <w:rPr>
          <w:noProof/>
        </w:rPr>
      </w:pPr>
      <w:r>
        <w:rPr>
          <w:noProof/>
        </w:rPr>
        <w:lastRenderedPageBreak/>
        <w:t>Page laissée vide volontairement</w:t>
      </w:r>
    </w:p>
    <w:sdt>
      <w:sdtPr>
        <w:id w:val="-1148746962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aps w:val="0"/>
          <w:color w:val="auto"/>
          <w:sz w:val="22"/>
          <w:szCs w:val="22"/>
        </w:rPr>
      </w:sdtEndPr>
      <w:sdtContent>
        <w:p w14:paraId="173FDB96" w14:textId="5EF220C5" w:rsidR="00611C84" w:rsidRDefault="00611C84" w:rsidP="00611C84">
          <w:pPr>
            <w:pStyle w:val="En-ttedetabledesmatires"/>
            <w:rPr>
              <w:noProof/>
            </w:rPr>
          </w:pPr>
          <w:r>
            <w:t>Table des matières</w:t>
          </w:r>
        </w:p>
        <w:p w14:paraId="65356C07" w14:textId="688148D8" w:rsidR="00611C84" w:rsidRDefault="00611C84">
          <w:pPr>
            <w:pStyle w:val="TM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014181" w:history="1">
            <w:r w:rsidRPr="00AF0A33">
              <w:rPr>
                <w:rStyle w:val="Lienhypertexte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_Toc242014181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E4825" w14:textId="6CB857BE" w:rsidR="00611C84" w:rsidRDefault="00611C84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42014182" w:history="1">
            <w:r w:rsidRPr="00AF0A33">
              <w:rPr>
                <w:rStyle w:val="Lienhypertexte"/>
                <w:noProof/>
              </w:rPr>
              <w:t>1.1 Contexte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_Toc242014182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29A19" w14:textId="7CC3A174" w:rsidR="00611C84" w:rsidRDefault="00611C84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42014183" w:history="1">
            <w:r w:rsidRPr="00AF0A33">
              <w:rPr>
                <w:rStyle w:val="Lienhypertexte"/>
                <w:noProof/>
              </w:rPr>
              <w:t>1.2 Objectif de l’application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_Toc242014183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E5EB6" w14:textId="7BE0B0CC" w:rsidR="00611C84" w:rsidRDefault="00611C84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42014184" w:history="1">
            <w:r w:rsidRPr="00AF0A33">
              <w:rPr>
                <w:rStyle w:val="Lienhypertexte"/>
                <w:noProof/>
              </w:rPr>
              <w:t>2. Arichitecture générale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_Toc242014184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45DB5" w14:textId="64D0E161" w:rsidR="00611C84" w:rsidRDefault="00611C84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42014185" w:history="1">
            <w:r w:rsidRPr="00AF0A33">
              <w:rPr>
                <w:rStyle w:val="Lienhypertexte"/>
                <w:noProof/>
              </w:rPr>
              <w:t>2.2 Description de l’architecture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_Toc242014185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BDC38" w14:textId="452B0A66" w:rsidR="00611C84" w:rsidRDefault="00611C84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42014186" w:history="1">
            <w:r w:rsidRPr="00AF0A33">
              <w:rPr>
                <w:rStyle w:val="Lienhypertexte"/>
                <w:noProof/>
              </w:rPr>
              <w:t>2.2 Architecture logicielle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_Toc242014186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C26AA" w14:textId="2C7DD86B" w:rsidR="00611C84" w:rsidRDefault="00611C84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42014187" w:history="1">
            <w:r w:rsidRPr="00AF0A33">
              <w:rPr>
                <w:rStyle w:val="Lienhypertexte"/>
                <w:noProof/>
              </w:rPr>
              <w:t>2.3 ARCHITECTURE MATERIELLE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_Toc242014187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404D3" w14:textId="395139A4" w:rsidR="00611C84" w:rsidRDefault="00611C84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42014188" w:history="1">
            <w:r w:rsidRPr="00AF0A33">
              <w:rPr>
                <w:rStyle w:val="Lienhypertexte"/>
                <w:noProof/>
              </w:rPr>
              <w:t>2.4 Contraintes techniques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_Toc242014188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9EDEA" w14:textId="03374623" w:rsidR="00611C84" w:rsidRDefault="00611C84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42014189" w:history="1">
            <w:r w:rsidRPr="00AF0A33">
              <w:rPr>
                <w:rStyle w:val="Lienhypertexte"/>
                <w:noProof/>
              </w:rPr>
              <w:t>3. Spécifications fonctionnelles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_Toc242014189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90CFD" w14:textId="274EA3DC" w:rsidR="00611C84" w:rsidRDefault="00611C84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42014190" w:history="1">
            <w:r w:rsidRPr="00AF0A33">
              <w:rPr>
                <w:rStyle w:val="Lienhypertexte"/>
                <w:noProof/>
              </w:rPr>
              <w:t>3.1 Cas d’utilisations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_Toc242014190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41DBA" w14:textId="4D0FD35C" w:rsidR="00611C84" w:rsidRDefault="00611C84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42014191" w:history="1">
            <w:r w:rsidRPr="00AF0A33">
              <w:rPr>
                <w:rStyle w:val="Lienhypertexte"/>
                <w:noProof/>
              </w:rPr>
              <w:t>3.2 DIagrammes d’activités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_Toc242014191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53DEB" w14:textId="06BC2BE9" w:rsidR="00611C84" w:rsidRDefault="00611C84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42014192" w:history="1">
            <w:r w:rsidRPr="00AF0A33">
              <w:rPr>
                <w:rStyle w:val="Lienhypertexte"/>
                <w:noProof/>
              </w:rPr>
              <w:t>4. Spécifications Techniques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_Toc242014192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50F94" w14:textId="5709A309" w:rsidR="00611C84" w:rsidRDefault="00611C84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42014193" w:history="1">
            <w:r w:rsidRPr="00AF0A33">
              <w:rPr>
                <w:rStyle w:val="Lienhypertexte"/>
                <w:noProof/>
              </w:rPr>
              <w:t>4.1 Langages et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_Toc242014193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364E1" w14:textId="1EFAE015" w:rsidR="00611C84" w:rsidRDefault="00611C84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42014194" w:history="1">
            <w:r w:rsidRPr="00AF0A33">
              <w:rPr>
                <w:rStyle w:val="Lienhypertexte"/>
                <w:noProof/>
              </w:rPr>
              <w:t>4.2 structure du projet maven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_Toc242014194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1C37D" w14:textId="77F4A95A" w:rsidR="00611C84" w:rsidRDefault="00611C84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42014195" w:history="1">
            <w:r w:rsidRPr="00AF0A33">
              <w:rPr>
                <w:rStyle w:val="Lienhypertexte"/>
                <w:noProof/>
              </w:rPr>
              <w:t>4.3 API 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_Toc242014195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54B48" w14:textId="481711AF" w:rsidR="00611C84" w:rsidRDefault="00611C84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42014196" w:history="1">
            <w:r w:rsidRPr="00AF0A33">
              <w:rPr>
                <w:rStyle w:val="Lienhypertexte"/>
                <w:noProof/>
              </w:rPr>
              <w:t>4.4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_Toc242014196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5DDD4" w14:textId="139F3AC8" w:rsidR="00611C84" w:rsidRDefault="00611C84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42014197" w:history="1">
            <w:r w:rsidRPr="00AF0A33">
              <w:rPr>
                <w:rStyle w:val="Lienhypertexte"/>
                <w:noProof/>
              </w:rPr>
              <w:t>4.5 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_Toc242014197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BCB3B" w14:textId="09AC1EA4" w:rsidR="00611C84" w:rsidRDefault="00611C84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42014198" w:history="1">
            <w:r w:rsidRPr="00AF0A33">
              <w:rPr>
                <w:rStyle w:val="Lienhypertexte"/>
                <w:noProof/>
              </w:rPr>
              <w:t>4.6 Sécurité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_Toc242014198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07FA1" w14:textId="0D281B5B" w:rsidR="00611C84" w:rsidRDefault="00611C84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42014199" w:history="1">
            <w:r w:rsidRPr="00AF0A33">
              <w:rPr>
                <w:rStyle w:val="Lienhypertexte"/>
                <w:noProof/>
              </w:rPr>
              <w:t>4.7 Configuration Spring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_Toc242014199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D4497" w14:textId="71EB6A0D" w:rsidR="00611C84" w:rsidRDefault="00611C84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42014200" w:history="1">
            <w:r w:rsidRPr="00AF0A33">
              <w:rPr>
                <w:rStyle w:val="Lienhypertexte"/>
                <w:noProof/>
              </w:rPr>
              <w:t>5. Base de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_Toc242014200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D2D7F" w14:textId="7AB6EFE2" w:rsidR="00611C84" w:rsidRDefault="00611C84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42014201" w:history="1">
            <w:r w:rsidRPr="00AF0A33">
              <w:rPr>
                <w:rStyle w:val="Lienhypertexte"/>
                <w:noProof/>
              </w:rPr>
              <w:t>5.1 Contraintes générales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_Toc242014201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73667" w14:textId="2578F981" w:rsidR="00611C84" w:rsidRDefault="00611C84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42014202" w:history="1">
            <w:r w:rsidRPr="00AF0A33">
              <w:rPr>
                <w:rStyle w:val="Lienhypertexte"/>
                <w:noProof/>
              </w:rPr>
              <w:t>5.2 Modélisation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_Toc242014202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F0262" w14:textId="3C104982" w:rsidR="00611C84" w:rsidRDefault="00611C84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42014203" w:history="1">
            <w:r w:rsidRPr="00AF0A33">
              <w:rPr>
                <w:rStyle w:val="Lienhypertexte"/>
                <w:noProof/>
              </w:rPr>
              <w:t>5.2.1 Dépendances fonctionnelles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_Toc242014203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B31D4" w14:textId="66AD8045" w:rsidR="00611C84" w:rsidRDefault="00611C84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42014204" w:history="1">
            <w:r w:rsidRPr="00AF0A33">
              <w:rPr>
                <w:rStyle w:val="Lienhypertexte"/>
                <w:noProof/>
              </w:rPr>
              <w:t>5.2.2 Modèle conceptuel de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_Toc242014204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3961D" w14:textId="1D15FC2F" w:rsidR="00611C84" w:rsidRDefault="00611C84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42014205" w:history="1">
            <w:r w:rsidRPr="00AF0A33">
              <w:rPr>
                <w:rStyle w:val="Lienhypertexte"/>
                <w:noProof/>
              </w:rPr>
              <w:t>5.2.3 Modele logique de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_Toc242014205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2B95E" w14:textId="767D219F" w:rsidR="00611C84" w:rsidRDefault="00611C84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42014206" w:history="1">
            <w:r w:rsidRPr="00AF0A33">
              <w:rPr>
                <w:rStyle w:val="Lienhypertexte"/>
                <w:noProof/>
              </w:rPr>
              <w:t>5.2.4 modele physique de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_Toc242014206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E1507" w14:textId="77696682" w:rsidR="00611C84" w:rsidRDefault="00611C84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42014207" w:history="1">
            <w:r w:rsidRPr="00AF0A33">
              <w:rPr>
                <w:rStyle w:val="Lienhypertexte"/>
                <w:noProof/>
              </w:rPr>
              <w:t>5.3 Script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_Toc242014207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98B20" w14:textId="746630D7" w:rsidR="00611C84" w:rsidRDefault="00611C84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42014208" w:history="1">
            <w:r w:rsidRPr="00AF0A33">
              <w:rPr>
                <w:rStyle w:val="Lienhypertexte"/>
                <w:noProof/>
              </w:rPr>
              <w:t>5.4 Procédures stockées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_Toc242014208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B45CF" w14:textId="550361B8" w:rsidR="00611C84" w:rsidRDefault="00611C84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42014209" w:history="1">
            <w:r w:rsidRPr="00AF0A33">
              <w:rPr>
                <w:rStyle w:val="Lienhypertexte"/>
                <w:noProof/>
              </w:rPr>
              <w:t>5.5 Fonctions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_Toc242014209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1E15A" w14:textId="19CE65F6" w:rsidR="00611C84" w:rsidRDefault="00611C84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42014210" w:history="1">
            <w:r w:rsidRPr="00AF0A33">
              <w:rPr>
                <w:rStyle w:val="Lienhypertexte"/>
                <w:noProof/>
              </w:rPr>
              <w:t>5.6 Triggers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_Toc242014210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F1AA6" w14:textId="55639631" w:rsidR="00611C84" w:rsidRDefault="00611C84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42014211" w:history="1">
            <w:r w:rsidRPr="00AF0A33">
              <w:rPr>
                <w:rStyle w:val="Lienhypertexte"/>
                <w:noProof/>
              </w:rPr>
              <w:t>5.7 Politique de sauvegarde et de restauration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_Toc242014211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E5429" w14:textId="6E9B569F" w:rsidR="00611C84" w:rsidRDefault="00611C84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42014212" w:history="1">
            <w:r w:rsidRPr="00AF0A33">
              <w:rPr>
                <w:rStyle w:val="Lienhypertexte"/>
                <w:noProof/>
              </w:rPr>
              <w:t>5.8 Outils utilisés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_Toc242014212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F5420" w14:textId="1FAF3E9A" w:rsidR="00611C84" w:rsidRDefault="00611C84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42014213" w:history="1">
            <w:r w:rsidRPr="00AF0A33">
              <w:rPr>
                <w:rStyle w:val="Lienhypertexte"/>
                <w:noProof/>
              </w:rPr>
              <w:t>6. Spécifications tehcniques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_Toc242014213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B4869" w14:textId="49B65D66" w:rsidR="00611C84" w:rsidRDefault="00611C84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42014214" w:history="1">
            <w:r w:rsidRPr="00AF0A33">
              <w:rPr>
                <w:rStyle w:val="Lienhypertexte"/>
                <w:noProof/>
              </w:rPr>
              <w:t>6.1 Architecture du front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_Toc242014214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5B67E" w14:textId="06A7A93D" w:rsidR="00611C84" w:rsidRDefault="00611C84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42014215" w:history="1">
            <w:r w:rsidRPr="00AF0A33">
              <w:rPr>
                <w:rStyle w:val="Lienhypertexte"/>
                <w:noProof/>
              </w:rPr>
              <w:t>6.2 Pages / composants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_Toc242014215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6CB27" w14:textId="490DC363" w:rsidR="00611C84" w:rsidRDefault="00611C84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42014216" w:history="1">
            <w:r w:rsidRPr="00AF0A33">
              <w:rPr>
                <w:rStyle w:val="Lienhypertexte"/>
                <w:noProof/>
              </w:rPr>
              <w:t>6.3 Appels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_Toc242014216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C66AB" w14:textId="1094EE8C" w:rsidR="00611C84" w:rsidRDefault="00611C84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42014217" w:history="1">
            <w:r w:rsidRPr="00AF0A33">
              <w:rPr>
                <w:rStyle w:val="Lienhypertexte"/>
                <w:noProof/>
              </w:rPr>
              <w:t>6.4 Gestions des etats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_Toc242014217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B7D3E" w14:textId="0294F47C" w:rsidR="00611C84" w:rsidRDefault="00611C84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42014218" w:history="1">
            <w:r w:rsidRPr="00AF0A33">
              <w:rPr>
                <w:rStyle w:val="Lienhypertexte"/>
                <w:noProof/>
              </w:rPr>
              <w:t>6.5 Sécurité Front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_Toc242014218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0AC89" w14:textId="255CA152" w:rsidR="00611C84" w:rsidRDefault="00611C84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42014219" w:history="1">
            <w:r w:rsidRPr="00AF0A33">
              <w:rPr>
                <w:rStyle w:val="Lienhypertexte"/>
                <w:noProof/>
              </w:rPr>
              <w:t>7. OUtils de développement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_Toc242014219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7C4BB" w14:textId="04808424" w:rsidR="00611C84" w:rsidRDefault="00611C84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42014220" w:history="1">
            <w:r w:rsidRPr="00AF0A33">
              <w:rPr>
                <w:rStyle w:val="Lienhypertexte"/>
                <w:noProof/>
              </w:rPr>
              <w:t>7.1 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_Toc242014220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32647" w14:textId="062D7A6F" w:rsidR="00611C84" w:rsidRDefault="00611C84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42014221" w:history="1">
            <w:r w:rsidRPr="00AF0A33">
              <w:rPr>
                <w:rStyle w:val="Lienhypertexte"/>
                <w:noProof/>
              </w:rPr>
              <w:t>7.2 Gestions des versions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_Toc242014221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064D0" w14:textId="43DBE243" w:rsidR="00611C84" w:rsidRDefault="00611C84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42014222" w:history="1">
            <w:r w:rsidRPr="00AF0A33">
              <w:rPr>
                <w:rStyle w:val="Lienhypertexte"/>
                <w:noProof/>
              </w:rPr>
              <w:t>7.3 Ci/CD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_Toc242014222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82C26" w14:textId="157B6836" w:rsidR="00611C84" w:rsidRDefault="00611C84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42014223" w:history="1">
            <w:r w:rsidRPr="00AF0A33">
              <w:rPr>
                <w:rStyle w:val="Lienhypertexte"/>
                <w:noProof/>
              </w:rPr>
              <w:t>7.4 Conteneurisation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_Toc242014223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26435" w14:textId="1AC00222" w:rsidR="00611C84" w:rsidRDefault="00611C84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42014224" w:history="1">
            <w:r w:rsidRPr="00AF0A33">
              <w:rPr>
                <w:rStyle w:val="Lienhypertexte"/>
                <w:noProof/>
              </w:rPr>
              <w:t>7.5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_Toc242014224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AF3C9" w14:textId="56CCD2FF" w:rsidR="00611C84" w:rsidRDefault="00611C84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42014225" w:history="1">
            <w:r w:rsidRPr="00AF0A33">
              <w:rPr>
                <w:rStyle w:val="Lienhypertexte"/>
                <w:noProof/>
              </w:rPr>
              <w:t>8.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_Toc242014225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73824" w14:textId="1BC19930" w:rsidR="00611C84" w:rsidRDefault="00611C84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42014226" w:history="1">
            <w:r w:rsidRPr="00AF0A33">
              <w:rPr>
                <w:rStyle w:val="Lienhypertexte"/>
                <w:noProof/>
              </w:rPr>
              <w:t>8.1 Stratégie de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_Toc242014226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199EB" w14:textId="44E75B4D" w:rsidR="00611C84" w:rsidRDefault="00611C84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42014227" w:history="1">
            <w:r w:rsidRPr="00AF0A33">
              <w:rPr>
                <w:rStyle w:val="Lienhypertexte"/>
                <w:noProof/>
              </w:rPr>
              <w:t>8.2 Tests unitaires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_Toc242014227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A81DE" w14:textId="5E8F673C" w:rsidR="00611C84" w:rsidRDefault="00611C84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42014228" w:history="1">
            <w:r w:rsidRPr="00AF0A33">
              <w:rPr>
                <w:rStyle w:val="Lienhypertexte"/>
                <w:noProof/>
              </w:rPr>
              <w:t>8.3 tests d’integrations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_Toc242014228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51603" w14:textId="2695B968" w:rsidR="00611C84" w:rsidRDefault="00611C84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42014229" w:history="1">
            <w:r w:rsidRPr="00AF0A33">
              <w:rPr>
                <w:rStyle w:val="Lienhypertexte"/>
                <w:noProof/>
              </w:rPr>
              <w:t>8.4 Tests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_Toc242014229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A4E60" w14:textId="05BD9FFA" w:rsidR="00611C84" w:rsidRDefault="00611C84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42014230" w:history="1">
            <w:r w:rsidRPr="00AF0A33">
              <w:rPr>
                <w:rStyle w:val="Lienhypertexte"/>
                <w:noProof/>
              </w:rPr>
              <w:t>8.5 Converture de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_Toc242014230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D982F" w14:textId="0FD24E49" w:rsidR="00611C84" w:rsidRDefault="00611C84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42014231" w:history="1">
            <w:r w:rsidRPr="00AF0A33">
              <w:rPr>
                <w:rStyle w:val="Lienhypertexte"/>
                <w:noProof/>
              </w:rPr>
              <w:t>8.6 Gestions des donnees de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_Toc242014231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41EB7" w14:textId="569F3E15" w:rsidR="00611C84" w:rsidRDefault="00611C84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42014232" w:history="1">
            <w:r w:rsidRPr="00AF0A33">
              <w:rPr>
                <w:rStyle w:val="Lienhypertexte"/>
                <w:noProof/>
              </w:rPr>
              <w:t>9. Sécurité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_Toc242014232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B0B93" w14:textId="2939745E" w:rsidR="00611C84" w:rsidRDefault="00611C84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42014233" w:history="1">
            <w:r w:rsidRPr="00AF0A33">
              <w:rPr>
                <w:rStyle w:val="Lienhypertexte"/>
                <w:noProof/>
              </w:rPr>
              <w:t>9.1 Normes et bonnes pratiques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_Toc242014233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7EFFA" w14:textId="438418A4" w:rsidR="00611C84" w:rsidRDefault="00611C84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42014234" w:history="1">
            <w:r w:rsidRPr="00AF0A33">
              <w:rPr>
                <w:rStyle w:val="Lienhypertexte"/>
                <w:noProof/>
              </w:rPr>
              <w:t>9.2 Protection des données sensibles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_Toc242014234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E211C" w14:textId="75B152C8" w:rsidR="00611C84" w:rsidRDefault="00611C84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42014235" w:history="1">
            <w:r w:rsidRPr="00AF0A33">
              <w:rPr>
                <w:rStyle w:val="Lienhypertexte"/>
                <w:noProof/>
              </w:rPr>
              <w:t>9.3 Gestion des mots de passe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_Toc242014235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92077" w14:textId="5A630369" w:rsidR="00611C84" w:rsidRDefault="00611C84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42014236" w:history="1">
            <w:r w:rsidRPr="00AF0A33">
              <w:rPr>
                <w:rStyle w:val="Lienhypertexte"/>
                <w:noProof/>
              </w:rPr>
              <w:t>9.4 Chiffrement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_Toc242014236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F4149" w14:textId="0064F433" w:rsidR="00611C84" w:rsidRDefault="00611C84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42014237" w:history="1">
            <w:r w:rsidRPr="00AF0A33">
              <w:rPr>
                <w:rStyle w:val="Lienhypertexte"/>
                <w:noProof/>
              </w:rPr>
              <w:t>9.5 Protection contre les attaques (OWASP)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_Toc242014237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84F02" w14:textId="56CC47DC" w:rsidR="00611C84" w:rsidRDefault="00611C84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42014238" w:history="1">
            <w:r w:rsidRPr="00AF0A33">
              <w:rPr>
                <w:rStyle w:val="Lienhypertexte"/>
                <w:noProof/>
              </w:rPr>
              <w:t>10. Déploiement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_Toc242014238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BD021" w14:textId="38530EA0" w:rsidR="00611C84" w:rsidRDefault="00611C84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42014239" w:history="1">
            <w:r w:rsidRPr="00AF0A33">
              <w:rPr>
                <w:rStyle w:val="Lienhypertexte"/>
                <w:noProof/>
              </w:rPr>
              <w:t>10.1 Environnements (dev, test, staging, prod)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_Toc242014239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C31A4" w14:textId="68349FA5" w:rsidR="00611C84" w:rsidRDefault="00611C84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42014240" w:history="1">
            <w:r w:rsidRPr="00AF0A33">
              <w:rPr>
                <w:rStyle w:val="Lienhypertexte"/>
                <w:noProof/>
              </w:rPr>
              <w:t>10.2 Pipeline CI/CD10.3 Packaging (Jar, Docker image)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_Toc242014240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94E81" w14:textId="5CA98B07" w:rsidR="00611C84" w:rsidRDefault="00611C84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42014241" w:history="1">
            <w:r w:rsidRPr="00AF0A33">
              <w:rPr>
                <w:rStyle w:val="Lienhypertexte"/>
                <w:noProof/>
              </w:rPr>
              <w:t>10.4 Configuration serveur (Tomcat, Nginx, Apache)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_Toc242014241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549E2" w14:textId="2170AD9F" w:rsidR="00611C84" w:rsidRDefault="00611C84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42014242" w:history="1">
            <w:r w:rsidRPr="00AF0A33">
              <w:rPr>
                <w:rStyle w:val="Lienhypertexte"/>
                <w:noProof/>
              </w:rPr>
              <w:t>10.5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_Toc242014242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04496" w14:textId="684DCD8E" w:rsidR="00611C84" w:rsidRDefault="00611C84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42014243" w:history="1">
            <w:r w:rsidRPr="00AF0A33">
              <w:rPr>
                <w:rStyle w:val="Lienhypertexte"/>
                <w:noProof/>
              </w:rPr>
              <w:t>11. Annexes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_Toc242014243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40509" w14:textId="50849182" w:rsidR="00611C84" w:rsidRDefault="00611C84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42014244" w:history="1">
            <w:r w:rsidRPr="00AF0A33">
              <w:rPr>
                <w:rStyle w:val="Lienhypertexte"/>
                <w:noProof/>
              </w:rPr>
              <w:t>11.1 Diagrammes UML supplémentaires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_Toc242014244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1FC3D" w14:textId="0BAE33E6" w:rsidR="00611C84" w:rsidRDefault="00611C84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42014245" w:history="1">
            <w:r w:rsidRPr="00AF0A33">
              <w:rPr>
                <w:rStyle w:val="Lienhypertexte"/>
                <w:noProof/>
              </w:rPr>
              <w:t>11.2 Exemples de requêtes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_Toc242014245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6A56C" w14:textId="50B7A64D" w:rsidR="00611C84" w:rsidRDefault="00611C84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42014246" w:history="1">
            <w:r w:rsidRPr="00AF0A33">
              <w:rPr>
                <w:rStyle w:val="Lienhypertexte"/>
                <w:noProof/>
              </w:rPr>
              <w:t>11.3 Exemples de payloads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_Toc242014246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50456" w14:textId="622002BB" w:rsidR="00611C84" w:rsidRDefault="00611C84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42014247" w:history="1">
            <w:r w:rsidRPr="00AF0A33">
              <w:rPr>
                <w:rStyle w:val="Lienhypertexte"/>
                <w:noProof/>
              </w:rPr>
              <w:t>11.4 Glossaire technique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_Toc242014247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7D4F3" w14:textId="0115B6D9" w:rsidR="00611C84" w:rsidRDefault="00611C84">
          <w:r>
            <w:rPr>
              <w:b/>
              <w:bCs/>
            </w:rPr>
            <w:fldChar w:fldCharType="end"/>
          </w:r>
        </w:p>
      </w:sdtContent>
    </w:sdt>
    <w:p w14:paraId="08B2F719" w14:textId="23D6908F" w:rsidR="006364DE" w:rsidRDefault="00795E81" w:rsidP="00725599">
      <w:pPr>
        <w:pStyle w:val="Titre1"/>
        <w:rPr>
          <w:noProof/>
        </w:rPr>
      </w:pPr>
      <w:bookmarkStart w:id="0" w:name="_Toc242014181"/>
      <w:r>
        <w:rPr>
          <w:noProof/>
        </w:rPr>
        <w:lastRenderedPageBreak/>
        <w:t xml:space="preserve">1. </w:t>
      </w:r>
      <w:r w:rsidR="006364DE">
        <w:rPr>
          <w:noProof/>
        </w:rPr>
        <w:t>Introduction</w:t>
      </w:r>
      <w:bookmarkEnd w:id="0"/>
    </w:p>
    <w:p w14:paraId="1A04D5CE" w14:textId="48C21045" w:rsidR="0011741D" w:rsidRDefault="00795E81" w:rsidP="00795E81">
      <w:pPr>
        <w:pStyle w:val="Titre2"/>
      </w:pPr>
      <w:bookmarkStart w:id="1" w:name="_Toc242014182"/>
      <w:r>
        <w:t>1.1 Contexte du projet</w:t>
      </w:r>
      <w:bookmarkEnd w:id="1"/>
    </w:p>
    <w:p w14:paraId="38AB844F" w14:textId="6A7AFE32" w:rsidR="00795E81" w:rsidRDefault="00054810" w:rsidP="00795E81">
      <w:r>
        <w:t>A venir</w:t>
      </w:r>
    </w:p>
    <w:p w14:paraId="642A74E8" w14:textId="6491F54E" w:rsidR="00054810" w:rsidRDefault="00054810" w:rsidP="00054810">
      <w:pPr>
        <w:pStyle w:val="Titre2"/>
      </w:pPr>
      <w:bookmarkStart w:id="2" w:name="_Toc242014183"/>
      <w:r>
        <w:t>1.2 Objectif de l’application</w:t>
      </w:r>
      <w:bookmarkEnd w:id="2"/>
    </w:p>
    <w:p w14:paraId="5928A07C" w14:textId="68F3CFD1" w:rsidR="00054810" w:rsidRDefault="00054810" w:rsidP="00054810">
      <w:r>
        <w:t>A venir</w:t>
      </w:r>
    </w:p>
    <w:p w14:paraId="6447EF4D" w14:textId="1BB853C3" w:rsidR="00054810" w:rsidRDefault="00054810" w:rsidP="00054810">
      <w:pPr>
        <w:pStyle w:val="Titre1"/>
      </w:pPr>
      <w:bookmarkStart w:id="3" w:name="_Toc242014184"/>
      <w:r>
        <w:lastRenderedPageBreak/>
        <w:t>2. Ari</w:t>
      </w:r>
      <w:r w:rsidR="002166B0">
        <w:t>chitecture générale</w:t>
      </w:r>
      <w:bookmarkEnd w:id="3"/>
    </w:p>
    <w:p w14:paraId="78339DE8" w14:textId="569AAA71" w:rsidR="002166B0" w:rsidRDefault="002166B0" w:rsidP="002166B0">
      <w:pPr>
        <w:pStyle w:val="Titre2"/>
      </w:pPr>
      <w:bookmarkStart w:id="4" w:name="_Toc242014185"/>
      <w:r>
        <w:t>2.2 Description de l’architecture</w:t>
      </w:r>
      <w:bookmarkEnd w:id="4"/>
    </w:p>
    <w:p w14:paraId="61452A71" w14:textId="08966CEB" w:rsidR="00060856" w:rsidRDefault="00060856" w:rsidP="002166B0">
      <w:r>
        <w:t>Schéma global</w:t>
      </w:r>
    </w:p>
    <w:p w14:paraId="4DA256C1" w14:textId="6B135F8A" w:rsidR="002166B0" w:rsidRDefault="002166B0" w:rsidP="002166B0">
      <w:r>
        <w:t>A venir</w:t>
      </w:r>
    </w:p>
    <w:p w14:paraId="7D0BF8D6" w14:textId="32EB9EA7" w:rsidR="002166B0" w:rsidRDefault="00060856" w:rsidP="002166B0">
      <w:pPr>
        <w:pStyle w:val="Titre2"/>
      </w:pPr>
      <w:bookmarkStart w:id="5" w:name="_Toc242014186"/>
      <w:r>
        <w:t>2.2 Architecture logicielle</w:t>
      </w:r>
      <w:bookmarkEnd w:id="5"/>
    </w:p>
    <w:p w14:paraId="773C6F1B" w14:textId="3F6365C1" w:rsidR="00060856" w:rsidRDefault="00060856" w:rsidP="00060856">
      <w:r>
        <w:t xml:space="preserve">Spring boot, </w:t>
      </w:r>
      <w:r w:rsidR="00010538">
        <w:t>modules, couches</w:t>
      </w:r>
    </w:p>
    <w:p w14:paraId="66074F12" w14:textId="0DDD20B5" w:rsidR="00060856" w:rsidRDefault="00060856" w:rsidP="00060856">
      <w:r>
        <w:t>A venir</w:t>
      </w:r>
    </w:p>
    <w:p w14:paraId="734B4A3A" w14:textId="6CA75922" w:rsidR="00060856" w:rsidRDefault="00060856" w:rsidP="00060856">
      <w:pPr>
        <w:pStyle w:val="Titre2"/>
      </w:pPr>
      <w:bookmarkStart w:id="6" w:name="_Toc242014187"/>
      <w:r>
        <w:t>2.3 ARCHITECTURE MATERIELLE</w:t>
      </w:r>
      <w:bookmarkEnd w:id="6"/>
    </w:p>
    <w:p w14:paraId="070300C1" w14:textId="441DC3A0" w:rsidR="00060856" w:rsidRDefault="00010538" w:rsidP="00060856">
      <w:r>
        <w:t>Serveurs, hébergement, environnement</w:t>
      </w:r>
    </w:p>
    <w:p w14:paraId="0C85DACF" w14:textId="18239C03" w:rsidR="00010538" w:rsidRDefault="00010538" w:rsidP="00060856">
      <w:r>
        <w:t>A venir</w:t>
      </w:r>
    </w:p>
    <w:p w14:paraId="057AED2B" w14:textId="3FFEFE89" w:rsidR="00010538" w:rsidRDefault="00010538" w:rsidP="00010538">
      <w:pPr>
        <w:pStyle w:val="Titre2"/>
      </w:pPr>
      <w:bookmarkStart w:id="7" w:name="_Toc242014188"/>
      <w:r>
        <w:t>2.4 Contraintes techniques</w:t>
      </w:r>
      <w:bookmarkEnd w:id="7"/>
    </w:p>
    <w:p w14:paraId="6D3ABF48" w14:textId="4FA6F1CF" w:rsidR="00010538" w:rsidRDefault="00B235EE" w:rsidP="00010538">
      <w:r>
        <w:t>Versions, normes,  performances, sécurité</w:t>
      </w:r>
    </w:p>
    <w:p w14:paraId="14E7DB04" w14:textId="20800C24" w:rsidR="00B235EE" w:rsidRDefault="000B1D89" w:rsidP="00B235EE">
      <w:pPr>
        <w:pStyle w:val="Titre1"/>
      </w:pPr>
      <w:bookmarkStart w:id="8" w:name="_Toc242014189"/>
      <w:r>
        <w:lastRenderedPageBreak/>
        <w:t>3. Spécifications fonctionnelles</w:t>
      </w:r>
      <w:bookmarkEnd w:id="8"/>
    </w:p>
    <w:p w14:paraId="7F2721FD" w14:textId="29309112" w:rsidR="00EC1FB6" w:rsidRDefault="00EC1FB6" w:rsidP="00EC1FB6">
      <w:pPr>
        <w:pStyle w:val="Titre2"/>
      </w:pPr>
      <w:bookmarkStart w:id="9" w:name="_Toc242014190"/>
      <w:r>
        <w:t>3.1 Cas d’utilisations</w:t>
      </w:r>
      <w:bookmarkEnd w:id="9"/>
    </w:p>
    <w:p w14:paraId="1FA6D0B0" w14:textId="7EA54BED" w:rsidR="00EC1FB6" w:rsidRDefault="00EC1FB6" w:rsidP="00EC1FB6">
      <w:r>
        <w:t>A venir</w:t>
      </w:r>
    </w:p>
    <w:p w14:paraId="19AE52CB" w14:textId="6ACE20C0" w:rsidR="00EC1FB6" w:rsidRDefault="00EC1FB6" w:rsidP="00EC1FB6">
      <w:pPr>
        <w:pStyle w:val="Titre2"/>
      </w:pPr>
      <w:bookmarkStart w:id="10" w:name="_Toc242014191"/>
      <w:r>
        <w:t xml:space="preserve">3.2 </w:t>
      </w:r>
      <w:r w:rsidR="0040505C">
        <w:t>DIagrammes d’activités</w:t>
      </w:r>
      <w:bookmarkEnd w:id="10"/>
    </w:p>
    <w:p w14:paraId="1A1C6601" w14:textId="2C1DDD01" w:rsidR="00C679C1" w:rsidRDefault="00C679C1" w:rsidP="00C679C1">
      <w:r>
        <w:t>A venir</w:t>
      </w:r>
    </w:p>
    <w:p w14:paraId="6F048616" w14:textId="42046C79" w:rsidR="00C679C1" w:rsidRDefault="00C679C1" w:rsidP="00C679C1">
      <w:pPr>
        <w:pStyle w:val="Titre1"/>
      </w:pPr>
      <w:bookmarkStart w:id="11" w:name="_Toc242014192"/>
      <w:r>
        <w:lastRenderedPageBreak/>
        <w:t>4. Spécifications Techniques backend</w:t>
      </w:r>
      <w:bookmarkEnd w:id="11"/>
    </w:p>
    <w:p w14:paraId="39B2D800" w14:textId="081C88A1" w:rsidR="00C679C1" w:rsidRDefault="00C679C1" w:rsidP="00C679C1">
      <w:pPr>
        <w:pStyle w:val="Titre2"/>
      </w:pPr>
      <w:bookmarkStart w:id="12" w:name="_Toc242014193"/>
      <w:r>
        <w:t>4.1 Langages et framework</w:t>
      </w:r>
      <w:bookmarkEnd w:id="12"/>
    </w:p>
    <w:p w14:paraId="582BA7F3" w14:textId="3B177408" w:rsidR="00C679C1" w:rsidRDefault="00C75E43" w:rsidP="00C679C1">
      <w:r>
        <w:t>- Java 25</w:t>
      </w:r>
    </w:p>
    <w:p w14:paraId="4564F4B7" w14:textId="39C525B8" w:rsidR="00C75E43" w:rsidRDefault="00C75E43" w:rsidP="00C679C1">
      <w:r>
        <w:t>- Spring Boot</w:t>
      </w:r>
    </w:p>
    <w:p w14:paraId="7CD98A28" w14:textId="5C619413" w:rsidR="00C75E43" w:rsidRDefault="00C75E43" w:rsidP="00C679C1">
      <w:r>
        <w:t>- Spring Web</w:t>
      </w:r>
    </w:p>
    <w:p w14:paraId="4457FB1E" w14:textId="57C3B8C4" w:rsidR="00C75E43" w:rsidRDefault="00C75E43" w:rsidP="00C679C1">
      <w:r>
        <w:t>- JPA / Hibernate</w:t>
      </w:r>
    </w:p>
    <w:p w14:paraId="6F5B6DC6" w14:textId="6D7BBD5E" w:rsidR="00C75E43" w:rsidRDefault="00C75E43" w:rsidP="00C679C1">
      <w:r>
        <w:t>- MariaDB JDBC</w:t>
      </w:r>
    </w:p>
    <w:p w14:paraId="485C65B1" w14:textId="352B1E10" w:rsidR="00C75E43" w:rsidRDefault="005D4F7E" w:rsidP="00C75E43">
      <w:pPr>
        <w:pStyle w:val="Titre2"/>
      </w:pPr>
      <w:bookmarkStart w:id="13" w:name="_Toc242014194"/>
      <w:r>
        <w:t>4.2 structure du projet maven</w:t>
      </w:r>
      <w:bookmarkEnd w:id="13"/>
    </w:p>
    <w:p w14:paraId="2A71992D" w14:textId="52B85781" w:rsidR="005D4F7E" w:rsidRDefault="005D4F7E" w:rsidP="005D4F7E">
      <w:r>
        <w:t>- modules</w:t>
      </w:r>
    </w:p>
    <w:p w14:paraId="3383AEF5" w14:textId="2A4454CC" w:rsidR="005D4F7E" w:rsidRDefault="005D4F7E" w:rsidP="005D4F7E">
      <w:r>
        <w:t>- organisation des packages</w:t>
      </w:r>
    </w:p>
    <w:p w14:paraId="3969301D" w14:textId="6A950305" w:rsidR="005D4F7E" w:rsidRDefault="005D4F7E" w:rsidP="005D4F7E">
      <w:pPr>
        <w:pStyle w:val="Titre2"/>
      </w:pPr>
      <w:bookmarkStart w:id="14" w:name="_Toc242014195"/>
      <w:r>
        <w:t>4.3 API REST</w:t>
      </w:r>
      <w:bookmarkEnd w:id="14"/>
    </w:p>
    <w:p w14:paraId="6610CB86" w14:textId="57CDF312" w:rsidR="005D4F7E" w:rsidRDefault="005D4F7E" w:rsidP="005D4F7E">
      <w:r>
        <w:t xml:space="preserve">- </w:t>
      </w:r>
      <w:proofErr w:type="spellStart"/>
      <w:r w:rsidR="00141E1F">
        <w:t>Endpoints</w:t>
      </w:r>
      <w:proofErr w:type="spellEnd"/>
    </w:p>
    <w:p w14:paraId="0BE87C48" w14:textId="60F8ADA2" w:rsidR="00141E1F" w:rsidRDefault="00141E1F" w:rsidP="005D4F7E">
      <w:r>
        <w:t>- méthodes http</w:t>
      </w:r>
    </w:p>
    <w:p w14:paraId="38A33F45" w14:textId="664EE1AC" w:rsidR="00141E1F" w:rsidRDefault="00141E1F" w:rsidP="005D4F7E">
      <w:r>
        <w:t xml:space="preserve">- DTO / </w:t>
      </w:r>
      <w:proofErr w:type="spellStart"/>
      <w:r>
        <w:t>Payload</w:t>
      </w:r>
      <w:proofErr w:type="spellEnd"/>
    </w:p>
    <w:p w14:paraId="277CDCF7" w14:textId="1A43C05D" w:rsidR="00141E1F" w:rsidRDefault="00141E1F" w:rsidP="005D4F7E">
      <w:r>
        <w:t>- Codes de retour</w:t>
      </w:r>
    </w:p>
    <w:p w14:paraId="4AEDBE43" w14:textId="7276B0F2" w:rsidR="00141E1F" w:rsidRDefault="00141E1F" w:rsidP="005D4F7E">
      <w:r>
        <w:t>- Gestions des erreurs</w:t>
      </w:r>
    </w:p>
    <w:p w14:paraId="17BF9C39" w14:textId="043F5D01" w:rsidR="00141E1F" w:rsidRDefault="00141E1F" w:rsidP="00141E1F">
      <w:pPr>
        <w:pStyle w:val="Titre2"/>
      </w:pPr>
      <w:bookmarkStart w:id="15" w:name="_Toc242014196"/>
      <w:r>
        <w:t xml:space="preserve">4.4 </w:t>
      </w:r>
      <w:r w:rsidR="005E1BD0">
        <w:t>Services</w:t>
      </w:r>
      <w:bookmarkEnd w:id="15"/>
    </w:p>
    <w:p w14:paraId="55A538BA" w14:textId="2CBE2973" w:rsidR="005E1BD0" w:rsidRDefault="005E1BD0" w:rsidP="005E1BD0">
      <w:r>
        <w:t>- Logique métier</w:t>
      </w:r>
    </w:p>
    <w:p w14:paraId="1E448C05" w14:textId="18325C92" w:rsidR="005E1BD0" w:rsidRDefault="005E1BD0" w:rsidP="005E1BD0">
      <w:r>
        <w:t>- Interfaces et implémentations</w:t>
      </w:r>
    </w:p>
    <w:p w14:paraId="6D0CD7DE" w14:textId="02FB6F88" w:rsidR="005E1BD0" w:rsidRDefault="00714F89" w:rsidP="00714F89">
      <w:pPr>
        <w:pStyle w:val="Titre2"/>
      </w:pPr>
      <w:bookmarkStart w:id="16" w:name="_Toc242014197"/>
      <w:r>
        <w:t>4.5 Repository</w:t>
      </w:r>
      <w:bookmarkEnd w:id="16"/>
    </w:p>
    <w:p w14:paraId="2A74FFC2" w14:textId="654E80EF" w:rsidR="00714F89" w:rsidRDefault="00714F89" w:rsidP="00714F89">
      <w:r>
        <w:t>- Interface JPA</w:t>
      </w:r>
    </w:p>
    <w:p w14:paraId="34ED6506" w14:textId="056496DF" w:rsidR="00714F89" w:rsidRDefault="00714F89" w:rsidP="00714F89">
      <w:r>
        <w:t>- Requêtes personnalisées</w:t>
      </w:r>
    </w:p>
    <w:p w14:paraId="3A152FB7" w14:textId="39D1D0CD" w:rsidR="00714F89" w:rsidRDefault="00714F89" w:rsidP="00714F89">
      <w:pPr>
        <w:pStyle w:val="Titre2"/>
      </w:pPr>
      <w:bookmarkStart w:id="17" w:name="_Toc242014198"/>
      <w:r>
        <w:t xml:space="preserve">4.6 </w:t>
      </w:r>
      <w:r w:rsidR="00A40798">
        <w:t>Sécurité</w:t>
      </w:r>
      <w:bookmarkEnd w:id="17"/>
    </w:p>
    <w:p w14:paraId="6DD9A940" w14:textId="6E092527" w:rsidR="00A40798" w:rsidRDefault="00A40798" w:rsidP="00A40798">
      <w:r>
        <w:t>- Authentification (JWT, Oauth2 ...)</w:t>
      </w:r>
    </w:p>
    <w:p w14:paraId="7C1F9330" w14:textId="71BD8C49" w:rsidR="00A40798" w:rsidRDefault="00A40798" w:rsidP="00A40798">
      <w:r>
        <w:t>- Autorisation (rôles et permissions)</w:t>
      </w:r>
    </w:p>
    <w:p w14:paraId="31003A18" w14:textId="5297AA7A" w:rsidR="00A40798" w:rsidRDefault="00A40798" w:rsidP="00A40798">
      <w:r>
        <w:t>- Gestions des sessions</w:t>
      </w:r>
    </w:p>
    <w:p w14:paraId="3C246925" w14:textId="6E3C093E" w:rsidR="00A40798" w:rsidRDefault="00A40798" w:rsidP="00A40798">
      <w:pPr>
        <w:pStyle w:val="Titre2"/>
      </w:pPr>
      <w:bookmarkStart w:id="18" w:name="_Toc242014199"/>
      <w:r>
        <w:t xml:space="preserve">4.7 </w:t>
      </w:r>
      <w:r w:rsidR="00BC1617">
        <w:t>Configuration Spring</w:t>
      </w:r>
      <w:bookmarkEnd w:id="18"/>
    </w:p>
    <w:p w14:paraId="5861A02D" w14:textId="7643D45D" w:rsidR="00BC1617" w:rsidRDefault="00BC1617" w:rsidP="00BC1617">
      <w:r>
        <w:t xml:space="preserve">- </w:t>
      </w:r>
      <w:proofErr w:type="spellStart"/>
      <w:r>
        <w:t>application.yml</w:t>
      </w:r>
      <w:proofErr w:type="spellEnd"/>
    </w:p>
    <w:p w14:paraId="0E7D1FC3" w14:textId="7B55EF73" w:rsidR="00BC1617" w:rsidRDefault="00BC1617" w:rsidP="00BC1617">
      <w:r>
        <w:t>- Profiles (</w:t>
      </w:r>
      <w:proofErr w:type="spellStart"/>
      <w:r>
        <w:t>dec</w:t>
      </w:r>
      <w:proofErr w:type="spellEnd"/>
      <w:r>
        <w:t>, test, prod)</w:t>
      </w:r>
    </w:p>
    <w:p w14:paraId="0B9C1C58" w14:textId="0A8E1191" w:rsidR="00BC1617" w:rsidRDefault="00BC1617" w:rsidP="00BC1617">
      <w:r>
        <w:t xml:space="preserve">- </w:t>
      </w:r>
      <w:proofErr w:type="spellStart"/>
      <w:r>
        <w:t>Logging</w:t>
      </w:r>
      <w:proofErr w:type="spellEnd"/>
    </w:p>
    <w:p w14:paraId="6C350D88" w14:textId="0EB33370" w:rsidR="00BC1617" w:rsidRDefault="009E39B3" w:rsidP="009E39B3">
      <w:pPr>
        <w:pStyle w:val="Titre1"/>
      </w:pPr>
      <w:bookmarkStart w:id="19" w:name="_Toc242014200"/>
      <w:r>
        <w:lastRenderedPageBreak/>
        <w:t>5. Base de Données</w:t>
      </w:r>
      <w:bookmarkEnd w:id="19"/>
    </w:p>
    <w:p w14:paraId="3C935103" w14:textId="570440BC" w:rsidR="009E39B3" w:rsidRDefault="009E39B3" w:rsidP="009E39B3">
      <w:pPr>
        <w:pStyle w:val="Titre2"/>
      </w:pPr>
      <w:bookmarkStart w:id="20" w:name="_Toc242014201"/>
      <w:r>
        <w:t>5.1 Contraintes générales</w:t>
      </w:r>
      <w:bookmarkEnd w:id="20"/>
    </w:p>
    <w:p w14:paraId="4878BB99" w14:textId="46611584" w:rsidR="009E39B3" w:rsidRDefault="009E39B3" w:rsidP="009E39B3">
      <w:r>
        <w:t>- Performances</w:t>
      </w:r>
    </w:p>
    <w:p w14:paraId="68DCA973" w14:textId="63E566DB" w:rsidR="009E39B3" w:rsidRDefault="009E39B3" w:rsidP="009E39B3">
      <w:r>
        <w:t>- Intégrité</w:t>
      </w:r>
    </w:p>
    <w:p w14:paraId="2A23D156" w14:textId="79110320" w:rsidR="009E39B3" w:rsidRDefault="009E39B3" w:rsidP="009E39B3">
      <w:r>
        <w:t>- Sécurité</w:t>
      </w:r>
    </w:p>
    <w:p w14:paraId="6B91DC37" w14:textId="7691B0F6" w:rsidR="009E39B3" w:rsidRDefault="009E39B3" w:rsidP="009E39B3">
      <w:pPr>
        <w:pStyle w:val="Titre2"/>
      </w:pPr>
      <w:bookmarkStart w:id="21" w:name="_Toc242014202"/>
      <w:r>
        <w:t>5.2 Modélisation</w:t>
      </w:r>
      <w:bookmarkEnd w:id="21"/>
    </w:p>
    <w:p w14:paraId="0866442A" w14:textId="63BB60F0" w:rsidR="00056F32" w:rsidRDefault="00056F32" w:rsidP="00056F32">
      <w:pPr>
        <w:pStyle w:val="Titre3"/>
      </w:pPr>
      <w:bookmarkStart w:id="22" w:name="_Toc242014203"/>
      <w:r>
        <w:t>5.2.1 Dépendances fonctionnelles</w:t>
      </w:r>
      <w:bookmarkEnd w:id="22"/>
    </w:p>
    <w:p w14:paraId="024F02DF" w14:textId="0C0330AC" w:rsidR="00056F32" w:rsidRDefault="00056F32" w:rsidP="00056F32">
      <w:pPr>
        <w:pStyle w:val="Titre3"/>
      </w:pPr>
      <w:bookmarkStart w:id="23" w:name="_Toc242014204"/>
      <w:r>
        <w:t>5.2.2 Modèle conceptuel</w:t>
      </w:r>
      <w:r w:rsidR="00AB2FB6">
        <w:t xml:space="preserve"> de données</w:t>
      </w:r>
      <w:bookmarkEnd w:id="23"/>
    </w:p>
    <w:p w14:paraId="45D62244" w14:textId="773DD554" w:rsidR="00AB2FB6" w:rsidRDefault="00AB2FB6" w:rsidP="00AB2FB6">
      <w:pPr>
        <w:pStyle w:val="Titre3"/>
      </w:pPr>
      <w:bookmarkStart w:id="24" w:name="_Toc242014205"/>
      <w:r>
        <w:t>5.2.3 Modele logique de données</w:t>
      </w:r>
      <w:bookmarkEnd w:id="24"/>
    </w:p>
    <w:p w14:paraId="6CBF4B0B" w14:textId="317736F0" w:rsidR="00AB2FB6" w:rsidRDefault="00AB2FB6" w:rsidP="00AB2FB6">
      <w:pPr>
        <w:pStyle w:val="Titre3"/>
      </w:pPr>
      <w:bookmarkStart w:id="25" w:name="_Toc242014206"/>
      <w:r>
        <w:t>5.2.4 modele physique de données</w:t>
      </w:r>
      <w:bookmarkEnd w:id="25"/>
    </w:p>
    <w:p w14:paraId="5C7E25C7" w14:textId="430C8595" w:rsidR="00AB2FB6" w:rsidRDefault="00AB2FB6" w:rsidP="00AB2FB6">
      <w:pPr>
        <w:pStyle w:val="Titre2"/>
      </w:pPr>
      <w:bookmarkStart w:id="26" w:name="_Toc242014207"/>
      <w:r>
        <w:t>5.3 Script sql</w:t>
      </w:r>
      <w:bookmarkEnd w:id="26"/>
    </w:p>
    <w:p w14:paraId="4C007509" w14:textId="41F14C05" w:rsidR="00AB2FB6" w:rsidRDefault="000F7E1B" w:rsidP="00AB2FB6">
      <w:r>
        <w:t>- création de tables</w:t>
      </w:r>
    </w:p>
    <w:p w14:paraId="126EAA71" w14:textId="047F819B" w:rsidR="000F7E1B" w:rsidRDefault="000F7E1B" w:rsidP="00AB2FB6">
      <w:r>
        <w:t>- index</w:t>
      </w:r>
    </w:p>
    <w:p w14:paraId="368889A4" w14:textId="087CC27F" w:rsidR="000F7E1B" w:rsidRDefault="000F7E1B" w:rsidP="00AB2FB6">
      <w:r>
        <w:t>- Contraintes( PK, FK, uniques, check)</w:t>
      </w:r>
    </w:p>
    <w:p w14:paraId="1590DFBC" w14:textId="7107CC04" w:rsidR="0007550F" w:rsidRDefault="000F7E1B" w:rsidP="0007550F">
      <w:pPr>
        <w:pStyle w:val="Titre2"/>
      </w:pPr>
      <w:bookmarkStart w:id="27" w:name="_Toc242014208"/>
      <w:r>
        <w:t xml:space="preserve">5.4 </w:t>
      </w:r>
      <w:r w:rsidR="0007550F">
        <w:t>Procédures stockées</w:t>
      </w:r>
      <w:bookmarkEnd w:id="27"/>
    </w:p>
    <w:p w14:paraId="2590E1EC" w14:textId="6FD77560" w:rsidR="0007550F" w:rsidRDefault="0007550F" w:rsidP="0007550F">
      <w:r>
        <w:t>A venir</w:t>
      </w:r>
    </w:p>
    <w:p w14:paraId="2E3E47AC" w14:textId="5C2C5199" w:rsidR="0007550F" w:rsidRDefault="0007550F" w:rsidP="0007550F">
      <w:pPr>
        <w:pStyle w:val="Titre2"/>
      </w:pPr>
      <w:bookmarkStart w:id="28" w:name="_Toc242014209"/>
      <w:r>
        <w:t xml:space="preserve">5.5 Fonctions </w:t>
      </w:r>
      <w:r w:rsidR="00C96852">
        <w:t>SQL</w:t>
      </w:r>
      <w:bookmarkEnd w:id="28"/>
    </w:p>
    <w:p w14:paraId="4EE26684" w14:textId="4DA660C2" w:rsidR="00C96852" w:rsidRDefault="00C96852" w:rsidP="00C96852">
      <w:r>
        <w:t>A venir</w:t>
      </w:r>
    </w:p>
    <w:p w14:paraId="1FF9A44C" w14:textId="73F3F98E" w:rsidR="00C96852" w:rsidRDefault="00C96852" w:rsidP="00C96852">
      <w:pPr>
        <w:pStyle w:val="Titre2"/>
      </w:pPr>
      <w:bookmarkStart w:id="29" w:name="_Toc242014210"/>
      <w:r>
        <w:t>5.6 Triggers</w:t>
      </w:r>
      <w:bookmarkEnd w:id="29"/>
    </w:p>
    <w:p w14:paraId="7DA36217" w14:textId="1B71A534" w:rsidR="00C96852" w:rsidRDefault="00C96852" w:rsidP="00C96852">
      <w:r>
        <w:t>A venir</w:t>
      </w:r>
    </w:p>
    <w:p w14:paraId="09ED5F17" w14:textId="76B69DA5" w:rsidR="00C96852" w:rsidRDefault="00C96852" w:rsidP="00C96852">
      <w:pPr>
        <w:pStyle w:val="Titre2"/>
      </w:pPr>
      <w:bookmarkStart w:id="30" w:name="_Toc242014211"/>
      <w:r>
        <w:t>5.7 Politique de sauvegarde et de rest</w:t>
      </w:r>
      <w:r w:rsidR="00FE5C57">
        <w:t>au</w:t>
      </w:r>
      <w:r>
        <w:t>ration</w:t>
      </w:r>
      <w:bookmarkEnd w:id="30"/>
    </w:p>
    <w:p w14:paraId="3799C30F" w14:textId="5F5F9DD2" w:rsidR="00FE5C57" w:rsidRDefault="00FE5C57" w:rsidP="00FE5C57">
      <w:r>
        <w:t>A venir</w:t>
      </w:r>
    </w:p>
    <w:p w14:paraId="2ECADF31" w14:textId="71D60EE0" w:rsidR="00FE5C57" w:rsidRDefault="00FE5C57" w:rsidP="00FE5C57">
      <w:pPr>
        <w:pStyle w:val="Titre2"/>
      </w:pPr>
      <w:bookmarkStart w:id="31" w:name="_Toc242014212"/>
      <w:r>
        <w:t>5.8 Outils utilisés</w:t>
      </w:r>
      <w:bookmarkEnd w:id="31"/>
    </w:p>
    <w:p w14:paraId="3D9C25BA" w14:textId="21A19940" w:rsidR="00FE5C57" w:rsidRDefault="00FE5C57" w:rsidP="00FE5C57">
      <w:r>
        <w:t>- JetBrains DataGrip</w:t>
      </w:r>
    </w:p>
    <w:p w14:paraId="1E4A51CA" w14:textId="6A2AD106" w:rsidR="00FE5C57" w:rsidRPr="00FE5C57" w:rsidRDefault="00FE5C57" w:rsidP="00FE5C57">
      <w:r>
        <w:t xml:space="preserve">- </w:t>
      </w:r>
      <w:r w:rsidR="00B72D0D">
        <w:t>MariaDB CLI / Admin tools</w:t>
      </w:r>
    </w:p>
    <w:p w14:paraId="50CC8C01" w14:textId="59BDC259" w:rsidR="00054810" w:rsidRDefault="00FF1A52" w:rsidP="00054810">
      <w:pPr>
        <w:pStyle w:val="Titre1"/>
      </w:pPr>
      <w:bookmarkStart w:id="32" w:name="_Toc242014213"/>
      <w:r>
        <w:lastRenderedPageBreak/>
        <w:t xml:space="preserve">6. </w:t>
      </w:r>
      <w:r w:rsidR="00CF3DCC">
        <w:t>Spécifications tehcniques frontend</w:t>
      </w:r>
      <w:bookmarkEnd w:id="32"/>
    </w:p>
    <w:p w14:paraId="5114F38F" w14:textId="1BD41857" w:rsidR="00CF3DCC" w:rsidRDefault="00CF3DCC" w:rsidP="00CF3DCC">
      <w:pPr>
        <w:pStyle w:val="Titre2"/>
      </w:pPr>
      <w:bookmarkStart w:id="33" w:name="_Toc242014214"/>
      <w:r>
        <w:t>6.1 Architecture du front</w:t>
      </w:r>
      <w:bookmarkEnd w:id="33"/>
    </w:p>
    <w:p w14:paraId="1D577110" w14:textId="5933634F" w:rsidR="00CF3DCC" w:rsidRDefault="00CF3DCC" w:rsidP="00CF3DCC">
      <w:r>
        <w:t>A venir</w:t>
      </w:r>
    </w:p>
    <w:p w14:paraId="754FB7CA" w14:textId="5D925CA3" w:rsidR="00CF3DCC" w:rsidRDefault="00CF3DCC" w:rsidP="00CF3DCC">
      <w:pPr>
        <w:pStyle w:val="Titre2"/>
      </w:pPr>
      <w:bookmarkStart w:id="34" w:name="_Toc242014215"/>
      <w:r>
        <w:t>6.2</w:t>
      </w:r>
      <w:r w:rsidR="00610D9D">
        <w:t xml:space="preserve"> Pages / composants</w:t>
      </w:r>
      <w:bookmarkEnd w:id="34"/>
    </w:p>
    <w:p w14:paraId="2E6C3E8C" w14:textId="1518A82C" w:rsidR="00610D9D" w:rsidRDefault="00610D9D" w:rsidP="00610D9D">
      <w:r>
        <w:t>A venir</w:t>
      </w:r>
    </w:p>
    <w:p w14:paraId="6C58B402" w14:textId="36BB38A1" w:rsidR="00610D9D" w:rsidRDefault="00610D9D" w:rsidP="00610D9D">
      <w:pPr>
        <w:pStyle w:val="Titre2"/>
      </w:pPr>
      <w:bookmarkStart w:id="35" w:name="_Toc242014216"/>
      <w:r>
        <w:t>6.3 Appels API</w:t>
      </w:r>
      <w:bookmarkEnd w:id="35"/>
    </w:p>
    <w:p w14:paraId="6CBC208A" w14:textId="31E64D82" w:rsidR="00610D9D" w:rsidRDefault="00610D9D" w:rsidP="00610D9D">
      <w:r>
        <w:t>A venir</w:t>
      </w:r>
    </w:p>
    <w:p w14:paraId="67E44D32" w14:textId="133CF7CF" w:rsidR="00610D9D" w:rsidRDefault="00610D9D" w:rsidP="00610D9D">
      <w:pPr>
        <w:pStyle w:val="Titre2"/>
      </w:pPr>
      <w:bookmarkStart w:id="36" w:name="_Toc242014217"/>
      <w:r>
        <w:t>6.4 Gestions des etats</w:t>
      </w:r>
      <w:bookmarkEnd w:id="36"/>
    </w:p>
    <w:p w14:paraId="5E01A079" w14:textId="6F056FE5" w:rsidR="00610D9D" w:rsidRDefault="00610D9D" w:rsidP="00610D9D">
      <w:r>
        <w:t>A venir</w:t>
      </w:r>
    </w:p>
    <w:p w14:paraId="7CFA5182" w14:textId="69768A75" w:rsidR="00610D9D" w:rsidRDefault="00FF1A52" w:rsidP="00610D9D">
      <w:pPr>
        <w:pStyle w:val="Titre2"/>
      </w:pPr>
      <w:bookmarkStart w:id="37" w:name="_Toc242014218"/>
      <w:r>
        <w:t>6.5 Sécurité Front</w:t>
      </w:r>
      <w:bookmarkEnd w:id="37"/>
    </w:p>
    <w:p w14:paraId="405ECD3C" w14:textId="762098A0" w:rsidR="00FF1A52" w:rsidRDefault="00FF1A52" w:rsidP="00FF1A52">
      <w:r>
        <w:t>A venir</w:t>
      </w:r>
    </w:p>
    <w:p w14:paraId="297CB468" w14:textId="77777777" w:rsidR="00FF1A52" w:rsidRPr="00FF1A52" w:rsidRDefault="00FF1A52" w:rsidP="00FF1A52"/>
    <w:p w14:paraId="0DFD5C9B" w14:textId="7944601E" w:rsidR="00FF1A52" w:rsidRDefault="00FF1A52" w:rsidP="00FF1A52">
      <w:pPr>
        <w:pStyle w:val="Titre1"/>
        <w:ind w:left="0"/>
      </w:pPr>
      <w:bookmarkStart w:id="38" w:name="_Toc242014219"/>
      <w:r>
        <w:lastRenderedPageBreak/>
        <w:t>7. OUtils de développement</w:t>
      </w:r>
      <w:bookmarkEnd w:id="38"/>
    </w:p>
    <w:p w14:paraId="5A3CE11F" w14:textId="2990F5AB" w:rsidR="00FF1A52" w:rsidRDefault="00FF1A52" w:rsidP="00FF1A52">
      <w:pPr>
        <w:pStyle w:val="Titre2"/>
      </w:pPr>
      <w:bookmarkStart w:id="39" w:name="_Toc242014220"/>
      <w:r>
        <w:t>7.1 IDE</w:t>
      </w:r>
      <w:bookmarkEnd w:id="39"/>
    </w:p>
    <w:p w14:paraId="2062E616" w14:textId="649024B6" w:rsidR="00FF1A52" w:rsidRDefault="00FF1A52" w:rsidP="00FF1A52">
      <w:r>
        <w:t>- Intell</w:t>
      </w:r>
      <w:r w:rsidR="00661D54">
        <w:t>iJ IDEA</w:t>
      </w:r>
    </w:p>
    <w:p w14:paraId="2D9CDBF2" w14:textId="5D69A6D7" w:rsidR="00661D54" w:rsidRDefault="00661D54" w:rsidP="00FF1A52">
      <w:r>
        <w:t xml:space="preserve">- DataGrip </w:t>
      </w:r>
    </w:p>
    <w:p w14:paraId="062EF02E" w14:textId="5DB2078D" w:rsidR="00661D54" w:rsidRDefault="00661D54" w:rsidP="00661D54">
      <w:pPr>
        <w:pStyle w:val="Titre2"/>
      </w:pPr>
      <w:bookmarkStart w:id="40" w:name="_Toc242014221"/>
      <w:r>
        <w:t>7.2 Gestions des versions</w:t>
      </w:r>
      <w:bookmarkEnd w:id="40"/>
    </w:p>
    <w:p w14:paraId="3C569192" w14:textId="47B0B798" w:rsidR="00661D54" w:rsidRDefault="00661D54" w:rsidP="00661D54">
      <w:r>
        <w:t>- git</w:t>
      </w:r>
    </w:p>
    <w:p w14:paraId="0BC6D15B" w14:textId="709D0684" w:rsidR="00661D54" w:rsidRDefault="00661D54" w:rsidP="00661D54">
      <w:r>
        <w:t>- conventions de branches</w:t>
      </w:r>
    </w:p>
    <w:p w14:paraId="22F0B5E9" w14:textId="251B2C81" w:rsidR="00661D54" w:rsidRDefault="00661D54" w:rsidP="00661D54">
      <w:pPr>
        <w:pStyle w:val="Titre2"/>
      </w:pPr>
      <w:bookmarkStart w:id="41" w:name="_Toc242014222"/>
      <w:r>
        <w:t>7.3 Ci/CD</w:t>
      </w:r>
      <w:bookmarkEnd w:id="41"/>
    </w:p>
    <w:p w14:paraId="4195378A" w14:textId="2709FE17" w:rsidR="00661D54" w:rsidRDefault="00661D54" w:rsidP="00661D54">
      <w:r>
        <w:t xml:space="preserve">- </w:t>
      </w:r>
      <w:r w:rsidR="00270769">
        <w:t>GitHub</w:t>
      </w:r>
      <w:r>
        <w:t xml:space="preserve"> actions </w:t>
      </w:r>
    </w:p>
    <w:p w14:paraId="61C67AF1" w14:textId="42335E77" w:rsidR="00270769" w:rsidRDefault="00270769" w:rsidP="00270769">
      <w:pPr>
        <w:pStyle w:val="Titre2"/>
      </w:pPr>
      <w:bookmarkStart w:id="42" w:name="_Toc242014223"/>
      <w:r>
        <w:t>7.4 Conteneurisation</w:t>
      </w:r>
      <w:bookmarkEnd w:id="42"/>
    </w:p>
    <w:p w14:paraId="0E008D29" w14:textId="40509EE4" w:rsidR="00270769" w:rsidRDefault="00270769" w:rsidP="00270769">
      <w:r>
        <w:t>- docker</w:t>
      </w:r>
    </w:p>
    <w:p w14:paraId="5C9F69F6" w14:textId="2F116CED" w:rsidR="00270769" w:rsidRDefault="00270769" w:rsidP="00270769">
      <w:pPr>
        <w:pStyle w:val="Titre2"/>
      </w:pPr>
      <w:bookmarkStart w:id="43" w:name="_Toc242014224"/>
      <w:r>
        <w:t>7.5 Documentation</w:t>
      </w:r>
      <w:bookmarkEnd w:id="43"/>
    </w:p>
    <w:p w14:paraId="0FBAF533" w14:textId="599E30E0" w:rsidR="00270769" w:rsidRDefault="00270769" w:rsidP="00270769">
      <w:r>
        <w:t>- javadoc</w:t>
      </w:r>
    </w:p>
    <w:p w14:paraId="211A329D" w14:textId="2A494FF0" w:rsidR="0074110E" w:rsidRDefault="00270769" w:rsidP="0074110E">
      <w:r>
        <w:t xml:space="preserve">- </w:t>
      </w:r>
      <w:r w:rsidR="0074110E">
        <w:t>postman collections</w:t>
      </w:r>
    </w:p>
    <w:p w14:paraId="0DD38858" w14:textId="37016D7B" w:rsidR="0074110E" w:rsidRDefault="0074110E" w:rsidP="0074110E">
      <w:pPr>
        <w:pStyle w:val="Titre1"/>
      </w:pPr>
      <w:bookmarkStart w:id="44" w:name="_Toc242014225"/>
      <w:r>
        <w:lastRenderedPageBreak/>
        <w:t>8. Tests</w:t>
      </w:r>
      <w:bookmarkEnd w:id="44"/>
    </w:p>
    <w:p w14:paraId="2B2FFE91" w14:textId="2EB83D0F" w:rsidR="0074110E" w:rsidRDefault="0074110E" w:rsidP="0074110E">
      <w:pPr>
        <w:pStyle w:val="Titre2"/>
      </w:pPr>
      <w:bookmarkStart w:id="45" w:name="_Toc242014226"/>
      <w:r>
        <w:t>8.1 Stratégie de tests</w:t>
      </w:r>
      <w:bookmarkEnd w:id="45"/>
    </w:p>
    <w:p w14:paraId="62A1F212" w14:textId="1BA75C46" w:rsidR="0074110E" w:rsidRDefault="0074110E" w:rsidP="0074110E">
      <w:r>
        <w:t>A venir</w:t>
      </w:r>
    </w:p>
    <w:p w14:paraId="13A9D6BB" w14:textId="64FBCA4D" w:rsidR="0074110E" w:rsidRDefault="0074110E" w:rsidP="0074110E">
      <w:pPr>
        <w:pStyle w:val="Titre2"/>
      </w:pPr>
      <w:bookmarkStart w:id="46" w:name="_Toc242014227"/>
      <w:r>
        <w:t>8.2 Tests unitaires</w:t>
      </w:r>
      <w:bookmarkEnd w:id="46"/>
    </w:p>
    <w:p w14:paraId="1CED366F" w14:textId="37E60CFD" w:rsidR="0074110E" w:rsidRDefault="006921E4" w:rsidP="0074110E">
      <w:r>
        <w:t xml:space="preserve">- JUnit 5 </w:t>
      </w:r>
    </w:p>
    <w:p w14:paraId="41D20C1E" w14:textId="077B4F24" w:rsidR="006921E4" w:rsidRDefault="006921E4" w:rsidP="0074110E">
      <w:r>
        <w:t>- mockito</w:t>
      </w:r>
    </w:p>
    <w:p w14:paraId="77D0D621" w14:textId="253911B0" w:rsidR="006921E4" w:rsidRDefault="006921E4" w:rsidP="0074110E">
      <w:r>
        <w:t>- tests de services</w:t>
      </w:r>
    </w:p>
    <w:p w14:paraId="09207F70" w14:textId="2D20D0B1" w:rsidR="006921E4" w:rsidRPr="0074110E" w:rsidRDefault="006921E4" w:rsidP="0074110E">
      <w:r>
        <w:t>- tests des repositories</w:t>
      </w:r>
    </w:p>
    <w:p w14:paraId="476292F6" w14:textId="4778917A" w:rsidR="0074110E" w:rsidRPr="0074110E" w:rsidRDefault="0074110E" w:rsidP="0074110E">
      <w:pPr>
        <w:pStyle w:val="Titre2"/>
      </w:pPr>
      <w:bookmarkStart w:id="47" w:name="_Toc242014228"/>
      <w:r>
        <w:t xml:space="preserve">8.3 </w:t>
      </w:r>
      <w:r w:rsidR="006921E4">
        <w:t>tests d’integrations</w:t>
      </w:r>
      <w:bookmarkEnd w:id="47"/>
    </w:p>
    <w:p w14:paraId="47F06759" w14:textId="712239F0" w:rsidR="00270769" w:rsidRDefault="006921E4" w:rsidP="00661D54">
      <w:r>
        <w:t>- Spring boot test</w:t>
      </w:r>
    </w:p>
    <w:p w14:paraId="5BB4D5D7" w14:textId="7D7F4C6E" w:rsidR="006921E4" w:rsidRDefault="006921E4" w:rsidP="00661D54">
      <w:r>
        <w:t>- Testcontainers (MariaDB)</w:t>
      </w:r>
    </w:p>
    <w:p w14:paraId="0A8B1440" w14:textId="1E95B2E3" w:rsidR="006921E4" w:rsidRDefault="006921E4" w:rsidP="006921E4">
      <w:pPr>
        <w:pStyle w:val="Titre2"/>
      </w:pPr>
      <w:bookmarkStart w:id="48" w:name="_Toc242014229"/>
      <w:r>
        <w:t>8.4 Tests API</w:t>
      </w:r>
      <w:bookmarkEnd w:id="48"/>
    </w:p>
    <w:p w14:paraId="430F0C26" w14:textId="3A59E463" w:rsidR="006921E4" w:rsidRDefault="006921E4" w:rsidP="006921E4">
      <w:r>
        <w:t>- RestAssured</w:t>
      </w:r>
    </w:p>
    <w:p w14:paraId="5BF97FB3" w14:textId="703B6D61" w:rsidR="00661D54" w:rsidRDefault="006921E4" w:rsidP="006921E4">
      <w:pPr>
        <w:pStyle w:val="Titre2"/>
      </w:pPr>
      <w:bookmarkStart w:id="49" w:name="_Toc242014230"/>
      <w:r>
        <w:t xml:space="preserve">8.5 </w:t>
      </w:r>
      <w:r w:rsidR="00D87D86">
        <w:t>Converture de testS</w:t>
      </w:r>
      <w:bookmarkEnd w:id="49"/>
    </w:p>
    <w:p w14:paraId="57DBC5BC" w14:textId="4BE33407" w:rsidR="00D87D86" w:rsidRDefault="00D87D86" w:rsidP="00D87D86">
      <w:r>
        <w:t xml:space="preserve">- </w:t>
      </w:r>
      <w:proofErr w:type="spellStart"/>
      <w:r>
        <w:t>JaCoCo</w:t>
      </w:r>
      <w:proofErr w:type="spellEnd"/>
    </w:p>
    <w:p w14:paraId="1F6CD3C2" w14:textId="6B12D4C9" w:rsidR="00D87D86" w:rsidRDefault="00D87D86" w:rsidP="00D87D86">
      <w:pPr>
        <w:pStyle w:val="Titre2"/>
      </w:pPr>
      <w:bookmarkStart w:id="50" w:name="_Toc242014231"/>
      <w:r>
        <w:t>8.6 Gestions des donnees de tests</w:t>
      </w:r>
      <w:bookmarkEnd w:id="50"/>
    </w:p>
    <w:p w14:paraId="65465AF0" w14:textId="77777777" w:rsidR="00BE3B35" w:rsidRDefault="00BE3B35">
      <w:pPr>
        <w:spacing w:before="0" w:after="240" w:line="252" w:lineRule="auto"/>
        <w:ind w:left="0" w:right="0"/>
        <w:rPr>
          <w:rFonts w:asciiTheme="majorHAnsi" w:eastAsiaTheme="majorEastAsia" w:hAnsiTheme="majorHAnsi" w:cstheme="majorBidi"/>
          <w:caps/>
          <w:color w:val="B85A22" w:themeColor="accent2" w:themeShade="BF"/>
          <w:sz w:val="52"/>
          <w:szCs w:val="52"/>
        </w:rPr>
      </w:pPr>
      <w:r>
        <w:br w:type="page"/>
      </w:r>
    </w:p>
    <w:p w14:paraId="03E7D944" w14:textId="139C110A" w:rsidR="000B66E1" w:rsidRPr="000B66E1" w:rsidRDefault="000B66E1" w:rsidP="00BE3B35">
      <w:pPr>
        <w:pStyle w:val="Titre1"/>
      </w:pPr>
      <w:bookmarkStart w:id="51" w:name="_Toc242014232"/>
      <w:r w:rsidRPr="000B66E1">
        <w:lastRenderedPageBreak/>
        <w:t>9. Sécurité</w:t>
      </w:r>
      <w:bookmarkEnd w:id="51"/>
    </w:p>
    <w:p w14:paraId="7086B37B" w14:textId="77777777" w:rsidR="000B66E1" w:rsidRPr="000B66E1" w:rsidRDefault="000B66E1" w:rsidP="00BE3B35">
      <w:pPr>
        <w:pStyle w:val="Titre2"/>
      </w:pPr>
      <w:bookmarkStart w:id="52" w:name="_Toc242014233"/>
      <w:r w:rsidRPr="000B66E1">
        <w:t>9.1 Normes et bonnes pratiques</w:t>
      </w:r>
      <w:bookmarkEnd w:id="52"/>
    </w:p>
    <w:p w14:paraId="7AA07535" w14:textId="77777777" w:rsidR="000B66E1" w:rsidRPr="000B66E1" w:rsidRDefault="000B66E1" w:rsidP="00BE3B35">
      <w:pPr>
        <w:pStyle w:val="Titre2"/>
      </w:pPr>
      <w:bookmarkStart w:id="53" w:name="_Toc242014234"/>
      <w:r w:rsidRPr="000B66E1">
        <w:t>9.2 Protection des données sensibles</w:t>
      </w:r>
      <w:bookmarkEnd w:id="53"/>
    </w:p>
    <w:p w14:paraId="78BD7873" w14:textId="77777777" w:rsidR="000B66E1" w:rsidRPr="000B66E1" w:rsidRDefault="000B66E1" w:rsidP="00BE3B35">
      <w:pPr>
        <w:pStyle w:val="Titre2"/>
      </w:pPr>
      <w:bookmarkStart w:id="54" w:name="_Toc242014235"/>
      <w:r w:rsidRPr="000B66E1">
        <w:t>9.3 Gestion des mots de passe</w:t>
      </w:r>
      <w:bookmarkEnd w:id="54"/>
    </w:p>
    <w:p w14:paraId="17C2B9E8" w14:textId="77777777" w:rsidR="000B66E1" w:rsidRPr="000B66E1" w:rsidRDefault="000B66E1" w:rsidP="00BE3B35">
      <w:pPr>
        <w:pStyle w:val="Titre2"/>
      </w:pPr>
      <w:bookmarkStart w:id="55" w:name="_Toc242014236"/>
      <w:r w:rsidRPr="000B66E1">
        <w:t>9.4 Chiffrement</w:t>
      </w:r>
      <w:bookmarkEnd w:id="55"/>
    </w:p>
    <w:p w14:paraId="2462C2F0" w14:textId="77777777" w:rsidR="000B66E1" w:rsidRPr="000B66E1" w:rsidRDefault="000B66E1" w:rsidP="00BE3B35">
      <w:pPr>
        <w:pStyle w:val="Titre2"/>
      </w:pPr>
      <w:bookmarkStart w:id="56" w:name="_Toc242014237"/>
      <w:r w:rsidRPr="000B66E1">
        <w:t>9.5 Protection contre les attaques (OWASP)</w:t>
      </w:r>
      <w:bookmarkEnd w:id="56"/>
    </w:p>
    <w:p w14:paraId="7BDD39DD" w14:textId="77777777" w:rsidR="000B66E1" w:rsidRPr="000B66E1" w:rsidRDefault="000B66E1" w:rsidP="000B66E1">
      <w:pPr>
        <w:numPr>
          <w:ilvl w:val="1"/>
          <w:numId w:val="14"/>
        </w:numPr>
      </w:pPr>
      <w:r w:rsidRPr="000B66E1">
        <w:t>XSS</w:t>
      </w:r>
    </w:p>
    <w:p w14:paraId="7101DAD4" w14:textId="77777777" w:rsidR="000B66E1" w:rsidRPr="000B66E1" w:rsidRDefault="000B66E1" w:rsidP="000B66E1">
      <w:pPr>
        <w:numPr>
          <w:ilvl w:val="1"/>
          <w:numId w:val="14"/>
        </w:numPr>
      </w:pPr>
      <w:r w:rsidRPr="000B66E1">
        <w:t>CSRF</w:t>
      </w:r>
    </w:p>
    <w:p w14:paraId="6F34E77B" w14:textId="77777777" w:rsidR="000B66E1" w:rsidRPr="000B66E1" w:rsidRDefault="000B66E1" w:rsidP="000B66E1">
      <w:pPr>
        <w:numPr>
          <w:ilvl w:val="1"/>
          <w:numId w:val="14"/>
        </w:numPr>
      </w:pPr>
      <w:r w:rsidRPr="000B66E1">
        <w:t>Injection SQL</w:t>
      </w:r>
    </w:p>
    <w:p w14:paraId="5BA14C3F" w14:textId="77777777" w:rsidR="000B66E1" w:rsidRPr="000B66E1" w:rsidRDefault="000B66E1" w:rsidP="000B66E1">
      <w:pPr>
        <w:numPr>
          <w:ilvl w:val="1"/>
          <w:numId w:val="14"/>
        </w:numPr>
      </w:pPr>
      <w:proofErr w:type="spellStart"/>
      <w:r w:rsidRPr="000B66E1">
        <w:t>Bruteforce</w:t>
      </w:r>
      <w:proofErr w:type="spellEnd"/>
    </w:p>
    <w:p w14:paraId="55F702BF" w14:textId="77777777" w:rsidR="000B66E1" w:rsidRPr="000B66E1" w:rsidRDefault="000B66E1" w:rsidP="000B66E1">
      <w:pPr>
        <w:numPr>
          <w:ilvl w:val="1"/>
          <w:numId w:val="14"/>
        </w:numPr>
      </w:pPr>
      <w:r w:rsidRPr="000B66E1">
        <w:t xml:space="preserve">Session </w:t>
      </w:r>
      <w:proofErr w:type="spellStart"/>
      <w:r w:rsidRPr="000B66E1">
        <w:t>hijacking</w:t>
      </w:r>
      <w:proofErr w:type="spellEnd"/>
    </w:p>
    <w:p w14:paraId="00314EE1" w14:textId="77777777" w:rsidR="000B66E1" w:rsidRPr="000B66E1" w:rsidRDefault="000B66E1" w:rsidP="00BE3B35">
      <w:pPr>
        <w:pStyle w:val="Titre1"/>
      </w:pPr>
      <w:bookmarkStart w:id="57" w:name="_Toc242014238"/>
      <w:r w:rsidRPr="000B66E1">
        <w:lastRenderedPageBreak/>
        <w:t>10. Déploiement</w:t>
      </w:r>
      <w:bookmarkEnd w:id="57"/>
    </w:p>
    <w:p w14:paraId="7EABBA04" w14:textId="77777777" w:rsidR="000B66E1" w:rsidRPr="000B66E1" w:rsidRDefault="000B66E1" w:rsidP="00BE3B35">
      <w:pPr>
        <w:pStyle w:val="Titre2"/>
      </w:pPr>
      <w:bookmarkStart w:id="58" w:name="_Toc242014239"/>
      <w:r w:rsidRPr="000B66E1">
        <w:t xml:space="preserve">10.1 Environnements (dev, test, </w:t>
      </w:r>
      <w:proofErr w:type="spellStart"/>
      <w:r w:rsidRPr="000B66E1">
        <w:t>staging</w:t>
      </w:r>
      <w:proofErr w:type="spellEnd"/>
      <w:r w:rsidRPr="000B66E1">
        <w:t>, prod)</w:t>
      </w:r>
      <w:bookmarkEnd w:id="58"/>
    </w:p>
    <w:p w14:paraId="78F634F0" w14:textId="0EB34617" w:rsidR="000B66E1" w:rsidRPr="000B66E1" w:rsidRDefault="000B66E1" w:rsidP="00F61BF7">
      <w:pPr>
        <w:pStyle w:val="Titre2"/>
        <w:ind w:left="0"/>
      </w:pPr>
      <w:bookmarkStart w:id="59" w:name="_Toc242014240"/>
      <w:r w:rsidRPr="000B66E1">
        <w:t>10.2 Pipeline CI/CD10.3 Packaging (Jar, Docker image)</w:t>
      </w:r>
      <w:bookmarkEnd w:id="59"/>
    </w:p>
    <w:p w14:paraId="1859CD62" w14:textId="77777777" w:rsidR="000B66E1" w:rsidRPr="000B66E1" w:rsidRDefault="000B66E1" w:rsidP="00BE3B35">
      <w:pPr>
        <w:pStyle w:val="Titre2"/>
      </w:pPr>
      <w:bookmarkStart w:id="60" w:name="_Toc242014241"/>
      <w:r w:rsidRPr="000B66E1">
        <w:t>10.4 Configuration serveur (Tomcat, Nginx, Apache)</w:t>
      </w:r>
      <w:bookmarkEnd w:id="60"/>
    </w:p>
    <w:p w14:paraId="4828D52F" w14:textId="77777777" w:rsidR="000B66E1" w:rsidRPr="000B66E1" w:rsidRDefault="000B66E1" w:rsidP="00F61BF7">
      <w:pPr>
        <w:pStyle w:val="Titre2"/>
        <w:ind w:left="0"/>
      </w:pPr>
      <w:bookmarkStart w:id="61" w:name="_Toc242014242"/>
      <w:r w:rsidRPr="000B66E1">
        <w:t>10.5 Monitoring</w:t>
      </w:r>
      <w:bookmarkEnd w:id="61"/>
    </w:p>
    <w:p w14:paraId="618748D5" w14:textId="77777777" w:rsidR="000B66E1" w:rsidRPr="000B66E1" w:rsidRDefault="000B66E1" w:rsidP="000B66E1">
      <w:pPr>
        <w:numPr>
          <w:ilvl w:val="1"/>
          <w:numId w:val="15"/>
        </w:numPr>
      </w:pPr>
      <w:r w:rsidRPr="000B66E1">
        <w:t>Logs</w:t>
      </w:r>
    </w:p>
    <w:p w14:paraId="1E020EA3" w14:textId="77777777" w:rsidR="000B66E1" w:rsidRPr="000B66E1" w:rsidRDefault="000B66E1" w:rsidP="000B66E1">
      <w:pPr>
        <w:numPr>
          <w:ilvl w:val="1"/>
          <w:numId w:val="15"/>
        </w:numPr>
      </w:pPr>
      <w:proofErr w:type="spellStart"/>
      <w:r w:rsidRPr="000B66E1">
        <w:t>Metrics</w:t>
      </w:r>
      <w:proofErr w:type="spellEnd"/>
      <w:r w:rsidRPr="000B66E1">
        <w:t xml:space="preserve"> (Prometheus, </w:t>
      </w:r>
      <w:proofErr w:type="spellStart"/>
      <w:r w:rsidRPr="000B66E1">
        <w:t>Grafana</w:t>
      </w:r>
      <w:proofErr w:type="spellEnd"/>
      <w:r w:rsidRPr="000B66E1">
        <w:t>)</w:t>
      </w:r>
    </w:p>
    <w:p w14:paraId="4FF85556" w14:textId="77777777" w:rsidR="000B66E1" w:rsidRPr="000B66E1" w:rsidRDefault="000B66E1" w:rsidP="00F61BF7">
      <w:pPr>
        <w:pStyle w:val="Titre1"/>
      </w:pPr>
      <w:bookmarkStart w:id="62" w:name="_Toc242014243"/>
      <w:r w:rsidRPr="000B66E1">
        <w:lastRenderedPageBreak/>
        <w:t>11. Annexes</w:t>
      </w:r>
      <w:bookmarkEnd w:id="62"/>
    </w:p>
    <w:p w14:paraId="04EEA115" w14:textId="77777777" w:rsidR="000B66E1" w:rsidRPr="000B66E1" w:rsidRDefault="000B66E1" w:rsidP="00F61BF7">
      <w:pPr>
        <w:pStyle w:val="Titre2"/>
      </w:pPr>
      <w:bookmarkStart w:id="63" w:name="_Toc242014244"/>
      <w:r w:rsidRPr="000B66E1">
        <w:t>11.1 Diagrammes UML supplémentaires</w:t>
      </w:r>
      <w:bookmarkEnd w:id="63"/>
    </w:p>
    <w:p w14:paraId="51A65821" w14:textId="77777777" w:rsidR="000B66E1" w:rsidRPr="000B66E1" w:rsidRDefault="000B66E1" w:rsidP="00F61BF7">
      <w:pPr>
        <w:pStyle w:val="Titre2"/>
        <w:ind w:left="0"/>
      </w:pPr>
      <w:bookmarkStart w:id="64" w:name="_Toc242014245"/>
      <w:r w:rsidRPr="000B66E1">
        <w:t>11.2 Exemples de requêtes SQL</w:t>
      </w:r>
      <w:bookmarkEnd w:id="64"/>
    </w:p>
    <w:p w14:paraId="758FB7FC" w14:textId="77777777" w:rsidR="000B66E1" w:rsidRPr="000B66E1" w:rsidRDefault="000B66E1" w:rsidP="00F61BF7">
      <w:pPr>
        <w:pStyle w:val="Titre2"/>
      </w:pPr>
      <w:bookmarkStart w:id="65" w:name="_Toc242014246"/>
      <w:r w:rsidRPr="000B66E1">
        <w:t>11.3 Exemples de payloads API</w:t>
      </w:r>
      <w:bookmarkEnd w:id="65"/>
    </w:p>
    <w:p w14:paraId="2592421F" w14:textId="77777777" w:rsidR="000B66E1" w:rsidRPr="000B66E1" w:rsidRDefault="000B66E1" w:rsidP="00F61BF7">
      <w:pPr>
        <w:pStyle w:val="Titre2"/>
        <w:ind w:left="0"/>
      </w:pPr>
      <w:bookmarkStart w:id="66" w:name="_Toc242014247"/>
      <w:r w:rsidRPr="000B66E1">
        <w:t>11.4 Glossaire technique</w:t>
      </w:r>
      <w:bookmarkEnd w:id="66"/>
    </w:p>
    <w:p w14:paraId="4454A97B" w14:textId="77777777" w:rsidR="000B66E1" w:rsidRPr="000B66E1" w:rsidRDefault="000B66E1" w:rsidP="000B66E1"/>
    <w:p w14:paraId="2AB4045B" w14:textId="77777777" w:rsidR="00D87D86" w:rsidRPr="00D87D86" w:rsidRDefault="00D87D86" w:rsidP="00D87D86"/>
    <w:sectPr w:rsidR="00D87D86" w:rsidRPr="00D87D86" w:rsidSect="001808E9">
      <w:headerReference w:type="default" r:id="rId13"/>
      <w:footerReference w:type="default" r:id="rId14"/>
      <w:headerReference w:type="first" r:id="rId15"/>
      <w:pgSz w:w="11906" w:h="16838" w:code="9"/>
      <w:pgMar w:top="1440" w:right="1440" w:bottom="1440" w:left="1440" w:header="720" w:footer="576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20970" w14:textId="77777777" w:rsidR="00740AE6" w:rsidRDefault="00740AE6">
      <w:r>
        <w:separator/>
      </w:r>
    </w:p>
    <w:p w14:paraId="7C30C7E7" w14:textId="77777777" w:rsidR="00740AE6" w:rsidRDefault="00740AE6"/>
  </w:endnote>
  <w:endnote w:type="continuationSeparator" w:id="0">
    <w:p w14:paraId="0BCF7303" w14:textId="77777777" w:rsidR="00740AE6" w:rsidRDefault="00740AE6">
      <w:r>
        <w:continuationSeparator/>
      </w:r>
    </w:p>
    <w:p w14:paraId="307C03BF" w14:textId="77777777" w:rsidR="00740AE6" w:rsidRDefault="00740AE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0" w:type="dxa"/>
        <w:right w:w="0" w:type="dxa"/>
      </w:tblCellMar>
      <w:tblLook w:val="0620" w:firstRow="1" w:lastRow="0" w:firstColumn="0" w:lastColumn="0" w:noHBand="1" w:noVBand="1"/>
      <w:tblDescription w:val="Tableau de pied de page avec date, titre du document et numéro de page"/>
    </w:tblPr>
    <w:tblGrid>
      <w:gridCol w:w="1354"/>
      <w:gridCol w:w="6318"/>
      <w:gridCol w:w="1354"/>
    </w:tblGrid>
    <w:tr w:rsidR="00FC58C2" w14:paraId="58F349F0" w14:textId="77777777" w:rsidTr="005A54FA">
      <w:tc>
        <w:tcPr>
          <w:tcW w:w="750" w:type="pct"/>
        </w:tcPr>
        <w:p w14:paraId="1EBD70C2" w14:textId="66F843CE" w:rsidR="00FC58C2" w:rsidRDefault="003953FA" w:rsidP="00547E56">
          <w:pPr>
            <w:pStyle w:val="Pieddepage"/>
          </w:pPr>
          <w:r>
            <w:t>04/10/2026</w:t>
          </w:r>
        </w:p>
      </w:tc>
      <w:tc>
        <w:tcPr>
          <w:tcW w:w="3500" w:type="pct"/>
        </w:tcPr>
        <w:p w14:paraId="649B7C78" w14:textId="5F778BCC" w:rsidR="00FC58C2" w:rsidRDefault="00FC58C2" w:rsidP="00547E56">
          <w:pPr>
            <w:pStyle w:val="Pieddepage"/>
            <w:jc w:val="center"/>
          </w:pPr>
        </w:p>
      </w:tc>
      <w:tc>
        <w:tcPr>
          <w:tcW w:w="750" w:type="pct"/>
        </w:tcPr>
        <w:p w14:paraId="3C02F810" w14:textId="17B82BAB" w:rsidR="00FC58C2" w:rsidRDefault="004F0E9B" w:rsidP="00547E56">
          <w:pPr>
            <w:pStyle w:val="Pieddepage"/>
            <w:jc w:val="right"/>
          </w:pPr>
          <w:r>
            <w:rPr>
              <w:lang w:bidi="fr-FR"/>
            </w:rPr>
            <w:fldChar w:fldCharType="begin"/>
          </w:r>
          <w:r>
            <w:rPr>
              <w:lang w:bidi="fr-FR"/>
            </w:rPr>
            <w:instrText xml:space="preserve"> PAGE   \* MERGEFORMAT </w:instrText>
          </w:r>
          <w:r>
            <w:rPr>
              <w:lang w:bidi="fr-FR"/>
            </w:rPr>
            <w:fldChar w:fldCharType="separate"/>
          </w:r>
          <w:r w:rsidR="007F4B9C">
            <w:rPr>
              <w:noProof/>
              <w:lang w:bidi="fr-FR"/>
            </w:rPr>
            <w:t>4</w:t>
          </w:r>
          <w:r>
            <w:rPr>
              <w:noProof/>
              <w:lang w:bidi="fr-FR"/>
            </w:rPr>
            <w:fldChar w:fldCharType="end"/>
          </w:r>
        </w:p>
      </w:tc>
    </w:tr>
  </w:tbl>
  <w:p w14:paraId="08686B03" w14:textId="77777777" w:rsidR="00FC58C2" w:rsidRDefault="00FC58C2">
    <w:pPr>
      <w:pStyle w:val="Pieddepage"/>
      <w:ind w:left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C0D1A" w14:textId="77777777" w:rsidR="00740AE6" w:rsidRDefault="00740AE6">
      <w:r>
        <w:separator/>
      </w:r>
    </w:p>
    <w:p w14:paraId="09FF7B83" w14:textId="77777777" w:rsidR="00740AE6" w:rsidRDefault="00740AE6"/>
  </w:footnote>
  <w:footnote w:type="continuationSeparator" w:id="0">
    <w:p w14:paraId="7C82AC7C" w14:textId="77777777" w:rsidR="00740AE6" w:rsidRDefault="00740AE6">
      <w:r>
        <w:continuationSeparator/>
      </w:r>
    </w:p>
    <w:p w14:paraId="3C2015BF" w14:textId="77777777" w:rsidR="00740AE6" w:rsidRDefault="00740AE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9B5D0" w14:textId="67A6C3E9" w:rsidR="00FC58C2" w:rsidRDefault="002E4369">
    <w:pPr>
      <w:pStyle w:val="En-tte"/>
    </w:pPr>
    <w:r>
      <w:t>Version 1.0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014C1" w14:textId="6885D163" w:rsidR="00A94C93" w:rsidRDefault="00A638EC">
    <w:pPr>
      <w:pStyle w:val="En-tte"/>
    </w:pPr>
    <w:r>
      <w:rPr>
        <w:noProof/>
        <w:lang w:bidi="fr-FR"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128C2BF5" wp14:editId="6527D1DB">
              <wp:simplePos x="0" y="0"/>
              <wp:positionH relativeFrom="page">
                <wp:posOffset>352425</wp:posOffset>
              </wp:positionH>
              <wp:positionV relativeFrom="page">
                <wp:posOffset>457200</wp:posOffset>
              </wp:positionV>
              <wp:extent cx="228600" cy="9144000"/>
              <wp:effectExtent l="0" t="0" r="3175" b="635"/>
              <wp:wrapNone/>
              <wp:docPr id="1" name="Groupe 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28600" cy="9144000"/>
                        <a:chOff x="0" y="0"/>
                        <a:chExt cx="228600" cy="9144000"/>
                      </a:xfrm>
                    </wpg:grpSpPr>
                    <wps:wsp>
                      <wps:cNvPr id="2" name="Rectangle 2"/>
                      <wps:cNvSpPr/>
                      <wps:spPr>
                        <a:xfrm>
                          <a:off x="0" y="0"/>
                          <a:ext cx="228600" cy="878205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Rectangle 3"/>
                      <wps:cNvSpPr>
                        <a:spLocks noChangeAspect="1"/>
                      </wps:cNvSpPr>
                      <wps:spPr>
                        <a:xfrm>
                          <a:off x="0" y="8915400"/>
                          <a:ext cx="228600" cy="2286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2900</wp14:pctWidth>
              </wp14:sizeRelH>
              <wp14:sizeRelV relativeFrom="page">
                <wp14:pctHeight>90900</wp14:pctHeight>
              </wp14:sizeRelV>
            </wp:anchor>
          </w:drawing>
        </mc:Choice>
        <mc:Fallback>
          <w:pict>
            <v:group w14:anchorId="7CD8561B" id="Groupe 1" o:spid="_x0000_s1026" alt="&quot;&quot;" style="position:absolute;margin-left:27.75pt;margin-top:36pt;width:18pt;height:10in;z-index:251659264;mso-width-percent:29;mso-height-percent:909;mso-position-horizontal-relative:page;mso-position-vertical-relative:page;mso-width-percent:29;mso-height-percent:909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">
              <v:rect id="Rectangle 2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" fillcolor="#dd8047 [3205]" stroked="f" strokeweight="1pt"/>
              <v:rect id="Rectangle 3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" fillcolor="#94b6d2 [3204]" stroked="f" strokeweight="1pt">
                <o:lock v:ext="edit" aspectratio="t"/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350E4D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22AEB5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E1C07D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DBE373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00050B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57EC0F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E7C453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10E0B7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61676D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B25AC9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8065B5"/>
    <w:multiLevelType w:val="multilevel"/>
    <w:tmpl w:val="26B8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B5041A"/>
    <w:multiLevelType w:val="multilevel"/>
    <w:tmpl w:val="F054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6D6D20"/>
    <w:multiLevelType w:val="hybridMultilevel"/>
    <w:tmpl w:val="207A72B4"/>
    <w:lvl w:ilvl="0" w:tplc="DC9CDE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993888"/>
    <w:multiLevelType w:val="hybridMultilevel"/>
    <w:tmpl w:val="E0525368"/>
    <w:lvl w:ilvl="0" w:tplc="0EB45C24">
      <w:start w:val="1"/>
      <w:numFmt w:val="bullet"/>
      <w:pStyle w:val="Listepuces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4" w15:restartNumberingAfterBreak="0">
    <w:nsid w:val="5A276383"/>
    <w:multiLevelType w:val="multilevel"/>
    <w:tmpl w:val="A7CA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7318288">
    <w:abstractNumId w:val="9"/>
  </w:num>
  <w:num w:numId="2" w16cid:durableId="1908487984">
    <w:abstractNumId w:val="12"/>
  </w:num>
  <w:num w:numId="3" w16cid:durableId="104739735">
    <w:abstractNumId w:val="8"/>
  </w:num>
  <w:num w:numId="4" w16cid:durableId="1293366433">
    <w:abstractNumId w:val="8"/>
  </w:num>
  <w:num w:numId="5" w16cid:durableId="1019819644">
    <w:abstractNumId w:val="13"/>
  </w:num>
  <w:num w:numId="6" w16cid:durableId="1570461121">
    <w:abstractNumId w:val="7"/>
  </w:num>
  <w:num w:numId="7" w16cid:durableId="31616958">
    <w:abstractNumId w:val="6"/>
  </w:num>
  <w:num w:numId="8" w16cid:durableId="286738327">
    <w:abstractNumId w:val="5"/>
  </w:num>
  <w:num w:numId="9" w16cid:durableId="1699351322">
    <w:abstractNumId w:val="4"/>
  </w:num>
  <w:num w:numId="10" w16cid:durableId="1757363081">
    <w:abstractNumId w:val="3"/>
  </w:num>
  <w:num w:numId="11" w16cid:durableId="1600672182">
    <w:abstractNumId w:val="2"/>
  </w:num>
  <w:num w:numId="12" w16cid:durableId="986516538">
    <w:abstractNumId w:val="1"/>
  </w:num>
  <w:num w:numId="13" w16cid:durableId="1574271351">
    <w:abstractNumId w:val="0"/>
  </w:num>
  <w:num w:numId="14" w16cid:durableId="688608251">
    <w:abstractNumId w:val="11"/>
  </w:num>
  <w:num w:numId="15" w16cid:durableId="537820550">
    <w:abstractNumId w:val="10"/>
  </w:num>
  <w:num w:numId="16" w16cid:durableId="151815537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PersonalInformation/>
  <w:removeDateAndTim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8C2"/>
    <w:rsid w:val="00010538"/>
    <w:rsid w:val="00054810"/>
    <w:rsid w:val="00056F32"/>
    <w:rsid w:val="00060856"/>
    <w:rsid w:val="0007550F"/>
    <w:rsid w:val="000B1D89"/>
    <w:rsid w:val="000B66E1"/>
    <w:rsid w:val="000F7E1B"/>
    <w:rsid w:val="0011741D"/>
    <w:rsid w:val="00124959"/>
    <w:rsid w:val="00141E1F"/>
    <w:rsid w:val="001808E9"/>
    <w:rsid w:val="001839EC"/>
    <w:rsid w:val="001912B2"/>
    <w:rsid w:val="001D4457"/>
    <w:rsid w:val="002166B0"/>
    <w:rsid w:val="00222E3F"/>
    <w:rsid w:val="00270769"/>
    <w:rsid w:val="00290347"/>
    <w:rsid w:val="002A0044"/>
    <w:rsid w:val="002E4369"/>
    <w:rsid w:val="002F58A4"/>
    <w:rsid w:val="003953FA"/>
    <w:rsid w:val="003A445F"/>
    <w:rsid w:val="003A4FE1"/>
    <w:rsid w:val="003C0801"/>
    <w:rsid w:val="003F66FA"/>
    <w:rsid w:val="0040505C"/>
    <w:rsid w:val="004224CB"/>
    <w:rsid w:val="00474746"/>
    <w:rsid w:val="004A64E5"/>
    <w:rsid w:val="004D5282"/>
    <w:rsid w:val="004E01B0"/>
    <w:rsid w:val="004F0E9B"/>
    <w:rsid w:val="00547E56"/>
    <w:rsid w:val="0059F1CF"/>
    <w:rsid w:val="005A54FA"/>
    <w:rsid w:val="005B2EAF"/>
    <w:rsid w:val="005B3755"/>
    <w:rsid w:val="005D4F7E"/>
    <w:rsid w:val="005E1BD0"/>
    <w:rsid w:val="006104C4"/>
    <w:rsid w:val="00610D9D"/>
    <w:rsid w:val="00611C84"/>
    <w:rsid w:val="006364DE"/>
    <w:rsid w:val="00661D54"/>
    <w:rsid w:val="006921E4"/>
    <w:rsid w:val="006E67C4"/>
    <w:rsid w:val="006F2718"/>
    <w:rsid w:val="00714F89"/>
    <w:rsid w:val="00725599"/>
    <w:rsid w:val="00740AE6"/>
    <w:rsid w:val="0074110E"/>
    <w:rsid w:val="00753C8F"/>
    <w:rsid w:val="00795E81"/>
    <w:rsid w:val="007D770B"/>
    <w:rsid w:val="007F4B9C"/>
    <w:rsid w:val="007F6C85"/>
    <w:rsid w:val="007F6D58"/>
    <w:rsid w:val="00801468"/>
    <w:rsid w:val="008343A0"/>
    <w:rsid w:val="008349C0"/>
    <w:rsid w:val="008400AB"/>
    <w:rsid w:val="00877EA3"/>
    <w:rsid w:val="0090428B"/>
    <w:rsid w:val="009E39B3"/>
    <w:rsid w:val="00A16954"/>
    <w:rsid w:val="00A40798"/>
    <w:rsid w:val="00A638EC"/>
    <w:rsid w:val="00A94C93"/>
    <w:rsid w:val="00AA133F"/>
    <w:rsid w:val="00AB2FB6"/>
    <w:rsid w:val="00B235EE"/>
    <w:rsid w:val="00B72D0D"/>
    <w:rsid w:val="00BB2EF6"/>
    <w:rsid w:val="00BC1617"/>
    <w:rsid w:val="00BE0195"/>
    <w:rsid w:val="00BE3B35"/>
    <w:rsid w:val="00C679C1"/>
    <w:rsid w:val="00C75E43"/>
    <w:rsid w:val="00C96852"/>
    <w:rsid w:val="00CE6E7B"/>
    <w:rsid w:val="00CF3DCC"/>
    <w:rsid w:val="00D27F6F"/>
    <w:rsid w:val="00D5350B"/>
    <w:rsid w:val="00D87D86"/>
    <w:rsid w:val="00DB5256"/>
    <w:rsid w:val="00EB55BF"/>
    <w:rsid w:val="00EC1FB6"/>
    <w:rsid w:val="00EF5155"/>
    <w:rsid w:val="00F61BF7"/>
    <w:rsid w:val="00F9069F"/>
    <w:rsid w:val="00FC58C2"/>
    <w:rsid w:val="00FE5C57"/>
    <w:rsid w:val="00FF1A52"/>
    <w:rsid w:val="1A65360C"/>
    <w:rsid w:val="26FB0D26"/>
    <w:rsid w:val="3379840A"/>
    <w:rsid w:val="49BC5844"/>
    <w:rsid w:val="4ABF34F8"/>
    <w:rsid w:val="57859A9E"/>
    <w:rsid w:val="5D2E338C"/>
    <w:rsid w:val="67059EF3"/>
    <w:rsid w:val="72B1439B"/>
    <w:rsid w:val="7B89629E"/>
    <w:rsid w:val="7C5F7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3A5B7C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2"/>
        <w:sz w:val="22"/>
        <w:szCs w:val="22"/>
        <w:lang w:val="fr-FR" w:eastAsia="ja-JP" w:bidi="ar-SA"/>
        <w14:ligatures w14:val="standard"/>
      </w:rPr>
    </w:rPrDefault>
    <w:pPrDefault>
      <w:pPr>
        <w:spacing w:after="24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iPriority="0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" w:unhideWhenUsed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2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EAF"/>
    <w:pPr>
      <w:spacing w:before="120" w:after="0" w:line="240" w:lineRule="auto"/>
      <w:ind w:left="72" w:right="72"/>
    </w:pPr>
  </w:style>
  <w:style w:type="paragraph" w:styleId="Titre1">
    <w:name w:val="heading 1"/>
    <w:basedOn w:val="Normal"/>
    <w:next w:val="Normal"/>
    <w:link w:val="Titre1Car"/>
    <w:uiPriority w:val="1"/>
    <w:qFormat/>
    <w:rsid w:val="003953FA"/>
    <w:pPr>
      <w:keepNext/>
      <w:keepLines/>
      <w:pageBreakBefore/>
      <w:spacing w:after="40"/>
      <w:outlineLvl w:val="0"/>
    </w:pPr>
    <w:rPr>
      <w:rFonts w:asciiTheme="majorHAnsi" w:eastAsiaTheme="majorEastAsia" w:hAnsiTheme="majorHAnsi" w:cstheme="majorBidi"/>
      <w:caps/>
      <w:color w:val="B85A22" w:themeColor="accent2" w:themeShade="BF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1"/>
    <w:qFormat/>
    <w:rsid w:val="005A54FA"/>
    <w:pPr>
      <w:keepNext/>
      <w:keepLines/>
      <w:pBdr>
        <w:top w:val="single" w:sz="4" w:space="1" w:color="B85A22" w:themeColor="accent2" w:themeShade="BF"/>
      </w:pBdr>
      <w:spacing w:before="360" w:after="120"/>
      <w:outlineLvl w:val="1"/>
    </w:pPr>
    <w:rPr>
      <w:rFonts w:asciiTheme="majorHAnsi" w:eastAsiaTheme="majorEastAsia" w:hAnsiTheme="majorHAnsi" w:cstheme="majorBidi"/>
      <w:b/>
      <w:bCs/>
      <w:caps/>
      <w:color w:val="B85A22" w:themeColor="accent2" w:themeShade="BF"/>
      <w:spacing w:val="20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1"/>
    <w:qFormat/>
    <w:rsid w:val="005A54FA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aps/>
      <w:color w:val="555A3C" w:themeColor="accent3" w:themeShade="80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1"/>
    <w:qFormat/>
    <w:pPr>
      <w:outlineLvl w:val="3"/>
    </w:pPr>
    <w:rPr>
      <w:rFonts w:asciiTheme="majorHAnsi" w:eastAsiaTheme="majorEastAsia" w:hAnsiTheme="majorHAnsi" w:cstheme="majorBidi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pPr>
      <w:keepNext/>
      <w:keepLines/>
      <w:outlineLvl w:val="4"/>
    </w:pPr>
    <w:rPr>
      <w:rFonts w:asciiTheme="majorHAnsi" w:eastAsiaTheme="majorEastAsia" w:hAnsiTheme="majorHAnsi" w:cstheme="majorBidi"/>
      <w:i/>
      <w:iCs/>
      <w:caps/>
      <w:sz w:val="24"/>
      <w:szCs w:val="24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pPr>
      <w:keepNext/>
      <w:keepLines/>
      <w:outlineLvl w:val="5"/>
    </w:pPr>
    <w:rPr>
      <w:rFonts w:asciiTheme="majorHAnsi" w:eastAsiaTheme="majorEastAsia" w:hAnsiTheme="majorHAnsi" w:cstheme="majorBidi"/>
      <w:b/>
      <w:bCs/>
      <w:caps/>
      <w:color w:val="FFFFFF" w:themeColor="text1" w:themeTint="D9"/>
      <w:sz w:val="20"/>
      <w:szCs w:val="2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pPr>
      <w:keepNext/>
      <w:keepLines/>
      <w:outlineLvl w:val="6"/>
    </w:pPr>
    <w:rPr>
      <w:rFonts w:asciiTheme="majorHAnsi" w:eastAsiaTheme="majorEastAsia" w:hAnsiTheme="majorHAnsi" w:cstheme="majorBidi"/>
      <w:b/>
      <w:bCs/>
      <w:i/>
      <w:iCs/>
      <w:caps/>
      <w:color w:val="FFFFFF" w:themeColor="text1" w:themeTint="D9"/>
      <w:sz w:val="20"/>
      <w:szCs w:val="2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A54FA"/>
    <w:pPr>
      <w:keepNext/>
      <w:keepLines/>
      <w:outlineLvl w:val="7"/>
    </w:pPr>
    <w:rPr>
      <w:rFonts w:asciiTheme="majorHAnsi" w:eastAsiaTheme="majorEastAsia" w:hAnsiTheme="majorHAnsi" w:cstheme="majorBidi"/>
      <w:b/>
      <w:bCs/>
      <w:caps/>
      <w:color w:val="FFFFFF" w:themeColor="text1" w:themeTint="A6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A54FA"/>
    <w:pPr>
      <w:keepNext/>
      <w:keepLines/>
      <w:outlineLvl w:val="8"/>
    </w:pPr>
    <w:rPr>
      <w:rFonts w:asciiTheme="majorHAnsi" w:eastAsiaTheme="majorEastAsia" w:hAnsiTheme="majorHAnsi" w:cstheme="majorBidi"/>
      <w:b/>
      <w:bCs/>
      <w:i/>
      <w:iCs/>
      <w:caps/>
      <w:color w:val="FFFFFF" w:themeColor="text1" w:themeTint="A6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1"/>
    <w:rsid w:val="003953FA"/>
    <w:rPr>
      <w:rFonts w:asciiTheme="majorHAnsi" w:eastAsiaTheme="majorEastAsia" w:hAnsiTheme="majorHAnsi" w:cstheme="majorBidi"/>
      <w:caps/>
      <w:color w:val="B85A22" w:themeColor="accent2" w:themeShade="BF"/>
      <w:sz w:val="32"/>
      <w:szCs w:val="28"/>
    </w:rPr>
  </w:style>
  <w:style w:type="character" w:customStyle="1" w:styleId="Titre2Car">
    <w:name w:val="Titre 2 Car"/>
    <w:basedOn w:val="Policepardfaut"/>
    <w:link w:val="Titre2"/>
    <w:uiPriority w:val="1"/>
    <w:rsid w:val="005A54FA"/>
    <w:rPr>
      <w:rFonts w:asciiTheme="majorHAnsi" w:eastAsiaTheme="majorEastAsia" w:hAnsiTheme="majorHAnsi" w:cstheme="majorBidi"/>
      <w:b/>
      <w:bCs/>
      <w:caps/>
      <w:color w:val="B85A22" w:themeColor="accent2" w:themeShade="BF"/>
      <w:spacing w:val="20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1"/>
    <w:rsid w:val="005A54FA"/>
    <w:rPr>
      <w:rFonts w:asciiTheme="majorHAnsi" w:eastAsiaTheme="majorEastAsia" w:hAnsiTheme="majorHAnsi" w:cstheme="majorBidi"/>
      <w:b/>
      <w:bCs/>
      <w:caps/>
      <w:color w:val="555A3C" w:themeColor="accent3" w:themeShade="80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1"/>
    <w:rPr>
      <w:rFonts w:asciiTheme="majorHAnsi" w:eastAsiaTheme="majorEastAsia" w:hAnsiTheme="majorHAnsi" w:cstheme="majorBidi"/>
    </w:rPr>
  </w:style>
  <w:style w:type="character" w:customStyle="1" w:styleId="Titre5Car">
    <w:name w:val="Titre 5 Car"/>
    <w:basedOn w:val="Policepardfaut"/>
    <w:link w:val="Titre5"/>
    <w:uiPriority w:val="9"/>
    <w:semiHidden/>
    <w:rPr>
      <w:rFonts w:asciiTheme="majorHAnsi" w:eastAsiaTheme="majorEastAsia" w:hAnsiTheme="majorHAnsi" w:cstheme="majorBidi"/>
      <w:i/>
      <w:iCs/>
      <w:caps/>
      <w:sz w:val="24"/>
      <w:szCs w:val="24"/>
    </w:rPr>
  </w:style>
  <w:style w:type="character" w:customStyle="1" w:styleId="Titre6Car">
    <w:name w:val="Titre 6 Car"/>
    <w:basedOn w:val="Policepardfaut"/>
    <w:link w:val="Titre6"/>
    <w:uiPriority w:val="9"/>
    <w:semiHidden/>
    <w:rPr>
      <w:rFonts w:asciiTheme="majorHAnsi" w:eastAsiaTheme="majorEastAsia" w:hAnsiTheme="majorHAnsi" w:cstheme="majorBidi"/>
      <w:b/>
      <w:bCs/>
      <w:caps/>
      <w:color w:val="FFFFFF" w:themeColor="text1" w:themeTint="D9"/>
      <w:sz w:val="20"/>
      <w:szCs w:val="20"/>
    </w:rPr>
  </w:style>
  <w:style w:type="character" w:customStyle="1" w:styleId="Titre7Car">
    <w:name w:val="Titre 7 Car"/>
    <w:basedOn w:val="Policepardfaut"/>
    <w:link w:val="Titre7"/>
    <w:uiPriority w:val="9"/>
    <w:semiHidden/>
    <w:rPr>
      <w:rFonts w:asciiTheme="majorHAnsi" w:eastAsiaTheme="majorEastAsia" w:hAnsiTheme="majorHAnsi" w:cstheme="majorBidi"/>
      <w:b/>
      <w:bCs/>
      <w:i/>
      <w:iCs/>
      <w:caps/>
      <w:color w:val="FFFFFF" w:themeColor="text1" w:themeTint="D9"/>
      <w:sz w:val="20"/>
      <w:szCs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5A54FA"/>
    <w:rPr>
      <w:rFonts w:asciiTheme="majorHAnsi" w:eastAsiaTheme="majorEastAsia" w:hAnsiTheme="majorHAnsi" w:cstheme="majorBidi"/>
      <w:b/>
      <w:bCs/>
      <w:caps/>
      <w:color w:val="FFFFFF" w:themeColor="text1" w:themeTint="A6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5A54FA"/>
    <w:rPr>
      <w:rFonts w:asciiTheme="majorHAnsi" w:eastAsiaTheme="majorEastAsia" w:hAnsiTheme="majorHAnsi" w:cstheme="majorBidi"/>
      <w:b/>
      <w:bCs/>
      <w:i/>
      <w:iCs/>
      <w:caps/>
      <w:color w:val="FFFFFF" w:themeColor="text1" w:themeTint="A6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Pr>
      <w:b/>
      <w:bCs/>
      <w:smallCaps/>
      <w:color w:val="FFFFFF" w:themeColor="text1" w:themeTint="A6"/>
    </w:rPr>
  </w:style>
  <w:style w:type="paragraph" w:styleId="Titre">
    <w:name w:val="Title"/>
    <w:basedOn w:val="Normal"/>
    <w:link w:val="TitreCar"/>
    <w:uiPriority w:val="1"/>
    <w:qFormat/>
    <w:rsid w:val="005A54FA"/>
    <w:pPr>
      <w:jc w:val="right"/>
    </w:pPr>
    <w:rPr>
      <w:rFonts w:asciiTheme="majorHAnsi" w:eastAsiaTheme="majorEastAsia" w:hAnsiTheme="majorHAnsi" w:cstheme="majorBidi"/>
      <w:caps/>
      <w:color w:val="B85A22" w:themeColor="accent2" w:themeShade="BF"/>
      <w:sz w:val="52"/>
      <w:szCs w:val="52"/>
    </w:rPr>
  </w:style>
  <w:style w:type="character" w:customStyle="1" w:styleId="TitreCar">
    <w:name w:val="Titre Car"/>
    <w:basedOn w:val="Policepardfaut"/>
    <w:link w:val="Titre"/>
    <w:uiPriority w:val="1"/>
    <w:rsid w:val="005A54FA"/>
    <w:rPr>
      <w:rFonts w:asciiTheme="majorHAnsi" w:eastAsiaTheme="majorEastAsia" w:hAnsiTheme="majorHAnsi" w:cstheme="majorBidi"/>
      <w:caps/>
      <w:color w:val="B85A22" w:themeColor="accent2" w:themeShade="BF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"/>
    <w:qFormat/>
    <w:pPr>
      <w:jc w:val="right"/>
    </w:pPr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"/>
    <w:rPr>
      <w:rFonts w:asciiTheme="majorHAnsi" w:eastAsiaTheme="majorEastAsia" w:hAnsiTheme="majorHAnsi" w:cstheme="majorBidi"/>
      <w:caps/>
      <w:sz w:val="28"/>
      <w:szCs w:val="28"/>
    </w:rPr>
  </w:style>
  <w:style w:type="paragraph" w:styleId="En-ttedetabledesmatires">
    <w:name w:val="TOC Heading"/>
    <w:basedOn w:val="Titre1"/>
    <w:next w:val="Normal"/>
    <w:uiPriority w:val="39"/>
    <w:unhideWhenUsed/>
    <w:qFormat/>
    <w:pPr>
      <w:outlineLvl w:val="9"/>
    </w:p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3-Accentuation1">
    <w:name w:val="Grid Table 3 Accent 1"/>
    <w:basedOn w:val="Tableau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TableauListe7Couleur-Accentuation1">
    <w:name w:val="List Table 7 Colorful Accent 1"/>
    <w:basedOn w:val="TableauNormal"/>
    <w:uiPriority w:val="52"/>
    <w:pPr>
      <w:spacing w:after="0" w:line="240" w:lineRule="auto"/>
    </w:pPr>
    <w:rPr>
      <w:color w:val="548AB7" w:themeColor="accent1" w:themeShade="BF"/>
    </w:rPr>
    <w:tblPr>
      <w:tblStyleRowBandSize w:val="1"/>
      <w:tblStyleColBandSize w:val="1"/>
      <w:tblCellMar>
        <w:top w:w="29" w:type="dxa"/>
        <w:bottom w:w="29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B6D2" w:themeColor="accent1"/>
        </w:tcBorders>
        <w:shd w:val="clear" w:color="auto" w:fill="000000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B6D2" w:themeColor="accent1"/>
        </w:tcBorders>
        <w:shd w:val="clear" w:color="auto" w:fill="000000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B6D2" w:themeColor="accent1"/>
        </w:tcBorders>
        <w:shd w:val="clear" w:color="auto" w:fill="000000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B6D2" w:themeColor="accent1"/>
        </w:tcBorders>
        <w:shd w:val="clear" w:color="auto" w:fill="000000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Grille5Fonc-Accentuation1">
    <w:name w:val="Grid Table 5 Dark Accent 1"/>
    <w:basedOn w:val="Tableau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background1"/>
        <w:left w:val="single" w:sz="4" w:space="0" w:color="000000" w:themeColor="background1"/>
        <w:bottom w:val="single" w:sz="4" w:space="0" w:color="000000" w:themeColor="background1"/>
        <w:right w:val="single" w:sz="4" w:space="0" w:color="000000" w:themeColor="background1"/>
        <w:insideH w:val="single" w:sz="4" w:space="0" w:color="000000" w:themeColor="background1"/>
        <w:insideV w:val="single" w:sz="4" w:space="0" w:color="000000" w:themeColor="background1"/>
      </w:tblBorders>
      <w:tblCellMar>
        <w:top w:w="29" w:type="dxa"/>
        <w:bottom w:w="29" w:type="dxa"/>
      </w:tblCellMar>
    </w:tblPr>
    <w:tcPr>
      <w:shd w:val="clear" w:color="auto" w:fill="E9F0F6" w:themeFill="accent1" w:themeFillTint="33"/>
    </w:tcPr>
    <w:tblStylePr w:type="firstRow">
      <w:rPr>
        <w:b/>
        <w:bCs/>
        <w:color w:val="000000" w:themeColor="background1"/>
      </w:rPr>
      <w:tblPr/>
      <w:tcPr>
        <w:tcBorders>
          <w:top w:val="single" w:sz="4" w:space="0" w:color="000000" w:themeColor="background1"/>
          <w:left w:val="single" w:sz="4" w:space="0" w:color="000000" w:themeColor="background1"/>
          <w:right w:val="single" w:sz="4" w:space="0" w:color="000000" w:themeColor="background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  <w:color w:val="000000" w:themeColor="background1"/>
      </w:rPr>
      <w:tblPr/>
      <w:tcPr>
        <w:tcBorders>
          <w:left w:val="single" w:sz="4" w:space="0" w:color="000000" w:themeColor="background1"/>
          <w:bottom w:val="single" w:sz="4" w:space="0" w:color="000000" w:themeColor="background1"/>
          <w:right w:val="single" w:sz="4" w:space="0" w:color="000000" w:themeColor="background1"/>
          <w:insideH w:val="nil"/>
          <w:insideV w:val="nil"/>
        </w:tcBorders>
        <w:shd w:val="clear" w:color="auto" w:fill="94B6D2" w:themeFill="accent1"/>
      </w:tcPr>
    </w:tblStylePr>
    <w:tblStylePr w:type="firstCol">
      <w:rPr>
        <w:b/>
        <w:bCs/>
        <w:color w:val="000000" w:themeColor="background1"/>
      </w:rPr>
      <w:tblPr/>
      <w:tcPr>
        <w:tcBorders>
          <w:top w:val="single" w:sz="4" w:space="0" w:color="000000" w:themeColor="background1"/>
          <w:left w:val="single" w:sz="4" w:space="0" w:color="000000" w:themeColor="background1"/>
          <w:bottom w:val="single" w:sz="4" w:space="0" w:color="000000" w:themeColor="background1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000000" w:themeColor="background1"/>
      </w:rPr>
      <w:tblPr/>
      <w:tcPr>
        <w:tcBorders>
          <w:top w:val="single" w:sz="4" w:space="0" w:color="000000" w:themeColor="background1"/>
          <w:bottom w:val="single" w:sz="4" w:space="0" w:color="000000" w:themeColor="background1"/>
          <w:right w:val="single" w:sz="4" w:space="0" w:color="000000" w:themeColor="background1"/>
          <w:insideV w:val="nil"/>
        </w:tcBorders>
        <w:shd w:val="clear" w:color="auto" w:fill="94B6D2" w:themeFill="accent1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D4E1ED" w:themeFill="accent1" w:themeFillTint="66"/>
      </w:tcPr>
    </w:tblStylePr>
  </w:style>
  <w:style w:type="table" w:styleId="TableauGrille4-Accentuation6">
    <w:name w:val="Grid Table 4 Accent 6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000000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Grilledetableauclaire">
    <w:name w:val="Grid Table Light"/>
    <w:basedOn w:val="TableauNormal"/>
    <w:uiPriority w:val="40"/>
    <w:pPr>
      <w:spacing w:after="0" w:line="240" w:lineRule="auto"/>
    </w:pPr>
    <w:tblPr>
      <w:tblBorders>
        <w:top w:val="single" w:sz="4" w:space="0" w:color="000000" w:themeColor="background1" w:themeShade="BF"/>
        <w:left w:val="single" w:sz="4" w:space="0" w:color="000000" w:themeColor="background1" w:themeShade="BF"/>
        <w:bottom w:val="single" w:sz="4" w:space="0" w:color="000000" w:themeColor="background1" w:themeShade="BF"/>
        <w:right w:val="single" w:sz="4" w:space="0" w:color="000000" w:themeColor="background1" w:themeShade="BF"/>
        <w:insideH w:val="single" w:sz="4" w:space="0" w:color="000000" w:themeColor="background1" w:themeShade="BF"/>
        <w:insideV w:val="single" w:sz="4" w:space="0" w:color="000000" w:themeColor="background1" w:themeShade="BF"/>
      </w:tblBorders>
    </w:tblPr>
  </w:style>
  <w:style w:type="table" w:styleId="Tableausimple2">
    <w:name w:val="Plain Table 2"/>
    <w:basedOn w:val="Tableau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80"/>
        <w:bottom w:val="single" w:sz="4" w:space="0" w:color="FFFFFF" w:themeColor="text1" w:themeTint="80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FFFFF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FFFFFF" w:themeColor="text1" w:themeTint="80"/>
          <w:right w:val="single" w:sz="4" w:space="0" w:color="FFFFFF" w:themeColor="text1" w:themeTint="80"/>
        </w:tcBorders>
      </w:tcPr>
    </w:tblStylePr>
    <w:tblStylePr w:type="band2Vert">
      <w:tblPr/>
      <w:tcPr>
        <w:tcBorders>
          <w:left w:val="single" w:sz="4" w:space="0" w:color="FFFFFF" w:themeColor="text1" w:themeTint="80"/>
          <w:right w:val="single" w:sz="4" w:space="0" w:color="FFFFFF" w:themeColor="text1" w:themeTint="80"/>
        </w:tcBorders>
      </w:tcPr>
    </w:tblStylePr>
    <w:tblStylePr w:type="band1Horz">
      <w:tblPr/>
      <w:tcPr>
        <w:tcBorders>
          <w:top w:val="single" w:sz="4" w:space="0" w:color="FFFFFF" w:themeColor="text1" w:themeTint="80"/>
          <w:bottom w:val="single" w:sz="4" w:space="0" w:color="FFFFFF" w:themeColor="text1" w:themeTint="80"/>
        </w:tcBorders>
      </w:tcPr>
    </w:tblStylePr>
  </w:style>
  <w:style w:type="table" w:styleId="TableauListe2-Accentuation1">
    <w:name w:val="List Table 2 Accent 1"/>
    <w:basedOn w:val="Tableau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BED3E4" w:themeColor="accent1" w:themeTint="99"/>
        <w:bottom w:val="single" w:sz="4" w:space="0" w:color="BED3E4" w:themeColor="accent1" w:themeTint="99"/>
        <w:insideH w:val="single" w:sz="4" w:space="0" w:color="BED3E4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eauListe1Clair-Accentuation2">
    <w:name w:val="List Table 1 Light Accent 2"/>
    <w:basedOn w:val="TableauNormal"/>
    <w:uiPriority w:val="46"/>
    <w:pPr>
      <w:spacing w:after="0" w:line="240" w:lineRule="auto"/>
    </w:pPr>
    <w:tblPr>
      <w:tblStyleRowBandSize w:val="1"/>
      <w:tblStyleColBandSize w:val="1"/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character" w:styleId="Textedelespacerserv">
    <w:name w:val="Placeholder Text"/>
    <w:basedOn w:val="Policepardfaut"/>
    <w:uiPriority w:val="2"/>
    <w:rPr>
      <w:i/>
      <w:iCs/>
      <w:color w:val="808080"/>
    </w:rPr>
  </w:style>
  <w:style w:type="table" w:styleId="TableauGril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000000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eauGrille4-Accentuation2">
    <w:name w:val="Grid Table 4 Accent 2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000000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eausimple4">
    <w:name w:val="Plain Table 4"/>
    <w:basedOn w:val="TableauNormal"/>
    <w:uiPriority w:val="44"/>
    <w:pPr>
      <w:spacing w:after="0" w:line="240" w:lineRule="auto"/>
    </w:pPr>
    <w:tblPr>
      <w:tblStyleRowBandSize w:val="1"/>
      <w:tblStyleColBandSize w:val="1"/>
      <w:tblCellMar>
        <w:top w:w="29" w:type="dxa"/>
        <w:bottom w:w="29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000000" w:themeFill="background1" w:themeFillShade="F2"/>
      </w:tcPr>
    </w:tblStylePr>
    <w:tblStylePr w:type="band1Horz">
      <w:tblPr/>
      <w:tcPr>
        <w:shd w:val="clear" w:color="auto" w:fill="000000" w:themeFill="background1" w:themeFillShade="F2"/>
      </w:tcPr>
    </w:tblStylePr>
  </w:style>
  <w:style w:type="table" w:styleId="TableauGrille1Clair-Accentuation6">
    <w:name w:val="Grid Table 1 Light Accent 6"/>
    <w:basedOn w:val="Tableau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D5D1D1" w:themeColor="accent6" w:themeTint="66"/>
        <w:left w:val="single" w:sz="4" w:space="0" w:color="D5D1D1" w:themeColor="accent6" w:themeTint="66"/>
        <w:bottom w:val="single" w:sz="4" w:space="0" w:color="D5D1D1" w:themeColor="accent6" w:themeTint="66"/>
        <w:right w:val="single" w:sz="4" w:space="0" w:color="D5D1D1" w:themeColor="accent6" w:themeTint="66"/>
        <w:insideH w:val="single" w:sz="4" w:space="0" w:color="D5D1D1" w:themeColor="accent6" w:themeTint="66"/>
        <w:insideV w:val="single" w:sz="4" w:space="0" w:color="D5D1D1" w:themeColor="accent6" w:themeTint="66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Liste1Clair-Accentuation6">
    <w:name w:val="List Table 1 Light Accent 6"/>
    <w:basedOn w:val="TableauNormal"/>
    <w:uiPriority w:val="46"/>
    <w:pPr>
      <w:spacing w:after="0" w:line="240" w:lineRule="auto"/>
    </w:pPr>
    <w:tblPr>
      <w:tblStyleRowBandSize w:val="1"/>
      <w:tblStyleColBandSize w:val="1"/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paragraph" w:styleId="Pieddepage">
    <w:name w:val="footer"/>
    <w:basedOn w:val="Normal"/>
    <w:link w:val="PieddepageCar"/>
    <w:uiPriority w:val="2"/>
    <w:pPr>
      <w:spacing w:before="0"/>
    </w:pPr>
  </w:style>
  <w:style w:type="character" w:customStyle="1" w:styleId="PieddepageCar">
    <w:name w:val="Pied de page Car"/>
    <w:basedOn w:val="Policepardfaut"/>
    <w:link w:val="Pieddepage"/>
    <w:uiPriority w:val="2"/>
  </w:style>
  <w:style w:type="table" w:customStyle="1" w:styleId="Pasdebordures">
    <w:name w:val="Pas de bordures"/>
    <w:basedOn w:val="TableauNormal"/>
    <w:uiPriority w:val="99"/>
    <w:pPr>
      <w:spacing w:after="0" w:line="240" w:lineRule="auto"/>
    </w:pPr>
    <w:tblPr/>
  </w:style>
  <w:style w:type="table" w:styleId="TableauGrille1Clair-Accentuation1">
    <w:name w:val="Grid Table 1 Light Accent 1"/>
    <w:aliases w:val="Sample questionnaires table"/>
    <w:basedOn w:val="TableauNormal"/>
    <w:uiPriority w:val="46"/>
    <w:pPr>
      <w:spacing w:after="0" w:line="240" w:lineRule="auto"/>
    </w:pPr>
    <w:tblPr>
      <w:tblStyleRowBandSize w:val="1"/>
      <w:tblStyleColBandSize w:val="1"/>
      <w:tblBorders>
        <w:insideH w:val="single" w:sz="4" w:space="0" w:color="94B6D2" w:themeColor="accent1"/>
      </w:tblBorders>
      <w:tblCellMar>
        <w:top w:w="29" w:type="dxa"/>
        <w:bottom w:w="29" w:type="dxa"/>
      </w:tblCellMar>
    </w:tblPr>
    <w:tblStylePr w:type="firstRow">
      <w:rPr>
        <w:b w:val="0"/>
        <w:bCs/>
      </w:rPr>
      <w:tblPr/>
      <w:tcPr>
        <w:tcBorders>
          <w:top w:val="nil"/>
          <w:left w:val="nil"/>
          <w:bottom w:val="single" w:sz="12" w:space="0" w:color="94B6D2" w:themeColor="accent1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</w:style>
  <w:style w:type="table" w:styleId="TableauGrille2-Accentuation1">
    <w:name w:val="Grid Table 2 Accent 1"/>
    <w:basedOn w:val="Tableau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BED3E4" w:themeColor="accent1" w:themeTint="99"/>
        <w:bottom w:val="single" w:sz="2" w:space="0" w:color="BED3E4" w:themeColor="accent1" w:themeTint="99"/>
        <w:insideH w:val="single" w:sz="2" w:space="0" w:color="BED3E4" w:themeColor="accent1" w:themeTint="99"/>
        <w:insideV w:val="single" w:sz="2" w:space="0" w:color="BED3E4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BED3E4" w:themeColor="accent1" w:themeTint="99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  <w:bottom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paragraph" w:customStyle="1" w:styleId="Logo">
    <w:name w:val="Logo"/>
    <w:basedOn w:val="Normal"/>
    <w:next w:val="Normal"/>
    <w:uiPriority w:val="1"/>
    <w:qFormat/>
    <w:rsid w:val="00A638EC"/>
    <w:pPr>
      <w:spacing w:before="4700" w:after="1440"/>
      <w:jc w:val="right"/>
    </w:pPr>
    <w:rPr>
      <w:color w:val="59473F" w:themeColor="text2" w:themeShade="BF"/>
      <w:sz w:val="52"/>
      <w:szCs w:val="52"/>
    </w:rPr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Pr>
      <w:rFonts w:ascii="Arial" w:hAnsi="Arial" w:cs="Arial"/>
      <w:vanish/>
      <w:sz w:val="16"/>
      <w:szCs w:val="16"/>
    </w:rPr>
  </w:style>
  <w:style w:type="paragraph" w:styleId="z-Basduformulaire">
    <w:name w:val="HTML Bottom of Form"/>
    <w:basedOn w:val="Normal"/>
    <w:next w:val="Normal"/>
    <w:link w:val="z-BasduformulaireC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asduformulaireCar">
    <w:name w:val="z-Bas du formulaire Car"/>
    <w:basedOn w:val="Policepardfaut"/>
    <w:link w:val="z-Basduformulaire"/>
    <w:uiPriority w:val="99"/>
    <w:semiHidden/>
    <w:rPr>
      <w:rFonts w:ascii="Arial" w:hAnsi="Arial" w:cs="Arial"/>
      <w:vanish/>
      <w:sz w:val="16"/>
      <w:szCs w:val="16"/>
    </w:rPr>
  </w:style>
  <w:style w:type="paragraph" w:customStyle="1" w:styleId="Coordonnes">
    <w:name w:val="Coordonnées"/>
    <w:basedOn w:val="Normal"/>
    <w:uiPriority w:val="1"/>
    <w:qFormat/>
    <w:rsid w:val="00290347"/>
    <w:pPr>
      <w:spacing w:before="1680"/>
      <w:contextualSpacing/>
      <w:jc w:val="right"/>
    </w:pPr>
    <w:rPr>
      <w:caps/>
    </w:rPr>
  </w:style>
  <w:style w:type="table" w:styleId="TableauGrille3-Accentuation3">
    <w:name w:val="Grid Table 3 Accent 3"/>
    <w:basedOn w:val="Tableau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TableauGrille5Fonc-Accentuation3">
    <w:name w:val="Grid Table 5 Dark Accent 3"/>
    <w:basedOn w:val="Tableau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background1"/>
        <w:left w:val="single" w:sz="4" w:space="0" w:color="000000" w:themeColor="background1"/>
        <w:bottom w:val="single" w:sz="4" w:space="0" w:color="000000" w:themeColor="background1"/>
        <w:right w:val="single" w:sz="4" w:space="0" w:color="000000" w:themeColor="background1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  <w:color w:val="000000" w:themeColor="background1"/>
      </w:rPr>
      <w:tblPr/>
      <w:tcPr>
        <w:tcBorders>
          <w:top w:val="single" w:sz="4" w:space="0" w:color="000000" w:themeColor="background1"/>
          <w:left w:val="single" w:sz="4" w:space="0" w:color="000000" w:themeColor="background1"/>
          <w:right w:val="single" w:sz="4" w:space="0" w:color="000000" w:themeColor="background1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  <w:color w:val="000000" w:themeColor="background1"/>
      </w:rPr>
      <w:tblPr/>
      <w:tcPr>
        <w:tcBorders>
          <w:left w:val="single" w:sz="4" w:space="0" w:color="000000" w:themeColor="background1"/>
          <w:bottom w:val="single" w:sz="4" w:space="0" w:color="000000" w:themeColor="background1"/>
          <w:right w:val="single" w:sz="4" w:space="0" w:color="000000" w:themeColor="background1"/>
          <w:insideH w:val="nil"/>
          <w:insideV w:val="nil"/>
        </w:tcBorders>
        <w:shd w:val="clear" w:color="auto" w:fill="A5AB81" w:themeFill="accent3"/>
      </w:tcPr>
    </w:tblStylePr>
    <w:tblStylePr w:type="firstCol">
      <w:rPr>
        <w:b/>
        <w:bCs/>
        <w:color w:val="000000" w:themeColor="background1"/>
      </w:rPr>
      <w:tblPr/>
      <w:tcPr>
        <w:tcBorders>
          <w:top w:val="single" w:sz="4" w:space="0" w:color="000000" w:themeColor="background1"/>
          <w:left w:val="single" w:sz="4" w:space="0" w:color="000000" w:themeColor="background1"/>
          <w:bottom w:val="single" w:sz="4" w:space="0" w:color="000000" w:themeColor="background1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000000" w:themeColor="background1"/>
      </w:rPr>
      <w:tblPr/>
      <w:tcPr>
        <w:tcBorders>
          <w:top w:val="single" w:sz="4" w:space="0" w:color="000000" w:themeColor="background1"/>
          <w:bottom w:val="single" w:sz="4" w:space="0" w:color="000000" w:themeColor="background1"/>
          <w:right w:val="single" w:sz="4" w:space="0" w:color="000000" w:themeColor="background1"/>
          <w:insideV w:val="nil"/>
        </w:tcBorders>
        <w:shd w:val="clear" w:color="auto" w:fill="A5AB81" w:themeFill="accent3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BDDCC" w:themeFill="accent3" w:themeFillTint="66"/>
      </w:tcPr>
    </w:tblStylePr>
  </w:style>
  <w:style w:type="table" w:styleId="TableauGrille1Clair-Accentuation3">
    <w:name w:val="Grid Table 1 Light Accent 3"/>
    <w:basedOn w:val="Tableau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DBDDCC" w:themeColor="accent3" w:themeTint="66"/>
        <w:left w:val="single" w:sz="4" w:space="0" w:color="DBDDCC" w:themeColor="accent3" w:themeTint="66"/>
        <w:bottom w:val="single" w:sz="4" w:space="0" w:color="DBDDCC" w:themeColor="accent3" w:themeTint="66"/>
        <w:right w:val="single" w:sz="4" w:space="0" w:color="DBDDCC" w:themeColor="accent3" w:themeTint="66"/>
        <w:insideH w:val="single" w:sz="4" w:space="0" w:color="DBDDCC" w:themeColor="accent3" w:themeTint="66"/>
        <w:insideV w:val="single" w:sz="4" w:space="0" w:color="DBDDC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En-tte">
    <w:name w:val="header"/>
    <w:basedOn w:val="Normal"/>
    <w:link w:val="En-tteCar"/>
    <w:uiPriority w:val="99"/>
    <w:unhideWhenUsed/>
    <w:pPr>
      <w:tabs>
        <w:tab w:val="center" w:pos="4680"/>
        <w:tab w:val="right" w:pos="9360"/>
      </w:tabs>
      <w:spacing w:before="0"/>
      <w:jc w:val="right"/>
    </w:pPr>
  </w:style>
  <w:style w:type="paragraph" w:styleId="Signature">
    <w:name w:val="Signature"/>
    <w:basedOn w:val="Normal"/>
    <w:link w:val="SignatureCar"/>
    <w:uiPriority w:val="1"/>
    <w:qFormat/>
    <w:rsid w:val="006E67C4"/>
    <w:pPr>
      <w:pBdr>
        <w:top w:val="single" w:sz="2" w:space="1" w:color="auto"/>
      </w:pBdr>
      <w:spacing w:after="360" w:line="276" w:lineRule="auto"/>
      <w:ind w:left="0" w:right="0"/>
      <w:jc w:val="center"/>
    </w:pPr>
    <w:rPr>
      <w:kern w:val="0"/>
      <w:sz w:val="16"/>
      <w:szCs w:val="16"/>
      <w14:ligatures w14:val="none"/>
    </w:rPr>
  </w:style>
  <w:style w:type="character" w:customStyle="1" w:styleId="SignatureCar">
    <w:name w:val="Signature Car"/>
    <w:basedOn w:val="Policepardfaut"/>
    <w:link w:val="Signature"/>
    <w:uiPriority w:val="1"/>
    <w:rsid w:val="006E67C4"/>
    <w:rPr>
      <w:kern w:val="0"/>
      <w:sz w:val="16"/>
      <w:szCs w:val="16"/>
      <w14:ligatures w14:val="none"/>
    </w:rPr>
  </w:style>
  <w:style w:type="paragraph" w:customStyle="1" w:styleId="Validation">
    <w:name w:val="Validation"/>
    <w:basedOn w:val="Normal"/>
    <w:uiPriority w:val="1"/>
    <w:qFormat/>
    <w:pPr>
      <w:jc w:val="center"/>
    </w:pPr>
    <w:rPr>
      <w:sz w:val="20"/>
      <w:szCs w:val="20"/>
    </w:rPr>
  </w:style>
  <w:style w:type="paragraph" w:customStyle="1" w:styleId="Alignerdroite">
    <w:name w:val="Aligner à droite"/>
    <w:basedOn w:val="Normal"/>
    <w:uiPriority w:val="1"/>
    <w:qFormat/>
    <w:pPr>
      <w:jc w:val="right"/>
    </w:pPr>
  </w:style>
  <w:style w:type="table" w:styleId="TableauGrille1Clair-Accentuation2">
    <w:name w:val="Grid Table 1 Light Accent 2"/>
    <w:basedOn w:val="Tableau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F1CBB5" w:themeColor="accent2" w:themeTint="66"/>
        <w:left w:val="single" w:sz="4" w:space="0" w:color="F1CBB5" w:themeColor="accent2" w:themeTint="66"/>
        <w:bottom w:val="single" w:sz="4" w:space="0" w:color="F1CBB5" w:themeColor="accent2" w:themeTint="66"/>
        <w:right w:val="single" w:sz="4" w:space="0" w:color="F1CBB5" w:themeColor="accent2" w:themeTint="66"/>
        <w:insideH w:val="single" w:sz="4" w:space="0" w:color="F1CBB5" w:themeColor="accent2" w:themeTint="66"/>
        <w:insideV w:val="single" w:sz="4" w:space="0" w:color="F1CB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En-tteCar">
    <w:name w:val="En-tête Car"/>
    <w:basedOn w:val="Policepardfaut"/>
    <w:link w:val="En-tte"/>
    <w:uiPriority w:val="99"/>
  </w:style>
  <w:style w:type="paragraph" w:styleId="Listepuces">
    <w:name w:val="List Bullet"/>
    <w:basedOn w:val="Normal"/>
    <w:uiPriority w:val="1"/>
    <w:unhideWhenUsed/>
    <w:pPr>
      <w:numPr>
        <w:numId w:val="5"/>
      </w:numPr>
      <w:ind w:left="432"/>
      <w:contextualSpacing/>
    </w:pPr>
  </w:style>
  <w:style w:type="character" w:styleId="Accentuationintense">
    <w:name w:val="Intense Emphasis"/>
    <w:basedOn w:val="Policepardfaut"/>
    <w:uiPriority w:val="21"/>
    <w:semiHidden/>
    <w:unhideWhenUsed/>
    <w:rsid w:val="005A54FA"/>
    <w:rPr>
      <w:i/>
      <w:iCs/>
      <w:color w:val="355D7E" w:themeColor="accent1" w:themeShade="80"/>
    </w:rPr>
  </w:style>
  <w:style w:type="paragraph" w:styleId="Citationintense">
    <w:name w:val="Intense Quote"/>
    <w:basedOn w:val="Normal"/>
    <w:next w:val="Normal"/>
    <w:link w:val="CitationintenseCar"/>
    <w:uiPriority w:val="30"/>
    <w:semiHidden/>
    <w:unhideWhenUsed/>
    <w:rsid w:val="005A54FA"/>
    <w:pPr>
      <w:pBdr>
        <w:top w:val="single" w:sz="4" w:space="10" w:color="548AB7" w:themeColor="accent1" w:themeShade="BF"/>
        <w:bottom w:val="single" w:sz="4" w:space="10" w:color="548AB7" w:themeColor="accent1" w:themeShade="BF"/>
      </w:pBdr>
      <w:spacing w:before="360" w:after="360"/>
      <w:ind w:left="864" w:right="864"/>
      <w:jc w:val="center"/>
    </w:pPr>
    <w:rPr>
      <w:i/>
      <w:iCs/>
      <w:color w:val="355D7E" w:themeColor="accent1" w:themeShade="80"/>
    </w:rPr>
  </w:style>
  <w:style w:type="character" w:customStyle="1" w:styleId="CitationintenseCar">
    <w:name w:val="Citation intense Car"/>
    <w:basedOn w:val="Policepardfaut"/>
    <w:link w:val="Citationintense"/>
    <w:uiPriority w:val="30"/>
    <w:semiHidden/>
    <w:rsid w:val="005A54FA"/>
    <w:rPr>
      <w:i/>
      <w:iCs/>
      <w:color w:val="355D7E" w:themeColor="accent1" w:themeShade="80"/>
    </w:rPr>
  </w:style>
  <w:style w:type="character" w:styleId="Rfrenceintense">
    <w:name w:val="Intense Reference"/>
    <w:basedOn w:val="Policepardfaut"/>
    <w:uiPriority w:val="32"/>
    <w:semiHidden/>
    <w:unhideWhenUsed/>
    <w:rsid w:val="005A54FA"/>
    <w:rPr>
      <w:b/>
      <w:bCs/>
      <w:caps w:val="0"/>
      <w:smallCaps/>
      <w:color w:val="355D7E" w:themeColor="accent1" w:themeShade="80"/>
      <w:spacing w:val="5"/>
    </w:rPr>
  </w:style>
  <w:style w:type="paragraph" w:styleId="Normalcentr">
    <w:name w:val="Block Text"/>
    <w:basedOn w:val="Normal"/>
    <w:uiPriority w:val="99"/>
    <w:semiHidden/>
    <w:unhideWhenUsed/>
    <w:rsid w:val="005A54FA"/>
    <w:pPr>
      <w:pBdr>
        <w:top w:val="single" w:sz="2" w:space="10" w:color="355D7E" w:themeColor="accent1" w:themeShade="80"/>
        <w:left w:val="single" w:sz="2" w:space="10" w:color="355D7E" w:themeColor="accent1" w:themeShade="80"/>
        <w:bottom w:val="single" w:sz="2" w:space="10" w:color="355D7E" w:themeColor="accent1" w:themeShade="80"/>
        <w:right w:val="single" w:sz="2" w:space="10" w:color="355D7E" w:themeColor="accent1" w:themeShade="80"/>
      </w:pBdr>
      <w:ind w:left="1152" w:right="1152"/>
    </w:pPr>
    <w:rPr>
      <w:i/>
      <w:iCs/>
      <w:color w:val="355D7E" w:themeColor="accent1" w:themeShade="80"/>
    </w:rPr>
  </w:style>
  <w:style w:type="character" w:styleId="Lienhypertexte">
    <w:name w:val="Hyperlink"/>
    <w:basedOn w:val="Policepardfaut"/>
    <w:uiPriority w:val="99"/>
    <w:unhideWhenUsed/>
    <w:rsid w:val="005A54FA"/>
    <w:rPr>
      <w:color w:val="7C5F1D" w:themeColor="accent4" w:themeShade="80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5A54FA"/>
    <w:rPr>
      <w:color w:val="FFFFFF" w:themeColor="text1" w:themeTint="A6"/>
      <w:shd w:val="clear" w:color="auto" w:fill="E6E6E6"/>
    </w:rPr>
  </w:style>
  <w:style w:type="character" w:styleId="Accentuation">
    <w:name w:val="Emphasis"/>
    <w:basedOn w:val="Policepardfaut"/>
    <w:uiPriority w:val="20"/>
    <w:rsid w:val="005B2EAF"/>
    <w:rPr>
      <w:i/>
      <w:iCs/>
      <w:color w:val="FFFFFF" w:themeColor="text1" w:themeTint="A6"/>
    </w:rPr>
  </w:style>
  <w:style w:type="paragraph" w:styleId="TM1">
    <w:name w:val="toc 1"/>
    <w:basedOn w:val="Normal"/>
    <w:next w:val="Normal"/>
    <w:autoRedefine/>
    <w:uiPriority w:val="39"/>
    <w:unhideWhenUsed/>
    <w:rsid w:val="00611C84"/>
    <w:pPr>
      <w:spacing w:after="100"/>
      <w:ind w:left="0"/>
    </w:pPr>
  </w:style>
  <w:style w:type="paragraph" w:styleId="TM2">
    <w:name w:val="toc 2"/>
    <w:basedOn w:val="Normal"/>
    <w:next w:val="Normal"/>
    <w:autoRedefine/>
    <w:uiPriority w:val="39"/>
    <w:unhideWhenUsed/>
    <w:rsid w:val="00611C84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11C84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8E352AA68744A34A71B919E1067DC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5F276D-014B-4169-A1E4-C378BB4E8379}"/>
      </w:docPartPr>
      <w:docPartBody>
        <w:p w:rsidR="00EE7BF1" w:rsidRDefault="00EF5155">
          <w:r w:rsidRPr="00A638EC">
            <w:rPr>
              <w:lang w:bidi="fr-FR"/>
            </w:rPr>
            <w:t>Version</w:t>
          </w:r>
        </w:p>
      </w:docPartBody>
    </w:docPart>
    <w:docPart>
      <w:docPartPr>
        <w:name w:val="55A49131E6794C9CBC9507971C7EAD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A70D7B-CA25-4A3B-8447-582752DC081C}"/>
      </w:docPartPr>
      <w:docPartBody>
        <w:p w:rsidR="00EE7BF1" w:rsidRDefault="00EF5155" w:rsidP="002A433B">
          <w:pPr>
            <w:pStyle w:val="55A49131E6794C9CBC9507971C7EAD1D"/>
          </w:pPr>
          <w:r>
            <w:rPr>
              <w:lang w:val="fr-FR" w:bidi="fr-FR"/>
            </w:rPr>
            <w:t>Sous-titre du document</w:t>
          </w:r>
        </w:p>
      </w:docPartBody>
    </w:docPart>
    <w:docPart>
      <w:docPartPr>
        <w:name w:val="384300F7904F412DBB0C072FA9E110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1ECD32-9FDD-45EB-BC78-3F97F3143316}"/>
      </w:docPartPr>
      <w:docPartBody>
        <w:p w:rsidR="00EE7BF1" w:rsidRDefault="00EF5155" w:rsidP="002A433B">
          <w:pPr>
            <w:pStyle w:val="384300F7904F412DBB0C072FA9E110E3"/>
          </w:pPr>
          <w:r w:rsidRPr="004D5282">
            <w:rPr>
              <w:lang w:val="fr-FR" w:bidi="fr-FR"/>
            </w:rPr>
            <w:t>nom de l’entreprise</w:t>
          </w:r>
        </w:p>
      </w:docPartBody>
    </w:docPart>
    <w:docPart>
      <w:docPartPr>
        <w:name w:val="C05D7087BD0441889990E1DB2DE97A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A144EC-A4AE-48B8-8452-93EDC775A842}"/>
      </w:docPartPr>
      <w:docPartBody>
        <w:p w:rsidR="00EE7BF1" w:rsidRDefault="00EF5155">
          <w:r w:rsidRPr="004D5282">
            <w:rPr>
              <w:lang w:bidi="fr-FR"/>
            </w:rPr>
            <w:t>Émis par :</w:t>
          </w:r>
        </w:p>
      </w:docPartBody>
    </w:docPart>
    <w:docPart>
      <w:docPartPr>
        <w:name w:val="9C2B65429241472FADBB34A9B5BCEF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307375-E0D6-495F-B633-C0EDB758330B}"/>
      </w:docPartPr>
      <w:docPartBody>
        <w:p w:rsidR="00EE7BF1" w:rsidRDefault="00EF5155">
          <w:r w:rsidRPr="002A0044">
            <w:rPr>
              <w:lang w:bidi="fr-FR"/>
            </w:rPr>
            <w:t>Plan tactique de commercialisation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6EC8"/>
    <w:rsid w:val="00206EC8"/>
    <w:rsid w:val="002A433B"/>
    <w:rsid w:val="00407EBA"/>
    <w:rsid w:val="004A10E2"/>
    <w:rsid w:val="004A742D"/>
    <w:rsid w:val="006470A1"/>
    <w:rsid w:val="006E4A2E"/>
    <w:rsid w:val="00755E57"/>
    <w:rsid w:val="00776A9F"/>
    <w:rsid w:val="00BF5909"/>
    <w:rsid w:val="00D27F6F"/>
    <w:rsid w:val="00EE7BF1"/>
    <w:rsid w:val="00EF08DD"/>
    <w:rsid w:val="00EF5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FR" w:eastAsia="en-US" w:bidi="ar-SA"/>
        <w14:ligatures w14:val="standar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2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2"/>
    <w:rsid w:val="00EF5155"/>
    <w:rPr>
      <w:i/>
      <w:iCs/>
      <w:color w:val="808080"/>
    </w:rPr>
  </w:style>
  <w:style w:type="character" w:styleId="lev">
    <w:name w:val="Strong"/>
    <w:basedOn w:val="Policepardfaut"/>
    <w:qFormat/>
    <w:rPr>
      <w:b/>
      <w:bCs/>
    </w:rPr>
  </w:style>
  <w:style w:type="paragraph" w:customStyle="1" w:styleId="55A49131E6794C9CBC9507971C7EAD1D">
    <w:name w:val="55A49131E6794C9CBC9507971C7EAD1D"/>
    <w:rsid w:val="002A433B"/>
    <w:rPr>
      <w:kern w:val="0"/>
      <w:lang w:val="en-IN" w:eastAsia="en-IN"/>
      <w14:ligatures w14:val="none"/>
    </w:rPr>
  </w:style>
  <w:style w:type="paragraph" w:customStyle="1" w:styleId="384300F7904F412DBB0C072FA9E110E3">
    <w:name w:val="384300F7904F412DBB0C072FA9E110E3"/>
    <w:rsid w:val="002A433B"/>
    <w:rPr>
      <w:kern w:val="0"/>
      <w:lang w:val="en-IN" w:eastAsia="en-IN"/>
      <w14:ligatures w14:val="none"/>
    </w:rPr>
  </w:style>
  <w:style w:type="paragraph" w:customStyle="1" w:styleId="11322F4BE7FF4031BDCBEA1AFC8811EC">
    <w:name w:val="11322F4BE7FF4031BDCBEA1AFC8811EC"/>
    <w:rsid w:val="002A433B"/>
    <w:rPr>
      <w:kern w:val="0"/>
      <w:lang w:val="en-IN" w:eastAsia="en-IN"/>
      <w14:ligatures w14:val="none"/>
    </w:rPr>
  </w:style>
  <w:style w:type="character" w:styleId="Accentuation">
    <w:name w:val="Emphasis"/>
    <w:basedOn w:val="Policepardfaut"/>
    <w:uiPriority w:val="20"/>
    <w:rsid w:val="00EF5155"/>
    <w:rPr>
      <w:i/>
      <w:iCs/>
      <w:color w:val="FFFFFF" w:themeColor="text1" w:themeTint="A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Tactical business marketing plan">
  <a:themeElements>
    <a:clrScheme name="Median">
      <a:dk1>
        <a:sysClr val="windowText" lastClr="FFFFFF"/>
      </a:dk1>
      <a:lt1>
        <a:sysClr val="window" lastClr="000000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alibri">
      <a:maj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3000"/>
            <a:satMod val="14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70000"/>
                <a:satMod val="170000"/>
              </a:schemeClr>
              <a:schemeClr val="phClr">
                <a:shade val="70000"/>
                <a:satMod val="13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CFFB78C-91C3-4C0C-ADCB-E65B1E9E4A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A5BDFD4-3ADB-49C2-8EA5-7117B0E2AFE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FD4E8F55-3C98-4234-A10E-3F8812844EF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3B5B8A20-8ADF-465D-BCF2-B61B1C8655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1420</Words>
  <Characters>7813</Characters>
  <Application>Microsoft Office Word</Application>
  <DocSecurity>0</DocSecurity>
  <Lines>65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lES INSTRUCTEURS DU CIEL</dc:subject>
  <dc:creator/>
  <cp:keywords>SPECIFICATIONS techniques</cp:keywords>
  <cp:lastModifiedBy/>
  <cp:revision>1</cp:revision>
  <dcterms:created xsi:type="dcterms:W3CDTF">2026-10-04T11:51:00Z</dcterms:created>
  <dcterms:modified xsi:type="dcterms:W3CDTF">2026-10-04T11:51:00Z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