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NAME OF THE PROJECT </w:t>
      </w:r>
    </w:p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astellar" w:hAnsi="Castellar" w:eastAsia="Calibri"/>
          <w:b/>
          <w:bCs/>
          <w:color w:val="FF0000"/>
          <w:sz w:val="52"/>
          <w:szCs w:val="52"/>
        </w:rPr>
        <w:t>Machine learning</w:t>
      </w:r>
      <w:r>
        <w:rPr>
          <w:rFonts w:ascii="Castellar" w:hAnsi="Castellar" w:eastAsia="Calibri"/>
          <w:b/>
          <w:bCs/>
          <w:color w:val="FF0000"/>
          <w:sz w:val="52"/>
          <w:szCs w:val="52"/>
        </w:rPr>
        <w:br w:type="textWrapping"/>
      </w: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Submitted by: 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rPr>
          <w:rFonts w:ascii="Castellar" w:hAnsi="Castellar" w:eastAsia="Calibri"/>
          <w:b/>
          <w:bCs/>
          <w:color w:val="0070C0"/>
          <w:sz w:val="52"/>
          <w:szCs w:val="52"/>
        </w:rPr>
        <w:t>SAUNAK MUKHERJEE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drawing>
          <wp:inline distT="0" distB="0" distL="0" distR="0">
            <wp:extent cx="5728335" cy="7465695"/>
            <wp:effectExtent l="0" t="0" r="571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4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numPr>
          <w:ilvl w:val="0"/>
          <w:numId w:val="1"/>
        </w:numPr>
        <w:ind w:left="360" w:leftChars="0" w:firstLineChars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The value of correlation coefficient will always be:</w:t>
      </w:r>
    </w:p>
    <w:p>
      <w:pPr>
        <w:pStyle w:val="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C) between -1 and 1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left="360" w:leftChars="0" w:firstLineChars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Which of the following cannot be used for dimensionality reduction?</w:t>
      </w:r>
    </w:p>
    <w:p>
      <w:pPr>
        <w:pStyle w:val="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 PCA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left="360" w:leftChars="0" w:firstLineChars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Which of the following is not a kernel in Support Vector Machines?</w:t>
      </w:r>
    </w:p>
    <w:p>
      <w:pPr>
        <w:pStyle w:val="4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linear</w:t>
      </w:r>
    </w:p>
    <w:p>
      <w:pPr>
        <w:pStyle w:val="4"/>
        <w:numPr>
          <w:ilvl w:val="0"/>
          <w:numId w:val="1"/>
        </w:numPr>
        <w:spacing w:before="0" w:beforeAutospacing="0" w:after="0" w:line="240" w:lineRule="auto"/>
        <w:ind w:left="360" w:leftChars="0" w:firstLineChars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Amongst the following, which one is least suitable for a dataset having non-linear decision boundaries</w:t>
      </w:r>
      <w:r>
        <w:rPr>
          <w:rFonts w:ascii="Arial" w:hAnsi="Arial" w:cs="Arial"/>
          <w:color w:val="000000"/>
        </w:rPr>
        <w:t>?</w:t>
      </w:r>
    </w:p>
    <w:p>
      <w:pPr>
        <w:pStyle w:val="4"/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D) Support Vector Classifier</w:t>
      </w:r>
    </w:p>
    <w:p>
      <w:pPr>
        <w:spacing w:before="0" w:beforeAutospacing="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5. In a Linear Regression problem, ‘X’ is independent variable and ‘Y’ is dependent variable, where ‘X’ </w:t>
      </w:r>
    </w:p>
    <w:p>
      <w:pPr>
        <w:spacing w:before="0" w:beforeAutospacing="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represents weight in pounds. If you convert the unit of ‘X’ to kilograms, then new coefficient of ‘X’ will </w:t>
      </w:r>
    </w:p>
    <w:p>
      <w:pPr>
        <w:spacing w:before="0" w:beforeAutospacing="0"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be?</w:t>
      </w:r>
    </w:p>
    <w:p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before="0" w:beforeAutospacing="0"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6. As we increase the number of estimators in ADABOOST Classifier, what happens to the accuracy of </w:t>
      </w: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the model?</w:t>
      </w:r>
    </w:p>
    <w:p>
      <w:pPr>
        <w:pStyle w:val="4"/>
        <w:numPr>
          <w:ilvl w:val="0"/>
          <w:numId w:val="2"/>
        </w:numPr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decreases</w:t>
      </w:r>
    </w:p>
    <w:p>
      <w:pPr>
        <w:spacing w:before="0" w:beforeAutospacing="0"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7. Which of the following is not an advantage of using random forest instead of decision trees?</w:t>
      </w: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 Random Forests explains more variance in data then decision trees</w:t>
      </w: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spacing w:before="0" w:beforeAutospacing="0"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10. Which of the following is(are) hyper parameters of a decision tree?</w:t>
      </w: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 max_features</w:t>
      </w: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8. Which of the following are correct about Principal Components?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D) All of the above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9. Which of the following are applications of clustering?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A) Identifying developed, developing and under-developed countries on the basis of factors like GDP,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poverty index, employment rate, population and living index</w:t>
      </w: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11. What are outliers? Explain the Inter Quartile Range (IQR) method for outlier detection</w:t>
      </w:r>
    </w:p>
    <w:p>
      <w:pPr>
        <w:spacing w:before="0" w:beforeAutospacing="0" w:after="0" w:line="240" w:lineRule="auto"/>
        <w:rPr>
          <w:rFonts w:hint="default" w:ascii="Arial" w:hAnsi="Arial" w:cs="Arial"/>
          <w:b w:val="0"/>
          <w:bCs w:val="0"/>
          <w:color w:val="000000"/>
          <w:sz w:val="24"/>
          <w:szCs w:val="24"/>
          <w:lang w:val="en-IN"/>
        </w:rPr>
      </w:pPr>
      <w:bookmarkStart w:id="0" w:name="_GoBack"/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>Something which is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an observation that lies an abnormal distance from other values in a random sample from a population.</w:t>
      </w:r>
    </w:p>
    <w:p>
      <w:pPr>
        <w:spacing w:before="0" w:beforeAutospacing="0" w:after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>
      <w:pPr>
        <w:spacing w:before="0" w:beforeAutospacing="0" w:after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It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is the range between the first and the third quartiles namely Q1 and Q3: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IQR = Q3 – Q1.</w:t>
      </w:r>
    </w:p>
    <w:p>
      <w:pPr>
        <w:spacing w:before="0" w:beforeAutospacing="0" w:after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bookmarkEnd w:id="0"/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s12. What is the primary difference between bagging and boosting algorithm? </w:t>
      </w:r>
    </w:p>
    <w:p>
      <w:pPr>
        <w:spacing w:before="0" w:beforeAutospacing="0" w:after="0" w:line="240" w:lineRule="auto"/>
        <w:rPr>
          <w:rFonts w:ascii="Arial" w:hAnsi="Arial" w:cs="Arial"/>
          <w:color w:val="000000"/>
        </w:rPr>
      </w:pPr>
    </w:p>
    <w:p>
      <w:pPr>
        <w:spacing w:before="0" w:beforeAutospacing="0" w:after="0" w:line="240" w:lineRule="auto"/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Bagging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which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the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technique for reducing prediction variance by producing additional data for training from a dataset by combining repetitions with combinations to create multi-sets of the original data. Boosting is an iterative strategy for adjusting an observation's weight based on the previous classification.</w:t>
      </w:r>
    </w:p>
    <w:p>
      <w:pPr>
        <w:spacing w:before="0" w:beforeAutospacing="0" w:after="0" w:line="240" w:lineRule="auto"/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13. What is adjusted R</w:t>
      </w:r>
      <w:r>
        <w:rPr>
          <w:rFonts w:hint="default"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2 in linear regression. How is it calculated?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Adjusted R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</w:rPr>
        <w:t>2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vertAlign w:val="baseline"/>
          <w:lang w:val="en-IN"/>
        </w:rPr>
        <w:t xml:space="preserve"> that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is a corrected goodness-of-fit measure for linear models.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It is also check the model accuracy.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 2 = 1 − sum squared regression (SSR) total sum of squares (SST) , = 1 − ∑ ( y i − y i ^ ) 2 ∑ ( y i − y ¯ ) 2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.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14. What is the difference between standardisation and normalisation?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Normalization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is a often called as Scaling Normalization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and </w:t>
      </w:r>
      <w:r>
        <w:rPr>
          <w:rFonts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standardisation</w:t>
      </w: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i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s a often called as Z-Score Normalization.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Normalization is used when the data doesn't have Gaussian distribution whereas Standardization is used on data having Gaussian distribution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Arial" w:hAnsi="Arial" w:eastAsia="SimSun" w:cs="Arial"/>
          <w:b/>
          <w:bCs/>
          <w:color w:val="000000"/>
          <w:kern w:val="0"/>
          <w:sz w:val="28"/>
          <w:szCs w:val="28"/>
          <w:lang w:val="en-US" w:eastAsia="zh-CN" w:bidi="ar"/>
        </w:rPr>
        <w:t>15. What is cross-validation? Describe one advantage and one disadvantage of using cross-validation.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Cross-Validation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which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a statistical method of evaluating and comparing learning algorithms by dividing data into two segments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b w:val="0"/>
          <w:bCs w:val="0"/>
          <w:sz w:val="24"/>
          <w:szCs w:val="24"/>
        </w:rPr>
      </w:pPr>
      <w:r>
        <w:rPr>
          <w:rFonts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cross-validation</w:t>
      </w: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Using the rest data-set train the model.</w:t>
      </w:r>
    </w:p>
    <w:p>
      <w:pPr>
        <w:spacing w:before="0" w:beforeAutospacing="0" w:after="0" w:line="240" w:lineRule="auto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E451E"/>
    <w:multiLevelType w:val="multilevel"/>
    <w:tmpl w:val="01DE451E"/>
    <w:lvl w:ilvl="0" w:tentative="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5726BF"/>
    <w:multiLevelType w:val="multilevel"/>
    <w:tmpl w:val="685726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57"/>
    <w:rsid w:val="00691A49"/>
    <w:rsid w:val="008E7DAA"/>
    <w:rsid w:val="00B1249B"/>
    <w:rsid w:val="00C01D57"/>
    <w:rsid w:val="26185C40"/>
    <w:rsid w:val="38425F06"/>
    <w:rsid w:val="398D31F4"/>
    <w:rsid w:val="67B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2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870</Characters>
  <Lines>7</Lines>
  <Paragraphs>2</Paragraphs>
  <TotalTime>2</TotalTime>
  <ScaleCrop>false</ScaleCrop>
  <LinksUpToDate>false</LinksUpToDate>
  <CharactersWithSpaces>1020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2022-10-07T17:07:00Z</dcterms:created>
  <dc:creator>Saunak Mukherjee</dc:creator>
  <cp:lastModifiedBy>91907</cp:lastModifiedBy>
  <dcterms:modified xsi:type="dcterms:W3CDTF">2022-10-08T15:17:29Z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62E6A7469C1444279F49AF04D09E8AC9</vt:lpwstr>
  </property>
</Properties>
</file>