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8E" w:rsidRDefault="00D01F8E">
      <w:r>
        <w:t xml:space="preserve">Name:  </w:t>
      </w:r>
      <w:r w:rsidR="00844D42">
        <w:t>Paul Chafetz</w:t>
      </w:r>
      <w:r>
        <w:br/>
        <w:t xml:space="preserve">Date: </w:t>
      </w:r>
      <w:r w:rsidR="00844D42">
        <w:t>3/31/2019</w:t>
      </w:r>
    </w:p>
    <w:p w:rsidR="00EA0EDB" w:rsidRPr="00D63065" w:rsidRDefault="00EA0EDB" w:rsidP="00D63065">
      <w:pPr>
        <w:pStyle w:val="Title"/>
      </w:pPr>
      <w:r w:rsidRPr="00D63065">
        <w:t>Magpie Chatbot Lab</w:t>
      </w:r>
    </w:p>
    <w:p w:rsidR="00EA0EDB" w:rsidRDefault="00736E0D">
      <w:r w:rsidRPr="00736E0D">
        <w:rPr>
          <w:b/>
        </w:rPr>
        <w:t>Directions</w:t>
      </w:r>
      <w:r>
        <w:t xml:space="preserve">: </w:t>
      </w:r>
      <w:r w:rsidR="00EA0EDB">
        <w:t>Make note of your responses to the following</w:t>
      </w:r>
      <w:r w:rsidR="00C82F66">
        <w:t xml:space="preserve"> questions as you work through activities</w:t>
      </w:r>
      <w:r w:rsidR="00EA0EDB">
        <w:t xml:space="preserve"> </w:t>
      </w:r>
      <w:r w:rsidR="00390B89">
        <w:t>4 and 5</w:t>
      </w:r>
      <w:r w:rsidR="00EA0EDB">
        <w:t xml:space="preserve"> of the </w:t>
      </w:r>
      <w:r w:rsidR="00C82F66">
        <w:t xml:space="preserve">AP Computer Science Lab </w:t>
      </w:r>
      <w:r w:rsidR="00E33171">
        <w:t>Student Guide</w:t>
      </w:r>
      <w:r w:rsidR="00C82F66">
        <w:t>: Magpie</w:t>
      </w:r>
      <w:r w:rsidR="00E33171">
        <w:t>.</w:t>
      </w:r>
    </w:p>
    <w:p w:rsidR="00E33171" w:rsidRPr="00D63065" w:rsidRDefault="00390B89" w:rsidP="00D63065">
      <w:pPr>
        <w:pStyle w:val="Heading1"/>
      </w:pPr>
      <w:r w:rsidRPr="00D63065">
        <w:t>Activity 4</w:t>
      </w:r>
    </w:p>
    <w:p w:rsidR="00E03451" w:rsidRDefault="00390B89" w:rsidP="00E03451">
      <w:pPr>
        <w:pStyle w:val="ColorfulList-Accent11"/>
        <w:numPr>
          <w:ilvl w:val="0"/>
          <w:numId w:val="1"/>
        </w:numPr>
      </w:pPr>
      <w:r>
        <w:t>In the Exploration section, how does the Magpie chatbot respo</w:t>
      </w:r>
      <w:r w:rsidR="00EC12C1">
        <w:t>nd to:</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7"/>
        <w:gridCol w:w="5935"/>
      </w:tblGrid>
      <w:tr w:rsidR="00111589" w:rsidRPr="00D63065" w:rsidTr="006856E1">
        <w:tc>
          <w:tcPr>
            <w:tcW w:w="2947" w:type="dxa"/>
            <w:shd w:val="clear" w:color="auto" w:fill="auto"/>
          </w:tcPr>
          <w:p w:rsidR="00111589" w:rsidRDefault="00111589" w:rsidP="006856E1">
            <w:pPr>
              <w:spacing w:after="0" w:line="240" w:lineRule="auto"/>
              <w:ind w:left="90"/>
            </w:pPr>
            <w:r w:rsidRPr="00D63065">
              <w:t>I want to build a robot.</w:t>
            </w:r>
          </w:p>
          <w:p w:rsidR="006856E1" w:rsidRPr="00D63065" w:rsidRDefault="006856E1" w:rsidP="006856E1">
            <w:pPr>
              <w:spacing w:after="0" w:line="240" w:lineRule="auto"/>
              <w:ind w:left="90"/>
            </w:pPr>
          </w:p>
        </w:tc>
        <w:tc>
          <w:tcPr>
            <w:tcW w:w="5935" w:type="dxa"/>
            <w:shd w:val="clear" w:color="auto" w:fill="auto"/>
          </w:tcPr>
          <w:p w:rsidR="00111589" w:rsidRPr="00D63065" w:rsidRDefault="00844D42" w:rsidP="00D63065">
            <w:pPr>
              <w:spacing w:after="0" w:line="240" w:lineRule="auto"/>
            </w:pPr>
            <w:r>
              <w:t>“What would it mean to build a robot?”</w:t>
            </w:r>
          </w:p>
        </w:tc>
      </w:tr>
      <w:tr w:rsidR="00844D42" w:rsidRPr="00D63065" w:rsidTr="006856E1">
        <w:tc>
          <w:tcPr>
            <w:tcW w:w="2947" w:type="dxa"/>
            <w:shd w:val="clear" w:color="auto" w:fill="auto"/>
          </w:tcPr>
          <w:p w:rsidR="00844D42" w:rsidRDefault="006856E1" w:rsidP="006856E1">
            <w:pPr>
              <w:spacing w:after="0" w:line="240" w:lineRule="auto"/>
              <w:ind w:left="90"/>
            </w:pPr>
            <w:r>
              <w:t xml:space="preserve">I want to understand </w:t>
            </w:r>
            <w:r w:rsidR="00844D42" w:rsidRPr="00D63065">
              <w:t>French.</w:t>
            </w:r>
          </w:p>
          <w:p w:rsidR="006856E1" w:rsidRPr="00D63065" w:rsidRDefault="006856E1" w:rsidP="006856E1">
            <w:pPr>
              <w:spacing w:after="0" w:line="240" w:lineRule="auto"/>
              <w:ind w:left="90"/>
            </w:pPr>
          </w:p>
        </w:tc>
        <w:tc>
          <w:tcPr>
            <w:tcW w:w="5935" w:type="dxa"/>
            <w:shd w:val="clear" w:color="auto" w:fill="auto"/>
          </w:tcPr>
          <w:p w:rsidR="00844D42" w:rsidRPr="00D63065" w:rsidRDefault="00844D42" w:rsidP="00844D42">
            <w:pPr>
              <w:spacing w:after="0" w:line="240" w:lineRule="auto"/>
            </w:pPr>
            <w:r>
              <w:t xml:space="preserve">“What would it mean to </w:t>
            </w:r>
            <w:r>
              <w:t>understand French</w:t>
            </w:r>
            <w:r>
              <w:t>?”</w:t>
            </w:r>
          </w:p>
        </w:tc>
      </w:tr>
      <w:tr w:rsidR="00844D42" w:rsidRPr="00D63065" w:rsidTr="006856E1">
        <w:tc>
          <w:tcPr>
            <w:tcW w:w="2947" w:type="dxa"/>
            <w:shd w:val="clear" w:color="auto" w:fill="auto"/>
          </w:tcPr>
          <w:p w:rsidR="00844D42" w:rsidRDefault="00844D42" w:rsidP="006856E1">
            <w:pPr>
              <w:spacing w:after="0" w:line="240" w:lineRule="auto"/>
              <w:ind w:left="90"/>
            </w:pPr>
            <w:r w:rsidRPr="00D63065">
              <w:t>Do you like me?</w:t>
            </w:r>
          </w:p>
          <w:p w:rsidR="006856E1" w:rsidRPr="00D63065" w:rsidRDefault="006856E1" w:rsidP="006856E1">
            <w:pPr>
              <w:spacing w:after="0" w:line="240" w:lineRule="auto"/>
              <w:ind w:left="90"/>
            </w:pPr>
          </w:p>
        </w:tc>
        <w:tc>
          <w:tcPr>
            <w:tcW w:w="5935" w:type="dxa"/>
            <w:shd w:val="clear" w:color="auto" w:fill="auto"/>
          </w:tcPr>
          <w:p w:rsidR="00844D42" w:rsidRPr="00D63065" w:rsidRDefault="00844D42" w:rsidP="00844D42">
            <w:pPr>
              <w:spacing w:after="0" w:line="240" w:lineRule="auto"/>
            </w:pPr>
            <w:r>
              <w:t>“What makes you think that I like you?”</w:t>
            </w:r>
          </w:p>
        </w:tc>
      </w:tr>
      <w:tr w:rsidR="00844D42" w:rsidRPr="00D63065" w:rsidTr="006856E1">
        <w:tc>
          <w:tcPr>
            <w:tcW w:w="2947" w:type="dxa"/>
            <w:shd w:val="clear" w:color="auto" w:fill="auto"/>
          </w:tcPr>
          <w:p w:rsidR="00844D42" w:rsidRDefault="00844D42" w:rsidP="006856E1">
            <w:pPr>
              <w:spacing w:after="0" w:line="240" w:lineRule="auto"/>
              <w:ind w:left="90"/>
            </w:pPr>
            <w:r w:rsidRPr="00D63065">
              <w:t>You confuse me.</w:t>
            </w:r>
          </w:p>
          <w:p w:rsidR="006856E1" w:rsidRPr="00D63065" w:rsidRDefault="006856E1" w:rsidP="006856E1">
            <w:pPr>
              <w:spacing w:after="0" w:line="240" w:lineRule="auto"/>
              <w:ind w:left="90"/>
            </w:pPr>
          </w:p>
        </w:tc>
        <w:tc>
          <w:tcPr>
            <w:tcW w:w="5935" w:type="dxa"/>
            <w:shd w:val="clear" w:color="auto" w:fill="auto"/>
          </w:tcPr>
          <w:p w:rsidR="00844D42" w:rsidRPr="00D63065" w:rsidRDefault="00844D42" w:rsidP="00844D42">
            <w:pPr>
              <w:spacing w:after="0" w:line="240" w:lineRule="auto"/>
            </w:pPr>
            <w:r>
              <w:t>“</w:t>
            </w:r>
            <w:r>
              <w:t xml:space="preserve">What makes you think that I </w:t>
            </w:r>
            <w:r>
              <w:t>confuse</w:t>
            </w:r>
            <w:r>
              <w:t xml:space="preserve"> you</w:t>
            </w:r>
            <w:r>
              <w:t>?”</w:t>
            </w:r>
          </w:p>
        </w:tc>
      </w:tr>
    </w:tbl>
    <w:p w:rsidR="00111589" w:rsidRDefault="00111589" w:rsidP="00111589"/>
    <w:p w:rsidR="00E110DF" w:rsidRDefault="007E49E4" w:rsidP="008D6B1D">
      <w:pPr>
        <w:pStyle w:val="ColorfulList-Accent11"/>
        <w:numPr>
          <w:ilvl w:val="0"/>
          <w:numId w:val="1"/>
        </w:numPr>
      </w:pPr>
      <w:r>
        <w:t xml:space="preserve">After altering the code, test the code by chatting with Magpie. </w:t>
      </w:r>
      <w:r w:rsidR="00147F7A">
        <w:t xml:space="preserve">Test statements in the form of "I want to </w:t>
      </w:r>
      <w:r w:rsidR="00147F7A" w:rsidRPr="00317D40">
        <w:rPr>
          <w:i/>
        </w:rPr>
        <w:t>something</w:t>
      </w:r>
      <w:r w:rsidR="00147F7A">
        <w:t xml:space="preserve">", "I want </w:t>
      </w:r>
      <w:r w:rsidR="00147F7A" w:rsidRPr="00317D40">
        <w:rPr>
          <w:i/>
        </w:rPr>
        <w:t>something</w:t>
      </w:r>
      <w:r w:rsidR="00147F7A">
        <w:t>",</w:t>
      </w:r>
      <w:r w:rsidR="00317D40">
        <w:t xml:space="preserve"> "you </w:t>
      </w:r>
      <w:r w:rsidR="00317D40" w:rsidRPr="00317D40">
        <w:rPr>
          <w:i/>
        </w:rPr>
        <w:t>something</w:t>
      </w:r>
      <w:r w:rsidR="00317D40">
        <w:t xml:space="preserve"> me"</w:t>
      </w:r>
      <w:r w:rsidR="00147F7A">
        <w:t xml:space="preserve">, and </w:t>
      </w:r>
      <w:r w:rsidR="00317D40">
        <w:t xml:space="preserve">"I </w:t>
      </w:r>
      <w:r w:rsidR="00317D40" w:rsidRPr="00317D40">
        <w:rPr>
          <w:i/>
        </w:rPr>
        <w:t>something</w:t>
      </w:r>
      <w:r w:rsidR="00317D40">
        <w:t xml:space="preserve"> you".</w:t>
      </w:r>
      <w:r w:rsidR="00147F7A">
        <w:t xml:space="preserve"> </w:t>
      </w:r>
      <w:r>
        <w:t>Paste your conversation below.</w:t>
      </w:r>
    </w:p>
    <w:p w:rsidR="006856E1" w:rsidRDefault="006856E1" w:rsidP="006856E1">
      <w:pPr>
        <w:pStyle w:val="ColorfulList-Accent11"/>
      </w:pPr>
    </w:p>
    <w:tbl>
      <w:tblPr>
        <w:tblStyle w:val="TableGrid"/>
        <w:tblW w:w="0" w:type="auto"/>
        <w:tblInd w:w="720" w:type="dxa"/>
        <w:tblLook w:val="04A0" w:firstRow="1" w:lastRow="0" w:firstColumn="1" w:lastColumn="0" w:noHBand="0" w:noVBand="1"/>
      </w:tblPr>
      <w:tblGrid>
        <w:gridCol w:w="4309"/>
        <w:gridCol w:w="4321"/>
      </w:tblGrid>
      <w:tr w:rsidR="006856E1" w:rsidRPr="006856E1" w:rsidTr="006856E1">
        <w:tc>
          <w:tcPr>
            <w:tcW w:w="4675" w:type="dxa"/>
          </w:tcPr>
          <w:p w:rsidR="006856E1" w:rsidRPr="006856E1" w:rsidRDefault="006856E1" w:rsidP="00FC5734">
            <w:pPr>
              <w:pStyle w:val="ColorfulList-Accent11"/>
              <w:ind w:left="0"/>
            </w:pPr>
            <w:r w:rsidRPr="006856E1">
              <w:t>I want to run.</w:t>
            </w:r>
          </w:p>
        </w:tc>
        <w:tc>
          <w:tcPr>
            <w:tcW w:w="4675" w:type="dxa"/>
          </w:tcPr>
          <w:p w:rsidR="006856E1" w:rsidRPr="006856E1" w:rsidRDefault="006856E1" w:rsidP="00FC5734">
            <w:pPr>
              <w:pStyle w:val="ColorfulList-Accent11"/>
              <w:ind w:left="0"/>
            </w:pPr>
            <w:r w:rsidRPr="006856E1">
              <w:t>What would it mean to run?</w:t>
            </w:r>
          </w:p>
        </w:tc>
      </w:tr>
      <w:tr w:rsidR="006856E1" w:rsidRPr="006856E1" w:rsidTr="006856E1">
        <w:tc>
          <w:tcPr>
            <w:tcW w:w="4675" w:type="dxa"/>
          </w:tcPr>
          <w:p w:rsidR="006856E1" w:rsidRPr="006856E1" w:rsidRDefault="006856E1" w:rsidP="00FC5734">
            <w:pPr>
              <w:pStyle w:val="ColorfulList-Accent11"/>
              <w:ind w:left="0"/>
            </w:pPr>
            <w:r w:rsidRPr="006856E1">
              <w:t>I want a car.</w:t>
            </w:r>
          </w:p>
        </w:tc>
        <w:tc>
          <w:tcPr>
            <w:tcW w:w="4675" w:type="dxa"/>
          </w:tcPr>
          <w:p w:rsidR="006856E1" w:rsidRPr="006856E1" w:rsidRDefault="006856E1" w:rsidP="00FC5734">
            <w:pPr>
              <w:pStyle w:val="ColorfulList-Accent11"/>
              <w:ind w:left="0"/>
            </w:pPr>
            <w:r w:rsidRPr="006856E1">
              <w:t>Would you really be happy if you had a car?</w:t>
            </w:r>
          </w:p>
        </w:tc>
      </w:tr>
      <w:tr w:rsidR="006856E1" w:rsidRPr="006856E1" w:rsidTr="006856E1">
        <w:tc>
          <w:tcPr>
            <w:tcW w:w="4675" w:type="dxa"/>
          </w:tcPr>
          <w:p w:rsidR="006856E1" w:rsidRPr="006856E1" w:rsidRDefault="006856E1" w:rsidP="00FC5734">
            <w:pPr>
              <w:pStyle w:val="ColorfulList-Accent11"/>
              <w:ind w:left="0"/>
            </w:pPr>
            <w:r w:rsidRPr="006856E1">
              <w:t>You hate me.</w:t>
            </w:r>
          </w:p>
        </w:tc>
        <w:tc>
          <w:tcPr>
            <w:tcW w:w="4675" w:type="dxa"/>
          </w:tcPr>
          <w:p w:rsidR="006856E1" w:rsidRPr="006856E1" w:rsidRDefault="006856E1" w:rsidP="00FC5734">
            <w:pPr>
              <w:pStyle w:val="ColorfulList-Accent11"/>
              <w:ind w:left="0"/>
            </w:pPr>
            <w:r w:rsidRPr="006856E1">
              <w:t>What makes you think that I hate you?</w:t>
            </w:r>
          </w:p>
        </w:tc>
      </w:tr>
      <w:tr w:rsidR="006856E1" w:rsidRPr="006856E1" w:rsidTr="006856E1">
        <w:tc>
          <w:tcPr>
            <w:tcW w:w="4675" w:type="dxa"/>
          </w:tcPr>
          <w:p w:rsidR="006856E1" w:rsidRPr="006856E1" w:rsidRDefault="006856E1" w:rsidP="00FC5734">
            <w:pPr>
              <w:pStyle w:val="ColorfulList-Accent11"/>
              <w:ind w:left="0"/>
            </w:pPr>
            <w:r w:rsidRPr="006856E1">
              <w:t xml:space="preserve">I like you. </w:t>
            </w:r>
          </w:p>
        </w:tc>
        <w:tc>
          <w:tcPr>
            <w:tcW w:w="4675" w:type="dxa"/>
          </w:tcPr>
          <w:p w:rsidR="006856E1" w:rsidRPr="006856E1" w:rsidRDefault="006856E1" w:rsidP="00FC5734">
            <w:pPr>
              <w:pStyle w:val="ColorfulList-Accent11"/>
              <w:ind w:left="0"/>
            </w:pPr>
            <w:r w:rsidRPr="006856E1">
              <w:t>Why do you like me?</w:t>
            </w:r>
          </w:p>
        </w:tc>
      </w:tr>
    </w:tbl>
    <w:p w:rsidR="007E057F" w:rsidRDefault="007E057F" w:rsidP="007E057F"/>
    <w:p w:rsidR="00BB650E" w:rsidRDefault="007E057F" w:rsidP="008D6B1D">
      <w:pPr>
        <w:pStyle w:val="ColorfulList-Accent11"/>
        <w:numPr>
          <w:ilvl w:val="0"/>
          <w:numId w:val="1"/>
        </w:numPr>
      </w:pPr>
      <w:r>
        <w:t>When altering the code, w</w:t>
      </w:r>
      <w:r w:rsidR="00BB650E">
        <w:t>hy d</w:t>
      </w:r>
      <w:r>
        <w:t>id</w:t>
      </w:r>
      <w:r w:rsidR="00BB650E">
        <w:t xml:space="preserve"> you need t</w:t>
      </w:r>
      <w:r w:rsidR="00C82F66">
        <w:t>o</w:t>
      </w:r>
      <w:r w:rsidR="00BB650E">
        <w:t xml:space="preserve"> b</w:t>
      </w:r>
      <w:r w:rsidR="00C82F66">
        <w:t>e</w:t>
      </w:r>
      <w:r w:rsidR="00BB650E">
        <w:t xml:space="preserve"> careful about where you place the check</w:t>
      </w:r>
      <w:r w:rsidR="00E110DF">
        <w:t xml:space="preserve"> for "I want </w:t>
      </w:r>
      <w:r w:rsidR="00E110DF" w:rsidRPr="00E110DF">
        <w:rPr>
          <w:i/>
        </w:rPr>
        <w:t>something</w:t>
      </w:r>
      <w:r w:rsidR="00E110DF">
        <w:t>" statements</w:t>
      </w:r>
      <w:r w:rsidR="00BB650E">
        <w:t>? Use the s</w:t>
      </w:r>
      <w:r w:rsidR="008D6B1D">
        <w:t>amples to determine your answer.</w:t>
      </w:r>
    </w:p>
    <w:p w:rsidR="008D6B1D" w:rsidRDefault="008D6B1D" w:rsidP="008D6B1D">
      <w:pPr>
        <w:pStyle w:val="ColorfulList-Accent11"/>
      </w:pPr>
    </w:p>
    <w:p w:rsidR="006856E1" w:rsidRDefault="006856E1" w:rsidP="008D6B1D">
      <w:pPr>
        <w:pStyle w:val="ColorfulList-Accent11"/>
      </w:pPr>
      <w:r>
        <w:t xml:space="preserve">I had to be careful because of the “I want to” statement. In the if-statement, Java must check “I want to” before it checks “I want” or else the </w:t>
      </w:r>
      <w:r>
        <w:t>“I want to” statement</w:t>
      </w:r>
      <w:r>
        <w:t xml:space="preserve"> would never be used.</w:t>
      </w:r>
      <w:r w:rsidR="00CA7E95">
        <w:t xml:space="preserve"> In my case, the program would reply with “Would you really be happy if you had” if I said either “I want to run” or “I want a car” which is not what we want.</w:t>
      </w:r>
    </w:p>
    <w:p w:rsidR="00E33171" w:rsidRDefault="00E33171"/>
    <w:p w:rsidR="00CA7E95" w:rsidRDefault="00CA7E95"/>
    <w:p w:rsidR="00E33171" w:rsidRPr="00133C6F" w:rsidRDefault="00390B89" w:rsidP="00D63065">
      <w:pPr>
        <w:pStyle w:val="Heading1"/>
      </w:pPr>
      <w:r>
        <w:lastRenderedPageBreak/>
        <w:t>Activity 5</w:t>
      </w:r>
    </w:p>
    <w:p w:rsidR="00C82F66" w:rsidRDefault="00C824F5" w:rsidP="00C82F66">
      <w:pPr>
        <w:pStyle w:val="ColorfulList-Accent11"/>
        <w:numPr>
          <w:ilvl w:val="0"/>
          <w:numId w:val="2"/>
        </w:numPr>
      </w:pPr>
      <w:r>
        <w:t>Imagine you were</w:t>
      </w:r>
      <w:r w:rsidR="00626847">
        <w:t xml:space="preserve"> to interview an end user and ask them to compare the version of the program before the array was add</w:t>
      </w:r>
      <w:r w:rsidR="00626847" w:rsidRPr="00D63065">
        <w:t xml:space="preserve">ed to </w:t>
      </w:r>
      <w:r w:rsidR="00626847" w:rsidRPr="00D63065">
        <w:rPr>
          <w:rFonts w:ascii="Courier New" w:hAnsi="Courier New" w:cs="Courier New"/>
        </w:rPr>
        <w:t>getRandomResponse</w:t>
      </w:r>
      <w:r w:rsidR="00626847" w:rsidRPr="00D63065">
        <w:t xml:space="preserve"> and</w:t>
      </w:r>
      <w:r w:rsidR="00626847">
        <w:t xml:space="preserve"> the version after. W</w:t>
      </w:r>
      <w:r w:rsidR="00BF6538">
        <w:t>hat might they say?</w:t>
      </w:r>
    </w:p>
    <w:p w:rsidR="00C43B1F" w:rsidRDefault="00C43B1F" w:rsidP="00C43B1F">
      <w:pPr>
        <w:pStyle w:val="ColorfulList-Accent11"/>
      </w:pPr>
    </w:p>
    <w:p w:rsidR="00626847" w:rsidRDefault="00CA7E95" w:rsidP="00626847">
      <w:pPr>
        <w:pStyle w:val="ColorfulList-Accent11"/>
      </w:pPr>
      <w:r>
        <w:t xml:space="preserve">They would say that they noticed no difference in the program’s functionality. </w:t>
      </w:r>
      <w:r w:rsidR="00C43B1F">
        <w:t>From</w:t>
      </w:r>
      <w:r>
        <w:t xml:space="preserve"> the user’s perspective, the end result is the same</w:t>
      </w:r>
      <w:r w:rsidR="00C43B1F">
        <w:t xml:space="preserve"> and the process behind-the-scenes is irrelevant to their purpose.</w:t>
      </w:r>
    </w:p>
    <w:p w:rsidR="00C82F66" w:rsidRDefault="00C82F66" w:rsidP="00C82F66">
      <w:pPr>
        <w:pStyle w:val="ColorfulList-Accent11"/>
      </w:pPr>
    </w:p>
    <w:p w:rsidR="001C1BF3" w:rsidRDefault="00557324" w:rsidP="00C43B1F">
      <w:pPr>
        <w:pStyle w:val="ColorfulList-Accent11"/>
        <w:numPr>
          <w:ilvl w:val="0"/>
          <w:numId w:val="2"/>
        </w:numPr>
      </w:pPr>
      <w:r>
        <w:t>Now interview the programmer for the code. How might he/she compare and contrast the two programs?</w:t>
      </w:r>
      <w:r w:rsidR="008250E2">
        <w:t xml:space="preserve">  Are the end user</w:t>
      </w:r>
      <w:r w:rsidR="00AE5AB9">
        <w:t>’s</w:t>
      </w:r>
      <w:r w:rsidR="008250E2">
        <w:t xml:space="preserve"> and programmer</w:t>
      </w:r>
      <w:r w:rsidR="001156C6">
        <w:t>’</w:t>
      </w:r>
      <w:r w:rsidR="008250E2">
        <w:t>s responses similar? Why?</w:t>
      </w:r>
    </w:p>
    <w:p w:rsidR="00C43B1F" w:rsidRDefault="00C43B1F" w:rsidP="00C43B1F">
      <w:pPr>
        <w:pStyle w:val="ColorfulList-Accent11"/>
      </w:pPr>
    </w:p>
    <w:p w:rsidR="00976FFC" w:rsidRDefault="00C43B1F" w:rsidP="00C43B1F">
      <w:pPr>
        <w:pStyle w:val="ColorfulList-Accent11"/>
      </w:pPr>
      <w:r>
        <w:t xml:space="preserve">The programmer would say that the </w:t>
      </w:r>
      <w:r>
        <w:t xml:space="preserve">end result </w:t>
      </w:r>
      <w:r>
        <w:t>is</w:t>
      </w:r>
      <w:r>
        <w:t xml:space="preserve"> the same but the process to get there is different.</w:t>
      </w:r>
      <w:r>
        <w:t xml:space="preserve"> He or she would realize that the </w:t>
      </w:r>
      <w:r>
        <w:rPr>
          <w:rFonts w:ascii="Courier New" w:hAnsi="Courier New" w:cs="Courier New"/>
        </w:rPr>
        <w:t>getRandomResponse</w:t>
      </w:r>
      <w:r>
        <w:t xml:space="preserve"> </w:t>
      </w:r>
      <w:r>
        <w:t>method is coded differently, one using if-statements and the other using an array of responses. Their responses are not completely similar. While it is true that they both acknowledge that the end result is the same, the programmer, being knowledgeable in coding languages, also recognizes the difference in the process within the program.</w:t>
      </w:r>
      <w:bookmarkStart w:id="0" w:name="_GoBack"/>
      <w:bookmarkEnd w:id="0"/>
    </w:p>
    <w:sectPr w:rsidR="00976FF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E2F" w:rsidRDefault="00636E2F" w:rsidP="00E0429F">
      <w:pPr>
        <w:spacing w:after="0" w:line="240" w:lineRule="auto"/>
      </w:pPr>
      <w:r>
        <w:separator/>
      </w:r>
    </w:p>
  </w:endnote>
  <w:endnote w:type="continuationSeparator" w:id="0">
    <w:p w:rsidR="00636E2F" w:rsidRDefault="00636E2F" w:rsidP="00E0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29F" w:rsidRDefault="00E0429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29F" w:rsidRDefault="00E0429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29F" w:rsidRDefault="00E042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E2F" w:rsidRDefault="00636E2F" w:rsidP="00E0429F">
      <w:pPr>
        <w:spacing w:after="0" w:line="240" w:lineRule="auto"/>
      </w:pPr>
      <w:r>
        <w:separator/>
      </w:r>
    </w:p>
  </w:footnote>
  <w:footnote w:type="continuationSeparator" w:id="0">
    <w:p w:rsidR="00636E2F" w:rsidRDefault="00636E2F" w:rsidP="00E04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29F" w:rsidRDefault="00E0429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29F" w:rsidRDefault="00E0429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29F" w:rsidRDefault="00E042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8F2C9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305F5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DD402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F0A8FE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9CAD4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C868B0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4C48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EF2A8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A48CA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9"/>
    <w:multiLevelType w:val="singleLevel"/>
    <w:tmpl w:val="5D1200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72A56"/>
    <w:multiLevelType w:val="hybridMultilevel"/>
    <w:tmpl w:val="0BE0D6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6365A38"/>
    <w:multiLevelType w:val="hybridMultilevel"/>
    <w:tmpl w:val="DA6053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12"/>
  </w:num>
  <w:num w:numId="3">
    <w:abstractNumId w:val="10"/>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DB"/>
    <w:rsid w:val="00111589"/>
    <w:rsid w:val="001156C6"/>
    <w:rsid w:val="00133C6F"/>
    <w:rsid w:val="001459E2"/>
    <w:rsid w:val="00147F7A"/>
    <w:rsid w:val="001A3E2D"/>
    <w:rsid w:val="001C1BF3"/>
    <w:rsid w:val="001C27E5"/>
    <w:rsid w:val="00244052"/>
    <w:rsid w:val="002B605F"/>
    <w:rsid w:val="002B6358"/>
    <w:rsid w:val="00317D40"/>
    <w:rsid w:val="00382BF5"/>
    <w:rsid w:val="00390B89"/>
    <w:rsid w:val="003B6905"/>
    <w:rsid w:val="00433BBC"/>
    <w:rsid w:val="00503958"/>
    <w:rsid w:val="00532CC1"/>
    <w:rsid w:val="00553C81"/>
    <w:rsid w:val="00557324"/>
    <w:rsid w:val="005863E5"/>
    <w:rsid w:val="005E73D4"/>
    <w:rsid w:val="005F1ACB"/>
    <w:rsid w:val="00626847"/>
    <w:rsid w:val="00636E2F"/>
    <w:rsid w:val="00644015"/>
    <w:rsid w:val="006856E1"/>
    <w:rsid w:val="00736087"/>
    <w:rsid w:val="00736E0D"/>
    <w:rsid w:val="007866C7"/>
    <w:rsid w:val="007B5970"/>
    <w:rsid w:val="007E057F"/>
    <w:rsid w:val="007E49E4"/>
    <w:rsid w:val="008250E2"/>
    <w:rsid w:val="00844D42"/>
    <w:rsid w:val="0084745E"/>
    <w:rsid w:val="008B05ED"/>
    <w:rsid w:val="008D6B1D"/>
    <w:rsid w:val="009675A9"/>
    <w:rsid w:val="00976FFC"/>
    <w:rsid w:val="009E57B8"/>
    <w:rsid w:val="00A05D47"/>
    <w:rsid w:val="00A74EE8"/>
    <w:rsid w:val="00AE5AB9"/>
    <w:rsid w:val="00BB650E"/>
    <w:rsid w:val="00BD4EF5"/>
    <w:rsid w:val="00BD674E"/>
    <w:rsid w:val="00BF6538"/>
    <w:rsid w:val="00C43B1F"/>
    <w:rsid w:val="00C617A7"/>
    <w:rsid w:val="00C824F5"/>
    <w:rsid w:val="00C82F66"/>
    <w:rsid w:val="00CA7E95"/>
    <w:rsid w:val="00D01F8E"/>
    <w:rsid w:val="00D63065"/>
    <w:rsid w:val="00E03451"/>
    <w:rsid w:val="00E0429F"/>
    <w:rsid w:val="00E110DF"/>
    <w:rsid w:val="00E127D2"/>
    <w:rsid w:val="00E33171"/>
    <w:rsid w:val="00E85500"/>
    <w:rsid w:val="00EA0EDB"/>
    <w:rsid w:val="00EC12C1"/>
    <w:rsid w:val="00F14389"/>
    <w:rsid w:val="00F21CF0"/>
    <w:rsid w:val="00F6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41EFF3"/>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D63065"/>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63065"/>
    <w:rPr>
      <w:rFonts w:cs="Times New Roman"/>
      <w:b/>
    </w:rPr>
  </w:style>
  <w:style w:type="paragraph" w:customStyle="1" w:styleId="ColorfulList-Accent11">
    <w:name w:val="Colorful List - Accent 11"/>
    <w:basedOn w:val="Normal"/>
    <w:uiPriority w:val="34"/>
    <w:qFormat/>
    <w:rsid w:val="003B6905"/>
    <w:pPr>
      <w:ind w:left="720"/>
      <w:contextualSpacing/>
    </w:pPr>
  </w:style>
  <w:style w:type="table" w:styleId="TableGrid">
    <w:name w:val="Table Grid"/>
    <w:basedOn w:val="TableNormal"/>
    <w:uiPriority w:val="59"/>
    <w:rsid w:val="00C617A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76FFC"/>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link w:val="BodyText"/>
    <w:uiPriority w:val="1"/>
    <w:locked/>
    <w:rsid w:val="00976FFC"/>
    <w:rPr>
      <w:rFonts w:ascii="Times New Roman" w:hAnsi="Times New Roman" w:cs="Times New Roman"/>
      <w:sz w:val="24"/>
      <w:szCs w:val="24"/>
    </w:rPr>
  </w:style>
  <w:style w:type="paragraph" w:styleId="Title">
    <w:name w:val="Title"/>
    <w:basedOn w:val="Normal"/>
    <w:next w:val="Normal"/>
    <w:link w:val="TitleChar"/>
    <w:uiPriority w:val="10"/>
    <w:qFormat/>
    <w:rsid w:val="00D63065"/>
    <w:pPr>
      <w:jc w:val="center"/>
    </w:pPr>
    <w:rPr>
      <w:b/>
      <w:sz w:val="24"/>
    </w:rPr>
  </w:style>
  <w:style w:type="character" w:customStyle="1" w:styleId="TitleChar">
    <w:name w:val="Title Char"/>
    <w:link w:val="Title"/>
    <w:uiPriority w:val="10"/>
    <w:rsid w:val="00D63065"/>
    <w:rPr>
      <w:rFonts w:cs="Times New Roman"/>
      <w:b/>
      <w:sz w:val="24"/>
    </w:rPr>
  </w:style>
  <w:style w:type="paragraph" w:styleId="Header">
    <w:name w:val="header"/>
    <w:basedOn w:val="Normal"/>
    <w:link w:val="HeaderChar"/>
    <w:uiPriority w:val="99"/>
    <w:rsid w:val="00E0429F"/>
    <w:pPr>
      <w:tabs>
        <w:tab w:val="center" w:pos="4680"/>
        <w:tab w:val="right" w:pos="9360"/>
      </w:tabs>
    </w:pPr>
  </w:style>
  <w:style w:type="character" w:customStyle="1" w:styleId="HeaderChar">
    <w:name w:val="Header Char"/>
    <w:link w:val="Header"/>
    <w:uiPriority w:val="99"/>
    <w:rsid w:val="00E0429F"/>
    <w:rPr>
      <w:rFonts w:cs="Times New Roman"/>
      <w:sz w:val="22"/>
      <w:szCs w:val="22"/>
    </w:rPr>
  </w:style>
  <w:style w:type="paragraph" w:styleId="Footer">
    <w:name w:val="footer"/>
    <w:basedOn w:val="Normal"/>
    <w:link w:val="FooterChar"/>
    <w:uiPriority w:val="99"/>
    <w:rsid w:val="00E0429F"/>
    <w:pPr>
      <w:tabs>
        <w:tab w:val="center" w:pos="4680"/>
        <w:tab w:val="right" w:pos="9360"/>
      </w:tabs>
    </w:pPr>
  </w:style>
  <w:style w:type="character" w:customStyle="1" w:styleId="FooterChar">
    <w:name w:val="Footer Char"/>
    <w:link w:val="Footer"/>
    <w:uiPriority w:val="99"/>
    <w:rsid w:val="00E0429F"/>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2019-03-31T21:13:00Z</dcterms:created>
  <dcterms:modified xsi:type="dcterms:W3CDTF">2019-03-31T22:01:00Z</dcterms:modified>
</cp:coreProperties>
</file>