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JavaScript + React – Beautiful Interview Cheat Sheet</w:t>
      </w:r>
    </w:p>
    <w:p>
      <w:pPr>
        <w:pBdr/>
        <w:pStyle w:val="Normal (Web)"/>
        <w:spacing w:beforeAutospacing="true" w:afterAutospacing="true"/>
        <w:ind/>
        <w:rPr/>
      </w:pPr>
      <w:r>
        <w:rPr/>
        <w:t xml:space="preserve">(Quick Revision – Clean, Accurate &amp; Ready to Use)</w:t>
      </w:r>
    </w:p>
    <w:p>
      <w:pPr>
        <w:pBdr/>
        <w:pStyle w:val="Heading 3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JavaScript Essentials</w:t>
      </w: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tblBorders/>
        <w:shd w:fill="auto" w:color="auto"/>
      </w:tblPr>
      <w:tblGrid>
        <w:gridCol w:w="1992"/>
        <w:gridCol w:w="7368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Topic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Key Points + Code Example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Template Literals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Backticks `...` allow multi-line strings &amp; variable interpolation with ${}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```js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call() vs apply() vs bind()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All set this and invoke (call/apply) or return new function (bind)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js greet.call(null, "Hi", "Bob");      // args separately  &lt;br&gt; greet.apply(null, ["Hi", "Bob"]); // args as array  &lt;br&gt; const bound = greet.bind(null, "Hi"); bound("Bob"); 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Throttling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Limits execution rate (e.g., once every 300ms) – useful for scroll/resize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Debouncing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Executes only after user stops for X ms – perfect for search inputs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Pure Functions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Same input → always same output, no side effects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js const add = (a, b) =&gt; a + b; // pure  &lt;br&gt; let count = 0; const impure = () =&gt; count++; // impure 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Prototype Inheritance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Objects inherit from __proto__ → prototype chain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js const animal = { eats: true }; const rabbit = { jumps: true, __proto__: animal }; console.log(rabbit.eats); // true 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Shallow Copy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Only top-level properties copied (nested objects keep same reference)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js const shallow = Object.assign({}, obj); // or { ...obj } 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Deep Copy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Full independent copy (JSON method has limitations with functions/Date etc.)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js const deep = JSON.parse(JSON.stringify(obj)); // simple but not perfect 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Object.freeze()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Cannot add, delete or modify properties (completely immutable)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Object.seal()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Cannot add or delete, but can modify existing properties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Currying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Transform f(a,b,c) → f(a)(b)(c)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js const multiply = a =&gt; b =&gt; a * b; const double = multiply(2); double(5); // 10 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Partial Application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Pre-fill some arguments using bind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js function sum(a,b,c){return a+b+c} const add10 = sum.bind(null,10); add10(5,3); // 18 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var vs let vs const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var → function scoped, hoisted   let/const → block scoped   const → cannot reassign (but mutable object properties)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Arrow Function .name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Arrow functions take name from variable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js const fly = () =&gt; {}; console.log(fly.name); // "fly" 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Service Worker vs Web Worker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Service Worker → background, network proxy, offline, push   Web Worker → heavy JS off main thread, no DOM</w:t>
            </w:r>
          </w:p>
        </w:tc>
      </w:tr>
    </w:tbl>
    <w:p>
      <w:pPr>
        <w:pBdr/>
        <w:pStyle w:val="Heading 3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  <w:i w:val="0"/>
          <w:iCs w:val="0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</w:rPr>
        <w:t xml:space="preserve">Promise Syntax &amp; Common Methods</w:t>
      </w:r>
    </w:p>
    <w:p>
      <w:pPr>
        <w:pBdr/>
        <w:pStyle w:val="Normal"/>
        <w:spacing/>
        <w:ind/>
        <w:rPr/>
      </w:pPr>
      <w:r>
        <w:rPr/>
        <w:t xml:space="preserve">JavaScript</w:t>
      </w:r>
    </w:p>
    <w:p>
      <w:pPr>
        <w:pBdr>
          <w:top w:val="nil"/>
        </w:pBdr>
        <w:pStyle w:val="HTML Preformatted"/>
        <w:spacing w:before="0" w:line="360" w:lineRule="atLeast"/>
        <w:ind/>
        <w:rPr>
          <w:rFonts w:ascii="Courier New" w:eastAsia="Courier New" w:hAnsi="Courier New" w:cs="Courier New"/>
          <w:i/>
          <w:iCs/>
          <w:color w:val="002339"/>
        </w:rPr>
      </w:pPr>
      <w:r>
        <w:rPr>
          <w:rFonts w:ascii="Courier New" w:eastAsia="Courier New" w:hAnsi="Courier New" w:cs="Courier New"/>
          <w:color w:val="DC3EB7"/>
        </w:rPr>
        <w:t xml:space="preserve">Promise</w:t>
      </w:r>
      <w:r>
        <w:rPr>
          <w:rFonts w:ascii="Courier New" w:eastAsia="Courier New" w:hAnsi="Courier New" w:cs="Courier New"/>
          <w:color w:val="002339"/>
        </w:rPr>
        <w:t xml:space="preserve">.</w:t>
      </w:r>
      <w:r>
        <w:rPr>
          <w:rFonts w:ascii="Courier New" w:eastAsia="Courier New" w:hAnsi="Courier New" w:cs="Courier New"/>
          <w:color w:val="7EB233"/>
        </w:rPr>
        <w:t xml:space="preserve">resolve</w:t>
      </w:r>
      <w:r>
        <w:rPr>
          <w:rFonts w:ascii="Courier New" w:eastAsia="Courier New" w:hAnsi="Courier New" w:cs="Courier New"/>
          <w:color w:val="002339"/>
        </w:rPr>
        <w:t xml:space="preserve">(</w:t>
      </w:r>
      <w:r>
        <w:rPr>
          <w:rFonts w:ascii="Courier New" w:eastAsia="Courier New" w:hAnsi="Courier New" w:cs="Courier New"/>
          <w:color w:val="174781"/>
        </w:rPr>
        <w:t xml:space="preserve">42</w:t>
      </w:r>
      <w:r>
        <w:rPr>
          <w:rFonts w:ascii="Courier New" w:eastAsia="Courier New" w:hAnsi="Courier New" w:cs="Courier New"/>
          <w:color w:val="002339"/>
        </w:rPr>
        <w:t xml:space="preserve">).</w:t>
      </w:r>
      <w:r>
        <w:rPr>
          <w:rFonts w:ascii="Courier New" w:eastAsia="Courier New" w:hAnsi="Courier New" w:cs="Courier New"/>
          <w:color w:val="7EB233"/>
        </w:rPr>
        <w:t xml:space="preserve">then</w:t>
      </w:r>
      <w:r>
        <w:rPr>
          <w:rFonts w:ascii="Courier New" w:eastAsia="Courier New" w:hAnsi="Courier New" w:cs="Courier New"/>
          <w:color w:val="002339"/>
        </w:rPr>
        <w:t xml:space="preserve">(</w:t>
      </w:r>
      <w:r>
        <w:rPr>
          <w:rFonts w:ascii="Courier New" w:eastAsia="Courier New" w:hAnsi="Courier New" w:cs="Courier New"/>
          <w:color w:val="B1108E"/>
        </w:rPr>
        <w:t xml:space="preserve">res</w:t>
      </w:r>
      <w:r>
        <w:rPr>
          <w:rFonts w:ascii="Courier New" w:eastAsia="Courier New" w:hAnsi="Courier New" w:cs="Courier New"/>
          <w:color w:val="0991B6"/>
        </w:rPr>
        <w:t xml:space="preserve"> =&gt;</w:t>
      </w:r>
      <w:r>
        <w:rPr>
          <w:rFonts w:ascii="Courier New" w:eastAsia="Courier New" w:hAnsi="Courier New" w:cs="Courier New"/>
          <w:color w:val="2F86D2"/>
        </w:rPr>
        <w:t xml:space="preserve"> console</w:t>
      </w:r>
      <w:r>
        <w:rPr>
          <w:rFonts w:ascii="Courier New" w:eastAsia="Courier New" w:hAnsi="Courier New" w:cs="Courier New"/>
          <w:color w:val="002339"/>
        </w:rPr>
        <w:t xml:space="preserve">.</w:t>
      </w:r>
      <w:r>
        <w:rPr>
          <w:rFonts w:ascii="Courier New" w:eastAsia="Courier New" w:hAnsi="Courier New" w:cs="Courier New"/>
          <w:color w:val="7EB233"/>
        </w:rPr>
        <w:t xml:space="preserve">log</w:t>
      </w:r>
      <w:r>
        <w:rPr>
          <w:rFonts w:ascii="Courier New" w:eastAsia="Courier New" w:hAnsi="Courier New" w:cs="Courier New"/>
          <w:color w:val="002339"/>
        </w:rPr>
        <w:t xml:space="preserve">(</w:t>
      </w:r>
      <w:r>
        <w:rPr>
          <w:rFonts w:ascii="Courier New" w:eastAsia="Courier New" w:hAnsi="Courier New" w:cs="Courier New"/>
          <w:color w:val="2F86D2"/>
        </w:rPr>
        <w:t xml:space="preserve">res</w:t>
      </w:r>
      <w:r>
        <w:rPr>
          <w:rFonts w:ascii="Courier New" w:eastAsia="Courier New" w:hAnsi="Courier New" w:cs="Courier New"/>
          <w:color w:val="002339"/>
        </w:rPr>
        <w:t xml:space="preserve">)); </w:t>
      </w:r>
      <w:r>
        <w:rPr>
          <w:rFonts w:ascii="Courier New" w:eastAsia="Courier New" w:hAnsi="Courier New" w:cs="Courier New"/>
          <w:color w:val="DC3EB7"/>
        </w:rPr>
        <w:t xml:space="preserve">Promise</w:t>
      </w:r>
      <w:r>
        <w:rPr>
          <w:rFonts w:ascii="Courier New" w:eastAsia="Courier New" w:hAnsi="Courier New" w:cs="Courier New"/>
          <w:color w:val="002339"/>
        </w:rPr>
        <w:t xml:space="preserve">.</w:t>
      </w:r>
      <w:r>
        <w:rPr>
          <w:rFonts w:ascii="Courier New" w:eastAsia="Courier New" w:hAnsi="Courier New" w:cs="Courier New"/>
          <w:color w:val="7EB233"/>
        </w:rPr>
        <w:t xml:space="preserve">all</w:t>
      </w:r>
      <w:r>
        <w:rPr>
          <w:rFonts w:ascii="Courier New" w:eastAsia="Courier New" w:hAnsi="Courier New" w:cs="Courier New"/>
          <w:color w:val="002339"/>
        </w:rPr>
        <w:t xml:space="preserve">([</w:t>
      </w:r>
      <w:r>
        <w:rPr>
          <w:rFonts w:ascii="Courier New" w:eastAsia="Courier New" w:hAnsi="Courier New" w:cs="Courier New"/>
          <w:color w:val="2F86D2"/>
        </w:rPr>
        <w:t xml:space="preserve">p1</w:t>
      </w:r>
      <w:r>
        <w:rPr>
          <w:rFonts w:ascii="Courier New" w:eastAsia="Courier New" w:hAnsi="Courier New" w:cs="Courier New"/>
          <w:color w:val="002339"/>
        </w:rPr>
        <w:t xml:space="preserve">, </w:t>
      </w:r>
      <w:r>
        <w:rPr>
          <w:rFonts w:ascii="Courier New" w:eastAsia="Courier New" w:hAnsi="Courier New" w:cs="Courier New"/>
          <w:color w:val="2F86D2"/>
        </w:rPr>
        <w:t xml:space="preserve">p2</w:t>
      </w:r>
      <w:r>
        <w:rPr>
          <w:rFonts w:ascii="Courier New" w:eastAsia="Courier New" w:hAnsi="Courier New" w:cs="Courier New"/>
          <w:color w:val="002339"/>
        </w:rPr>
        <w:t xml:space="preserve">, </w:t>
      </w:r>
      <w:r>
        <w:rPr>
          <w:rFonts w:ascii="Courier New" w:eastAsia="Courier New" w:hAnsi="Courier New" w:cs="Courier New"/>
          <w:color w:val="2F86D2"/>
        </w:rPr>
        <w:t xml:space="preserve">p3</w:t>
      </w:r>
      <w:r>
        <w:rPr>
          <w:rFonts w:ascii="Courier New" w:eastAsia="Courier New" w:hAnsi="Courier New" w:cs="Courier New"/>
          <w:color w:val="002339"/>
        </w:rPr>
        <w:t xml:space="preserve">]).</w:t>
      </w:r>
      <w:r>
        <w:rPr>
          <w:rFonts w:ascii="Courier New" w:eastAsia="Courier New" w:hAnsi="Courier New" w:cs="Courier New"/>
          <w:color w:val="7EB233"/>
        </w:rPr>
        <w:t xml:space="preserve">then</w:t>
      </w:r>
      <w:r>
        <w:rPr>
          <w:rFonts w:ascii="Courier New" w:eastAsia="Courier New" w:hAnsi="Courier New" w:cs="Courier New"/>
          <w:color w:val="002339"/>
        </w:rPr>
        <w:t xml:space="preserve">(</w:t>
      </w:r>
      <w:r>
        <w:rPr>
          <w:rFonts w:ascii="Courier New" w:eastAsia="Courier New" w:hAnsi="Courier New" w:cs="Courier New"/>
          <w:color w:val="B1108E"/>
        </w:rPr>
        <w:t xml:space="preserve">values</w:t>
      </w:r>
      <w:r>
        <w:rPr>
          <w:rFonts w:ascii="Courier New" w:eastAsia="Courier New" w:hAnsi="Courier New" w:cs="Courier New"/>
          <w:color w:val="0991B6"/>
        </w:rPr>
        <w:t xml:space="preserve"> =&gt;</w:t>
      </w:r>
      <w:r>
        <w:rPr>
          <w:rFonts w:ascii="Courier New" w:eastAsia="Courier New" w:hAnsi="Courier New" w:cs="Courier New"/>
          <w:color w:val="7B30D0"/>
        </w:rPr>
        <w:t xml:space="preserve"> ...</w:t>
      </w:r>
      <w:r>
        <w:rPr>
          <w:rFonts w:ascii="Courier New" w:eastAsia="Courier New" w:hAnsi="Courier New" w:cs="Courier New"/>
          <w:color w:val="002339"/>
        </w:rPr>
        <w:t xml:space="preserve">); </w:t>
      </w:r>
      <w:r>
        <w:rPr>
          <w:rFonts w:ascii="Courier New" w:eastAsia="Courier New" w:hAnsi="Courier New" w:cs="Courier New"/>
          <w:color w:val="DC3EB7"/>
        </w:rPr>
        <w:t xml:space="preserve">Promise</w:t>
      </w:r>
      <w:r>
        <w:rPr>
          <w:rFonts w:ascii="Courier New" w:eastAsia="Courier New" w:hAnsi="Courier New" w:cs="Courier New"/>
          <w:color w:val="002339"/>
        </w:rPr>
        <w:t xml:space="preserve">.</w:t>
      </w:r>
      <w:r>
        <w:rPr>
          <w:rFonts w:ascii="Courier New" w:eastAsia="Courier New" w:hAnsi="Courier New" w:cs="Courier New"/>
          <w:color w:val="7EB233"/>
        </w:rPr>
        <w:t xml:space="preserve">allSettled</w:t>
      </w:r>
      <w:r>
        <w:rPr>
          <w:rFonts w:ascii="Courier New" w:eastAsia="Courier New" w:hAnsi="Courier New" w:cs="Courier New"/>
          <w:color w:val="002339"/>
        </w:rPr>
        <w:t xml:space="preserve">([</w:t>
      </w:r>
      <w:r>
        <w:rPr>
          <w:rFonts w:ascii="Courier New" w:eastAsia="Courier New" w:hAnsi="Courier New" w:cs="Courier New"/>
          <w:color w:val="7B30D0"/>
        </w:rPr>
        <w:t xml:space="preserve">...</w:t>
      </w:r>
      <w:r>
        <w:rPr>
          <w:rFonts w:ascii="Courier New" w:eastAsia="Courier New" w:hAnsi="Courier New" w:cs="Courier New"/>
          <w:color w:val="002339"/>
        </w:rPr>
        <w:t xml:space="preserve">]).</w:t>
      </w:r>
      <w:r>
        <w:rPr>
          <w:rFonts w:ascii="Courier New" w:eastAsia="Courier New" w:hAnsi="Courier New" w:cs="Courier New"/>
          <w:color w:val="7EB233"/>
        </w:rPr>
        <w:t xml:space="preserve">then</w:t>
      </w:r>
      <w:r>
        <w:rPr>
          <w:rFonts w:ascii="Courier New" w:eastAsia="Courier New" w:hAnsi="Courier New" w:cs="Courier New"/>
          <w:color w:val="002339"/>
        </w:rPr>
        <w:t xml:space="preserve">(</w:t>
      </w:r>
      <w:r>
        <w:rPr>
          <w:rFonts w:ascii="Courier New" w:eastAsia="Courier New" w:hAnsi="Courier New" w:cs="Courier New"/>
          <w:color w:val="B1108E"/>
        </w:rPr>
        <w:t xml:space="preserve">results</w:t>
      </w:r>
      <w:r>
        <w:rPr>
          <w:rFonts w:ascii="Courier New" w:eastAsia="Courier New" w:hAnsi="Courier New" w:cs="Courier New"/>
          <w:color w:val="0991B6"/>
        </w:rPr>
        <w:t xml:space="preserve"> =&gt;</w:t>
      </w:r>
      <w:r>
        <w:rPr>
          <w:rFonts w:ascii="Courier New" w:eastAsia="Courier New" w:hAnsi="Courier New" w:cs="Courier New"/>
          <w:color w:val="7B30D0"/>
        </w:rPr>
        <w:t xml:space="preserve"> ...</w:t>
      </w:r>
      <w:r>
        <w:rPr>
          <w:rFonts w:ascii="Courier New" w:eastAsia="Courier New" w:hAnsi="Courier New" w:cs="Courier New"/>
          <w:color w:val="002339"/>
        </w:rPr>
        <w:t xml:space="preserve">); </w:t>
      </w:r>
      <w:r>
        <w:rPr>
          <w:rFonts w:ascii="Courier New" w:eastAsia="Courier New" w:hAnsi="Courier New" w:cs="Courier New"/>
          <w:i/>
          <w:iCs/>
          <w:color w:val="357B42"/>
        </w:rPr>
        <w:t xml:space="preserve">// never rejects</w:t>
      </w:r>
      <w:r>
        <w:rPr>
          <w:rFonts w:ascii="Courier New" w:eastAsia="Courier New" w:hAnsi="Courier New" w:cs="Courier New"/>
          <w:color w:val="002339"/>
        </w:rPr>
        <w:t xml:space="preserve"> </w:t>
      </w:r>
      <w:r>
        <w:rPr>
          <w:rFonts w:ascii="Courier New" w:eastAsia="Courier New" w:hAnsi="Courier New" w:cs="Courier New"/>
          <w:color w:val="DC3EB7"/>
        </w:rPr>
        <w:t xml:space="preserve">Promise</w:t>
      </w:r>
      <w:r>
        <w:rPr>
          <w:rFonts w:ascii="Courier New" w:eastAsia="Courier New" w:hAnsi="Courier New" w:cs="Courier New"/>
          <w:color w:val="002339"/>
        </w:rPr>
        <w:t xml:space="preserve">.</w:t>
      </w:r>
      <w:r>
        <w:rPr>
          <w:rFonts w:ascii="Courier New" w:eastAsia="Courier New" w:hAnsi="Courier New" w:cs="Courier New"/>
          <w:color w:val="7EB233"/>
        </w:rPr>
        <w:t xml:space="preserve">race</w:t>
      </w:r>
      <w:r>
        <w:rPr>
          <w:rFonts w:ascii="Courier New" w:eastAsia="Courier New" w:hAnsi="Courier New" w:cs="Courier New"/>
          <w:color w:val="002339"/>
        </w:rPr>
        <w:t xml:space="preserve">([</w:t>
      </w:r>
      <w:r>
        <w:rPr>
          <w:rFonts w:ascii="Courier New" w:eastAsia="Courier New" w:hAnsi="Courier New" w:cs="Courier New"/>
          <w:color w:val="7B30D0"/>
        </w:rPr>
        <w:t xml:space="preserve">...</w:t>
      </w:r>
      <w:r>
        <w:rPr>
          <w:rFonts w:ascii="Courier New" w:eastAsia="Courier New" w:hAnsi="Courier New" w:cs="Courier New"/>
          <w:color w:val="002339"/>
        </w:rPr>
        <w:t xml:space="preserve">]).</w:t>
      </w:r>
      <w:r>
        <w:rPr>
          <w:rFonts w:ascii="Courier New" w:eastAsia="Courier New" w:hAnsi="Courier New" w:cs="Courier New"/>
          <w:color w:val="7EB233"/>
        </w:rPr>
        <w:t xml:space="preserve">then</w:t>
      </w:r>
      <w:r>
        <w:rPr>
          <w:rFonts w:ascii="Courier New" w:eastAsia="Courier New" w:hAnsi="Courier New" w:cs="Courier New"/>
          <w:color w:val="002339"/>
        </w:rPr>
        <w:t xml:space="preserve">(</w:t>
      </w:r>
      <w:r>
        <w:rPr>
          <w:rFonts w:ascii="Courier New" w:eastAsia="Courier New" w:hAnsi="Courier New" w:cs="Courier New"/>
          <w:color w:val="B1108E"/>
        </w:rPr>
        <w:t xml:space="preserve">firstOne</w:t>
      </w:r>
      <w:r>
        <w:rPr>
          <w:rFonts w:ascii="Courier New" w:eastAsia="Courier New" w:hAnsi="Courier New" w:cs="Courier New"/>
          <w:color w:val="0991B6"/>
        </w:rPr>
        <w:t xml:space="preserve"> =&gt;</w:t>
      </w:r>
      <w:r>
        <w:rPr>
          <w:rFonts w:ascii="Courier New" w:eastAsia="Courier New" w:hAnsi="Courier New" w:cs="Courier New"/>
          <w:color w:val="7B30D0"/>
        </w:rPr>
        <w:t xml:space="preserve"> ...</w:t>
      </w:r>
      <w:r>
        <w:rPr>
          <w:rFonts w:ascii="Courier New" w:eastAsia="Courier New" w:hAnsi="Courier New" w:cs="Courier New"/>
          <w:color w:val="002339"/>
        </w:rPr>
        <w:t xml:space="preserve">); </w:t>
      </w:r>
      <w:r>
        <w:rPr>
          <w:rFonts w:ascii="Courier New" w:eastAsia="Courier New" w:hAnsi="Courier New" w:cs="Courier New"/>
          <w:color w:val="DC3EB7"/>
        </w:rPr>
        <w:t xml:space="preserve">Promise</w:t>
      </w:r>
      <w:r>
        <w:rPr>
          <w:rFonts w:ascii="Courier New" w:eastAsia="Courier New" w:hAnsi="Courier New" w:cs="Courier New"/>
          <w:color w:val="002339"/>
        </w:rPr>
        <w:t xml:space="preserve">.</w:t>
      </w:r>
      <w:r>
        <w:rPr>
          <w:rFonts w:ascii="Courier New" w:eastAsia="Courier New" w:hAnsi="Courier New" w:cs="Courier New"/>
          <w:color w:val="7EB233"/>
        </w:rPr>
        <w:t xml:space="preserve">any</w:t>
      </w:r>
      <w:r>
        <w:rPr>
          <w:rFonts w:ascii="Courier New" w:eastAsia="Courier New" w:hAnsi="Courier New" w:cs="Courier New"/>
          <w:color w:val="002339"/>
        </w:rPr>
        <w:t xml:space="preserve">([</w:t>
      </w:r>
      <w:r>
        <w:rPr>
          <w:rFonts w:ascii="Courier New" w:eastAsia="Courier New" w:hAnsi="Courier New" w:cs="Courier New"/>
          <w:color w:val="7B30D0"/>
        </w:rPr>
        <w:t xml:space="preserve">...</w:t>
      </w:r>
      <w:r>
        <w:rPr>
          <w:rFonts w:ascii="Courier New" w:eastAsia="Courier New" w:hAnsi="Courier New" w:cs="Courier New"/>
          <w:color w:val="002339"/>
        </w:rPr>
        <w:t xml:space="preserve">]).</w:t>
      </w:r>
      <w:r>
        <w:rPr>
          <w:rFonts w:ascii="Courier New" w:eastAsia="Courier New" w:hAnsi="Courier New" w:cs="Courier New"/>
          <w:color w:val="7EB233"/>
        </w:rPr>
        <w:t xml:space="preserve">then</w:t>
      </w:r>
      <w:r>
        <w:rPr>
          <w:rFonts w:ascii="Courier New" w:eastAsia="Courier New" w:hAnsi="Courier New" w:cs="Courier New"/>
          <w:color w:val="002339"/>
        </w:rPr>
        <w:t xml:space="preserve">(</w:t>
      </w:r>
      <w:r>
        <w:rPr>
          <w:rFonts w:ascii="Courier New" w:eastAsia="Courier New" w:hAnsi="Courier New" w:cs="Courier New"/>
          <w:color w:val="B1108E"/>
        </w:rPr>
        <w:t xml:space="preserve">firstSuccess</w:t>
      </w:r>
      <w:r>
        <w:rPr>
          <w:rFonts w:ascii="Courier New" w:eastAsia="Courier New" w:hAnsi="Courier New" w:cs="Courier New"/>
          <w:color w:val="0991B6"/>
        </w:rPr>
        <w:t xml:space="preserve"> =&gt;</w:t>
      </w:r>
      <w:r>
        <w:rPr>
          <w:rFonts w:ascii="Courier New" w:eastAsia="Courier New" w:hAnsi="Courier New" w:cs="Courier New"/>
          <w:color w:val="7B30D0"/>
        </w:rPr>
        <w:t xml:space="preserve"> ...</w:t>
      </w:r>
      <w:r>
        <w:rPr>
          <w:rFonts w:ascii="Courier New" w:eastAsia="Courier New" w:hAnsi="Courier New" w:cs="Courier New"/>
          <w:color w:val="002339"/>
        </w:rPr>
        <w:t xml:space="preserve">);</w:t>
      </w:r>
    </w:p>
    <w:p>
      <w:pPr>
        <w:pBdr/>
        <w:pStyle w:val="Heading 3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  <w:i w:val="0"/>
          <w:iCs w:val="0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</w:rPr>
        <w:t xml:space="preserve">React Interview Ready Notes</w:t>
      </w: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tblBorders/>
        <w:shd w:fill="auto" w:color="auto"/>
      </w:tblPr>
      <w:tblGrid>
        <w:gridCol w:w="2061"/>
        <w:gridCol w:w="7299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Topic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One-Liner + Code Snippet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Debounce Search Input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Classic useEffect + setTimeout cleanup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jsx useEffect(() =&gt; { const timer = setTimeout(() =&gt; setDebounced(query), 500); return () =&gt; clearTimeout(timer); }, [query]); 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Synthetic Events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React’s cross-browser wrapper around native events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Error Boundaries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Class components that catch JS errors in child tree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jsx class ErrorBoundary extends React.Component { static getDerivedStateFromError() { return {hasError:true}; } render() {...} } 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Higher-Order Components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Function that takes a component and returns enhanced component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jsx const withLoading = Comp =&gt; props =&gt; props.isLoading ? &lt;div&gt;Loading...&lt;/div&gt; : &lt;Comp {...props} /&gt;; 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React Concurrent Features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useTransition, startTransition, useDeferredValue, Suspense (React 18+)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useLayoutEffect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Sync after DOM mutations, before paint – for DOM measurements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jsx useLayoutEffect(() =&gt; { const rect = ref.current.getBoundingClientRect(); setHeight(rect.height); }, []); 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Server-Side Rendering (SSR)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React renders on server → full HTML → client hydrates (Next.js, Remix)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Axios Interceptors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Global request/response handling (tokens, logging, errors)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  <w:p>
            <w:pPr>
              <w:pBdr/>
              <w:pStyle w:val="Normal"/>
              <w:spacing/>
              <w:ind/>
              <w:rPr/>
            </w:pPr>
          </w:p>
          <w:p>
            <w:pPr>
              <w:pBdr/>
              <w:pStyle w:val="Normal"/>
              <w:spacing/>
              <w:ind/>
              <w:rPr/>
            </w:pPr>
          </w:p>
          <w:p>
            <w:pPr>
              <w:pBdr/>
              <w:pStyle w:val="Normal"/>
              <w:spacing/>
              <w:ind/>
              <w:rPr/>
            </w:pPr>
          </w:p>
          <w:p>
            <w:pPr>
              <w:pBdr/>
              <w:pStyle w:val="Normal"/>
              <w:spacing/>
              <w:ind/>
              <w:rPr/>
            </w:pPr>
          </w:p>
          <w:p>
            <w:pPr>
              <w:pBdr/>
              <w:pStyle w:val="Normal"/>
              <w:spacing/>
              <w:ind/>
              <w:rPr/>
            </w:pPr>
          </w:p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js axios.interceptors.request.use(cfg =&gt; { cfg.headers.Auth = token; return cfg; });</w:t>
            </w:r>
          </w:p>
          <w:p>
            <w:pPr>
              <w:pBdr/>
              <w:pStyle w:val="Normal"/>
              <w:spacing/>
              <w:ind/>
              <w:rPr/>
            </w:pPr>
          </w:p>
          <w:p>
            <w:pPr>
              <w:pBdr/>
              <w:pStyle w:val="Normal"/>
              <w:spacing/>
              <w:ind/>
              <w:rPr/>
            </w:pPr>
          </w:p>
          <w:p>
            <w:pPr>
              <w:pBdr/>
              <w:pStyle w:val="Normal"/>
              <w:spacing/>
              <w:ind/>
              <w:rPr/>
            </w:pPr>
          </w:p>
          <w:p>
            <w:pPr>
              <w:pBdr/>
              <w:pStyle w:val="Normal"/>
              <w:spacing/>
              <w:ind/>
              <w:rPr/>
            </w:pPr>
          </w:p>
          <w:p>
            <w:pPr>
              <w:pBdr/>
              <w:pStyle w:val="Normal"/>
              <w:spacing/>
              <w:ind/>
              <w:rPr/>
            </w:pPr>
          </w:p>
        </w:tc>
      </w:tr>
    </w:tbl>
    <w:p>
      <w:pPr>
        <w:pBdr/>
        <w:pStyle w:val="Normal"/>
        <w:spacing w:line="259" w:lineRule="auto"/>
        <w:ind/>
        <w:rPr/>
      </w:pP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ind/>
    </w:pPr>
    <w:rPr/>
  </w:style>
  <w:style w:type="paragraph" w:styleId="HTML Preformatted">
    <w:name w:val="HTML Preformatted"/>
    <w:basedOn w:val="Normal"/>
    <w:next w:val="HTML Preformatted"/>
    <w:pPr>
      <w:pBdr/>
      <w:spacing/>
      <w:ind/>
    </w:pPr>
    <w:rPr>
      <w:rFonts w:ascii="Courier New" w:hAnsi="Courier New" w:cs="Courier New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/Relationships>
</file>