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is Reconciliation in React?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Explain Virtual DOM → how it is created on every render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How does the diffing algorithm work?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happens after diffing → how only required parts of real DOM are updated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Where do you import and wrap the Redux &lt;Provider store={store}&gt; (index.js or App.js)?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do you typically import inside a reducer file? (action types and initial state)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do you import inside a component to work with Redux? (useSelector, useDispatch, and action creators)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How do you dispatch an action on an event in a component?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is batch updating in React? (grouping multiple state updates to reduce re-renders)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Write JS code: Given array of objects with name &amp; age, add a new key "category": "senior" if age &gt; 30, otherwise "junior"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are generator functions? How do you pause with yield and resume with next()?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Syntax of generator function (function* name() {})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are arrow functions? Why they have implicit return and no own 'this' binding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Explain scope and scope chain in JavaScript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Why variables in inner scope have higher priority than parent scope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is Temporal Dead Zone (TDZ)? When does it occur with let/const?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Main use of JavaScript in a webpage (make it interactive and dynamic)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Is JavaScript pass-by-value or pass-by-reference? (Answer: pass-by-value)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Can React Hooks fully replace Redux? (Yes, for small to medium apps)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What is props drilling? Why it causes unnecessary re-renders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How to avoid props drilling? (useContext, useReducer, Redux, Zustand, etc.)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How do sibling components share data when using React Router?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Which hooks are used? (useNavigate to send state, useLocation to read state)</w:t>
      </w:r>
    </w:p>
    <w:p>
      <w:pPr>
        <w:pBdr/>
        <w:pStyle w:val="Normal (Web)"/>
        <w:spacing w:beforeAutospacing="true" w:afterAutospacing="true"/>
        <w:ind w:left="0"/>
        <w:rPr/>
      </w:pPr>
      <w:r>
        <w:rPr>
          <w:rFonts w:ascii="Symbol" w:hAnsi="Symbol"/>
        </w:rPr>
        <w:t xml:space="preserve"></w:t>
      </w:r>
      <w:r>
        <w:rPr/>
        <w:t xml:space="preserve">  How to pass state using &lt;Link&gt; component in React Router</w:t>
      </w:r>
    </w:p>
    <w:p>
      <w:pPr>
        <w:pBdr/>
        <w:pStyle w:val="Normal"/>
        <w:spacing w:line="259" w:lineRule="auto"/>
        <w:ind/>
        <w:rPr/>
      </w:pPr>
      <w:r>
        <w:rPr>
          <w:rFonts w:ascii="Symbol" w:hAnsi="Symbol"/>
        </w:rPr>
        <w:t xml:space="preserve"></w:t>
      </w:r>
      <w:r>
        <w:rPr/>
        <w:t xml:space="preserve">  Classic React interview question: Implement a complete TodoList with add, delete, toggle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