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DA19" w14:textId="7F89D5BC" w:rsidR="00911029" w:rsidRPr="00573172" w:rsidRDefault="00911029" w:rsidP="00911029">
      <w:pPr>
        <w:jc w:val="center"/>
        <w:rPr>
          <w:b/>
          <w:color w:val="1F497D" w:themeColor="text2"/>
          <w:sz w:val="36"/>
          <w:szCs w:val="36"/>
        </w:rPr>
      </w:pPr>
      <w:r w:rsidRPr="00573172">
        <w:rPr>
          <w:b/>
          <w:color w:val="1F497D" w:themeColor="text2"/>
          <w:sz w:val="36"/>
          <w:szCs w:val="36"/>
        </w:rPr>
        <w:t xml:space="preserve">Lab Exercise </w:t>
      </w:r>
      <w:r w:rsidR="00347C06" w:rsidRPr="00573172">
        <w:rPr>
          <w:b/>
          <w:color w:val="1F497D" w:themeColor="text2"/>
          <w:sz w:val="36"/>
          <w:szCs w:val="36"/>
        </w:rPr>
        <w:t>9</w:t>
      </w:r>
    </w:p>
    <w:p w14:paraId="2AE7C8C7" w14:textId="01CDE46C" w:rsidR="003F7137" w:rsidRPr="00573172" w:rsidRDefault="00347C06" w:rsidP="00347C06">
      <w:pPr>
        <w:pStyle w:val="BodyText"/>
        <w:spacing w:before="12"/>
        <w:ind w:left="2160" w:hanging="33"/>
        <w:rPr>
          <w:b/>
          <w:color w:val="1F497D" w:themeColor="text2"/>
          <w:sz w:val="36"/>
          <w:szCs w:val="36"/>
        </w:rPr>
      </w:pPr>
      <w:r w:rsidRPr="00573172">
        <w:rPr>
          <w:b/>
          <w:color w:val="1F497D" w:themeColor="text2"/>
          <w:sz w:val="36"/>
          <w:szCs w:val="36"/>
        </w:rPr>
        <w:t>UNCERTAIN KNOWLEDGE REPRESENTATION</w:t>
      </w:r>
    </w:p>
    <w:p w14:paraId="266DBC7F" w14:textId="1911EECA" w:rsidR="00911029" w:rsidRPr="00573172" w:rsidRDefault="00911029" w:rsidP="00911029">
      <w:pPr>
        <w:pStyle w:val="BodyText"/>
        <w:spacing w:before="12"/>
        <w:rPr>
          <w:b/>
          <w:color w:val="1F497D" w:themeColor="text2"/>
          <w:sz w:val="36"/>
          <w:szCs w:val="36"/>
        </w:rPr>
      </w:pPr>
    </w:p>
    <w:p w14:paraId="20089C35" w14:textId="055D6DCE" w:rsidR="00911029" w:rsidRDefault="00911029" w:rsidP="00911029">
      <w:pPr>
        <w:pStyle w:val="BodyText"/>
        <w:spacing w:before="12"/>
        <w:rPr>
          <w:b/>
          <w:sz w:val="36"/>
          <w:szCs w:val="36"/>
        </w:rPr>
      </w:pPr>
    </w:p>
    <w:p w14:paraId="6C4A356D" w14:textId="4EC7C376" w:rsidR="00911029" w:rsidRPr="00573172" w:rsidRDefault="00911029" w:rsidP="00911029">
      <w:pPr>
        <w:pStyle w:val="BodyText"/>
        <w:spacing w:before="12"/>
        <w:rPr>
          <w:rFonts w:ascii="Times New Roman" w:eastAsia="Times New Roman" w:hAnsi="Times New Roman" w:cs="Times New Roman"/>
          <w:bCs/>
          <w:color w:val="C0504D" w:themeColor="accent2"/>
        </w:rPr>
      </w:pPr>
      <w:r w:rsidRPr="00573172">
        <w:rPr>
          <w:rFonts w:ascii="Times New Roman" w:eastAsia="Times New Roman" w:hAnsi="Times New Roman" w:cs="Times New Roman"/>
          <w:b/>
          <w:color w:val="C0504D" w:themeColor="accent2"/>
          <w:u w:val="single"/>
        </w:rPr>
        <w:t>Title:</w:t>
      </w:r>
      <w:r w:rsidRPr="00573172">
        <w:rPr>
          <w:rFonts w:ascii="Times New Roman" w:eastAsia="Times New Roman" w:hAnsi="Times New Roman" w:cs="Times New Roman"/>
          <w:bCs/>
          <w:color w:val="C0504D" w:themeColor="accent2"/>
        </w:rPr>
        <w:t xml:space="preserve"> </w:t>
      </w:r>
      <w:r w:rsidR="002D1A5C" w:rsidRPr="00573172">
        <w:rPr>
          <w:rFonts w:ascii="Times New Roman" w:eastAsia="Times New Roman" w:hAnsi="Times New Roman" w:cs="Times New Roman"/>
          <w:bCs/>
          <w:color w:val="C0504D" w:themeColor="accent2"/>
        </w:rPr>
        <w:t>UNCERTAINTY KNOWLEDGE</w:t>
      </w:r>
      <w:r w:rsidR="00F35998" w:rsidRPr="00573172">
        <w:rPr>
          <w:rFonts w:ascii="Times New Roman" w:eastAsia="Times New Roman" w:hAnsi="Times New Roman" w:cs="Times New Roman"/>
          <w:bCs/>
          <w:color w:val="C0504D" w:themeColor="accent2"/>
        </w:rPr>
        <w:t xml:space="preserve"> REPRESENTATION</w:t>
      </w:r>
      <w:r w:rsidR="002D1A5C" w:rsidRPr="00573172">
        <w:rPr>
          <w:rFonts w:ascii="Times New Roman" w:eastAsia="Times New Roman" w:hAnsi="Times New Roman" w:cs="Times New Roman"/>
          <w:bCs/>
          <w:color w:val="C0504D" w:themeColor="accent2"/>
        </w:rPr>
        <w:t xml:space="preserve"> IN MONTY HALL PROBLEM</w:t>
      </w:r>
    </w:p>
    <w:p w14:paraId="75B4D087" w14:textId="7889733E" w:rsidR="00911029" w:rsidRDefault="00911029" w:rsidP="00911029">
      <w:pPr>
        <w:pStyle w:val="BodyText"/>
        <w:spacing w:before="12"/>
        <w:rPr>
          <w:b/>
          <w:sz w:val="22"/>
        </w:rPr>
      </w:pPr>
    </w:p>
    <w:p w14:paraId="4C170FED" w14:textId="4D543FE7" w:rsidR="00911029" w:rsidRPr="00573172" w:rsidRDefault="00911029" w:rsidP="00911029">
      <w:pPr>
        <w:pStyle w:val="BodyText"/>
        <w:spacing w:before="12"/>
        <w:rPr>
          <w:rFonts w:ascii="Times New Roman" w:eastAsia="Times New Roman" w:hAnsi="Times New Roman" w:cs="Times New Roman"/>
          <w:bCs/>
          <w:color w:val="C0504D" w:themeColor="accent2"/>
          <w:u w:val="single"/>
        </w:rPr>
      </w:pPr>
      <w:r w:rsidRPr="00573172">
        <w:rPr>
          <w:rFonts w:ascii="Times New Roman" w:eastAsia="Times New Roman" w:hAnsi="Times New Roman" w:cs="Times New Roman"/>
          <w:bCs/>
          <w:color w:val="C0504D" w:themeColor="accent2"/>
          <w:u w:val="single"/>
        </w:rPr>
        <w:t>Problem Description:</w:t>
      </w:r>
    </w:p>
    <w:p w14:paraId="1708F2B8" w14:textId="4352FC16" w:rsidR="00962F27" w:rsidRDefault="002E020F" w:rsidP="00911029">
      <w:pPr>
        <w:pStyle w:val="BodyText"/>
        <w:spacing w:before="12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 xml:space="preserve">Let us think about the game show (Let’s Make a Deal) from the shows point of view, the show and the </w:t>
      </w:r>
      <w:proofErr w:type="spellStart"/>
      <w:r>
        <w:rPr>
          <w:rFonts w:ascii="Georgia" w:hAnsi="Georgia"/>
          <w:color w:val="292929"/>
          <w:spacing w:val="-1"/>
          <w:shd w:val="clear" w:color="auto" w:fill="FFFFFF"/>
        </w:rPr>
        <w:t>shows</w:t>
      </w:r>
      <w:proofErr w:type="spellEnd"/>
      <w:r>
        <w:rPr>
          <w:rFonts w:ascii="Georgia" w:hAnsi="Georgia"/>
          <w:color w:val="292929"/>
          <w:spacing w:val="-1"/>
          <w:shd w:val="clear" w:color="auto" w:fill="FFFFFF"/>
        </w:rPr>
        <w:t xml:space="preserve"> host (Monty) knows where there is a goat and where there isn’t a goat and therefore knows which door the prize is behind. So, we are given three doors (Door #1, Door #2, and Door#3). Behind the first door is a goat, behind the second door is a car (our prize) and behind the third door is another goat.</w:t>
      </w:r>
    </w:p>
    <w:p w14:paraId="619DBF2B" w14:textId="7BBBB307" w:rsidR="009F220B" w:rsidRPr="00573172" w:rsidRDefault="009F220B" w:rsidP="00911029">
      <w:pPr>
        <w:pStyle w:val="BodyText"/>
        <w:spacing w:before="12"/>
        <w:rPr>
          <w:rFonts w:ascii="Georgia" w:hAnsi="Georgia"/>
          <w:color w:val="C0504D" w:themeColor="accent2"/>
          <w:spacing w:val="-1"/>
          <w:shd w:val="clear" w:color="auto" w:fill="FFFFFF"/>
        </w:rPr>
      </w:pPr>
    </w:p>
    <w:p w14:paraId="6AD00EA6" w14:textId="09EE2F25" w:rsidR="009F220B" w:rsidRPr="00573172" w:rsidRDefault="009F220B" w:rsidP="00911029">
      <w:pPr>
        <w:pStyle w:val="BodyText"/>
        <w:spacing w:before="12"/>
        <w:rPr>
          <w:rFonts w:ascii="Times New Roman" w:eastAsia="Times New Roman" w:hAnsi="Times New Roman" w:cs="Times New Roman"/>
          <w:color w:val="C0504D" w:themeColor="accent2"/>
          <w:u w:val="single"/>
        </w:rPr>
      </w:pPr>
      <w:r w:rsidRPr="00573172">
        <w:rPr>
          <w:rFonts w:ascii="Times New Roman" w:eastAsia="Times New Roman" w:hAnsi="Times New Roman" w:cs="Times New Roman"/>
          <w:color w:val="C0504D" w:themeColor="accent2"/>
          <w:u w:val="single"/>
        </w:rPr>
        <w:t>Solution:</w:t>
      </w:r>
    </w:p>
    <w:p w14:paraId="433287D1" w14:textId="11935D89" w:rsidR="00911029" w:rsidRDefault="00911029" w:rsidP="00911029">
      <w:pPr>
        <w:pStyle w:val="BodyText"/>
        <w:spacing w:before="12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D7801FF" w14:textId="5410D8E5" w:rsidR="009F220B" w:rsidRDefault="009F220B" w:rsidP="00911029">
      <w:pPr>
        <w:pStyle w:val="BodyText"/>
        <w:spacing w:before="12"/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</w:pPr>
      <w:r w:rsidRPr="00573172">
        <w:rPr>
          <w:rStyle w:val="Strong"/>
          <w:rFonts w:ascii="Times New Roman" w:hAnsi="Times New Roman" w:cs="Times New Roman"/>
          <w:b w:val="0"/>
          <w:bCs w:val="0"/>
          <w:color w:val="1F497D" w:themeColor="text2"/>
          <w:spacing w:val="-1"/>
          <w:shd w:val="clear" w:color="auto" w:fill="FFFFFF"/>
        </w:rPr>
        <w:t>Suppose the contestant chooses Door #1</w:t>
      </w:r>
      <w:r w:rsidRPr="009F220B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, then the host reveals Door #3 (the goat), since the host knows Door #2 contains the prize car. In this case it is good for the contestant to switch. If the contestant/player switches then the contestant would win the prize. If the contestant/player did NOT switch then the contestant would lose the prize.</w:t>
      </w:r>
    </w:p>
    <w:p w14:paraId="255DA68E" w14:textId="14CB5581" w:rsidR="009F220B" w:rsidRDefault="009F220B" w:rsidP="00911029">
      <w:pPr>
        <w:pStyle w:val="BodyText"/>
        <w:spacing w:before="12"/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</w:pPr>
    </w:p>
    <w:p w14:paraId="172A296C" w14:textId="77777777" w:rsidR="009F220B" w:rsidRPr="009F220B" w:rsidRDefault="009F220B" w:rsidP="009F220B">
      <w:pPr>
        <w:widowControl/>
        <w:shd w:val="clear" w:color="auto" w:fill="FFFFFF"/>
        <w:autoSpaceDE/>
        <w:autoSpaceDN/>
        <w:spacing w:before="480" w:line="480" w:lineRule="atLeast"/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  <w:lang w:val="en-IN" w:eastAsia="en-IN"/>
        </w:rPr>
      </w:pPr>
      <w:r w:rsidRPr="00573172">
        <w:rPr>
          <w:rFonts w:ascii="Times New Roman" w:eastAsia="Times New Roman" w:hAnsi="Times New Roman" w:cs="Times New Roman"/>
          <w:color w:val="1F497D" w:themeColor="text2"/>
          <w:spacing w:val="-1"/>
          <w:sz w:val="32"/>
          <w:szCs w:val="32"/>
          <w:lang w:val="en-IN" w:eastAsia="en-IN"/>
        </w:rPr>
        <w:t>Suppose the contestant chooses Door #2</w:t>
      </w:r>
      <w:r w:rsidRPr="009F220B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  <w:lang w:val="en-IN" w:eastAsia="en-IN"/>
        </w:rPr>
        <w:t>, then the host reveals either Door #1 or Door #3. In this case it is bad to switch for the contestant. If the contestant/player switches then the contestant would lose the prize. If the contestant/player did NOT switch then the contestant would win the prize.</w:t>
      </w:r>
    </w:p>
    <w:p w14:paraId="4783CD54" w14:textId="77777777" w:rsidR="009F220B" w:rsidRPr="009F220B" w:rsidRDefault="009F220B" w:rsidP="009F220B">
      <w:pPr>
        <w:widowControl/>
        <w:shd w:val="clear" w:color="auto" w:fill="FFFFFF"/>
        <w:autoSpaceDE/>
        <w:autoSpaceDN/>
        <w:spacing w:before="48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val="en-IN" w:eastAsia="en-IN"/>
        </w:rPr>
      </w:pPr>
      <w:r w:rsidRPr="00573172">
        <w:rPr>
          <w:rFonts w:ascii="Times New Roman" w:eastAsia="Times New Roman" w:hAnsi="Times New Roman" w:cs="Times New Roman"/>
          <w:color w:val="1F497D" w:themeColor="text2"/>
          <w:spacing w:val="-1"/>
          <w:sz w:val="32"/>
          <w:szCs w:val="32"/>
          <w:lang w:val="en-IN" w:eastAsia="en-IN"/>
        </w:rPr>
        <w:t>Suppose the contestant chooses Door #3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val="en-IN" w:eastAsia="en-IN"/>
        </w:rPr>
        <w:t>, then the host reveals Door #1. In this case it is good for the contestant to switch. If the contestant/player switches then the contestant would win the prize. If the contestant/player did NOT switch then the contestant would lose the prize.</w:t>
      </w:r>
    </w:p>
    <w:p w14:paraId="2668F917" w14:textId="1C9DD457" w:rsidR="009F220B" w:rsidRDefault="009F220B" w:rsidP="009F220B">
      <w:pPr>
        <w:widowControl/>
        <w:shd w:val="clear" w:color="auto" w:fill="FFFFFF"/>
        <w:autoSpaceDE/>
        <w:autoSpaceDN/>
        <w:spacing w:before="48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val="en-IN" w:eastAsia="en-IN"/>
        </w:rPr>
      </w:pPr>
      <w:r w:rsidRPr="009F220B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val="en-IN" w:eastAsia="en-IN"/>
        </w:rPr>
        <w:t xml:space="preserve">In the above scenario, we can easily see that if the contestant had switched , then the contestant would’ve won 2/3 or about 66.66% of the time and lost only 1/3 or about 33.33% of the time. If the contestant chose not switch, 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val="en-IN" w:eastAsia="en-IN"/>
        </w:rPr>
        <w:lastRenderedPageBreak/>
        <w:t>then the contestant would’ve won 1/3 or about 33.33% of the time and lost 2/3 or about 66.66% of the time</w:t>
      </w:r>
    </w:p>
    <w:p w14:paraId="188719BF" w14:textId="77777777" w:rsidR="009F220B" w:rsidRPr="00573172" w:rsidRDefault="009F220B" w:rsidP="009F220B">
      <w:pPr>
        <w:widowControl/>
        <w:shd w:val="clear" w:color="auto" w:fill="FFFFFF"/>
        <w:autoSpaceDE/>
        <w:autoSpaceDN/>
        <w:spacing w:before="480" w:line="480" w:lineRule="atLeast"/>
        <w:rPr>
          <w:rFonts w:ascii="Times New Roman" w:eastAsia="Times New Roman" w:hAnsi="Times New Roman" w:cs="Times New Roman"/>
          <w:color w:val="1F497D" w:themeColor="text2"/>
          <w:spacing w:val="-1"/>
          <w:sz w:val="28"/>
          <w:szCs w:val="28"/>
          <w:lang w:val="en-IN" w:eastAsia="en-IN"/>
        </w:rPr>
      </w:pPr>
      <w:r w:rsidRPr="00573172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28"/>
          <w:szCs w:val="28"/>
          <w:lang w:val="en-IN" w:eastAsia="en-IN"/>
        </w:rPr>
        <w:t>Scenario #1 for always switching</w:t>
      </w:r>
      <w:r w:rsidRPr="009F220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val="en-IN" w:eastAsia="en-IN"/>
        </w:rPr>
        <w:t>: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1. You choose door #1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2.The host opens door #3 , because the prize is behind door #2, and asks if you want to switch.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3.You decide to switch to door #2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4.</w:t>
      </w:r>
      <w:r w:rsidRPr="00573172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28"/>
          <w:szCs w:val="28"/>
          <w:lang w:val="en-IN" w:eastAsia="en-IN"/>
        </w:rPr>
        <w:t>YOU WIN!</w:t>
      </w:r>
    </w:p>
    <w:p w14:paraId="11F373B4" w14:textId="77777777" w:rsidR="009F220B" w:rsidRPr="009F220B" w:rsidRDefault="009F220B" w:rsidP="009F220B">
      <w:pPr>
        <w:widowControl/>
        <w:shd w:val="clear" w:color="auto" w:fill="FFFFFF"/>
        <w:autoSpaceDE/>
        <w:autoSpaceDN/>
        <w:spacing w:before="48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</w:pPr>
      <w:r w:rsidRPr="00573172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28"/>
          <w:szCs w:val="28"/>
          <w:lang w:val="en-IN" w:eastAsia="en-IN"/>
        </w:rPr>
        <w:t>Scenario #2 for always switching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1.You choose door #2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2.The host opens door #3 or door #1 , because the prize is behind door # 2, and asks if you want to switch.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3.You decide to switch to door #1 or door #3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4.</w:t>
      </w:r>
      <w:r w:rsidRPr="00573172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28"/>
          <w:szCs w:val="28"/>
          <w:lang w:val="en-IN" w:eastAsia="en-IN"/>
        </w:rPr>
        <w:t>YOU LOSE</w:t>
      </w:r>
      <w:r w:rsidRPr="009F220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val="en-IN" w:eastAsia="en-IN"/>
        </w:rPr>
        <w:t>.</w:t>
      </w:r>
    </w:p>
    <w:p w14:paraId="43AA8686" w14:textId="77777777" w:rsidR="009F220B" w:rsidRPr="009F220B" w:rsidRDefault="009F220B" w:rsidP="009F220B">
      <w:pPr>
        <w:widowControl/>
        <w:shd w:val="clear" w:color="auto" w:fill="FFFFFF"/>
        <w:autoSpaceDE/>
        <w:autoSpaceDN/>
        <w:spacing w:before="48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</w:pPr>
      <w:r w:rsidRPr="00573172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28"/>
          <w:szCs w:val="28"/>
          <w:lang w:val="en-IN" w:eastAsia="en-IN"/>
        </w:rPr>
        <w:t>Scenario #3 for always switching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1. You choose door #3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2. The host opens door #1 , because the prize is behind door #2, and asks if you want to switch.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3. You decide to switch to door #2</w:t>
      </w:r>
      <w:r w:rsidRPr="009F220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br/>
        <w:t>4. </w:t>
      </w:r>
      <w:r w:rsidRPr="00573172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28"/>
          <w:szCs w:val="28"/>
          <w:lang w:val="en-IN" w:eastAsia="en-IN"/>
        </w:rPr>
        <w:t>YOU WIN!</w:t>
      </w:r>
    </w:p>
    <w:p w14:paraId="6DE7E040" w14:textId="555F1B85" w:rsidR="009F220B" w:rsidRDefault="009F220B" w:rsidP="009F220B">
      <w:pPr>
        <w:widowControl/>
        <w:shd w:val="clear" w:color="auto" w:fill="FFFFFF"/>
        <w:autoSpaceDE/>
        <w:autoSpaceDN/>
        <w:spacing w:before="48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val="en-IN" w:eastAsia="en-IN"/>
        </w:rPr>
      </w:pPr>
    </w:p>
    <w:p w14:paraId="6D96358C" w14:textId="09174A39" w:rsidR="00155599" w:rsidRDefault="00155599" w:rsidP="009F220B">
      <w:pPr>
        <w:widowControl/>
        <w:shd w:val="clear" w:color="auto" w:fill="FFFFFF"/>
        <w:autoSpaceDE/>
        <w:autoSpaceDN/>
        <w:spacing w:before="48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val="en-IN" w:eastAsia="en-IN"/>
        </w:rPr>
      </w:pPr>
    </w:p>
    <w:p w14:paraId="5D8724D4" w14:textId="77777777" w:rsidR="00CB3942" w:rsidRPr="009F220B" w:rsidRDefault="00CB3942" w:rsidP="009F220B">
      <w:pPr>
        <w:widowControl/>
        <w:shd w:val="clear" w:color="auto" w:fill="FFFFFF"/>
        <w:autoSpaceDE/>
        <w:autoSpaceDN/>
        <w:spacing w:before="48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val="en-IN" w:eastAsia="en-IN"/>
        </w:rPr>
      </w:pPr>
    </w:p>
    <w:p w14:paraId="579BE704" w14:textId="77777777" w:rsidR="009F220B" w:rsidRPr="009F220B" w:rsidRDefault="009F220B" w:rsidP="00911029">
      <w:pPr>
        <w:pStyle w:val="BodyText"/>
        <w:spacing w:before="12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5FCC6611" w14:textId="36912A01" w:rsidR="00911029" w:rsidRPr="00573172" w:rsidRDefault="00911029" w:rsidP="009110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1F497D" w:themeColor="text2"/>
          <w:sz w:val="32"/>
          <w:szCs w:val="32"/>
          <w:u w:val="single"/>
        </w:rPr>
      </w:pPr>
      <w:r w:rsidRPr="00573172">
        <w:rPr>
          <w:rFonts w:ascii="Times New Roman" w:eastAsia="Times New Roman" w:hAnsi="Times New Roman" w:cs="Times New Roman"/>
          <w:b/>
          <w:color w:val="1F497D" w:themeColor="text2"/>
          <w:sz w:val="32"/>
          <w:szCs w:val="32"/>
          <w:u w:val="single"/>
        </w:rPr>
        <w:t xml:space="preserve">Python Code: </w:t>
      </w:r>
    </w:p>
    <w:p w14:paraId="7A0542CC" w14:textId="36E09587" w:rsidR="00155599" w:rsidRDefault="00155599" w:rsidP="009110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5CDA6F5B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#Import the libraries</w:t>
      </w:r>
    </w:p>
    <w:p w14:paraId="42EEED58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import random</w:t>
      </w:r>
    </w:p>
    <w:p w14:paraId="63142966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matplotlib.pyplot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plt</w:t>
      </w:r>
      <w:proofErr w:type="spellEnd"/>
    </w:p>
    <w:p w14:paraId="1785257E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plt.style.use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('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fivethirtyeight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')</w:t>
      </w:r>
    </w:p>
    <w:p w14:paraId="69FC1AC7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9C337E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#The host will reveal a door that doesn't contain the prize</w:t>
      </w:r>
    </w:p>
    <w:p w14:paraId="0E700B2B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#Remember the host knows the door that the prize is behind</w:t>
      </w:r>
    </w:p>
    <w:p w14:paraId="7B693268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get_non_prize_door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(host,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num_doors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):</w:t>
      </w:r>
    </w:p>
    <w:p w14:paraId="0DBFAC0E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1</w:t>
      </w:r>
    </w:p>
    <w:p w14:paraId="0D385AB3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while (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== host or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==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):</w:t>
      </w:r>
    </w:p>
    <w:p w14:paraId="45FC2EB0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(i+1)%(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num_doors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697EF79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3DCAF77C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return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</w:p>
    <w:p w14:paraId="2E8513B5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51E16B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#Have the player switch to the other unopened door</w:t>
      </w:r>
    </w:p>
    <w:p w14:paraId="5A419777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switch_function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shown_door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num_doors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):</w:t>
      </w:r>
    </w:p>
    <w:p w14:paraId="215CA904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1</w:t>
      </w:r>
    </w:p>
    <w:p w14:paraId="7ACCD0CC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while (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shown_door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==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):</w:t>
      </w:r>
    </w:p>
    <w:p w14:paraId="1E7313DA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(i+1)%(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num_doors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FCD61D8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452F7888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return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</w:p>
    <w:p w14:paraId="35AEB6DD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AA0A10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#Play the game </w:t>
      </w:r>
    </w:p>
    <w:p w14:paraId="3850D01E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monty_hall_game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(switch,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num_tests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):</w:t>
      </w:r>
    </w:p>
    <w:p w14:paraId="0F4CF39B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win_switch_cnt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0</w:t>
      </w:r>
    </w:p>
    <w:p w14:paraId="162A3995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win_no_switch_cnt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0</w:t>
      </w:r>
    </w:p>
    <w:p w14:paraId="6CEFCC69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lose_switch_cnt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0</w:t>
      </w:r>
    </w:p>
    <w:p w14:paraId="4681DCB1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lose_no_switch_cnt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0</w:t>
      </w:r>
    </w:p>
    <w:p w14:paraId="7EFC5893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doors = [0,1,2] #Get the doors</w:t>
      </w:r>
    </w:p>
    <w:p w14:paraId="31DEFD48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num_doors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len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(doors) #Get the number of doors</w:t>
      </w:r>
    </w:p>
    <w:p w14:paraId="01BED9F7" w14:textId="65AFFD66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11BC9B58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for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in range(0,num_tests):</w:t>
      </w:r>
    </w:p>
    <w:p w14:paraId="0BA044CF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door_with_prize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random.randint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(0, num_doors-1) #Randomly choose the door with the wanted prize</w:t>
      </w:r>
    </w:p>
    <w:p w14:paraId="1E7C6868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host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door_with_prize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#The host knows which door has the prize</w:t>
      </w:r>
    </w:p>
    <w:p w14:paraId="25BE21E5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#The player chooses initially a random door that s/he believes has the prize</w:t>
      </w:r>
    </w:p>
    <w:p w14:paraId="0A2705F1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random.randint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(0, num_doors-1) </w:t>
      </w:r>
    </w:p>
    <w:p w14:paraId="161BA76D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original_player_choice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</w:p>
    <w:p w14:paraId="3DF2AEE7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shown_door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get_non_prize_door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(host,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num_doors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22CB780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if switch == True:</w:t>
      </w:r>
    </w:p>
    <w:p w14:paraId="28886C56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switch_function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shown_door,num_doors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4B0F9FC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6472EABF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if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== host and switch == False:</w:t>
      </w:r>
    </w:p>
    <w:p w14:paraId="27A4960D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#Then the player wins from not switching</w:t>
      </w:r>
    </w:p>
    <w:p w14:paraId="701D4371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print('Player Wins (No switch) - The player chose door: ',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,' Original choice: ',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original_player_choice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,', Door with prize:',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door_with_prize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, ', Shown Door: ',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shown_door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)</w:t>
      </w:r>
    </w:p>
    <w:p w14:paraId="2DB13446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win_no_switch_cnt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win_no_switch_cnt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+ 1</w:t>
      </w:r>
    </w:p>
    <w:p w14:paraId="022F1C67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elif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== host and switch == True:</w:t>
      </w:r>
    </w:p>
    <w:p w14:paraId="64614D05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#Then the player wins from switching</w:t>
      </w:r>
    </w:p>
    <w:p w14:paraId="03D49C1A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print('Player Wins (switch) - The player chose door: ',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,' Original choice: ',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original_player_choice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, ', Door with prize:',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door_with_prize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, ', Shown Door: ',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shown_door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)</w:t>
      </w:r>
    </w:p>
    <w:p w14:paraId="0E754F6A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win_switch_cnt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win_switch_cnt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+1</w:t>
      </w:r>
    </w:p>
    <w:p w14:paraId="4574514D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elif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!= host and switch == False:</w:t>
      </w:r>
    </w:p>
    <w:p w14:paraId="1A5FCEDE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#The player lost from not switching</w:t>
      </w:r>
    </w:p>
    <w:p w14:paraId="688FD098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print('Player Lost (No switch) - The player chose door: ',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,' Original choice: ',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original_player_choice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, ', Door with prize:',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door_with_prize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, ', Shown Door: ',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shown_door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)</w:t>
      </w:r>
    </w:p>
    <w:p w14:paraId="70424F07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lose_no_switch_cnt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lose_no_switch_cnt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+ 1</w:t>
      </w:r>
    </w:p>
    <w:p w14:paraId="3ADEAA64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elif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!= host and switch == True:</w:t>
      </w:r>
    </w:p>
    <w:p w14:paraId="0B3B9912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#The player lost from switching</w:t>
      </w:r>
    </w:p>
    <w:p w14:paraId="086BF9BF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print('Player Lost (switch) - The player chose door: ',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,' Original choice: ',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original_player_choice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, ', Door with prize:',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door_with_prize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, ', Shown Door: ',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shown_door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)</w:t>
      </w:r>
    </w:p>
    <w:p w14:paraId="3158BC53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lose_switch_cnt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lose_switch_cnt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+ 1</w:t>
      </w:r>
    </w:p>
    <w:p w14:paraId="343D8EE0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else:</w:t>
      </w:r>
    </w:p>
    <w:p w14:paraId="389EEF3B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print('SOMETHING IS WRONG')</w:t>
      </w:r>
    </w:p>
    <w:p w14:paraId="444C8BB1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97D64C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 return win_no_switch_cnt,win_switch_cnt,lose_no_switch_cnt,lose_switch_cnt,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num_tests</w:t>
      </w:r>
      <w:proofErr w:type="spellEnd"/>
    </w:p>
    <w:p w14:paraId="27050903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75B18B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#Play the game</w:t>
      </w:r>
    </w:p>
    <w:p w14:paraId="1C292273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 xml:space="preserve">x = </w:t>
      </w:r>
      <w:proofErr w:type="spellStart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monty_hall_game</w:t>
      </w:r>
      <w:proofErr w:type="spellEnd"/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(True, 10)</w:t>
      </w:r>
    </w:p>
    <w:p w14:paraId="711B607A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print('Win switch %: ', x[1]/ x[4])</w:t>
      </w:r>
    </w:p>
    <w:p w14:paraId="42512C32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print('Lose switch %: ', x[3]/ x[4])</w:t>
      </w:r>
    </w:p>
    <w:p w14:paraId="3F194804" w14:textId="77777777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print('Win No switch %: ', x[0]/ x[4])</w:t>
      </w:r>
    </w:p>
    <w:p w14:paraId="60D53AFA" w14:textId="47EC90BA" w:rsidR="00155599" w:rsidRPr="00155599" w:rsidRDefault="00155599" w:rsidP="0015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599">
        <w:rPr>
          <w:rFonts w:ascii="Times New Roman" w:eastAsia="Times New Roman" w:hAnsi="Times New Roman" w:cs="Times New Roman"/>
          <w:bCs/>
          <w:sz w:val="28"/>
          <w:szCs w:val="28"/>
        </w:rPr>
        <w:t>print('Lose No switch %: ', x[2]/ x[4])</w:t>
      </w:r>
    </w:p>
    <w:p w14:paraId="3AD68195" w14:textId="77777777" w:rsidR="003F7137" w:rsidRDefault="003F7137">
      <w:pPr>
        <w:pStyle w:val="BodyText"/>
        <w:spacing w:before="8"/>
        <w:rPr>
          <w:rFonts w:ascii="Courier New"/>
          <w:sz w:val="20"/>
        </w:rPr>
      </w:pPr>
    </w:p>
    <w:p w14:paraId="52361010" w14:textId="59791027" w:rsidR="003F7137" w:rsidRPr="00573172" w:rsidRDefault="00B32704">
      <w:pPr>
        <w:pStyle w:val="Heading1"/>
        <w:rPr>
          <w:rFonts w:ascii="Times New Roman" w:hAnsi="Times New Roman" w:cs="Times New Roman"/>
          <w:color w:val="1F497D" w:themeColor="text2"/>
          <w:u w:val="thick"/>
        </w:rPr>
      </w:pPr>
      <w:r w:rsidRPr="00573172">
        <w:rPr>
          <w:rFonts w:ascii="Times New Roman" w:hAnsi="Times New Roman" w:cs="Times New Roman"/>
          <w:color w:val="1F497D" w:themeColor="text2"/>
          <w:u w:val="thick"/>
        </w:rPr>
        <w:t>Output:</w:t>
      </w:r>
    </w:p>
    <w:p w14:paraId="146D872E" w14:textId="48E7AF7A" w:rsidR="00155599" w:rsidRDefault="00155599">
      <w:pPr>
        <w:pStyle w:val="Heading1"/>
        <w:rPr>
          <w:u w:val="thick"/>
        </w:rPr>
      </w:pPr>
    </w:p>
    <w:p w14:paraId="7B43A4E6" w14:textId="3B153B9C" w:rsidR="00155599" w:rsidRDefault="00155599" w:rsidP="00A53376">
      <w:pPr>
        <w:pStyle w:val="Heading1"/>
        <w:ind w:left="-426"/>
        <w:rPr>
          <w:u w:val="thick"/>
        </w:rPr>
      </w:pPr>
      <w:r w:rsidRPr="00155599">
        <w:rPr>
          <w:noProof/>
          <w:u w:val="thick"/>
        </w:rPr>
        <w:drawing>
          <wp:inline distT="0" distB="0" distL="0" distR="0" wp14:anchorId="389CA40B" wp14:editId="2622C355">
            <wp:extent cx="71247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4B4E" w14:textId="1AEEBF96" w:rsidR="00911029" w:rsidRDefault="00911029">
      <w:pPr>
        <w:pStyle w:val="Heading1"/>
        <w:rPr>
          <w:u w:val="thick"/>
        </w:rPr>
      </w:pPr>
    </w:p>
    <w:p w14:paraId="5438A593" w14:textId="04490B42" w:rsidR="00911029" w:rsidRPr="00651E0B" w:rsidRDefault="00651E0B">
      <w:pPr>
        <w:pStyle w:val="Heading1"/>
        <w:rPr>
          <w:rFonts w:ascii="Times New Roman" w:hAnsi="Times New Roman" w:cs="Times New Roman"/>
          <w:b w:val="0"/>
          <w:bCs w:val="0"/>
        </w:rPr>
      </w:pPr>
      <w:r w:rsidRPr="00573172">
        <w:rPr>
          <w:rFonts w:ascii="Times New Roman" w:hAnsi="Times New Roman" w:cs="Times New Roman"/>
          <w:color w:val="1F497D" w:themeColor="text2"/>
        </w:rPr>
        <w:t>Result:</w:t>
      </w:r>
      <w:r>
        <w:rPr>
          <w:rFonts w:ascii="Times New Roman" w:hAnsi="Times New Roman" w:cs="Times New Roman"/>
          <w:b w:val="0"/>
          <w:bCs w:val="0"/>
        </w:rPr>
        <w:t xml:space="preserve"> Thus the uncertain knowledge representation is applied and verified.</w:t>
      </w:r>
    </w:p>
    <w:p w14:paraId="56A716E2" w14:textId="77777777" w:rsidR="00911029" w:rsidRDefault="00911029">
      <w:pPr>
        <w:pStyle w:val="BodyText"/>
        <w:ind w:left="600"/>
        <w:rPr>
          <w:sz w:val="20"/>
        </w:rPr>
      </w:pPr>
    </w:p>
    <w:p w14:paraId="39122C9A" w14:textId="77777777" w:rsidR="00911029" w:rsidRDefault="00911029">
      <w:pPr>
        <w:pStyle w:val="BodyText"/>
        <w:ind w:left="600"/>
        <w:rPr>
          <w:sz w:val="20"/>
        </w:rPr>
      </w:pPr>
    </w:p>
    <w:p w14:paraId="5A09D6FC" w14:textId="77777777" w:rsidR="00911029" w:rsidRDefault="00911029">
      <w:pPr>
        <w:pStyle w:val="BodyText"/>
        <w:ind w:left="600"/>
        <w:rPr>
          <w:sz w:val="20"/>
        </w:rPr>
      </w:pPr>
    </w:p>
    <w:p w14:paraId="3E7B48AF" w14:textId="77777777" w:rsidR="00F27219" w:rsidRDefault="00F27219" w:rsidP="00F27219">
      <w:pPr>
        <w:spacing w:before="9" w:line="208" w:lineRule="auto"/>
        <w:ind w:left="100" w:right="7005"/>
        <w:rPr>
          <w:rFonts w:ascii="Arial"/>
          <w:b/>
          <w:color w:val="C0504D" w:themeColor="accent2"/>
          <w:sz w:val="28"/>
          <w:szCs w:val="28"/>
        </w:rPr>
      </w:pPr>
    </w:p>
    <w:p w14:paraId="17D4BB3F" w14:textId="7975B425" w:rsidR="003F7137" w:rsidRPr="00573172" w:rsidRDefault="00573172" w:rsidP="00F27219">
      <w:pPr>
        <w:spacing w:before="9" w:line="208" w:lineRule="auto"/>
        <w:ind w:right="7005"/>
        <w:rPr>
          <w:rFonts w:ascii="Arial"/>
          <w:b/>
          <w:color w:val="C0504D" w:themeColor="accent2"/>
          <w:sz w:val="28"/>
          <w:szCs w:val="28"/>
        </w:rPr>
      </w:pPr>
      <w:r w:rsidRPr="00573172">
        <w:rPr>
          <w:rFonts w:ascii="Arial"/>
          <w:b/>
          <w:color w:val="C0504D" w:themeColor="accent2"/>
          <w:sz w:val="28"/>
          <w:szCs w:val="28"/>
        </w:rPr>
        <w:t xml:space="preserve">NAME :- </w:t>
      </w:r>
      <w:r w:rsidR="00F27219">
        <w:rPr>
          <w:rFonts w:ascii="Arial"/>
          <w:b/>
          <w:color w:val="C0504D" w:themeColor="accent2"/>
          <w:sz w:val="28"/>
          <w:szCs w:val="28"/>
        </w:rPr>
        <w:t xml:space="preserve">HARIT </w:t>
      </w:r>
    </w:p>
    <w:p w14:paraId="1BFE6E1C" w14:textId="629D17F8" w:rsidR="00573172" w:rsidRPr="00573172" w:rsidRDefault="00573172" w:rsidP="00F27219">
      <w:pPr>
        <w:spacing w:before="9" w:line="208" w:lineRule="auto"/>
        <w:ind w:right="7005"/>
        <w:rPr>
          <w:rFonts w:ascii="Arial"/>
          <w:b/>
          <w:color w:val="C0504D" w:themeColor="accent2"/>
          <w:sz w:val="28"/>
          <w:szCs w:val="28"/>
        </w:rPr>
      </w:pPr>
      <w:r w:rsidRPr="00573172">
        <w:rPr>
          <w:rFonts w:ascii="Arial"/>
          <w:b/>
          <w:color w:val="C0504D" w:themeColor="accent2"/>
          <w:sz w:val="28"/>
          <w:szCs w:val="28"/>
        </w:rPr>
        <w:t>Reg No :- R</w:t>
      </w:r>
      <w:r w:rsidR="00F27219">
        <w:rPr>
          <w:rFonts w:ascii="Arial"/>
          <w:b/>
          <w:color w:val="C0504D" w:themeColor="accent2"/>
          <w:sz w:val="28"/>
          <w:szCs w:val="28"/>
        </w:rPr>
        <w:t>A</w:t>
      </w:r>
      <w:r w:rsidRPr="00573172">
        <w:rPr>
          <w:rFonts w:ascii="Arial"/>
          <w:b/>
          <w:color w:val="C0504D" w:themeColor="accent2"/>
          <w:sz w:val="28"/>
          <w:szCs w:val="28"/>
        </w:rPr>
        <w:t>18110300100</w:t>
      </w:r>
      <w:r w:rsidR="00F27219">
        <w:rPr>
          <w:rFonts w:ascii="Arial"/>
          <w:b/>
          <w:color w:val="C0504D" w:themeColor="accent2"/>
          <w:sz w:val="28"/>
          <w:szCs w:val="28"/>
        </w:rPr>
        <w:t>37</w:t>
      </w:r>
    </w:p>
    <w:p w14:paraId="01F5F579" w14:textId="40FF1201" w:rsidR="00573172" w:rsidRPr="00573172" w:rsidRDefault="00573172" w:rsidP="00F27219">
      <w:pPr>
        <w:spacing w:before="9" w:line="208" w:lineRule="auto"/>
        <w:ind w:right="7005"/>
        <w:rPr>
          <w:rFonts w:ascii="Arial"/>
          <w:b/>
          <w:color w:val="C0504D" w:themeColor="accent2"/>
          <w:sz w:val="28"/>
          <w:szCs w:val="28"/>
        </w:rPr>
      </w:pPr>
      <w:r w:rsidRPr="00573172">
        <w:rPr>
          <w:rFonts w:ascii="Arial"/>
          <w:b/>
          <w:color w:val="C0504D" w:themeColor="accent2"/>
          <w:sz w:val="28"/>
          <w:szCs w:val="28"/>
        </w:rPr>
        <w:t>Sec :- L1</w:t>
      </w:r>
    </w:p>
    <w:sectPr w:rsidR="00573172" w:rsidRPr="00573172" w:rsidSect="00CB3942">
      <w:pgSz w:w="11910" w:h="16840"/>
      <w:pgMar w:top="851" w:right="13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37"/>
    <w:rsid w:val="00110A62"/>
    <w:rsid w:val="00155599"/>
    <w:rsid w:val="0019615B"/>
    <w:rsid w:val="002026C1"/>
    <w:rsid w:val="00207C27"/>
    <w:rsid w:val="002D1A5C"/>
    <w:rsid w:val="002E020F"/>
    <w:rsid w:val="00347C06"/>
    <w:rsid w:val="003A7C56"/>
    <w:rsid w:val="003F7137"/>
    <w:rsid w:val="00573172"/>
    <w:rsid w:val="00651E0B"/>
    <w:rsid w:val="007E7650"/>
    <w:rsid w:val="0085391F"/>
    <w:rsid w:val="00911029"/>
    <w:rsid w:val="00962F27"/>
    <w:rsid w:val="009F220B"/>
    <w:rsid w:val="00A53376"/>
    <w:rsid w:val="00B32704"/>
    <w:rsid w:val="00CB3942"/>
    <w:rsid w:val="00CD4ED4"/>
    <w:rsid w:val="00F27219"/>
    <w:rsid w:val="00F35998"/>
    <w:rsid w:val="00FE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684"/>
  <w15:docId w15:val="{D90381CD-F247-4543-AAD7-1E968319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911029"/>
    <w:pPr>
      <w:keepNext/>
      <w:keepLines/>
      <w:widowControl/>
      <w:autoSpaceDE/>
      <w:autoSpaceDN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911029"/>
    <w:rPr>
      <w:rFonts w:ascii="Calibri" w:eastAsia="Calibri" w:hAnsi="Calibri" w:cs="Calibri"/>
      <w:b/>
      <w:sz w:val="72"/>
      <w:szCs w:val="72"/>
      <w:lang w:val="en-IN" w:eastAsia="en-IN"/>
    </w:rPr>
  </w:style>
  <w:style w:type="paragraph" w:customStyle="1" w:styleId="gr">
    <w:name w:val="gr"/>
    <w:basedOn w:val="Normal"/>
    <w:rsid w:val="00962F2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62F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2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 Nadar</dc:creator>
  <cp:lastModifiedBy>Harit Kharb</cp:lastModifiedBy>
  <cp:revision>2</cp:revision>
  <cp:lastPrinted>2021-04-29T09:18:00Z</cp:lastPrinted>
  <dcterms:created xsi:type="dcterms:W3CDTF">2021-05-11T05:15:00Z</dcterms:created>
  <dcterms:modified xsi:type="dcterms:W3CDTF">2021-05-11T05:15:00Z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2021-04-29T00:00:00Z</vt:filetime>
  </property>
</Properties>
</file>