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 w:cs="新宋体"/>
          <w:sz w:val="18"/>
          <w:szCs w:val="18"/>
          <w:lang w:val="en-US" w:eastAsia="zh-CN"/>
        </w:rPr>
      </w:pPr>
      <w:bookmarkStart w:id="0" w:name="_GoBack"/>
      <w:bookmarkEnd w:id="0"/>
      <w:r>
        <w:rPr>
          <w:rFonts w:hint="eastAsia" w:ascii="新宋体" w:hAnsi="新宋体" w:eastAsia="新宋体" w:cs="新宋体"/>
          <w:sz w:val="18"/>
          <w:szCs w:val="18"/>
          <w:lang w:val="en-US" w:eastAsia="zh-CN"/>
        </w:rPr>
        <w:t>对文献《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val="en-US" w:eastAsia="zh-CN" w:bidi="ar"/>
        </w:rPr>
        <w:t>粤港澳大湾区高等教育合作与区域创新研究</w:t>
      </w:r>
      <w:r>
        <w:rPr>
          <w:rFonts w:hint="eastAsia" w:ascii="新宋体" w:hAnsi="新宋体" w:eastAsia="新宋体" w:cs="新宋体"/>
          <w:sz w:val="18"/>
          <w:szCs w:val="18"/>
          <w:lang w:val="en-US" w:eastAsia="zh-CN"/>
        </w:rPr>
        <w:t>》（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val="en-US" w:eastAsia="zh-CN" w:bidi="ar"/>
        </w:rPr>
        <w:t>刘 敏 黄 腾</w:t>
      </w:r>
      <w:r>
        <w:rPr>
          <w:rFonts w:hint="eastAsia" w:ascii="新宋体" w:hAnsi="新宋体" w:eastAsia="新宋体" w:cs="新宋体"/>
          <w:sz w:val="18"/>
          <w:szCs w:val="18"/>
          <w:lang w:eastAsia="zh-CN"/>
        </w:rPr>
        <w:t>）</w:t>
      </w:r>
      <w:r>
        <w:rPr>
          <w:rFonts w:hint="eastAsia" w:ascii="新宋体" w:hAnsi="新宋体" w:eastAsia="新宋体" w:cs="新宋体"/>
          <w:sz w:val="18"/>
          <w:szCs w:val="18"/>
          <w:lang w:val="en-US" w:eastAsia="zh-CN"/>
        </w:rPr>
        <w:t>进行数据分析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 w:cs="新宋体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sz w:val="18"/>
          <w:szCs w:val="18"/>
          <w:lang w:val="en-US" w:eastAsia="zh-CN"/>
        </w:rPr>
        <w:t>这里使用python的jieba库进行词云图生成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4573905" cy="4573905"/>
            <wp:effectExtent l="0" t="0" r="13335" b="13335"/>
            <wp:docPr id="1" name="图片 1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3905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sz w:val="18"/>
          <w:szCs w:val="18"/>
          <w:lang w:val="en-US" w:eastAsia="zh-CN"/>
        </w:rPr>
      </w:pPr>
      <w:r>
        <w:rPr>
          <w:sz w:val="18"/>
          <w:szCs w:val="18"/>
        </w:rPr>
        <w:t>聚类分析是机器学习和数据分析中非常常见的分类方法，当我们用到层次聚类（系统聚类）时，最常用的分析方法就是绘制树状图，比较常见的统计软件像SPSS、SAS、R等都可以直接绘制树状图</w:t>
      </w:r>
      <w:r>
        <w:rPr>
          <w:rFonts w:hint="eastAsia" w:eastAsia="宋体"/>
          <w:sz w:val="18"/>
          <w:szCs w:val="18"/>
          <w:lang w:val="en-US" w:eastAsia="zh-CN"/>
        </w:rPr>
        <w:t>这里我们使用python的机器学习工具Plotly进行对粤港澳超算联盟合作关系进行分析</w:t>
      </w:r>
      <w:r>
        <w:rPr>
          <w:rFonts w:hint="eastAsia" w:eastAsia="宋体"/>
          <w:sz w:val="18"/>
          <w:szCs w:val="18"/>
          <w:lang w:val="en-US" w:eastAsia="zh-CN"/>
        </w:rPr>
        <w:drawing>
          <wp:inline distT="0" distB="0" distL="114300" distR="114300">
            <wp:extent cx="4258310" cy="2447925"/>
            <wp:effectExtent l="0" t="0" r="8890" b="5715"/>
            <wp:docPr id="4" name="图片 4" descr="微信图片_20211121004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111210044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83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>我们对市场进行问卷调研，了解人们对于粤港澳高等教育的看法，通过</w:t>
      </w:r>
      <w:r>
        <w:rPr>
          <w:sz w:val="21"/>
          <w:szCs w:val="21"/>
        </w:rPr>
        <w:t>Python使用matplotlib+pywaffle绘制华夫饼图</w:t>
      </w: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val="en-US" w:eastAsia="zh-CN"/>
        </w:rPr>
        <w:t>pywaffle库的Waffle)进行可视化展现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宋体"/>
          <w:sz w:val="18"/>
          <w:szCs w:val="18"/>
          <w:lang w:val="en-US" w:eastAsia="zh-CN"/>
        </w:rPr>
      </w:pPr>
      <w:r>
        <w:rPr>
          <w:rFonts w:hint="default" w:eastAsia="宋体"/>
          <w:sz w:val="18"/>
          <w:szCs w:val="18"/>
          <w:lang w:val="en-US" w:eastAsia="zh-CN"/>
        </w:rPr>
        <w:drawing>
          <wp:inline distT="0" distB="0" distL="114300" distR="114300">
            <wp:extent cx="5273675" cy="1144270"/>
            <wp:effectExtent l="0" t="0" r="14605" b="13970"/>
            <wp:docPr id="5" name="图片 5" descr="微信图片_20211121005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2111210054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eastAsia="宋体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宋体"/>
          <w:sz w:val="18"/>
          <w:szCs w:val="18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eastAsia="宋体"/>
          <w:sz w:val="18"/>
          <w:szCs w:val="18"/>
          <w:lang w:val="en-US" w:eastAsia="zh-CN"/>
        </w:rPr>
        <w:t>粤港澳联盟较为热门的子领域大致如图，这里采用python的</w:t>
      </w:r>
      <w:r>
        <w:t>pylab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>库进行可视化展示</w:t>
      </w:r>
      <w:r>
        <w:rPr>
          <w:rFonts w:hint="default" w:eastAsia="宋体"/>
          <w:sz w:val="18"/>
          <w:szCs w:val="18"/>
          <w:lang w:val="en-US" w:eastAsia="zh-CN"/>
        </w:rPr>
        <w:drawing>
          <wp:inline distT="0" distB="0" distL="114300" distR="114300">
            <wp:extent cx="4754880" cy="2621280"/>
            <wp:effectExtent l="0" t="0" r="0" b="0"/>
            <wp:docPr id="6" name="图片 6" descr="微信图片_20211121011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图片_2021112101110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1B51B7"/>
    <w:rsid w:val="696E027F"/>
    <w:rsid w:val="746B265A"/>
    <w:rsid w:val="7712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254</Words>
  <Characters>323</Characters>
  <Lines>0</Lines>
  <Paragraphs>0</Paragraphs>
  <TotalTime>25</TotalTime>
  <ScaleCrop>false</ScaleCrop>
  <LinksUpToDate>false</LinksUpToDate>
  <CharactersWithSpaces>326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2021-11-20T15:47:00Z</dcterms:created>
  <dc:creator>27988</dc:creator>
  <cp:lastModifiedBy>Vivian</cp:lastModifiedBy>
  <dcterms:modified xsi:type="dcterms:W3CDTF">2022-04-01T15:35:22Z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3362F64105D5467AAA6F1CEB2DE35B20</vt:lpwstr>
  </property>
</Properties>
</file>