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cs="Times New Roman"/>
          <w:b w:val="0"/>
          <w:i w:val="0"/>
          <w:color w:val="000000"/>
          <w:sz w:val="28"/>
        </w:rPr>
        <w:t>Алматы қаласының Білім басқармасы</w:t>
      </w:r>
    </w:p>
    <w:p>
      <w:pPr>
        <w:ind w:firstLine="0"/>
        <w:jc w:val="center"/>
      </w:pPr>
      <w:r>
        <w:rPr>
          <w:rFonts w:ascii="Times New Roman" w:hAnsi="Times New Roman" w:cs="Times New Roman"/>
          <w:b/>
          <w:i w:val="0"/>
          <w:color w:val="000000"/>
          <w:sz w:val="28"/>
        </w:rPr>
        <w:t>«ALMATY POLYTECHNIC COLLEGE» КМҚК</w:t>
      </w:r>
    </w:p>
    <w:p>
      <w:pPr>
        <w:ind w:firstLine="0"/>
        <w:jc w:val="center"/>
      </w:pPr>
      <w:r>
        <w:rPr>
          <w:rFonts w:ascii="Times New Roman" w:hAnsi="Times New Roman" w:cs="Times New Roman"/>
          <w:b w:val="0"/>
          <w:i w:val="0"/>
          <w:color w:val="000000"/>
          <w:sz w:val="28"/>
        </w:rPr>
      </w:r>
    </w:p>
    <w:p>
      <w:pPr>
        <w:ind w:firstLine="0"/>
        <w:jc w:val="center"/>
      </w:pPr>
      <w:r>
        <w:rPr>
          <w:rFonts w:ascii="Times New Roman" w:hAnsi="Times New Roman" w:cs="Times New Roman"/>
          <w:b w:val="0"/>
          <w:i w:val="0"/>
          <w:color w:val="000000"/>
          <w:sz w:val="28"/>
        </w:rPr>
      </w:r>
    </w:p>
    <w:p>
      <w:pPr>
        <w:ind w:firstLine="0"/>
        <w:jc w:val="center"/>
      </w:pPr>
      <w:r>
        <w:rPr>
          <w:rFonts w:ascii="Times New Roman" w:hAnsi="Times New Roman" w:cs="Times New Roman"/>
          <w:b w:val="0"/>
          <w:i w:val="0"/>
          <w:color w:val="000000"/>
          <w:sz w:val="28"/>
        </w:rPr>
      </w:r>
    </w:p>
    <w:p>
      <w:pPr>
        <w:ind w:firstLine="0"/>
        <w:jc w:val="right"/>
      </w:pPr>
      <w:r>
        <w:rPr>
          <w:rFonts w:ascii="Times New Roman" w:hAnsi="Times New Roman" w:cs="Times New Roman"/>
          <w:b w:val="0"/>
          <w:i w:val="0"/>
          <w:color w:val="000000"/>
          <w:sz w:val="28"/>
        </w:rPr>
        <w:t>ҚОРҒАУҒА ЖІБЕРІЛЕДІ</w:t>
      </w:r>
    </w:p>
    <w:p>
      <w:pPr>
        <w:ind w:firstLine="0"/>
        <w:jc w:val="right"/>
      </w:pPr>
      <w:r>
        <w:rPr>
          <w:rFonts w:ascii="Times New Roman" w:hAnsi="Times New Roman" w:cs="Times New Roman"/>
          <w:b w:val="0"/>
          <w:i w:val="0"/>
          <w:color w:val="000000"/>
          <w:sz w:val="28"/>
        </w:rPr>
        <w:t>Директордың оқу ісі жөніндегі орынбасары</w:t>
      </w:r>
    </w:p>
    <w:p>
      <w:pPr>
        <w:ind w:firstLine="0"/>
        <w:jc w:val="right"/>
      </w:pPr>
      <w:r>
        <w:rPr>
          <w:rFonts w:ascii="Times New Roman" w:hAnsi="Times New Roman" w:cs="Times New Roman"/>
          <w:b w:val="0"/>
          <w:i w:val="0"/>
          <w:color w:val="000000"/>
          <w:sz w:val="28"/>
        </w:rPr>
        <w:t>_____________  М.Мәлікова</w:t>
      </w:r>
    </w:p>
    <w:p>
      <w:pPr>
        <w:ind w:firstLine="0"/>
        <w:jc w:val="right"/>
      </w:pPr>
      <w:r>
        <w:rPr>
          <w:rFonts w:ascii="Times New Roman" w:hAnsi="Times New Roman" w:cs="Times New Roman"/>
          <w:b w:val="0"/>
          <w:i w:val="0"/>
          <w:color w:val="000000"/>
          <w:sz w:val="28"/>
        </w:rPr>
        <w:t>«01» ақпан 2026 жыл</w:t>
      </w:r>
    </w:p>
    <w:p>
      <w:pPr>
        <w:ind w:firstLine="0"/>
        <w:jc w:val="center"/>
      </w:pPr>
      <w:r>
        <w:rPr>
          <w:rFonts w:ascii="Times New Roman" w:hAnsi="Times New Roman" w:cs="Times New Roman"/>
          <w:b w:val="0"/>
          <w:i w:val="0"/>
          <w:color w:val="000000"/>
          <w:sz w:val="28"/>
        </w:rPr>
      </w:r>
    </w:p>
    <w:p>
      <w:pPr>
        <w:ind w:firstLine="0"/>
        <w:jc w:val="center"/>
      </w:pPr>
      <w:r>
        <w:rPr>
          <w:rFonts w:ascii="Times New Roman" w:hAnsi="Times New Roman" w:cs="Times New Roman"/>
          <w:b w:val="0"/>
          <w:i w:val="0"/>
          <w:color w:val="000000"/>
          <w:sz w:val="28"/>
        </w:rPr>
      </w:r>
    </w:p>
    <w:p>
      <w:pPr>
        <w:ind w:firstLine="0"/>
        <w:jc w:val="center"/>
      </w:pPr>
      <w:r>
        <w:rPr>
          <w:rFonts w:ascii="Times New Roman" w:hAnsi="Times New Roman" w:cs="Times New Roman"/>
          <w:b/>
          <w:i w:val="0"/>
          <w:color w:val="000000"/>
          <w:sz w:val="36"/>
        </w:rPr>
        <w:t>ДИПЛОМДЫҚ ЖОБА</w:t>
      </w:r>
    </w:p>
    <w:p>
      <w:pPr>
        <w:ind w:firstLine="0"/>
        <w:jc w:val="center"/>
      </w:pPr>
      <w:r>
        <w:rPr>
          <w:rFonts w:ascii="Times New Roman" w:hAnsi="Times New Roman" w:cs="Times New Roman"/>
          <w:b w:val="0"/>
          <w:i w:val="0"/>
          <w:color w:val="000000"/>
          <w:sz w:val="28"/>
        </w:rPr>
      </w:r>
    </w:p>
    <w:p>
      <w:pPr>
        <w:ind w:firstLine="0"/>
        <w:jc w:val="center"/>
      </w:pPr>
      <w:r>
        <w:rPr>
          <w:rFonts w:ascii="Times New Roman" w:hAnsi="Times New Roman" w:cs="Times New Roman"/>
          <w:b/>
          <w:i w:val="0"/>
          <w:color w:val="000000"/>
          <w:sz w:val="30"/>
        </w:rPr>
        <w:t>тақырыбы: «ТӘРБИЕ САҒАТЫН ЭЛЕКТРОНДЫ ТҮРДЕ БЕКІТУ ЖӘНЕ БАСҚАРУҒА АРНАЛҒАН АҚПАРАТТЫҚ ЖҮЙЕ ӘЗІРЛЕУ»</w:t>
      </w:r>
    </w:p>
    <w:p>
      <w:pPr>
        <w:ind w:firstLine="0"/>
        <w:jc w:val="center"/>
      </w:pPr>
      <w:r>
        <w:rPr>
          <w:rFonts w:ascii="Times New Roman" w:hAnsi="Times New Roman" w:cs="Times New Roman"/>
          <w:b w:val="0"/>
          <w:i w:val="0"/>
          <w:color w:val="000000"/>
          <w:sz w:val="28"/>
        </w:rPr>
      </w:r>
    </w:p>
    <w:p>
      <w:pPr>
        <w:ind w:firstLine="0"/>
        <w:jc w:val="center"/>
      </w:pPr>
      <w:r>
        <w:rPr>
          <w:rFonts w:ascii="Times New Roman" w:hAnsi="Times New Roman" w:cs="Times New Roman"/>
          <w:b/>
          <w:i w:val="0"/>
          <w:color w:val="000000"/>
          <w:sz w:val="28"/>
        </w:rPr>
        <w:t>ТҮСІНДІРМЕ ЖАЗБА</w:t>
      </w:r>
    </w:p>
    <w:p>
      <w:pPr>
        <w:ind w:firstLine="0"/>
        <w:jc w:val="center"/>
      </w:pPr>
      <w:r>
        <w:rPr>
          <w:rFonts w:ascii="Times New Roman" w:hAnsi="Times New Roman" w:cs="Times New Roman"/>
          <w:b w:val="0"/>
          <w:i w:val="0"/>
          <w:color w:val="000000"/>
          <w:sz w:val="28"/>
        </w:rPr>
        <w:t>ҚР APC 06130100 ДЖ ТХ</w:t>
      </w:r>
    </w:p>
    <w:p>
      <w:pPr>
        <w:ind w:firstLine="0"/>
        <w:jc w:val="center"/>
      </w:pPr>
      <w:r>
        <w:rPr>
          <w:rFonts w:ascii="Times New Roman" w:hAnsi="Times New Roman" w:cs="Times New Roman"/>
          <w:b w:val="0"/>
          <w:i w:val="0"/>
          <w:color w:val="000000"/>
          <w:sz w:val="28"/>
        </w:rPr>
      </w:r>
    </w:p>
    <w:p>
      <w:pPr>
        <w:ind w:firstLine="0"/>
        <w:jc w:val="center"/>
      </w:pPr>
      <w:r>
        <w:rPr>
          <w:rFonts w:ascii="Times New Roman" w:hAnsi="Times New Roman" w:cs="Times New Roman"/>
          <w:b w:val="0"/>
          <w:i w:val="0"/>
          <w:color w:val="000000"/>
          <w:sz w:val="28"/>
        </w:rPr>
      </w:r>
    </w:p>
    <w:p>
      <w:pPr>
        <w:ind w:firstLine="0"/>
        <w:jc w:val="center"/>
      </w:pPr>
      <w:r>
        <w:rPr>
          <w:rFonts w:ascii="Times New Roman" w:hAnsi="Times New Roman" w:cs="Times New Roman"/>
          <w:b w:val="0"/>
          <w:i w:val="0"/>
          <w:color w:val="000000"/>
          <w:sz w:val="28"/>
        </w:rPr>
      </w:r>
    </w:p>
    <w:p>
      <w:pPr>
        <w:ind w:firstLine="0"/>
        <w:jc w:val="center"/>
      </w:pPr>
      <w:r>
        <w:rPr>
          <w:rFonts w:ascii="Times New Roman" w:hAnsi="Times New Roman" w:cs="Times New Roman"/>
          <w:b w:val="0"/>
          <w:i w:val="0"/>
          <w:color w:val="000000"/>
          <w:sz w:val="28"/>
        </w:rPr>
        <w:t>Мамандығы: 06130100 «Бағдарламалық қамтамасыз ету (түрлері бойынша)»</w:t>
      </w:r>
    </w:p>
    <w:p>
      <w:pPr>
        <w:ind w:firstLine="0"/>
        <w:jc w:val="center"/>
      </w:pPr>
      <w:r>
        <w:rPr>
          <w:rFonts w:ascii="Times New Roman" w:hAnsi="Times New Roman" w:cs="Times New Roman"/>
          <w:b w:val="0"/>
          <w:i w:val="0"/>
          <w:color w:val="000000"/>
          <w:sz w:val="28"/>
        </w:rPr>
        <w:t>Біліктілігі: 4S06130105 «Ақпараттық жүйелер технигі»</w:t>
      </w:r>
    </w:p>
    <w:p>
      <w:pPr>
        <w:ind w:firstLine="0"/>
        <w:jc w:val="center"/>
      </w:pPr>
      <w:r>
        <w:rPr>
          <w:rFonts w:ascii="Times New Roman" w:hAnsi="Times New Roman" w:cs="Times New Roman"/>
          <w:b w:val="0"/>
          <w:i w:val="0"/>
          <w:color w:val="000000"/>
          <w:sz w:val="28"/>
        </w:rPr>
        <w:t>Орындаған: П22-4Б тобының студенті Бахитияр Санжар</w:t>
      </w:r>
    </w:p>
    <w:p>
      <w:pPr>
        <w:ind w:firstLine="0"/>
        <w:jc w:val="center"/>
      </w:pPr>
      <w:r>
        <w:rPr>
          <w:rFonts w:ascii="Times New Roman" w:hAnsi="Times New Roman" w:cs="Times New Roman"/>
          <w:b w:val="0"/>
          <w:i w:val="0"/>
          <w:color w:val="000000"/>
          <w:sz w:val="28"/>
        </w:rPr>
        <w:t>Жетекшісі: Қали Набат</w:t>
      </w:r>
    </w:p>
    <w:p>
      <w:pPr>
        <w:ind w:firstLine="0"/>
        <w:jc w:val="center"/>
      </w:pPr>
      <w:r>
        <w:rPr>
          <w:rFonts w:ascii="Times New Roman" w:hAnsi="Times New Roman" w:cs="Times New Roman"/>
          <w:b w:val="0"/>
          <w:i w:val="0"/>
          <w:color w:val="000000"/>
          <w:sz w:val="28"/>
        </w:rPr>
      </w:r>
    </w:p>
    <w:p>
      <w:pPr>
        <w:ind w:firstLine="0"/>
        <w:jc w:val="center"/>
      </w:pPr>
      <w:r>
        <w:rPr>
          <w:rFonts w:ascii="Times New Roman" w:hAnsi="Times New Roman" w:cs="Times New Roman"/>
          <w:b w:val="0"/>
          <w:i w:val="0"/>
          <w:color w:val="000000"/>
          <w:sz w:val="28"/>
        </w:rPr>
      </w:r>
    </w:p>
    <w:p>
      <w:pPr>
        <w:ind w:firstLine="0"/>
        <w:jc w:val="center"/>
      </w:pPr>
      <w:r>
        <w:rPr>
          <w:rFonts w:ascii="Times New Roman" w:hAnsi="Times New Roman" w:cs="Times New Roman"/>
          <w:b/>
          <w:i w:val="0"/>
          <w:color w:val="000000"/>
          <w:sz w:val="28"/>
        </w:rPr>
        <w:t>Алматы 2026</w:t>
      </w:r>
    </w:p>
    <w:p>
      <w:r>
        <w:br w:type="page"/>
      </w:r>
    </w:p>
    <w:p>
      <w:pPr>
        <w:ind w:firstLine="0"/>
        <w:jc w:val="right"/>
      </w:pPr>
      <w:r>
        <w:rPr>
          <w:rFonts w:ascii="Times New Roman" w:hAnsi="Times New Roman" w:cs="Times New Roman"/>
          <w:b w:val="0"/>
          <w:i w:val="0"/>
          <w:color w:val="000000"/>
          <w:sz w:val="28"/>
        </w:rPr>
        <w:t>Бекітемін</w:t>
      </w:r>
    </w:p>
    <w:p>
      <w:pPr>
        <w:ind w:firstLine="0"/>
        <w:jc w:val="right"/>
      </w:pPr>
      <w:r>
        <w:rPr>
          <w:rFonts w:ascii="Times New Roman" w:hAnsi="Times New Roman" w:cs="Times New Roman"/>
          <w:b w:val="0"/>
          <w:i w:val="0"/>
          <w:color w:val="000000"/>
          <w:sz w:val="28"/>
        </w:rPr>
        <w:t>Директордың оқу ісі жөніндегі орынбасары</w:t>
      </w:r>
    </w:p>
    <w:p>
      <w:pPr>
        <w:ind w:firstLine="0"/>
        <w:jc w:val="right"/>
      </w:pPr>
      <w:r>
        <w:rPr>
          <w:rFonts w:ascii="Times New Roman" w:hAnsi="Times New Roman" w:cs="Times New Roman"/>
          <w:b w:val="0"/>
          <w:i w:val="0"/>
          <w:color w:val="000000"/>
          <w:sz w:val="28"/>
        </w:rPr>
        <w:t>_________  М.Мәлікова</w:t>
      </w:r>
    </w:p>
    <w:p>
      <w:pPr>
        <w:ind w:firstLine="0"/>
        <w:jc w:val="right"/>
      </w:pPr>
      <w:r>
        <w:rPr>
          <w:rFonts w:ascii="Times New Roman" w:hAnsi="Times New Roman" w:cs="Times New Roman"/>
          <w:b w:val="0"/>
          <w:i w:val="0"/>
          <w:color w:val="000000"/>
          <w:sz w:val="28"/>
        </w:rPr>
        <w:t>«25» желтоқсан 2026 жыл</w:t>
      </w:r>
    </w:p>
    <w:p>
      <w:pPr>
        <w:ind w:firstLine="0"/>
        <w:jc w:val="both"/>
      </w:pPr>
      <w:r>
        <w:rPr>
          <w:rFonts w:ascii="Times New Roman" w:hAnsi="Times New Roman" w:cs="Times New Roman"/>
          <w:b w:val="0"/>
          <w:i w:val="0"/>
          <w:color w:val="000000"/>
          <w:sz w:val="28"/>
        </w:rPr>
      </w:r>
    </w:p>
    <w:p>
      <w:pPr>
        <w:jc w:val="both"/>
      </w:pPr>
      <w:r>
        <w:rPr>
          <w:rFonts w:ascii="Times New Roman" w:hAnsi="Times New Roman" w:cs="Times New Roman"/>
          <w:b w:val="0"/>
          <w:i w:val="0"/>
          <w:color w:val="000000"/>
          <w:sz w:val="28"/>
        </w:rPr>
        <w:t>06130100 «Бағдарламалық қамтамасыз ету (түрлері бойынша)» мамандығы, 4S06130105 «Ақпараттық жүйелер технигі» біліктілігі бойынша 4 курс П22-4Б тобының студенті Бахитияр Санжар дипломдық жобасына</w:t>
      </w:r>
    </w:p>
    <w:p>
      <w:pPr>
        <w:ind w:firstLine="0"/>
        <w:jc w:val="center"/>
      </w:pPr>
      <w:r>
        <w:rPr>
          <w:rFonts w:ascii="Times New Roman" w:hAnsi="Times New Roman" w:cs="Times New Roman"/>
          <w:b/>
          <w:i w:val="0"/>
          <w:color w:val="000000"/>
          <w:sz w:val="28"/>
        </w:rPr>
        <w:t>ТАПСЫРМА</w:t>
      </w:r>
    </w:p>
    <w:p>
      <w:pPr>
        <w:jc w:val="both"/>
      </w:pPr>
      <w:r>
        <w:rPr>
          <w:rFonts w:ascii="Times New Roman" w:hAnsi="Times New Roman" w:cs="Times New Roman"/>
          <w:b w:val="0"/>
          <w:i w:val="0"/>
          <w:color w:val="000000"/>
          <w:sz w:val="28"/>
        </w:rPr>
        <w:t>Дипломдық жоба тақырыбы: «Тәрбие сағатын электронды түрде бекіту және басқаруға арналған ақпараттық жүйе әзірлеу».</w:t>
      </w:r>
    </w:p>
    <w:p>
      <w:pPr>
        <w:jc w:val="both"/>
      </w:pPr>
      <w:r>
        <w:rPr>
          <w:rFonts w:ascii="Times New Roman" w:hAnsi="Times New Roman" w:cs="Times New Roman"/>
          <w:b w:val="0"/>
          <w:i w:val="0"/>
          <w:color w:val="000000"/>
          <w:sz w:val="28"/>
        </w:rPr>
        <w:t>Колледж бойынша бекітілген бұйрық № ________________________________</w:t>
      </w:r>
    </w:p>
    <w:p>
      <w:pPr>
        <w:jc w:val="both"/>
      </w:pPr>
      <w:r>
        <w:rPr>
          <w:rFonts w:ascii="Times New Roman" w:hAnsi="Times New Roman" w:cs="Times New Roman"/>
          <w:b w:val="0"/>
          <w:i w:val="0"/>
          <w:color w:val="000000"/>
          <w:sz w:val="28"/>
        </w:rPr>
        <w:t>Дипломдық жобаны тапсыру мерзімі __________________________________</w:t>
      </w:r>
    </w:p>
    <w:p>
      <w:pPr>
        <w:jc w:val="both"/>
      </w:pPr>
      <w:r>
        <w:rPr>
          <w:rFonts w:ascii="Times New Roman" w:hAnsi="Times New Roman" w:cs="Times New Roman"/>
          <w:b w:val="0"/>
          <w:i w:val="0"/>
          <w:color w:val="000000"/>
          <w:sz w:val="28"/>
        </w:rPr>
        <w:t>Дипломдық жобада қарастырылатын сұрақтар тізімі:</w:t>
      </w:r>
    </w:p>
    <w:p>
      <w:pPr>
        <w:ind w:firstLine="0" w:left="709"/>
        <w:jc w:val="both"/>
      </w:pPr>
      <w:r>
        <w:rPr>
          <w:rFonts w:ascii="Times New Roman" w:hAnsi="Times New Roman" w:cs="Times New Roman"/>
          <w:b w:val="0"/>
          <w:color w:val="000000"/>
          <w:sz w:val="28"/>
        </w:rPr>
        <w:t>– тәрбие сағатын жоспарлау, бекіту және есепке алу процесін талдау;</w:t>
      </w:r>
    </w:p>
    <w:p>
      <w:pPr>
        <w:ind w:firstLine="0" w:left="709"/>
        <w:jc w:val="both"/>
      </w:pPr>
      <w:r>
        <w:rPr>
          <w:rFonts w:ascii="Times New Roman" w:hAnsi="Times New Roman" w:cs="Times New Roman"/>
          <w:b w:val="0"/>
          <w:color w:val="000000"/>
          <w:sz w:val="28"/>
        </w:rPr>
        <w:t>– әкімші, куратор және студент рөлдеріне арналған талаптарды анықтау;</w:t>
      </w:r>
    </w:p>
    <w:p>
      <w:pPr>
        <w:ind w:firstLine="0" w:left="709"/>
        <w:jc w:val="both"/>
      </w:pPr>
      <w:r>
        <w:rPr>
          <w:rFonts w:ascii="Times New Roman" w:hAnsi="Times New Roman" w:cs="Times New Roman"/>
          <w:b w:val="0"/>
          <w:color w:val="000000"/>
          <w:sz w:val="28"/>
        </w:rPr>
        <w:t>– электронды бекіту, Word-құжат жүктеу және электронды қолтаңба қою процесін жобалау;</w:t>
      </w:r>
    </w:p>
    <w:p>
      <w:pPr>
        <w:ind w:firstLine="0" w:left="709"/>
        <w:jc w:val="both"/>
      </w:pPr>
      <w:r>
        <w:rPr>
          <w:rFonts w:ascii="Times New Roman" w:hAnsi="Times New Roman" w:cs="Times New Roman"/>
          <w:b w:val="0"/>
          <w:color w:val="000000"/>
          <w:sz w:val="28"/>
        </w:rPr>
        <w:t>– Cloudflare Workers, Hono, D1, KV және Queues негізіндегі серверлік бөлікті сипаттау;</w:t>
      </w:r>
    </w:p>
    <w:p>
      <w:pPr>
        <w:ind w:firstLine="0" w:left="709"/>
        <w:jc w:val="both"/>
      </w:pPr>
      <w:r>
        <w:rPr>
          <w:rFonts w:ascii="Times New Roman" w:hAnsi="Times New Roman" w:cs="Times New Roman"/>
          <w:b w:val="0"/>
          <w:color w:val="000000"/>
          <w:sz w:val="28"/>
        </w:rPr>
        <w:t>– React, Vite және Tailwind CSS негізіндегі веб-интерфейсті жобалау;</w:t>
      </w:r>
    </w:p>
    <w:p>
      <w:pPr>
        <w:ind w:firstLine="0" w:left="709"/>
        <w:jc w:val="both"/>
      </w:pPr>
      <w:r>
        <w:rPr>
          <w:rFonts w:ascii="Times New Roman" w:hAnsi="Times New Roman" w:cs="Times New Roman"/>
          <w:b w:val="0"/>
          <w:color w:val="000000"/>
          <w:sz w:val="28"/>
        </w:rPr>
        <w:t>– Telegram хабарламалары, AI-көмекші және есеп беру модульдерін қарастыру;</w:t>
      </w:r>
    </w:p>
    <w:p>
      <w:pPr>
        <w:ind w:firstLine="0" w:left="709"/>
        <w:jc w:val="both"/>
      </w:pPr>
      <w:r>
        <w:rPr>
          <w:rFonts w:ascii="Times New Roman" w:hAnsi="Times New Roman" w:cs="Times New Roman"/>
          <w:b w:val="0"/>
          <w:color w:val="000000"/>
          <w:sz w:val="28"/>
        </w:rPr>
        <w:t>– деректер қорының құрылымын, API маршруттарын және қауіпсіздік механизмдерін талдау;</w:t>
      </w:r>
    </w:p>
    <w:p>
      <w:pPr>
        <w:ind w:firstLine="0" w:left="709"/>
        <w:jc w:val="both"/>
      </w:pPr>
      <w:r>
        <w:rPr>
          <w:rFonts w:ascii="Times New Roman" w:hAnsi="Times New Roman" w:cs="Times New Roman"/>
          <w:b w:val="0"/>
          <w:color w:val="000000"/>
          <w:sz w:val="28"/>
        </w:rPr>
        <w:t>– тестілеу нәтижелерін, экономикалық есепті және еңбек қауіпсіздігі талаптарын көрсету.</w:t>
      </w:r>
    </w:p>
    <w:p>
      <w:pPr>
        <w:jc w:val="both"/>
      </w:pPr>
      <w:r>
        <w:rPr>
          <w:rFonts w:ascii="Times New Roman" w:hAnsi="Times New Roman" w:cs="Times New Roman"/>
          <w:b w:val="0"/>
          <w:i w:val="0"/>
          <w:color w:val="000000"/>
          <w:sz w:val="28"/>
        </w:rPr>
        <w:t>Графикалық материал тізімі:</w:t>
      </w:r>
    </w:p>
    <w:p>
      <w:pPr>
        <w:ind w:firstLine="0" w:left="709"/>
        <w:jc w:val="both"/>
      </w:pPr>
      <w:r>
        <w:rPr>
          <w:rFonts w:ascii="Times New Roman" w:hAnsi="Times New Roman" w:cs="Times New Roman"/>
          <w:b w:val="0"/>
          <w:color w:val="000000"/>
          <w:sz w:val="28"/>
        </w:rPr>
        <w:t>– ақпараттық жүйенің жалпы архитектуралық схемасы;</w:t>
      </w:r>
    </w:p>
    <w:p>
      <w:pPr>
        <w:ind w:firstLine="0" w:left="709"/>
        <w:jc w:val="both"/>
      </w:pPr>
      <w:r>
        <w:rPr>
          <w:rFonts w:ascii="Times New Roman" w:hAnsi="Times New Roman" w:cs="Times New Roman"/>
          <w:b w:val="0"/>
          <w:color w:val="000000"/>
          <w:sz w:val="28"/>
        </w:rPr>
        <w:t>– тәрбие сағатын бекіту процесінің алгоритмі;</w:t>
      </w:r>
    </w:p>
    <w:p>
      <w:pPr>
        <w:ind w:firstLine="0" w:left="709"/>
        <w:jc w:val="both"/>
      </w:pPr>
      <w:r>
        <w:rPr>
          <w:rFonts w:ascii="Times New Roman" w:hAnsi="Times New Roman" w:cs="Times New Roman"/>
          <w:b w:val="0"/>
          <w:color w:val="000000"/>
          <w:sz w:val="28"/>
        </w:rPr>
        <w:t>– деректер қорының ER-диаграммасы;</w:t>
      </w:r>
    </w:p>
    <w:p>
      <w:pPr>
        <w:ind w:firstLine="0" w:left="709"/>
        <w:jc w:val="both"/>
      </w:pPr>
      <w:r>
        <w:rPr>
          <w:rFonts w:ascii="Times New Roman" w:hAnsi="Times New Roman" w:cs="Times New Roman"/>
          <w:b w:val="0"/>
          <w:color w:val="000000"/>
          <w:sz w:val="28"/>
        </w:rPr>
        <w:t>– пайдаланушы рөлдері бойынша use-case диаграммасы;</w:t>
      </w:r>
    </w:p>
    <w:p>
      <w:pPr>
        <w:ind w:firstLine="0" w:left="709"/>
        <w:jc w:val="both"/>
      </w:pPr>
      <w:r>
        <w:rPr>
          <w:rFonts w:ascii="Times New Roman" w:hAnsi="Times New Roman" w:cs="Times New Roman"/>
          <w:b w:val="0"/>
          <w:color w:val="000000"/>
          <w:sz w:val="28"/>
        </w:rPr>
        <w:t>– негізгі интерфейс экрандарының скриншоттары;</w:t>
      </w:r>
    </w:p>
    <w:p>
      <w:pPr>
        <w:ind w:firstLine="0" w:left="709"/>
        <w:jc w:val="both"/>
      </w:pPr>
      <w:r>
        <w:rPr>
          <w:rFonts w:ascii="Times New Roman" w:hAnsi="Times New Roman" w:cs="Times New Roman"/>
          <w:b w:val="0"/>
          <w:color w:val="000000"/>
          <w:sz w:val="28"/>
        </w:rPr>
        <w:t>– API маршруттары мен модульдерінің кестесі.</w:t>
      </w:r>
    </w:p>
    <w:p>
      <w:pPr>
        <w:jc w:val="both"/>
      </w:pPr>
      <w:r>
        <w:rPr>
          <w:rFonts w:ascii="Times New Roman" w:hAnsi="Times New Roman" w:cs="Times New Roman"/>
          <w:b w:val="0"/>
          <w:i w:val="0"/>
          <w:color w:val="000000"/>
          <w:sz w:val="28"/>
        </w:rPr>
      </w:r>
    </w:p>
    <w:p>
      <w:pPr>
        <w:jc w:val="both"/>
      </w:pPr>
      <w:r>
        <w:rPr>
          <w:rFonts w:ascii="Times New Roman" w:hAnsi="Times New Roman" w:cs="Times New Roman"/>
          <w:b w:val="0"/>
          <w:i w:val="0"/>
          <w:color w:val="000000"/>
          <w:sz w:val="28"/>
        </w:rPr>
        <w:t>Дипломдық жоба жетекшісі     _________  Қали Набат</w:t>
      </w:r>
    </w:p>
    <w:p>
      <w:pPr>
        <w:jc w:val="both"/>
      </w:pPr>
      <w:r>
        <w:rPr>
          <w:rFonts w:ascii="Times New Roman" w:hAnsi="Times New Roman" w:cs="Times New Roman"/>
          <w:b w:val="0"/>
          <w:i w:val="0"/>
          <w:color w:val="000000"/>
          <w:sz w:val="28"/>
        </w:rPr>
        <w:t>«Бағдарламалық қамтамасыз ету» бөлім отырысында қаралды</w:t>
      </w:r>
    </w:p>
    <w:p>
      <w:pPr>
        <w:jc w:val="both"/>
      </w:pPr>
      <w:r>
        <w:rPr>
          <w:rFonts w:ascii="Times New Roman" w:hAnsi="Times New Roman" w:cs="Times New Roman"/>
          <w:b w:val="0"/>
          <w:i w:val="0"/>
          <w:color w:val="000000"/>
          <w:sz w:val="28"/>
        </w:rPr>
        <w:t>«26» қазан 2026 ж.       Хаттама № 3</w:t>
      </w:r>
    </w:p>
    <w:p>
      <w:pPr>
        <w:jc w:val="both"/>
      </w:pPr>
      <w:r>
        <w:rPr>
          <w:rFonts w:ascii="Times New Roman" w:hAnsi="Times New Roman" w:cs="Times New Roman"/>
          <w:b w:val="0"/>
          <w:i w:val="0"/>
          <w:color w:val="000000"/>
          <w:sz w:val="28"/>
        </w:rPr>
        <w:t>Бөлім меңгерушісі _________  У.Саурбек</w:t>
      </w:r>
    </w:p>
    <w:p>
      <w:r>
        <w:br w:type="page"/>
      </w:r>
    </w:p>
    <w:p>
      <w:pPr>
        <w:spacing w:after="240"/>
        <w:ind w:firstLine="0"/>
        <w:jc w:val="center"/>
      </w:pPr>
      <w:r>
        <w:rPr>
          <w:rFonts w:ascii="Times New Roman" w:hAnsi="Times New Roman" w:cs="Times New Roman"/>
          <w:b/>
          <w:color w:val="000000"/>
          <w:sz w:val="28"/>
        </w:rPr>
        <w:t>МАЗМҰНЫ</w:t>
      </w:r>
    </w:p>
    <w:p>
      <w:pPr>
        <w:jc w:val="both"/>
      </w:pPr>
    </w:p>
    <w:p>
      <w:pPr>
        <w:tabs>
          <w:tab w:val="right" w:leader="dot" w:pos="9921"/>
        </w:tabs>
        <w:spacing w:after="40" w:line="240" w:lineRule="auto"/>
        <w:ind w:firstLine="0" w:left="0"/>
        <w:jc w:val="left"/>
      </w:pPr>
      <w:r>
        <w:rPr>
          <w:rFonts w:ascii="Times New Roman" w:hAnsi="Times New Roman" w:cs="Times New Roman"/>
          <w:b/>
          <w:color w:val="000000"/>
          <w:sz w:val="28"/>
        </w:rPr>
        <w:t xml:space="preserve">КІРІСПЕ</w:t>
        <w:tab/>
        <w:t>5</w:t>
      </w:r>
    </w:p>
    <w:p>
      <w:pPr>
        <w:tabs>
          <w:tab w:val="right" w:leader="dot" w:pos="9921"/>
        </w:tabs>
        <w:spacing w:after="40" w:line="240" w:lineRule="auto"/>
        <w:ind w:firstLine="0" w:left="0"/>
        <w:jc w:val="left"/>
      </w:pPr>
      <w:r>
        <w:rPr>
          <w:rFonts w:ascii="Times New Roman" w:hAnsi="Times New Roman" w:cs="Times New Roman"/>
          <w:b/>
          <w:color w:val="000000"/>
          <w:sz w:val="28"/>
        </w:rPr>
        <w:t xml:space="preserve">1 ЖАЛПЫ БӨЛІМ</w:t>
        <w:tab/>
        <w:t>8</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1.1 Бағдарламалық өнімнің сипаттамасы</w:t>
        <w:tab/>
        <w:t>8</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1.2 Пәндік аймақты талдау және қолданыстағы шешімдерге шолу</w:t>
        <w:tab/>
        <w:t>9</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1.3 Қолданылған технологиялар мен тілдер</w:t>
        <w:tab/>
        <w:t>10</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1.4 Жүйеге қойылатын талаптар</w:t>
        <w:tab/>
        <w:t>12</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1.5 Әзірлеу әдіснамасы мен құралдары</w:t>
        <w:tab/>
        <w:t>14</w:t>
      </w:r>
    </w:p>
    <w:p>
      <w:pPr>
        <w:tabs>
          <w:tab w:val="right" w:leader="dot" w:pos="9921"/>
        </w:tabs>
        <w:spacing w:after="40" w:line="240" w:lineRule="auto"/>
        <w:ind w:firstLine="0" w:left="0"/>
        <w:jc w:val="left"/>
      </w:pPr>
      <w:r>
        <w:rPr>
          <w:rFonts w:ascii="Times New Roman" w:hAnsi="Times New Roman" w:cs="Times New Roman"/>
          <w:b/>
          <w:color w:val="000000"/>
          <w:sz w:val="28"/>
        </w:rPr>
        <w:t xml:space="preserve">2 АРНАЙЫ БӨЛІМ</w:t>
        <w:tab/>
        <w:t>15</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2.1 Пәндік аймақты талдау және есептің қойылымы</w:t>
        <w:tab/>
        <w:t>15</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2.2 Қолданыстағы шешімдерге (аналогтарға) шолу</w:t>
        <w:tab/>
        <w:t>15</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2.3 Жүйе архитектурасы</w:t>
        <w:tab/>
        <w:t>16</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2.4 Эскиздік жобалау: пайдалану нұсқалары</w:t>
        <w:tab/>
        <w:t>18</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2.5 Деректер қорын жобалау</w:t>
        <w:tab/>
        <w:t>19</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2.6 Серверлік бөлікті іске асыру</w:t>
        <w:tab/>
        <w:t>21</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2.7 Клиенттік бөлікті іске асыру</w:t>
        <w:tab/>
        <w:t>23</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2.8 Электронды бекіту және қолтаңба модулі</w:t>
        <w:tab/>
        <w:t>24</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2.9 Хабарламалар, Telegram бот, AI-көмекші және рейтингтер</w:t>
        <w:tab/>
        <w:t>25</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2.10 Тестілеу</w:t>
        <w:tab/>
        <w:t>27</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2.11 Жүйенің пайдаланушы интерфейсі (скриншоттар)</w:t>
        <w:tab/>
        <w:t>28</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2.12 Орнату және пайдаланушы нұсқаулығы</w:t>
        <w:tab/>
        <w:t>32</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2.13 Жүйенің қауіпсіздігі</w:t>
        <w:tab/>
        <w:t>33</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2.14 Жобаны жетілдіру перспективалары</w:t>
        <w:tab/>
        <w:t>34</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2.15 Жобаны орналастыру (deployment) және CI/CD</w:t>
        <w:tab/>
        <w:t>35</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2.16 Өнімділік пен масштабталу</w:t>
        <w:tab/>
        <w:t>35</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2.17 Деректердің сақтық көшірмесі және жүйені бақылау</w:t>
        <w:tab/>
        <w:t>36</w:t>
      </w:r>
    </w:p>
    <w:p>
      <w:pPr>
        <w:tabs>
          <w:tab w:val="right" w:leader="dot" w:pos="9921"/>
        </w:tabs>
        <w:spacing w:after="40" w:line="240" w:lineRule="auto"/>
        <w:ind w:firstLine="0" w:left="0"/>
        <w:jc w:val="left"/>
      </w:pPr>
      <w:r>
        <w:rPr>
          <w:rFonts w:ascii="Times New Roman" w:hAnsi="Times New Roman" w:cs="Times New Roman"/>
          <w:b/>
          <w:color w:val="000000"/>
          <w:sz w:val="28"/>
        </w:rPr>
        <w:t xml:space="preserve">3 ЭКОНОМИКАЛЫҚ БӨЛІМ</w:t>
        <w:tab/>
        <w:t>37</w:t>
      </w:r>
    </w:p>
    <w:p>
      <w:pPr>
        <w:tabs>
          <w:tab w:val="right" w:leader="dot" w:pos="9921"/>
        </w:tabs>
        <w:spacing w:after="40" w:line="240" w:lineRule="auto"/>
        <w:ind w:firstLine="0" w:left="0"/>
        <w:jc w:val="left"/>
      </w:pPr>
      <w:r>
        <w:rPr>
          <w:rFonts w:ascii="Times New Roman" w:hAnsi="Times New Roman" w:cs="Times New Roman"/>
          <w:b/>
          <w:color w:val="000000"/>
          <w:sz w:val="28"/>
        </w:rPr>
        <w:t xml:space="preserve">4 ЕҢБЕКТІ ҚОРҒАУ ЖӘНЕ ҚАУІПСІЗДІК ТЕХНИКАСЫ</w:t>
        <w:tab/>
        <w:t>46</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4.1 Еңбекті қорғаудың нормативтік-құқықтық негізі</w:t>
        <w:tab/>
        <w:t>46</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4.2 Жұмыс орнын ұйымдастыру және эргономика</w:t>
        <w:tab/>
        <w:t>47</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4.3 Жарықтандыру және көру қабілетіне түсетін жүктеме</w:t>
        <w:tab/>
        <w:t>47</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4.4 Жұмыс орнындағы микроклимат</w:t>
        <w:tab/>
        <w:t>48</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4.5 Электр қауіпсіздігі</w:t>
        <w:tab/>
        <w:t>48</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4.6 Зиянды және қауіпті өндірістік факторлар</w:t>
        <w:tab/>
        <w:t>49</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4.7 Қорғау шаралары</w:t>
        <w:tab/>
        <w:t>50</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4.8 Өрт қауіпсіздігі</w:t>
        <w:tab/>
        <w:t>50</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4.9 Алғашқы (дәрігерге дейінгі) көмек</w:t>
        <w:tab/>
        <w:t>50</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4.10 Экологиялық қауіпсіздік</w:t>
        <w:tab/>
        <w:t>51</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4.11 Бағдарламалық қамтамасыз етуді әзірлеушіге қойылатын арнайы талаптар</w:t>
        <w:tab/>
        <w:t>51</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4.12 «Тәрбие Сағаты» жобасы бойынша қорытынды</w:t>
        <w:tab/>
        <w:t>52</w:t>
      </w:r>
    </w:p>
    <w:p>
      <w:pPr>
        <w:tabs>
          <w:tab w:val="right" w:leader="dot" w:pos="9921"/>
        </w:tabs>
        <w:spacing w:after="40" w:line="240" w:lineRule="auto"/>
        <w:ind w:firstLine="0" w:left="0"/>
        <w:jc w:val="left"/>
      </w:pPr>
      <w:r>
        <w:rPr>
          <w:rFonts w:ascii="Times New Roman" w:hAnsi="Times New Roman" w:cs="Times New Roman"/>
          <w:b/>
          <w:color w:val="000000"/>
          <w:sz w:val="28"/>
        </w:rPr>
        <w:t xml:space="preserve">ҚОРЫТЫНДЫ</w:t>
        <w:tab/>
        <w:t>52</w:t>
      </w:r>
    </w:p>
    <w:p>
      <w:pPr>
        <w:tabs>
          <w:tab w:val="right" w:leader="dot" w:pos="9921"/>
        </w:tabs>
        <w:spacing w:after="40" w:line="240" w:lineRule="auto"/>
        <w:ind w:firstLine="0" w:left="0"/>
        <w:jc w:val="left"/>
      </w:pPr>
      <w:r>
        <w:rPr>
          <w:rFonts w:ascii="Times New Roman" w:hAnsi="Times New Roman" w:cs="Times New Roman"/>
          <w:b/>
          <w:color w:val="000000"/>
          <w:sz w:val="28"/>
        </w:rPr>
        <w:t xml:space="preserve">ПАЙДАЛАНЫЛҒАН ӘДЕБИЕТТЕР ТІЗІМІ</w:t>
        <w:tab/>
        <w:t>55</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Қосымша А. Деректер қорының схемасы (D1, SQLite)</w:t>
        <w:tab/>
        <w:t>56</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Қосымша Б. Аутентификация модулі (JWT)</w:t>
        <w:tab/>
        <w:t>57</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Қосымша В. Сервердің кіру нүктесі (Hono)</w:t>
        <w:tab/>
        <w:t>58</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Қосымша Г. Электронды қолтаңба модулі</w:t>
        <w:tab/>
        <w:t>59</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Қосымша Д. Клиенттік API қабаты</w:t>
        <w:tab/>
        <w:t>60</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Қосымша Е. Деректерді валидациялау схемалары (Zod)</w:t>
        <w:tab/>
        <w:t>61</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Қосымша Ж. Тәрбие сағаттарының бизнес-логикасы</w:t>
        <w:tab/>
        <w:t>62</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Қосымша З. Сабақты бекіту және құжатпен жұмыс модулі</w:t>
        <w:tab/>
        <w:t>63</w:t>
      </w:r>
    </w:p>
    <w:p>
      <w:pPr>
        <w:tabs>
          <w:tab w:val="right" w:leader="dot" w:pos="9921"/>
        </w:tabs>
        <w:spacing w:after="40" w:line="240" w:lineRule="auto"/>
        <w:ind w:firstLine="0" w:left="0"/>
        <w:jc w:val="left"/>
      </w:pPr>
      <w:r>
        <w:rPr>
          <w:rFonts w:ascii="Times New Roman" w:hAnsi="Times New Roman" w:cs="Times New Roman"/>
          <w:b w:val="0"/>
          <w:color w:val="000000"/>
          <w:sz w:val="28"/>
        </w:rPr>
        <w:t xml:space="preserve">Қосымша И. Суреттер мен скриншоттарды орналастыру картасы</w:t>
        <w:tab/>
        <w:t>64</w:t>
      </w:r>
    </w:p>
    <w:p>
      <w:pPr>
        <w:pageBreakBefore/>
        <w:pStyle w:val="Heading1"/>
        <w:ind w:firstLine="0"/>
        <w:jc w:val="center"/>
      </w:pPr>
      <w:r>
        <w:rPr>
          <w:rFonts w:ascii="Times New Roman" w:hAnsi="Times New Roman" w:cs="Times New Roman"/>
          <w:b/>
          <w:color w:val="000000"/>
          <w:sz w:val="28"/>
        </w:rPr>
        <w:t>КІРІСПЕ</w:t>
      </w:r>
    </w:p>
    <w:p>
      <w:pPr>
        <w:spacing w:after="0" w:line="240" w:lineRule="auto"/>
        <w:ind w:firstLine="0"/>
      </w:pPr>
    </w:p>
    <w:p>
      <w:pPr>
        <w:jc w:val="both"/>
      </w:pPr>
      <w:r>
        <w:rPr>
          <w:rFonts w:ascii="Times New Roman" w:hAnsi="Times New Roman" w:cs="Times New Roman"/>
          <w:b w:val="0"/>
          <w:i w:val="0"/>
          <w:color w:val="000000"/>
          <w:sz w:val="28"/>
        </w:rPr>
        <w:t>Қазіргі білім беру жүйесінде оқу процесін цифрландыру басым бағыттардың біріне айналды. Мектептер мен колледждерде тек сабақтарды ғана емес, сонымен қатар тәрбие жұмысын да жүйелі түрде жоспарлау, бақылау және есепке алу қажеттілігі артып отыр. Тәрбие сағаты (тәрбие сағаты) – оқушылар мен студенттердің бойында азаматтық, рухани-адамгершілік және әлеуметтік құндылықтарды қалыптастыруға бағытталған оқу-тәрбие процесінің ажырамас бөлігі. Алайда көптеген оқу орындарында тәрбие сағатын жоспарлау, өткізу фактісін растау және ай сайынғы есепті жинау әлі күнге дейін қағаз журналдар мен бытыраңқы құжаттар арқылы жүргізіледі.</w:t>
      </w:r>
    </w:p>
    <w:p>
      <w:pPr>
        <w:jc w:val="both"/>
      </w:pPr>
      <w:r>
        <w:rPr>
          <w:rFonts w:ascii="Times New Roman" w:hAnsi="Times New Roman" w:cs="Times New Roman"/>
          <w:b w:val="0"/>
          <w:i w:val="0"/>
          <w:color w:val="000000"/>
          <w:sz w:val="28"/>
        </w:rPr>
        <w:t>Дәстүрлі қағаз негізіндегі тәсілдің бірқатар кемшіліктері бар. Біріншіден, құжаттар жоғалуы немесе кешігіп тапсырылуы мүмкін. Екіншіден, кураторлардың есептерін қолмен жинау әкімшілік қызметкерлердің едәуір уақытын алады. Үшіншіден, тәрбие сағатының нақты өткізілгенін растайтын бірыңғай дерек көзі болмайды, сондықтан мониторинг қиындайды. Төртіншіден, оқушылар мен ата-аналарды алдағы іс-шаралар туралы дер кезінде хабардар ету жүйеленбеген.</w:t>
      </w:r>
    </w:p>
    <w:p>
      <w:pPr>
        <w:jc w:val="both"/>
      </w:pPr>
      <w:r>
        <w:rPr>
          <w:rFonts w:ascii="Times New Roman" w:hAnsi="Times New Roman" w:cs="Times New Roman"/>
          <w:b w:val="0"/>
          <w:i w:val="0"/>
          <w:color w:val="000000"/>
          <w:sz w:val="28"/>
        </w:rPr>
        <w:t>Осы мәселелерді шешу үшін осы дипломдық жобада «Тәрбие Сағаты» атты веб-негіздегі ақпараттық жүйе әзірленді. Жүйе тәрбие сағатын электронды түрде жоспарлауға, оны өткізу нәтижесін бекітуге, қатысуды есепке алуға, Word форматындағы құжаттарды электронды қолтаңбамен бекітуге, Telegram арқылы хабарламалар жіберуге және ай сайынғы есептерді автоматты түрде қалыптастыруға мүмкіндік береді. Жүйе үш негізгі пайдаланушы рөліне – әкімшіге, кураторға (мұғалімге) және студентке – арналған.</w:t>
      </w:r>
    </w:p>
    <w:p>
      <w:pPr>
        <w:jc w:val="both"/>
      </w:pPr>
      <w:r>
        <w:rPr>
          <w:rFonts w:ascii="Times New Roman" w:hAnsi="Times New Roman" w:cs="Times New Roman"/>
          <w:b w:val="0"/>
          <w:i w:val="0"/>
          <w:color w:val="000000"/>
          <w:sz w:val="28"/>
        </w:rPr>
        <w:t>Жобаның өзектілігі білім беру саласындағы құжат айналымын цифрландыру қажеттілігімен айқындалады. Бұлтты технологиялар мен заманауи веб-фреймворктер бүгінде күрделі инфрақұрылым құрмай-ақ, сенімді әрі масштабталатын жүйелер жасауға мүмкіндік береді. Жоба Cloudflare Workers платформасында іске асырылды, бұл серверді бөлек жалдаудың қажетін жояды және қосымшаны пайдаланушыға жақын «шеткі» (edge) түйіндерде орындауды қамтамасыз етеді.</w:t>
      </w:r>
    </w:p>
    <w:p>
      <w:pPr>
        <w:jc w:val="both"/>
      </w:pPr>
      <w:r>
        <w:rPr>
          <w:rFonts w:ascii="Times New Roman" w:hAnsi="Times New Roman" w:cs="Times New Roman"/>
          <w:b w:val="0"/>
          <w:i w:val="0"/>
          <w:color w:val="000000"/>
          <w:sz w:val="28"/>
        </w:rPr>
        <w:t>Жобаның мақсаты – тәрбие сағатын жоспарлау, бекіту, қатысуды есепке алу және есеп беру процестерін автоматтандыратын, рөлдік қол жеткізуі бар, заманауи технологиялық стекте құрылған ақпараттық жүйені жобалау және іске асыру.</w:t>
      </w:r>
    </w:p>
    <w:p>
      <w:pPr>
        <w:jc w:val="both"/>
      </w:pPr>
      <w:r>
        <w:rPr>
          <w:rFonts w:ascii="Times New Roman" w:hAnsi="Times New Roman" w:cs="Times New Roman"/>
          <w:b w:val="0"/>
          <w:i w:val="0"/>
          <w:color w:val="000000"/>
          <w:sz w:val="28"/>
        </w:rPr>
        <w:t>Қойылған мақсатқа жету үшін келесі міндеттер шешілді:</w:t>
      </w:r>
    </w:p>
    <w:p>
      <w:pPr>
        <w:ind w:firstLine="0" w:left="709"/>
        <w:jc w:val="both"/>
      </w:pPr>
      <w:r>
        <w:rPr>
          <w:rFonts w:ascii="Times New Roman" w:hAnsi="Times New Roman" w:cs="Times New Roman"/>
          <w:b w:val="0"/>
          <w:color w:val="000000"/>
          <w:sz w:val="28"/>
        </w:rPr>
        <w:t>– тәрбие сағатын басқарудың пәндік аймағын зерттеу және қолданыстағы шешімдерге шолу жасау;</w:t>
      </w:r>
    </w:p>
    <w:p>
      <w:pPr>
        <w:ind w:firstLine="0" w:left="709"/>
        <w:jc w:val="both"/>
      </w:pPr>
      <w:r>
        <w:rPr>
          <w:rFonts w:ascii="Times New Roman" w:hAnsi="Times New Roman" w:cs="Times New Roman"/>
          <w:b w:val="0"/>
          <w:color w:val="000000"/>
          <w:sz w:val="28"/>
        </w:rPr>
        <w:t>– жүйеге қойылатын функционалдық және функционалдық емес талаптарды анықтау;</w:t>
      </w:r>
    </w:p>
    <w:p>
      <w:pPr>
        <w:ind w:firstLine="0" w:left="709"/>
        <w:jc w:val="both"/>
      </w:pPr>
      <w:r>
        <w:rPr>
          <w:rFonts w:ascii="Times New Roman" w:hAnsi="Times New Roman" w:cs="Times New Roman"/>
          <w:b w:val="0"/>
          <w:color w:val="000000"/>
          <w:sz w:val="28"/>
        </w:rPr>
        <w:t>– клиент–серверлік архитектураны және деректер қорының құрылымын жобалау;</w:t>
      </w:r>
    </w:p>
    <w:p>
      <w:pPr>
        <w:ind w:firstLine="0" w:left="709"/>
        <w:jc w:val="both"/>
      </w:pPr>
      <w:r>
        <w:rPr>
          <w:rFonts w:ascii="Times New Roman" w:hAnsi="Times New Roman" w:cs="Times New Roman"/>
          <w:b w:val="0"/>
          <w:color w:val="000000"/>
          <w:sz w:val="28"/>
        </w:rPr>
        <w:t>– Cloudflare Workers, Hono және D1 негізінде REST API серверін әзірлеу;</w:t>
      </w:r>
    </w:p>
    <w:p>
      <w:pPr>
        <w:ind w:firstLine="0" w:left="709"/>
        <w:jc w:val="both"/>
      </w:pPr>
      <w:r>
        <w:rPr>
          <w:rFonts w:ascii="Times New Roman" w:hAnsi="Times New Roman" w:cs="Times New Roman"/>
          <w:b w:val="0"/>
          <w:color w:val="000000"/>
          <w:sz w:val="28"/>
        </w:rPr>
        <w:t>– React және Tailwind CSS негізінде бір беттік веб-қосымша (SPA) құру;</w:t>
      </w:r>
    </w:p>
    <w:p>
      <w:pPr>
        <w:ind w:firstLine="0" w:left="709"/>
        <w:jc w:val="both"/>
      </w:pPr>
      <w:r>
        <w:rPr>
          <w:rFonts w:ascii="Times New Roman" w:hAnsi="Times New Roman" w:cs="Times New Roman"/>
          <w:b w:val="0"/>
          <w:color w:val="000000"/>
          <w:sz w:val="28"/>
        </w:rPr>
        <w:t>– электронды қолтаңба мен Word-құжатты бекіту модулін іске асыру;</w:t>
      </w:r>
    </w:p>
    <w:p>
      <w:pPr>
        <w:ind w:firstLine="0" w:left="709"/>
        <w:jc w:val="both"/>
      </w:pPr>
      <w:r>
        <w:rPr>
          <w:rFonts w:ascii="Times New Roman" w:hAnsi="Times New Roman" w:cs="Times New Roman"/>
          <w:b w:val="0"/>
          <w:color w:val="000000"/>
          <w:sz w:val="28"/>
        </w:rPr>
        <w:t>– Telegram бот пен кезекке негізделген хабарлама жүйесін енгізу;</w:t>
      </w:r>
    </w:p>
    <w:p>
      <w:pPr>
        <w:ind w:firstLine="0" w:left="709"/>
        <w:jc w:val="both"/>
      </w:pPr>
      <w:r>
        <w:rPr>
          <w:rFonts w:ascii="Times New Roman" w:hAnsi="Times New Roman" w:cs="Times New Roman"/>
          <w:b w:val="0"/>
          <w:color w:val="000000"/>
          <w:sz w:val="28"/>
        </w:rPr>
        <w:t>– жүйені тестілеу, экономикалық есеп пен еңбек қауіпсіздігі бөлімдерін дайындау.</w:t>
      </w:r>
    </w:p>
    <w:p>
      <w:pPr>
        <w:jc w:val="both"/>
      </w:pPr>
      <w:r>
        <w:rPr>
          <w:rFonts w:ascii="Times New Roman" w:hAnsi="Times New Roman" w:cs="Times New Roman"/>
          <w:b w:val="0"/>
          <w:i w:val="0"/>
          <w:color w:val="000000"/>
          <w:sz w:val="28"/>
        </w:rPr>
        <w:t>Зерттеу нысаны – оқу орнындағы тәрбие жұмысын жоспарлау және есепке алу процесі. Зерттеу пәні – осы процесті автоматтандыратын веб-негіздегі ақпараттық жүйені жобалау және әзірлеу әдістері мен құралдары.</w:t>
      </w:r>
    </w:p>
    <w:p>
      <w:pPr>
        <w:jc w:val="both"/>
      </w:pPr>
      <w:r>
        <w:rPr>
          <w:rFonts w:ascii="Times New Roman" w:hAnsi="Times New Roman" w:cs="Times New Roman"/>
          <w:b w:val="0"/>
          <w:i w:val="0"/>
          <w:color w:val="000000"/>
          <w:sz w:val="28"/>
        </w:rPr>
        <w:t>Жобаның практикалық маңызы – әзірленген жүйе нақты оқу орындарында тәрбие сағатының есебін жүргізуге, кураторлар мен әкімшіліктің уақытын үнемдеуге және құжат айналымын ашық әрі бақыланатын етуге мүмкіндік береді. Түсіндірме жазба кіріспеден, төрт негізгі бөлімнен, қорытындыдан, пайдаланылған әдебиеттер тізімінен және қосымшалардан тұрады.</w:t>
      </w:r>
    </w:p>
    <w:p>
      <w:r>
        <w:br w:type="page"/>
      </w:r>
    </w:p>
    <w:p>
      <w:pPr>
        <w:jc w:val="both"/>
      </w:pPr>
      <w:r>
        <w:rPr>
          <w:rFonts w:ascii="Times New Roman" w:hAnsi="Times New Roman" w:cs="Times New Roman"/>
          <w:b w:val="0"/>
          <w:color w:val="000000"/>
          <w:sz w:val="28"/>
        </w:rPr>
        <w:t xml:space="preserve">Бүгінгі таңда білім беру ұйымдарының басқару процестерін цифрландыру – мемлекеттік саясаттың басым бағыттарының бірі. «Цифрлық Қазақстан» бағдарламасы аясында мектептер мен колледждерде электронды журналдар, оқу платформалары және басқару жүйелері кеңінен енгізілуде. Алайда тәрбие жұмысын, оның ішінде сынып жетекшілерінің тәрбие сағаттарын жоспарлау мен есепке алуды автоматтандыруға арналған дайын шешімдер әлі де жеткіліксіз. Осы олқылықты толтыру – ұсынылып отырған жобаның өзектілігін айқындайды.</w:t>
      </w:r>
    </w:p>
    <w:p>
      <w:pPr>
        <w:jc w:val="both"/>
      </w:pPr>
      <w:r>
        <w:rPr>
          <w:rFonts w:ascii="Times New Roman" w:hAnsi="Times New Roman" w:cs="Times New Roman"/>
          <w:b w:val="0"/>
          <w:color w:val="000000"/>
          <w:sz w:val="28"/>
        </w:rPr>
        <w:t xml:space="preserve">Тәрбие сағаттарын дәстүрлі түрде қағаз журналдарда немесе бытыраңқы электрондық кестелерде жүргізу бірқатар қиындық тудырады: деректер жоғалады, есеп жасау көп уақыт алады, ал әкімшілік тарап тәрбие жұмысының жалпы көрінісін жедел бақылай алмайды. Бұл мәселелер тәрбие процесінің сапасын төмендетіп, мұғалімдердің жүктемесін арттырады.</w:t>
      </w:r>
    </w:p>
    <w:p>
      <w:pPr>
        <w:jc w:val="both"/>
      </w:pPr>
      <w:r>
        <w:rPr>
          <w:rFonts w:ascii="Times New Roman" w:hAnsi="Times New Roman" w:cs="Times New Roman"/>
          <w:b w:val="0"/>
          <w:color w:val="000000"/>
          <w:sz w:val="28"/>
        </w:rPr>
        <w:t xml:space="preserve">Жобаның мақсаты – білім беру ұйымдарында тәрбие сағаттарын жоспарлау, өткізу, есепке алу және талдау процестерін бірыңғай веб-платформада автоматтандыру. Бұл мақсатқа жету үшін мынадай міндеттер қойылды: пәндік аймақты талдау және талаптарды айқындау; жүйенің архитектурасы мен деректер моделін жобалау; серверлік және клиенттік бөліктерді әзірлеу; хабарлама, электронды бекіту және рейтинг тетіктерін енгізу; жүйені тестілеу мен қауіпсіздігін қамтамасыз ету; экономикалық тиімділікті есептеу және еңбекті қорғау талаптарын талдау.</w:t>
      </w:r>
    </w:p>
    <w:p>
      <w:pPr>
        <w:jc w:val="both"/>
      </w:pPr>
      <w:r>
        <w:rPr>
          <w:rFonts w:ascii="Times New Roman" w:hAnsi="Times New Roman" w:cs="Times New Roman"/>
          <w:b w:val="0"/>
          <w:color w:val="000000"/>
          <w:sz w:val="28"/>
        </w:rPr>
        <w:t xml:space="preserve">Жобаның практикалық құндылығы – ұсынылып отырған жүйе нақты білім беру ұйымында пайдалануға дайын, көп мекемелі (multi-tenant) архитектураға негізделген және қазіргі заманғы «бұлттық» технологияларды қолданады. Жүйенің ғылыми-техникалық жаңалығы – тәрбие жұмысын басқарудың тұтас үлгісін ұсынуында, оған электронды қолтаңба, жасанды интеллект көмекшісі және объективті рейтинг жүйесі біріктірілген.</w:t>
      </w:r>
    </w:p>
    <w:p>
      <w:pPr>
        <w:jc w:val="both"/>
      </w:pPr>
      <w:r>
        <w:rPr>
          <w:rFonts w:ascii="Times New Roman" w:hAnsi="Times New Roman" w:cs="Times New Roman"/>
          <w:b w:val="0"/>
          <w:color w:val="000000"/>
          <w:sz w:val="28"/>
        </w:rPr>
        <w:t xml:space="preserve">Түсіндірме жазба кіріспеден, төрт негізгі бөлімнен (жалпы, арнайы, экономикалық, еңбекті қорғау), қорытындыдан, пайдаланылған әдебиеттер тізімінен және қосымшалардан тұрады. Жалпы бөлімде жобаның тұжырымдамасы мен таңдалған технологиялар негізделсе, арнайы бөлімде жүйені жобалау мен іске асырудың техникалық егжей-тегжейі баяндалады.</w:t>
      </w:r>
    </w:p>
    <w:p>
      <w:pPr>
        <w:pageBreakBefore/>
        <w:pStyle w:val="Heading1"/>
        <w:ind w:firstLine="0"/>
        <w:jc w:val="center"/>
      </w:pPr>
      <w:r>
        <w:rPr>
          <w:rFonts w:ascii="Times New Roman" w:hAnsi="Times New Roman" w:cs="Times New Roman"/>
          <w:b/>
          <w:color w:val="000000"/>
          <w:sz w:val="28"/>
        </w:rPr>
        <w:t>1 ЖАЛПЫ БӨЛІМ</w:t>
      </w:r>
    </w:p>
    <w:p>
      <w:pPr>
        <w:spacing w:after="0" w:line="240" w:lineRule="auto"/>
        <w:ind w:firstLine="0"/>
      </w:pPr>
    </w:p>
    <w:p>
      <w:pPr>
        <w:pStyle w:val="Heading2"/>
        <w:spacing w:before="120"/>
        <w:ind w:firstLine="0"/>
        <w:jc w:val="left"/>
      </w:pPr>
      <w:r>
        <w:rPr>
          <w:rFonts w:ascii="Times New Roman" w:hAnsi="Times New Roman" w:cs="Times New Roman"/>
          <w:b/>
          <w:color w:val="000000"/>
          <w:sz w:val="28"/>
        </w:rPr>
        <w:t>1.1 Бағдарламалық өнімнің сипаттамасы</w:t>
      </w:r>
    </w:p>
    <w:p>
      <w:pPr>
        <w:spacing w:after="0" w:line="240" w:lineRule="auto"/>
        <w:ind w:firstLine="0"/>
      </w:pPr>
    </w:p>
    <w:p>
      <w:pPr>
        <w:jc w:val="both"/>
      </w:pPr>
      <w:r>
        <w:rPr>
          <w:rFonts w:ascii="Times New Roman" w:hAnsi="Times New Roman" w:cs="Times New Roman"/>
          <w:b w:val="0"/>
          <w:i w:val="0"/>
          <w:color w:val="000000"/>
          <w:sz w:val="28"/>
        </w:rPr>
        <w:t>«Тәрбие Сағаты» – оқу орнындағы тәрбие сағаттарын электронды түрде жоспарлауға, бекітуге және есепке алуға арналған веб-қосымша. Жүйенің негізгі мақсаты – қағаз журналдар мен бытыраңқы құжаттарды біртұтас цифрлық платформамен алмастыру, тәрбие сағатының өткізілу фактісін растау процесін айқын әрі бақыланатын ету.</w:t>
      </w:r>
    </w:p>
    <w:p>
      <w:pPr>
        <w:jc w:val="both"/>
      </w:pPr>
      <w:r>
        <w:rPr>
          <w:rFonts w:ascii="Times New Roman" w:hAnsi="Times New Roman" w:cs="Times New Roman"/>
          <w:b w:val="0"/>
          <w:i w:val="0"/>
          <w:color w:val="000000"/>
          <w:sz w:val="28"/>
        </w:rPr>
        <w:t>Жүйе браузер арқылы ашылады, сондықтан пайдаланушы жағында арнайы бағдарлама орнатудың қажеті жоқ. Қосымша компьютерде де, смартфонда да дұрыс көрсетіледі, себебі интерфейс бейімделгіш (responsive) тәсілмен жобаланған. Интерфейс екі тілде – қазақ және орыс тілдерінде – қолжетімді.</w:t>
      </w:r>
    </w:p>
    <w:p>
      <w:pPr>
        <w:jc w:val="both"/>
      </w:pPr>
      <w:r>
        <w:rPr>
          <w:rFonts w:ascii="Times New Roman" w:hAnsi="Times New Roman" w:cs="Times New Roman"/>
          <w:b w:val="0"/>
          <w:i w:val="0"/>
          <w:color w:val="000000"/>
          <w:sz w:val="28"/>
        </w:rPr>
        <w:t>Жүйе үш негізгі рөлге қызмет көрсетеді. Әкімші (admin) оқу орнының пайдаланушылары мен сыныптарын басқарады, тәрбие сағаттарын бекітеді немесе қайтарады, есептерді көреді. Куратор (teacher) өзі жетекшілік ететін топ үшін тәрбие сағаттарын жоспарлайды, аудитория мен уақытты белгілейді, өткізілген сабақты аяқталды деп белгілейді, қатысуды тіркейді және құжаттарды бекітуге жібереді. Студент (student) өзіне қатысты тәрбие сағаттарын, бағаларын және хабарламаларды көреді, сонымен қатар өткізілген сабаққа баға (рейтинг) бере алады.</w:t>
      </w:r>
    </w:p>
    <w:p>
      <w:pPr>
        <w:jc w:val="both"/>
      </w:pPr>
      <w:r>
        <w:rPr>
          <w:rFonts w:ascii="Times New Roman" w:hAnsi="Times New Roman" w:cs="Times New Roman"/>
          <w:b w:val="0"/>
          <w:i w:val="0"/>
          <w:color w:val="000000"/>
          <w:sz w:val="28"/>
        </w:rPr>
        <w:t>Бағдарламалық өнім ретінде жүйенің бірнеше қырын бөліп көрсетуге болады. Біріншісі – басқару құралы: тәрбие сағаттарының тізімі, мәртебелер, күнтізбе және аудиторияларды тағайындау. Екіншісі – құжатпен жұмыс істеу қабаты: Word-құжатты жүктеу, оны бекітуге жіберу, электронды қолтаңбаны құжатқа ендіру. Үшіншісі – коммуникация мен аналитика: Telegram арқылы хабарлама, AI-көмекші, рейтингтер және ай сайынғы есептер.</w:t>
      </w:r>
    </w:p>
    <w:p>
      <w:pPr>
        <w:jc w:val="both"/>
      </w:pPr>
      <w:r>
        <w:rPr>
          <w:rFonts w:ascii="Times New Roman" w:hAnsi="Times New Roman" w:cs="Times New Roman"/>
          <w:b w:val="0"/>
          <w:i w:val="0"/>
          <w:color w:val="000000"/>
          <w:sz w:val="28"/>
        </w:rPr>
        <w:t>Жүйенің маңызды ерекшелігі – оның көп мекемелік (multi-tenant) болуы. Әрбір оқу орны (мектеп немесе колледж) жеке дерек кеңістігінде жұмыс істейді: бір мекеменің пайдаланушылары екінші мекеменің деректерін көре алмайды. Бұл деректердің оқшаулануын және құпиялылығын қамтамасыз етеді.</w:t>
      </w:r>
    </w:p>
    <w:p>
      <w:pPr>
        <w:jc w:val="both"/>
      </w:pPr>
      <w:r>
        <w:rPr>
          <w:rFonts w:ascii="Times New Roman" w:hAnsi="Times New Roman" w:cs="Times New Roman"/>
          <w:b w:val="0"/>
          <w:color w:val="000000"/>
          <w:sz w:val="28"/>
        </w:rPr>
        <w:t xml:space="preserve">Бағдарламалық өнім веб-қосымша түрінде жүзеге асырылған, сондықтан оны пайдалану үшін арнайы бағдарлама орнатудың қажеті жоқ – кез келген заманауи браузер жеткілікті. Бұл жүйені енгізуді жеңілдетеді және әртүрлі құрылғыларда (компьютер, планшет, смартфон) қолжетімді етеді.</w:t>
      </w:r>
    </w:p>
    <w:p>
      <w:pPr>
        <w:jc w:val="both"/>
      </w:pPr>
      <w:r>
        <w:rPr>
          <w:rFonts w:ascii="Times New Roman" w:hAnsi="Times New Roman" w:cs="Times New Roman"/>
          <w:b w:val="0"/>
          <w:color w:val="000000"/>
          <w:sz w:val="28"/>
        </w:rPr>
        <w:t xml:space="preserve">Жүйенің негізгі пайдаланушылары – мектеп немесе колледж әкімшілігі, сынып жетекшілері (кураторлар) және оқу бөлімінің қызметкерлері. Әр пайдаланушы өзіне берілген рөлге сай мүмкіндіктерге ие болады, бұл деректердің қауіпсіздігі мен жауапкершіліктің бөлінуін қамтамасыз етеді.</w:t>
      </w:r>
    </w:p>
    <w:p>
      <w:pPr>
        <w:jc w:val="both"/>
      </w:pPr>
      <w:r>
        <w:rPr>
          <w:rFonts w:ascii="Times New Roman" w:hAnsi="Times New Roman" w:cs="Times New Roman"/>
          <w:b w:val="0"/>
          <w:color w:val="000000"/>
          <w:sz w:val="28"/>
        </w:rPr>
        <w:t xml:space="preserve">Жүйе модульдік құрылымға ие: әрбір функционалдық блок (тәрбие сағаттары, қатысу, есептер, хабарламалар, рейтинг) жеке модуль ретінде жобаланған. Бұл болашақта жаңа мүмкіндіктерді бар жүйеге әсер етпей қосуға және жекелеген бөліктерді дербес жетілдіруге мүмкіндік береді.</w:t>
      </w:r>
    </w:p>
    <w:p>
      <w:pPr>
        <w:pStyle w:val="Heading2"/>
        <w:spacing w:before="120"/>
        <w:ind w:firstLine="0"/>
        <w:jc w:val="left"/>
      </w:pPr>
      <w:r>
        <w:rPr>
          <w:rFonts w:ascii="Times New Roman" w:hAnsi="Times New Roman" w:cs="Times New Roman"/>
          <w:b/>
          <w:color w:val="000000"/>
          <w:sz w:val="28"/>
        </w:rPr>
        <w:t>1.2 Пәндік аймақты талдау және қолданыстағы шешімдерге шолу</w:t>
      </w:r>
    </w:p>
    <w:p>
      <w:pPr>
        <w:spacing w:after="0" w:line="240" w:lineRule="auto"/>
        <w:ind w:firstLine="0"/>
      </w:pPr>
    </w:p>
    <w:p>
      <w:pPr>
        <w:jc w:val="both"/>
      </w:pPr>
      <w:r>
        <w:rPr>
          <w:rFonts w:ascii="Times New Roman" w:hAnsi="Times New Roman" w:cs="Times New Roman"/>
          <w:b w:val="0"/>
          <w:i w:val="0"/>
          <w:color w:val="000000"/>
          <w:sz w:val="28"/>
        </w:rPr>
        <w:t>Тәрбие сағатын басқару процесі бірнеше кезеңнен тұрады: жоспарлау, өткізу, өткізу фактісін растау, қатысуды тіркеу және есеп беру. Дәстүрлі тәсілде бұл кезеңдер қағаз журналдар, кесте файлдары және жеке хабарласулар арқылы жүзеге асырылады. Мұндай тәсіл деректердің тұтастығын қамтамасыз етпейді және адам факторынан туындайтын қателіктерге бейім.</w:t>
      </w:r>
    </w:p>
    <w:p>
      <w:pPr>
        <w:jc w:val="both"/>
      </w:pPr>
      <w:r>
        <w:rPr>
          <w:rFonts w:ascii="Times New Roman" w:hAnsi="Times New Roman" w:cs="Times New Roman"/>
          <w:b w:val="0"/>
          <w:i w:val="0"/>
          <w:color w:val="000000"/>
          <w:sz w:val="28"/>
        </w:rPr>
        <w:t>Қолданыстағы аналогтарды талдау барысында бірнеше санаттағы шешімдер қарастырылды. Бірінші санат – жалпы мақсаттағы электронды журнал жүйелері (мысалы, Күнделік, BilimLand сияқты платформалар). Олар сабақтар мен бағаларды есепке алуға бағытталған, бірақ тәрбие жұмысын, оның ішінде тәрбие сағатын бекіту мен құжаттарды электронды қолтаңбамен растау процесін толық қамтымайды.</w:t>
      </w:r>
    </w:p>
    <w:p>
      <w:pPr>
        <w:jc w:val="both"/>
      </w:pPr>
      <w:r>
        <w:rPr>
          <w:rFonts w:ascii="Times New Roman" w:hAnsi="Times New Roman" w:cs="Times New Roman"/>
          <w:b w:val="0"/>
          <w:i w:val="0"/>
          <w:color w:val="000000"/>
          <w:sz w:val="28"/>
        </w:rPr>
        <w:t>Екінші санат – құжат айналымының жалпы жүйелері (СЭД). Олар қуатты болғанымен, оқу орнының нақты қажеттіліктеріне бейімделмеген, лицензиялары қымбат және енгізу күрделі. Үшінші санат – Google Workspace немесе Microsoft 365 сияқты кеңсе құралдары жиынтығы. Олар икемді болғанымен, тәрбие сағатының өзіндік логикасын (мәртебелер, бекіту тізбегі, рөлдік құқықтар) қамтымайды және процесті автоматтандырмайды.</w:t>
      </w:r>
    </w:p>
    <w:p>
      <w:pPr>
        <w:jc w:val="both"/>
      </w:pPr>
      <w:r>
        <w:rPr>
          <w:rFonts w:ascii="Times New Roman" w:hAnsi="Times New Roman" w:cs="Times New Roman"/>
          <w:b w:val="0"/>
          <w:i w:val="0"/>
          <w:color w:val="000000"/>
          <w:sz w:val="28"/>
        </w:rPr>
        <w:t>Жүргізілген талдау қолданыстағы шешімдердің тәрбие сағатын басқару міндетіне толық сәйкес келмейтінін көрсетті. Сондықтан осы пәндік аймаққа арнайы бейімделген, жеңіл әрі заманауи технологиялық стекте құрылған меншікті жүйені әзірлеу негізделген. Осы жүйенің артықшылықтары 1.1-кестеде қолданыстағы тәсілдермен салыстырмалы түрде келтірілген.</w:t>
      </w:r>
    </w:p>
    <w:p>
      <w:pPr>
        <w:spacing w:after="0" w:line="240" w:lineRule="auto"/>
        <w:ind w:firstLine="0"/>
      </w:pPr>
    </w:p>
    <w:p>
      <w:pPr>
        <w:keepNext/>
        <w:ind w:firstLine="0"/>
        <w:jc w:val="left"/>
      </w:pPr>
      <w:r>
        <w:rPr>
          <w:rFonts w:ascii="Times New Roman" w:hAnsi="Times New Roman" w:cs="Times New Roman"/>
          <w:b w:val="0"/>
          <w:color w:val="000000"/>
          <w:sz w:val="28"/>
        </w:rPr>
        <w:t>1.1-кесте – Тәрбие сағатын басқару тәсілдерін салыстыру</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835"/>
          </w:tcPr>
          <w:p>
            <w:pPr>
              <w:ind w:firstLine="0"/>
              <w:jc w:val="center"/>
            </w:pPr>
            <w:r/>
            <w:r>
              <w:rPr>
                <w:rFonts w:ascii="Times New Roman" w:hAnsi="Times New Roman" w:cs="Times New Roman"/>
                <w:b/>
                <w:color w:val="000000"/>
                <w:sz w:val="24"/>
              </w:rPr>
              <w:t>Критерий</w:t>
            </w:r>
          </w:p>
        </w:tc>
        <w:tc>
          <w:tcPr>
            <w:tcW w:type="dxa" w:w="1701"/>
          </w:tcPr>
          <w:p>
            <w:pPr>
              <w:ind w:firstLine="0"/>
              <w:jc w:val="center"/>
            </w:pPr>
            <w:r/>
            <w:r>
              <w:rPr>
                <w:rFonts w:ascii="Times New Roman" w:hAnsi="Times New Roman" w:cs="Times New Roman"/>
                <w:b/>
                <w:color w:val="000000"/>
                <w:sz w:val="24"/>
              </w:rPr>
              <w:t>Қағаз журнал</w:t>
            </w:r>
          </w:p>
        </w:tc>
        <w:tc>
          <w:tcPr>
            <w:tcW w:type="dxa" w:w="1701"/>
          </w:tcPr>
          <w:p>
            <w:pPr>
              <w:ind w:firstLine="0"/>
              <w:jc w:val="center"/>
            </w:pPr>
            <w:r/>
            <w:r>
              <w:rPr>
                <w:rFonts w:ascii="Times New Roman" w:hAnsi="Times New Roman" w:cs="Times New Roman"/>
                <w:b/>
                <w:color w:val="000000"/>
                <w:sz w:val="24"/>
              </w:rPr>
              <w:t>Жалпы СЭД</w:t>
            </w:r>
          </w:p>
        </w:tc>
        <w:tc>
          <w:tcPr>
            <w:tcW w:type="dxa" w:w="2268"/>
          </w:tcPr>
          <w:p>
            <w:pPr>
              <w:ind w:firstLine="0"/>
              <w:jc w:val="center"/>
            </w:pPr>
            <w:r/>
            <w:r>
              <w:rPr>
                <w:rFonts w:ascii="Times New Roman" w:hAnsi="Times New Roman" w:cs="Times New Roman"/>
                <w:b/>
                <w:color w:val="000000"/>
                <w:sz w:val="24"/>
              </w:rPr>
              <w:t>«Тәрбие Сағаты»</w:t>
            </w:r>
          </w:p>
        </w:tc>
      </w:tr>
      <w:tr>
        <w:tc>
          <w:tcPr>
            <w:tcW w:type="dxa" w:w="2835"/>
          </w:tcPr>
          <w:p>
            <w:pPr>
              <w:ind w:firstLine="0"/>
              <w:jc w:val="left"/>
            </w:pPr>
            <w:r/>
            <w:r>
              <w:rPr>
                <w:rFonts w:ascii="Times New Roman" w:hAnsi="Times New Roman" w:cs="Times New Roman"/>
                <w:b w:val="0"/>
                <w:color w:val="000000"/>
                <w:sz w:val="24"/>
              </w:rPr>
              <w:t>Тәрбие сағатының логикасы</w:t>
            </w:r>
          </w:p>
        </w:tc>
        <w:tc>
          <w:tcPr>
            <w:tcW w:type="dxa" w:w="1701"/>
          </w:tcPr>
          <w:p>
            <w:pPr>
              <w:ind w:firstLine="0"/>
              <w:jc w:val="center"/>
            </w:pPr>
            <w:r/>
            <w:r>
              <w:rPr>
                <w:rFonts w:ascii="Times New Roman" w:hAnsi="Times New Roman" w:cs="Times New Roman"/>
                <w:b w:val="0"/>
                <w:color w:val="000000"/>
                <w:sz w:val="24"/>
              </w:rPr>
              <w:t>Жоқ</w:t>
            </w:r>
          </w:p>
        </w:tc>
        <w:tc>
          <w:tcPr>
            <w:tcW w:type="dxa" w:w="1701"/>
          </w:tcPr>
          <w:p>
            <w:pPr>
              <w:ind w:firstLine="0"/>
              <w:jc w:val="center"/>
            </w:pPr>
            <w:r/>
            <w:r>
              <w:rPr>
                <w:rFonts w:ascii="Times New Roman" w:hAnsi="Times New Roman" w:cs="Times New Roman"/>
                <w:b w:val="0"/>
                <w:color w:val="000000"/>
                <w:sz w:val="24"/>
              </w:rPr>
              <w:t>Жартылай</w:t>
            </w:r>
          </w:p>
        </w:tc>
        <w:tc>
          <w:tcPr>
            <w:tcW w:type="dxa" w:w="2268"/>
          </w:tcPr>
          <w:p>
            <w:pPr>
              <w:ind w:firstLine="0"/>
              <w:jc w:val="center"/>
            </w:pPr>
            <w:r/>
            <w:r>
              <w:rPr>
                <w:rFonts w:ascii="Times New Roman" w:hAnsi="Times New Roman" w:cs="Times New Roman"/>
                <w:b w:val="0"/>
                <w:color w:val="000000"/>
                <w:sz w:val="24"/>
              </w:rPr>
              <w:t>Толық</w:t>
            </w:r>
          </w:p>
        </w:tc>
      </w:tr>
      <w:tr>
        <w:tc>
          <w:tcPr>
            <w:tcW w:type="dxa" w:w="2835"/>
          </w:tcPr>
          <w:p>
            <w:pPr>
              <w:ind w:firstLine="0"/>
              <w:jc w:val="left"/>
            </w:pPr>
            <w:r/>
            <w:r>
              <w:rPr>
                <w:rFonts w:ascii="Times New Roman" w:hAnsi="Times New Roman" w:cs="Times New Roman"/>
                <w:b w:val="0"/>
                <w:color w:val="000000"/>
                <w:sz w:val="24"/>
              </w:rPr>
              <w:t>Электронды қолтаңбамен бекіту</w:t>
            </w:r>
          </w:p>
        </w:tc>
        <w:tc>
          <w:tcPr>
            <w:tcW w:type="dxa" w:w="1701"/>
          </w:tcPr>
          <w:p>
            <w:pPr>
              <w:ind w:firstLine="0"/>
              <w:jc w:val="center"/>
            </w:pPr>
            <w:r/>
            <w:r>
              <w:rPr>
                <w:rFonts w:ascii="Times New Roman" w:hAnsi="Times New Roman" w:cs="Times New Roman"/>
                <w:b w:val="0"/>
                <w:color w:val="000000"/>
                <w:sz w:val="24"/>
              </w:rPr>
              <w:t>Жоқ</w:t>
            </w:r>
          </w:p>
        </w:tc>
        <w:tc>
          <w:tcPr>
            <w:tcW w:type="dxa" w:w="1701"/>
          </w:tcPr>
          <w:p>
            <w:pPr>
              <w:ind w:firstLine="0"/>
              <w:jc w:val="center"/>
            </w:pPr>
            <w:r/>
            <w:r>
              <w:rPr>
                <w:rFonts w:ascii="Times New Roman" w:hAnsi="Times New Roman" w:cs="Times New Roman"/>
                <w:b w:val="0"/>
                <w:color w:val="000000"/>
                <w:sz w:val="24"/>
              </w:rPr>
              <w:t>Бар</w:t>
            </w:r>
          </w:p>
        </w:tc>
        <w:tc>
          <w:tcPr>
            <w:tcW w:type="dxa" w:w="2268"/>
          </w:tcPr>
          <w:p>
            <w:pPr>
              <w:ind w:firstLine="0"/>
              <w:jc w:val="center"/>
            </w:pPr>
            <w:r/>
            <w:r>
              <w:rPr>
                <w:rFonts w:ascii="Times New Roman" w:hAnsi="Times New Roman" w:cs="Times New Roman"/>
                <w:b w:val="0"/>
                <w:color w:val="000000"/>
                <w:sz w:val="24"/>
              </w:rPr>
              <w:t>Бар</w:t>
            </w:r>
          </w:p>
        </w:tc>
      </w:tr>
      <w:tr>
        <w:tc>
          <w:tcPr>
            <w:tcW w:type="dxa" w:w="2835"/>
          </w:tcPr>
          <w:p>
            <w:pPr>
              <w:ind w:firstLine="0"/>
              <w:jc w:val="left"/>
            </w:pPr>
            <w:r/>
            <w:r>
              <w:rPr>
                <w:rFonts w:ascii="Times New Roman" w:hAnsi="Times New Roman" w:cs="Times New Roman"/>
                <w:b w:val="0"/>
                <w:color w:val="000000"/>
                <w:sz w:val="24"/>
              </w:rPr>
              <w:t>Рөлдік қол жеткізу</w:t>
            </w:r>
          </w:p>
        </w:tc>
        <w:tc>
          <w:tcPr>
            <w:tcW w:type="dxa" w:w="1701"/>
          </w:tcPr>
          <w:p>
            <w:pPr>
              <w:ind w:firstLine="0"/>
              <w:jc w:val="center"/>
            </w:pPr>
            <w:r/>
            <w:r>
              <w:rPr>
                <w:rFonts w:ascii="Times New Roman" w:hAnsi="Times New Roman" w:cs="Times New Roman"/>
                <w:b w:val="0"/>
                <w:color w:val="000000"/>
                <w:sz w:val="24"/>
              </w:rPr>
              <w:t>Жоқ</w:t>
            </w:r>
          </w:p>
        </w:tc>
        <w:tc>
          <w:tcPr>
            <w:tcW w:type="dxa" w:w="1701"/>
          </w:tcPr>
          <w:p>
            <w:pPr>
              <w:ind w:firstLine="0"/>
              <w:jc w:val="center"/>
            </w:pPr>
            <w:r/>
            <w:r>
              <w:rPr>
                <w:rFonts w:ascii="Times New Roman" w:hAnsi="Times New Roman" w:cs="Times New Roman"/>
                <w:b w:val="0"/>
                <w:color w:val="000000"/>
                <w:sz w:val="24"/>
              </w:rPr>
              <w:t>Бар</w:t>
            </w:r>
          </w:p>
        </w:tc>
        <w:tc>
          <w:tcPr>
            <w:tcW w:type="dxa" w:w="2268"/>
          </w:tcPr>
          <w:p>
            <w:pPr>
              <w:ind w:firstLine="0"/>
              <w:jc w:val="center"/>
            </w:pPr>
            <w:r/>
            <w:r>
              <w:rPr>
                <w:rFonts w:ascii="Times New Roman" w:hAnsi="Times New Roman" w:cs="Times New Roman"/>
                <w:b w:val="0"/>
                <w:color w:val="000000"/>
                <w:sz w:val="24"/>
              </w:rPr>
              <w:t>Бар</w:t>
            </w:r>
          </w:p>
        </w:tc>
      </w:tr>
      <w:tr>
        <w:tc>
          <w:tcPr>
            <w:tcW w:type="dxa" w:w="2835"/>
          </w:tcPr>
          <w:p>
            <w:pPr>
              <w:ind w:firstLine="0"/>
              <w:jc w:val="left"/>
            </w:pPr>
            <w:r/>
            <w:r>
              <w:rPr>
                <w:rFonts w:ascii="Times New Roman" w:hAnsi="Times New Roman" w:cs="Times New Roman"/>
                <w:b w:val="0"/>
                <w:color w:val="000000"/>
                <w:sz w:val="24"/>
              </w:rPr>
              <w:t>Telegram хабарламалары</w:t>
            </w:r>
          </w:p>
        </w:tc>
        <w:tc>
          <w:tcPr>
            <w:tcW w:type="dxa" w:w="1701"/>
          </w:tcPr>
          <w:p>
            <w:pPr>
              <w:ind w:firstLine="0"/>
              <w:jc w:val="center"/>
            </w:pPr>
            <w:r/>
            <w:r>
              <w:rPr>
                <w:rFonts w:ascii="Times New Roman" w:hAnsi="Times New Roman" w:cs="Times New Roman"/>
                <w:b w:val="0"/>
                <w:color w:val="000000"/>
                <w:sz w:val="24"/>
              </w:rPr>
              <w:t>Жоқ</w:t>
            </w:r>
          </w:p>
        </w:tc>
        <w:tc>
          <w:tcPr>
            <w:tcW w:type="dxa" w:w="1701"/>
          </w:tcPr>
          <w:p>
            <w:pPr>
              <w:ind w:firstLine="0"/>
              <w:jc w:val="center"/>
            </w:pPr>
            <w:r/>
            <w:r>
              <w:rPr>
                <w:rFonts w:ascii="Times New Roman" w:hAnsi="Times New Roman" w:cs="Times New Roman"/>
                <w:b w:val="0"/>
                <w:color w:val="000000"/>
                <w:sz w:val="24"/>
              </w:rPr>
              <w:t>Сирек</w:t>
            </w:r>
          </w:p>
        </w:tc>
        <w:tc>
          <w:tcPr>
            <w:tcW w:type="dxa" w:w="2268"/>
          </w:tcPr>
          <w:p>
            <w:pPr>
              <w:ind w:firstLine="0"/>
              <w:jc w:val="center"/>
            </w:pPr>
            <w:r/>
            <w:r>
              <w:rPr>
                <w:rFonts w:ascii="Times New Roman" w:hAnsi="Times New Roman" w:cs="Times New Roman"/>
                <w:b w:val="0"/>
                <w:color w:val="000000"/>
                <w:sz w:val="24"/>
              </w:rPr>
              <w:t>Бар</w:t>
            </w:r>
          </w:p>
        </w:tc>
      </w:tr>
      <w:tr>
        <w:tc>
          <w:tcPr>
            <w:tcW w:type="dxa" w:w="2835"/>
          </w:tcPr>
          <w:p>
            <w:pPr>
              <w:ind w:firstLine="0"/>
              <w:jc w:val="left"/>
            </w:pPr>
            <w:r/>
            <w:r>
              <w:rPr>
                <w:rFonts w:ascii="Times New Roman" w:hAnsi="Times New Roman" w:cs="Times New Roman"/>
                <w:b w:val="0"/>
                <w:color w:val="000000"/>
                <w:sz w:val="24"/>
              </w:rPr>
              <w:t>Ай сайынғы автоесеп</w:t>
            </w:r>
          </w:p>
        </w:tc>
        <w:tc>
          <w:tcPr>
            <w:tcW w:type="dxa" w:w="1701"/>
          </w:tcPr>
          <w:p>
            <w:pPr>
              <w:ind w:firstLine="0"/>
              <w:jc w:val="center"/>
            </w:pPr>
            <w:r/>
            <w:r>
              <w:rPr>
                <w:rFonts w:ascii="Times New Roman" w:hAnsi="Times New Roman" w:cs="Times New Roman"/>
                <w:b w:val="0"/>
                <w:color w:val="000000"/>
                <w:sz w:val="24"/>
              </w:rPr>
              <w:t>Қолмен</w:t>
            </w:r>
          </w:p>
        </w:tc>
        <w:tc>
          <w:tcPr>
            <w:tcW w:type="dxa" w:w="1701"/>
          </w:tcPr>
          <w:p>
            <w:pPr>
              <w:ind w:firstLine="0"/>
              <w:jc w:val="center"/>
            </w:pPr>
            <w:r/>
            <w:r>
              <w:rPr>
                <w:rFonts w:ascii="Times New Roman" w:hAnsi="Times New Roman" w:cs="Times New Roman"/>
                <w:b w:val="0"/>
                <w:color w:val="000000"/>
                <w:sz w:val="24"/>
              </w:rPr>
              <w:t>Жартылай</w:t>
            </w:r>
          </w:p>
        </w:tc>
        <w:tc>
          <w:tcPr>
            <w:tcW w:type="dxa" w:w="2268"/>
          </w:tcPr>
          <w:p>
            <w:pPr>
              <w:ind w:firstLine="0"/>
              <w:jc w:val="center"/>
            </w:pPr>
            <w:r/>
            <w:r>
              <w:rPr>
                <w:rFonts w:ascii="Times New Roman" w:hAnsi="Times New Roman" w:cs="Times New Roman"/>
                <w:b w:val="0"/>
                <w:color w:val="000000"/>
                <w:sz w:val="24"/>
              </w:rPr>
              <w:t>Автоматты</w:t>
            </w:r>
          </w:p>
        </w:tc>
      </w:tr>
      <w:tr>
        <w:tc>
          <w:tcPr>
            <w:tcW w:type="dxa" w:w="2835"/>
          </w:tcPr>
          <w:p>
            <w:pPr>
              <w:ind w:firstLine="0"/>
              <w:jc w:val="left"/>
            </w:pPr>
            <w:r/>
            <w:r>
              <w:rPr>
                <w:rFonts w:ascii="Times New Roman" w:hAnsi="Times New Roman" w:cs="Times New Roman"/>
                <w:b w:val="0"/>
                <w:color w:val="000000"/>
                <w:sz w:val="24"/>
              </w:rPr>
              <w:t>Енгізу құны</w:t>
            </w:r>
          </w:p>
        </w:tc>
        <w:tc>
          <w:tcPr>
            <w:tcW w:type="dxa" w:w="1701"/>
          </w:tcPr>
          <w:p>
            <w:pPr>
              <w:ind w:firstLine="0"/>
              <w:jc w:val="center"/>
            </w:pPr>
            <w:r/>
            <w:r>
              <w:rPr>
                <w:rFonts w:ascii="Times New Roman" w:hAnsi="Times New Roman" w:cs="Times New Roman"/>
                <w:b w:val="0"/>
                <w:color w:val="000000"/>
                <w:sz w:val="24"/>
              </w:rPr>
              <w:t>Төмен</w:t>
            </w:r>
          </w:p>
        </w:tc>
        <w:tc>
          <w:tcPr>
            <w:tcW w:type="dxa" w:w="1701"/>
          </w:tcPr>
          <w:p>
            <w:pPr>
              <w:ind w:firstLine="0"/>
              <w:jc w:val="center"/>
            </w:pPr>
            <w:r/>
            <w:r>
              <w:rPr>
                <w:rFonts w:ascii="Times New Roman" w:hAnsi="Times New Roman" w:cs="Times New Roman"/>
                <w:b w:val="0"/>
                <w:color w:val="000000"/>
                <w:sz w:val="24"/>
              </w:rPr>
              <w:t>Жоғары</w:t>
            </w:r>
          </w:p>
        </w:tc>
        <w:tc>
          <w:tcPr>
            <w:tcW w:type="dxa" w:w="2268"/>
          </w:tcPr>
          <w:p>
            <w:pPr>
              <w:ind w:firstLine="0"/>
              <w:jc w:val="center"/>
            </w:pPr>
            <w:r/>
            <w:r>
              <w:rPr>
                <w:rFonts w:ascii="Times New Roman" w:hAnsi="Times New Roman" w:cs="Times New Roman"/>
                <w:b w:val="0"/>
                <w:color w:val="000000"/>
                <w:sz w:val="24"/>
              </w:rPr>
              <w:t>Төмен</w:t>
            </w:r>
          </w:p>
        </w:tc>
      </w:tr>
    </w:tbl>
    <w:p>
      <w:pPr>
        <w:spacing w:after="0" w:line="240" w:lineRule="auto"/>
        <w:ind w:firstLine="0"/>
      </w:pPr>
    </w:p>
    <w:p>
      <w:pPr>
        <w:jc w:val="both"/>
      </w:pPr>
      <w:r>
        <w:rPr>
          <w:rFonts w:ascii="Times New Roman" w:hAnsi="Times New Roman" w:cs="Times New Roman"/>
          <w:b w:val="0"/>
          <w:i w:val="0"/>
          <w:color w:val="000000"/>
          <w:sz w:val="28"/>
        </w:rPr>
        <w:t>Кестеден көріп отырғандай, әзірленген жүйе тәрбие сағатын басқарудың арнайы логикасын толық қамтиды әрі енгізу құны жағынан тиімді болып табылады. Осылайша меншікті шешімді әзірлеу пәндік аймақтың талаптарына барынша сәйкес келеді.</w:t>
      </w:r>
    </w:p>
    <w:p>
      <w:pPr>
        <w:jc w:val="both"/>
      </w:pPr>
      <w:r>
        <w:rPr>
          <w:rFonts w:ascii="Times New Roman" w:hAnsi="Times New Roman" w:cs="Times New Roman"/>
          <w:b w:val="0"/>
          <w:color w:val="000000"/>
          <w:sz w:val="28"/>
        </w:rPr>
        <w:t xml:space="preserve">Қолданыстағы электронды журнал жүйелері негізінен сабақ кестесі, баға және үлгерім есебіне бағытталған, ал тәрбие жұмысының ерекшеліктерін (тәрбие сағатының тақырыбы, мақсаты, қатысушылар, фотоесеп, талдау) толық қамтымайды. Сондықтан тәрбие процесін басқару көбіне жеке құралдарда немесе қағаз түрінде жүргізіледі.</w:t>
      </w:r>
    </w:p>
    <w:p>
      <w:pPr>
        <w:jc w:val="both"/>
      </w:pPr>
      <w:r>
        <w:rPr>
          <w:rFonts w:ascii="Times New Roman" w:hAnsi="Times New Roman" w:cs="Times New Roman"/>
          <w:b w:val="0"/>
          <w:color w:val="000000"/>
          <w:sz w:val="28"/>
        </w:rPr>
        <w:t xml:space="preserve">Талдау нәтижесінде нарықта тәрбие сағаттарын кешенді басқаруға арналған, көп мекемелі архитектурасы бар әрі қазақ тілін толық қолдайтын мамандандырылған шешімнің жоқтығы анықталды. Бұл жобаны әзірлеу қажеттілігін негіздейді.</w:t>
      </w:r>
    </w:p>
    <w:p>
      <w:pPr>
        <w:pStyle w:val="Heading2"/>
        <w:spacing w:before="120"/>
        <w:ind w:firstLine="0"/>
        <w:jc w:val="left"/>
      </w:pPr>
      <w:r>
        <w:rPr>
          <w:rFonts w:ascii="Times New Roman" w:hAnsi="Times New Roman" w:cs="Times New Roman"/>
          <w:b/>
          <w:color w:val="000000"/>
          <w:sz w:val="28"/>
        </w:rPr>
        <w:t>1.3 Қолданылған технологиялар мен тілдер</w:t>
      </w:r>
    </w:p>
    <w:p>
      <w:pPr>
        <w:spacing w:after="0" w:line="240" w:lineRule="auto"/>
        <w:ind w:firstLine="0"/>
      </w:pPr>
    </w:p>
    <w:p>
      <w:pPr>
        <w:jc w:val="both"/>
      </w:pPr>
      <w:r>
        <w:rPr>
          <w:rFonts w:ascii="Times New Roman" w:hAnsi="Times New Roman" w:cs="Times New Roman"/>
          <w:b w:val="0"/>
          <w:i w:val="0"/>
          <w:color w:val="000000"/>
          <w:sz w:val="28"/>
        </w:rPr>
        <w:t>Жобаның технологиялық негізі заманауи, бірақ артық ауыр емес құралдардан таңдалды. Басты мақсат – күрделі серверлік инфрақұрылым құрмай-ақ, сенімді әрі масштабталатын веб-жүйе жасау. Барлық бөліктер бірыңғай тіл – TypeScript тілінде жазылды, бұл клиент пен сервер арасында типтердің сәйкестігін қамтамасыз етеді және қателерді әзірлеу кезеңінде анықтауға көмектеседі.</w:t>
      </w:r>
    </w:p>
    <w:p>
      <w:pPr>
        <w:jc w:val="both"/>
      </w:pPr>
      <w:r>
        <w:rPr>
          <w:rFonts w:ascii="Times New Roman" w:hAnsi="Times New Roman" w:cs="Times New Roman"/>
          <w:b w:val="0"/>
          <w:i w:val="0"/>
          <w:color w:val="000000"/>
          <w:sz w:val="28"/>
        </w:rPr>
        <w:t>Негізгі бағдарламалау тілі ретінде TypeScript таңдалды. TypeScript – JavaScript тіліне статикалық типтендіруді қосатын тіл. Ол үлкен жобаларда кодтың сенімділігін арттырады, өңдеу барысында қателерді ерте байқауға мүмкіндік береді және код базасын қолдауды жеңілдетеді. Жобада қатаң режим (strict mode) қосылған, бұл айнымалылардың түрлерін мұқият бақылауды талап етеді.</w:t>
      </w:r>
    </w:p>
    <w:p>
      <w:pPr>
        <w:jc w:val="both"/>
      </w:pPr>
      <w:r>
        <w:rPr>
          <w:rFonts w:ascii="Times New Roman" w:hAnsi="Times New Roman" w:cs="Times New Roman"/>
          <w:b w:val="0"/>
          <w:i w:val="0"/>
          <w:color w:val="000000"/>
          <w:sz w:val="28"/>
        </w:rPr>
        <w:t>Серверлік бөлік Cloudflare Workers платформасында орындалады. Cloudflare Workers – код «шеткі» (edge) серверлерде, яғни пайдаланушыға географиялық жақын түйіндерде орындалатын serverless есептеу ортасы. Бұл кідірісті азайтады, автоматты масштабтауды қамтамасыз етеді және серверді бөлек басқару қажеттілігін жояды. API маршрутизациясы үшін жеңіл әрі жылдам Hono веб-фреймворкі қолданылды.</w:t>
      </w:r>
    </w:p>
    <w:p>
      <w:pPr>
        <w:jc w:val="both"/>
      </w:pPr>
      <w:r>
        <w:rPr>
          <w:rFonts w:ascii="Times New Roman" w:hAnsi="Times New Roman" w:cs="Times New Roman"/>
          <w:b w:val="0"/>
          <w:i w:val="0"/>
          <w:color w:val="000000"/>
          <w:sz w:val="28"/>
        </w:rPr>
        <w:t>Деректерді сақтау үшін Cloudflare D1 қолданылды. D1 – SQLite қозғалтқышына негізделген, Workers-пен тығыз интеграцияланған реляциялық деректер қоры. Ол SQL сұраныстарын, шетелдік кілттерді (foreign keys) және индекстерді қолдайды. Қосымша деректер (мысалы, екілік файлдар мен жеделдеткіш) үшін Cloudflare KV кілт–мән қоймасы пайдаланылды.</w:t>
      </w:r>
    </w:p>
    <w:p>
      <w:pPr>
        <w:jc w:val="both"/>
      </w:pPr>
      <w:r>
        <w:rPr>
          <w:rFonts w:ascii="Times New Roman" w:hAnsi="Times New Roman" w:cs="Times New Roman"/>
          <w:b w:val="0"/>
          <w:i w:val="0"/>
          <w:color w:val="000000"/>
          <w:sz w:val="28"/>
        </w:rPr>
        <w:t>Асинхронды тапсырмалар, атап айтқанда хабарламаларды жіберу, Cloudflare Queues кезек қызметі арқылы орындалады. Кезек хабарлама жіберуді негізгі сұраныстан бөліп алуға және сәтсіз жіберулерді қайта орындауға (retry) мүмкіндік береді.</w:t>
      </w:r>
    </w:p>
    <w:p>
      <w:pPr>
        <w:jc w:val="both"/>
      </w:pPr>
      <w:r>
        <w:rPr>
          <w:rFonts w:ascii="Times New Roman" w:hAnsi="Times New Roman" w:cs="Times New Roman"/>
          <w:b w:val="0"/>
          <w:i w:val="0"/>
          <w:color w:val="000000"/>
          <w:sz w:val="28"/>
        </w:rPr>
        <w:t>Клиенттік бөлік React 18 кітапханасында жазылды. Жобаны жинау үшін Vite құралы, стильдеу үшін Tailwind CSS, күй-жайды (state) басқару үшін Zustand, ал графиктер мен диаграммаларды салу үшін Recharts кітапханасы қолданылды. Аутентификация JWT (JSON Web Token) технологиясы негізінде, Workers-тің кірістірілген криптографиялық API-і (Web Crypto) арқылы сыртқы кітапханаларсыз жүзеге асырылды. Деректерді валидациялау үшін Zod схемалар кітапханасы қолданылды, ол клиент пен серверде ортақ пайдаланылады.</w:t>
      </w:r>
    </w:p>
    <w:p>
      <w:pPr>
        <w:jc w:val="both"/>
      </w:pPr>
      <w:r>
        <w:rPr>
          <w:rFonts w:ascii="Times New Roman" w:hAnsi="Times New Roman" w:cs="Times New Roman"/>
          <w:b w:val="0"/>
          <w:i w:val="0"/>
          <w:color w:val="000000"/>
          <w:sz w:val="28"/>
        </w:rPr>
        <w:t>Кураторларға арналған AI-көмекші Google Gemini моделі негізінде жұмыс істейді. Жобада қолданылған негізгі технологиялардың тізімі 1.2-кестеде келтірілген.</w:t>
      </w:r>
    </w:p>
    <w:p>
      <w:pPr>
        <w:spacing w:after="0" w:line="240" w:lineRule="auto"/>
        <w:ind w:firstLine="0"/>
      </w:pPr>
    </w:p>
    <w:p>
      <w:pPr>
        <w:keepNext/>
        <w:ind w:firstLine="0"/>
        <w:jc w:val="left"/>
      </w:pPr>
      <w:r>
        <w:rPr>
          <w:rFonts w:ascii="Times New Roman" w:hAnsi="Times New Roman" w:cs="Times New Roman"/>
          <w:b w:val="0"/>
          <w:color w:val="000000"/>
          <w:sz w:val="28"/>
        </w:rPr>
        <w:t>1.2-кесте – Жобада қолданылған негізгі технологиялар</w:t>
      </w:r>
    </w:p>
    <w:tbl>
      <w:tblPr>
        <w:tblStyle w:val="TableGrid"/>
        <w:tblW w:type="auto" w:w="0"/>
        <w:jc w:val="center"/>
        <w:tblLook w:firstColumn="1" w:firstRow="1" w:lastColumn="0" w:lastRow="0" w:noHBand="0" w:noVBand="1" w:val="04A0"/>
      </w:tblPr>
      <w:tblGrid>
        <w:gridCol w:w="3213"/>
        <w:gridCol w:w="3213"/>
        <w:gridCol w:w="3213"/>
      </w:tblGrid>
      <w:tr>
        <w:tc>
          <w:tcPr>
            <w:tcW w:type="dxa" w:w="1814"/>
          </w:tcPr>
          <w:p>
            <w:pPr>
              <w:ind w:firstLine="0"/>
              <w:jc w:val="center"/>
            </w:pPr>
            <w:r/>
            <w:r>
              <w:rPr>
                <w:rFonts w:ascii="Times New Roman" w:hAnsi="Times New Roman" w:cs="Times New Roman"/>
                <w:b/>
                <w:color w:val="000000"/>
                <w:sz w:val="24"/>
              </w:rPr>
              <w:t>Қабат</w:t>
            </w:r>
          </w:p>
        </w:tc>
        <w:tc>
          <w:tcPr>
            <w:tcW w:type="dxa" w:w="2438"/>
          </w:tcPr>
          <w:p>
            <w:pPr>
              <w:ind w:firstLine="0"/>
              <w:jc w:val="center"/>
            </w:pPr>
            <w:r/>
            <w:r>
              <w:rPr>
                <w:rFonts w:ascii="Times New Roman" w:hAnsi="Times New Roman" w:cs="Times New Roman"/>
                <w:b/>
                <w:color w:val="000000"/>
                <w:sz w:val="24"/>
              </w:rPr>
              <w:t>Технология</w:t>
            </w:r>
          </w:p>
        </w:tc>
        <w:tc>
          <w:tcPr>
            <w:tcW w:type="dxa" w:w="4252"/>
          </w:tcPr>
          <w:p>
            <w:pPr>
              <w:ind w:firstLine="0"/>
              <w:jc w:val="center"/>
            </w:pPr>
            <w:r/>
            <w:r>
              <w:rPr>
                <w:rFonts w:ascii="Times New Roman" w:hAnsi="Times New Roman" w:cs="Times New Roman"/>
                <w:b/>
                <w:color w:val="000000"/>
                <w:sz w:val="24"/>
              </w:rPr>
              <w:t>Тағайындалуы</w:t>
            </w:r>
          </w:p>
        </w:tc>
      </w:tr>
      <w:tr>
        <w:tc>
          <w:tcPr>
            <w:tcW w:type="dxa" w:w="1814"/>
          </w:tcPr>
          <w:p>
            <w:pPr>
              <w:ind w:firstLine="0"/>
              <w:jc w:val="left"/>
            </w:pPr>
            <w:r/>
            <w:r>
              <w:rPr>
                <w:rFonts w:ascii="Times New Roman" w:hAnsi="Times New Roman" w:cs="Times New Roman"/>
                <w:b w:val="0"/>
                <w:color w:val="000000"/>
                <w:sz w:val="24"/>
              </w:rPr>
              <w:t>Тіл</w:t>
            </w:r>
          </w:p>
        </w:tc>
        <w:tc>
          <w:tcPr>
            <w:tcW w:type="dxa" w:w="2438"/>
          </w:tcPr>
          <w:p>
            <w:pPr>
              <w:ind w:firstLine="0"/>
              <w:jc w:val="center"/>
            </w:pPr>
            <w:r/>
            <w:r>
              <w:rPr>
                <w:rFonts w:ascii="Times New Roman" w:hAnsi="Times New Roman" w:cs="Times New Roman"/>
                <w:b w:val="0"/>
                <w:color w:val="000000"/>
                <w:sz w:val="24"/>
              </w:rPr>
              <w:t>TypeScript</w:t>
            </w:r>
          </w:p>
        </w:tc>
        <w:tc>
          <w:tcPr>
            <w:tcW w:type="dxa" w:w="4252"/>
          </w:tcPr>
          <w:p>
            <w:pPr>
              <w:ind w:firstLine="0"/>
              <w:jc w:val="center"/>
            </w:pPr>
            <w:r/>
            <w:r>
              <w:rPr>
                <w:rFonts w:ascii="Times New Roman" w:hAnsi="Times New Roman" w:cs="Times New Roman"/>
                <w:b w:val="0"/>
                <w:color w:val="000000"/>
                <w:sz w:val="24"/>
              </w:rPr>
              <w:t>Барлық модульдер үшін бірыңғай типтендірілген тіл</w:t>
            </w:r>
          </w:p>
        </w:tc>
      </w:tr>
      <w:tr>
        <w:tc>
          <w:tcPr>
            <w:tcW w:type="dxa" w:w="1814"/>
          </w:tcPr>
          <w:p>
            <w:pPr>
              <w:ind w:firstLine="0"/>
              <w:jc w:val="left"/>
            </w:pPr>
            <w:r/>
            <w:r>
              <w:rPr>
                <w:rFonts w:ascii="Times New Roman" w:hAnsi="Times New Roman" w:cs="Times New Roman"/>
                <w:b w:val="0"/>
                <w:color w:val="000000"/>
                <w:sz w:val="24"/>
              </w:rPr>
              <w:t>Сервер</w:t>
            </w:r>
          </w:p>
        </w:tc>
        <w:tc>
          <w:tcPr>
            <w:tcW w:type="dxa" w:w="2438"/>
          </w:tcPr>
          <w:p>
            <w:pPr>
              <w:ind w:firstLine="0"/>
              <w:jc w:val="center"/>
            </w:pPr>
            <w:r/>
            <w:r>
              <w:rPr>
                <w:rFonts w:ascii="Times New Roman" w:hAnsi="Times New Roman" w:cs="Times New Roman"/>
                <w:b w:val="0"/>
                <w:color w:val="000000"/>
                <w:sz w:val="24"/>
              </w:rPr>
              <w:t>Cloudflare Workers, Hono</w:t>
            </w:r>
          </w:p>
        </w:tc>
        <w:tc>
          <w:tcPr>
            <w:tcW w:type="dxa" w:w="4252"/>
          </w:tcPr>
          <w:p>
            <w:pPr>
              <w:ind w:firstLine="0"/>
              <w:jc w:val="center"/>
            </w:pPr>
            <w:r/>
            <w:r>
              <w:rPr>
                <w:rFonts w:ascii="Times New Roman" w:hAnsi="Times New Roman" w:cs="Times New Roman"/>
                <w:b w:val="0"/>
                <w:color w:val="000000"/>
                <w:sz w:val="24"/>
              </w:rPr>
              <w:t>REST API және бизнес-логика</w:t>
            </w:r>
          </w:p>
        </w:tc>
      </w:tr>
      <w:tr>
        <w:tc>
          <w:tcPr>
            <w:tcW w:type="dxa" w:w="1814"/>
          </w:tcPr>
          <w:p>
            <w:pPr>
              <w:ind w:firstLine="0"/>
              <w:jc w:val="left"/>
            </w:pPr>
            <w:r/>
            <w:r>
              <w:rPr>
                <w:rFonts w:ascii="Times New Roman" w:hAnsi="Times New Roman" w:cs="Times New Roman"/>
                <w:b w:val="0"/>
                <w:color w:val="000000"/>
                <w:sz w:val="24"/>
              </w:rPr>
              <w:t>Деректер қоры</w:t>
            </w:r>
          </w:p>
        </w:tc>
        <w:tc>
          <w:tcPr>
            <w:tcW w:type="dxa" w:w="2438"/>
          </w:tcPr>
          <w:p>
            <w:pPr>
              <w:ind w:firstLine="0"/>
              <w:jc w:val="center"/>
            </w:pPr>
            <w:r/>
            <w:r>
              <w:rPr>
                <w:rFonts w:ascii="Times New Roman" w:hAnsi="Times New Roman" w:cs="Times New Roman"/>
                <w:b w:val="0"/>
                <w:color w:val="000000"/>
                <w:sz w:val="24"/>
              </w:rPr>
              <w:t>Cloudflare D1 (SQLite)</w:t>
            </w:r>
          </w:p>
        </w:tc>
        <w:tc>
          <w:tcPr>
            <w:tcW w:type="dxa" w:w="4252"/>
          </w:tcPr>
          <w:p>
            <w:pPr>
              <w:ind w:firstLine="0"/>
              <w:jc w:val="center"/>
            </w:pPr>
            <w:r/>
            <w:r>
              <w:rPr>
                <w:rFonts w:ascii="Times New Roman" w:hAnsi="Times New Roman" w:cs="Times New Roman"/>
                <w:b w:val="0"/>
                <w:color w:val="000000"/>
                <w:sz w:val="24"/>
              </w:rPr>
              <w:t>Реляциялық деректерді сақтау</w:t>
            </w:r>
          </w:p>
        </w:tc>
      </w:tr>
      <w:tr>
        <w:tc>
          <w:tcPr>
            <w:tcW w:type="dxa" w:w="1814"/>
          </w:tcPr>
          <w:p>
            <w:pPr>
              <w:ind w:firstLine="0"/>
              <w:jc w:val="left"/>
            </w:pPr>
            <w:r/>
            <w:r>
              <w:rPr>
                <w:rFonts w:ascii="Times New Roman" w:hAnsi="Times New Roman" w:cs="Times New Roman"/>
                <w:b w:val="0"/>
                <w:color w:val="000000"/>
                <w:sz w:val="24"/>
              </w:rPr>
              <w:t>Қойма</w:t>
            </w:r>
          </w:p>
        </w:tc>
        <w:tc>
          <w:tcPr>
            <w:tcW w:type="dxa" w:w="2438"/>
          </w:tcPr>
          <w:p>
            <w:pPr>
              <w:ind w:firstLine="0"/>
              <w:jc w:val="center"/>
            </w:pPr>
            <w:r/>
            <w:r>
              <w:rPr>
                <w:rFonts w:ascii="Times New Roman" w:hAnsi="Times New Roman" w:cs="Times New Roman"/>
                <w:b w:val="0"/>
                <w:color w:val="000000"/>
                <w:sz w:val="24"/>
              </w:rPr>
              <w:t>Cloudflare KV</w:t>
            </w:r>
          </w:p>
        </w:tc>
        <w:tc>
          <w:tcPr>
            <w:tcW w:type="dxa" w:w="4252"/>
          </w:tcPr>
          <w:p>
            <w:pPr>
              <w:ind w:firstLine="0"/>
              <w:jc w:val="center"/>
            </w:pPr>
            <w:r/>
            <w:r>
              <w:rPr>
                <w:rFonts w:ascii="Times New Roman" w:hAnsi="Times New Roman" w:cs="Times New Roman"/>
                <w:b w:val="0"/>
                <w:color w:val="000000"/>
                <w:sz w:val="24"/>
              </w:rPr>
              <w:t>Файлдар, жеделдеткіш, лимиттер</w:t>
            </w:r>
          </w:p>
        </w:tc>
      </w:tr>
      <w:tr>
        <w:tc>
          <w:tcPr>
            <w:tcW w:type="dxa" w:w="1814"/>
          </w:tcPr>
          <w:p>
            <w:pPr>
              <w:ind w:firstLine="0"/>
              <w:jc w:val="left"/>
            </w:pPr>
            <w:r/>
            <w:r>
              <w:rPr>
                <w:rFonts w:ascii="Times New Roman" w:hAnsi="Times New Roman" w:cs="Times New Roman"/>
                <w:b w:val="0"/>
                <w:color w:val="000000"/>
                <w:sz w:val="24"/>
              </w:rPr>
              <w:t>Кезек</w:t>
            </w:r>
          </w:p>
        </w:tc>
        <w:tc>
          <w:tcPr>
            <w:tcW w:type="dxa" w:w="2438"/>
          </w:tcPr>
          <w:p>
            <w:pPr>
              <w:ind w:firstLine="0"/>
              <w:jc w:val="center"/>
            </w:pPr>
            <w:r/>
            <w:r>
              <w:rPr>
                <w:rFonts w:ascii="Times New Roman" w:hAnsi="Times New Roman" w:cs="Times New Roman"/>
                <w:b w:val="0"/>
                <w:color w:val="000000"/>
                <w:sz w:val="24"/>
              </w:rPr>
              <w:t>Cloudflare Queues</w:t>
            </w:r>
          </w:p>
        </w:tc>
        <w:tc>
          <w:tcPr>
            <w:tcW w:type="dxa" w:w="4252"/>
          </w:tcPr>
          <w:p>
            <w:pPr>
              <w:ind w:firstLine="0"/>
              <w:jc w:val="center"/>
            </w:pPr>
            <w:r/>
            <w:r>
              <w:rPr>
                <w:rFonts w:ascii="Times New Roman" w:hAnsi="Times New Roman" w:cs="Times New Roman"/>
                <w:b w:val="0"/>
                <w:color w:val="000000"/>
                <w:sz w:val="24"/>
              </w:rPr>
              <w:t>Хабарламаларды асинхронды жіберу</w:t>
            </w:r>
          </w:p>
        </w:tc>
      </w:tr>
      <w:tr>
        <w:tc>
          <w:tcPr>
            <w:tcW w:type="dxa" w:w="1814"/>
          </w:tcPr>
          <w:p>
            <w:pPr>
              <w:ind w:firstLine="0"/>
              <w:jc w:val="left"/>
            </w:pPr>
            <w:r/>
            <w:r>
              <w:rPr>
                <w:rFonts w:ascii="Times New Roman" w:hAnsi="Times New Roman" w:cs="Times New Roman"/>
                <w:b w:val="0"/>
                <w:color w:val="000000"/>
                <w:sz w:val="24"/>
              </w:rPr>
              <w:t>Клиент</w:t>
            </w:r>
          </w:p>
        </w:tc>
        <w:tc>
          <w:tcPr>
            <w:tcW w:type="dxa" w:w="2438"/>
          </w:tcPr>
          <w:p>
            <w:pPr>
              <w:ind w:firstLine="0"/>
              <w:jc w:val="center"/>
            </w:pPr>
            <w:r/>
            <w:r>
              <w:rPr>
                <w:rFonts w:ascii="Times New Roman" w:hAnsi="Times New Roman" w:cs="Times New Roman"/>
                <w:b w:val="0"/>
                <w:color w:val="000000"/>
                <w:sz w:val="24"/>
              </w:rPr>
              <w:t>React 18, Vite, Tailwind</w:t>
            </w:r>
          </w:p>
        </w:tc>
        <w:tc>
          <w:tcPr>
            <w:tcW w:type="dxa" w:w="4252"/>
          </w:tcPr>
          <w:p>
            <w:pPr>
              <w:ind w:firstLine="0"/>
              <w:jc w:val="center"/>
            </w:pPr>
            <w:r/>
            <w:r>
              <w:rPr>
                <w:rFonts w:ascii="Times New Roman" w:hAnsi="Times New Roman" w:cs="Times New Roman"/>
                <w:b w:val="0"/>
                <w:color w:val="000000"/>
                <w:sz w:val="24"/>
              </w:rPr>
              <w:t>Веб-интерфейс (SPA)</w:t>
            </w:r>
          </w:p>
        </w:tc>
      </w:tr>
      <w:tr>
        <w:tc>
          <w:tcPr>
            <w:tcW w:type="dxa" w:w="1814"/>
          </w:tcPr>
          <w:p>
            <w:pPr>
              <w:ind w:firstLine="0"/>
              <w:jc w:val="left"/>
            </w:pPr>
            <w:r/>
            <w:r>
              <w:rPr>
                <w:rFonts w:ascii="Times New Roman" w:hAnsi="Times New Roman" w:cs="Times New Roman"/>
                <w:b w:val="0"/>
                <w:color w:val="000000"/>
                <w:sz w:val="24"/>
              </w:rPr>
              <w:t>Күй</w:t>
            </w:r>
          </w:p>
        </w:tc>
        <w:tc>
          <w:tcPr>
            <w:tcW w:type="dxa" w:w="2438"/>
          </w:tcPr>
          <w:p>
            <w:pPr>
              <w:ind w:firstLine="0"/>
              <w:jc w:val="center"/>
            </w:pPr>
            <w:r/>
            <w:r>
              <w:rPr>
                <w:rFonts w:ascii="Times New Roman" w:hAnsi="Times New Roman" w:cs="Times New Roman"/>
                <w:b w:val="0"/>
                <w:color w:val="000000"/>
                <w:sz w:val="24"/>
              </w:rPr>
              <w:t>Zustand</w:t>
            </w:r>
          </w:p>
        </w:tc>
        <w:tc>
          <w:tcPr>
            <w:tcW w:type="dxa" w:w="4252"/>
          </w:tcPr>
          <w:p>
            <w:pPr>
              <w:ind w:firstLine="0"/>
              <w:jc w:val="center"/>
            </w:pPr>
            <w:r/>
            <w:r>
              <w:rPr>
                <w:rFonts w:ascii="Times New Roman" w:hAnsi="Times New Roman" w:cs="Times New Roman"/>
                <w:b w:val="0"/>
                <w:color w:val="000000"/>
                <w:sz w:val="24"/>
              </w:rPr>
              <w:t>Клиенттік күй-жайды басқару</w:t>
            </w:r>
          </w:p>
        </w:tc>
      </w:tr>
      <w:tr>
        <w:tc>
          <w:tcPr>
            <w:tcW w:type="dxa" w:w="1814"/>
          </w:tcPr>
          <w:p>
            <w:pPr>
              <w:ind w:firstLine="0"/>
              <w:jc w:val="left"/>
            </w:pPr>
            <w:r/>
            <w:r>
              <w:rPr>
                <w:rFonts w:ascii="Times New Roman" w:hAnsi="Times New Roman" w:cs="Times New Roman"/>
                <w:b w:val="0"/>
                <w:color w:val="000000"/>
                <w:sz w:val="24"/>
              </w:rPr>
              <w:t>Валидация</w:t>
            </w:r>
          </w:p>
        </w:tc>
        <w:tc>
          <w:tcPr>
            <w:tcW w:type="dxa" w:w="2438"/>
          </w:tcPr>
          <w:p>
            <w:pPr>
              <w:ind w:firstLine="0"/>
              <w:jc w:val="center"/>
            </w:pPr>
            <w:r/>
            <w:r>
              <w:rPr>
                <w:rFonts w:ascii="Times New Roman" w:hAnsi="Times New Roman" w:cs="Times New Roman"/>
                <w:b w:val="0"/>
                <w:color w:val="000000"/>
                <w:sz w:val="24"/>
              </w:rPr>
              <w:t>Zod</w:t>
            </w:r>
          </w:p>
        </w:tc>
        <w:tc>
          <w:tcPr>
            <w:tcW w:type="dxa" w:w="4252"/>
          </w:tcPr>
          <w:p>
            <w:pPr>
              <w:ind w:firstLine="0"/>
              <w:jc w:val="center"/>
            </w:pPr>
            <w:r/>
            <w:r>
              <w:rPr>
                <w:rFonts w:ascii="Times New Roman" w:hAnsi="Times New Roman" w:cs="Times New Roman"/>
                <w:b w:val="0"/>
                <w:color w:val="000000"/>
                <w:sz w:val="24"/>
              </w:rPr>
              <w:t>Кіріс деректерді тексеру</w:t>
            </w:r>
          </w:p>
        </w:tc>
      </w:tr>
      <w:tr>
        <w:tc>
          <w:tcPr>
            <w:tcW w:type="dxa" w:w="1814"/>
          </w:tcPr>
          <w:p>
            <w:pPr>
              <w:ind w:firstLine="0"/>
              <w:jc w:val="left"/>
            </w:pPr>
            <w:r/>
            <w:r>
              <w:rPr>
                <w:rFonts w:ascii="Times New Roman" w:hAnsi="Times New Roman" w:cs="Times New Roman"/>
                <w:b w:val="0"/>
                <w:color w:val="000000"/>
                <w:sz w:val="24"/>
              </w:rPr>
              <w:t>Аутентификация</w:t>
            </w:r>
          </w:p>
        </w:tc>
        <w:tc>
          <w:tcPr>
            <w:tcW w:type="dxa" w:w="2438"/>
          </w:tcPr>
          <w:p>
            <w:pPr>
              <w:ind w:firstLine="0"/>
              <w:jc w:val="center"/>
            </w:pPr>
            <w:r/>
            <w:r>
              <w:rPr>
                <w:rFonts w:ascii="Times New Roman" w:hAnsi="Times New Roman" w:cs="Times New Roman"/>
                <w:b w:val="0"/>
                <w:color w:val="000000"/>
                <w:sz w:val="24"/>
              </w:rPr>
              <w:t>JWT (Web Crypto)</w:t>
            </w:r>
          </w:p>
        </w:tc>
        <w:tc>
          <w:tcPr>
            <w:tcW w:type="dxa" w:w="4252"/>
          </w:tcPr>
          <w:p>
            <w:pPr>
              <w:ind w:firstLine="0"/>
              <w:jc w:val="center"/>
            </w:pPr>
            <w:r/>
            <w:r>
              <w:rPr>
                <w:rFonts w:ascii="Times New Roman" w:hAnsi="Times New Roman" w:cs="Times New Roman"/>
                <w:b w:val="0"/>
                <w:color w:val="000000"/>
                <w:sz w:val="24"/>
              </w:rPr>
              <w:t>Қол жеткізуді бақылау</w:t>
            </w:r>
          </w:p>
        </w:tc>
      </w:tr>
      <w:tr>
        <w:tc>
          <w:tcPr>
            <w:tcW w:type="dxa" w:w="1814"/>
          </w:tcPr>
          <w:p>
            <w:pPr>
              <w:ind w:firstLine="0"/>
              <w:jc w:val="left"/>
            </w:pPr>
            <w:r/>
            <w:r>
              <w:rPr>
                <w:rFonts w:ascii="Times New Roman" w:hAnsi="Times New Roman" w:cs="Times New Roman"/>
                <w:b w:val="0"/>
                <w:color w:val="000000"/>
                <w:sz w:val="24"/>
              </w:rPr>
              <w:t>AI</w:t>
            </w:r>
          </w:p>
        </w:tc>
        <w:tc>
          <w:tcPr>
            <w:tcW w:type="dxa" w:w="2438"/>
          </w:tcPr>
          <w:p>
            <w:pPr>
              <w:ind w:firstLine="0"/>
              <w:jc w:val="center"/>
            </w:pPr>
            <w:r/>
            <w:r>
              <w:rPr>
                <w:rFonts w:ascii="Times New Roman" w:hAnsi="Times New Roman" w:cs="Times New Roman"/>
                <w:b w:val="0"/>
                <w:color w:val="000000"/>
                <w:sz w:val="24"/>
              </w:rPr>
              <w:t>Google Gemini</w:t>
            </w:r>
          </w:p>
        </w:tc>
        <w:tc>
          <w:tcPr>
            <w:tcW w:type="dxa" w:w="4252"/>
          </w:tcPr>
          <w:p>
            <w:pPr>
              <w:ind w:firstLine="0"/>
              <w:jc w:val="center"/>
            </w:pPr>
            <w:r/>
            <w:r>
              <w:rPr>
                <w:rFonts w:ascii="Times New Roman" w:hAnsi="Times New Roman" w:cs="Times New Roman"/>
                <w:b w:val="0"/>
                <w:color w:val="000000"/>
                <w:sz w:val="24"/>
              </w:rPr>
              <w:t>Кураторға арналған көмекші</w:t>
            </w:r>
          </w:p>
        </w:tc>
      </w:tr>
    </w:tbl>
    <w:p>
      <w:pPr>
        <w:spacing w:after="0" w:line="240" w:lineRule="auto"/>
        <w:ind w:firstLine="0"/>
      </w:pPr>
    </w:p>
    <w:p>
      <w:pPr>
        <w:jc w:val="both"/>
      </w:pPr>
      <w:r>
        <w:rPr>
          <w:rFonts w:ascii="Times New Roman" w:hAnsi="Times New Roman" w:cs="Times New Roman"/>
          <w:b w:val="0"/>
          <w:i w:val="0"/>
          <w:color w:val="000000"/>
          <w:sz w:val="28"/>
        </w:rPr>
        <w:t>Таңдалған технологиялық стек жобаның жеңіл, сенімді және болашақта кеңейтуге ыңғайлы болуын қамтамасыз етеді. Барлық құрауыштардың бірыңғай экожүйеде (Cloudflare) орналасуы әзірлеу мен орналастыруды жеңілдетеді.</w:t>
      </w:r>
    </w:p>
    <w:p>
      <w:pPr>
        <w:jc w:val="both"/>
      </w:pPr>
      <w:r>
        <w:rPr>
          <w:rFonts w:ascii="Times New Roman" w:hAnsi="Times New Roman" w:cs="Times New Roman"/>
          <w:b w:val="0"/>
          <w:color w:val="000000"/>
          <w:sz w:val="28"/>
        </w:rPr>
        <w:t xml:space="preserve">TypeScript тілін таңдаудың басты себебі – статикалық типтендірудің үлкен жобадағы артықшылығы. Қатаң режимде (strict mode) айнымалылар мен функциялардың түрлері компиляция кезінде тексеріледі, бұл көптеген қателерді бағдарлама іске қосылмай тұрып анықтауға мүмкіндік береді. Клиент пен сервер бір тілде жазылғандықтан, деректер құрылымдарының (типтердің) сипаттамасы екі жақта да ортақ пайдаланылады және сәйкессіздік болмайды.</w:t>
      </w:r>
    </w:p>
    <w:p>
      <w:pPr>
        <w:jc w:val="both"/>
      </w:pPr>
      <w:r>
        <w:rPr>
          <w:rFonts w:ascii="Times New Roman" w:hAnsi="Times New Roman" w:cs="Times New Roman"/>
          <w:b w:val="0"/>
          <w:color w:val="000000"/>
          <w:sz w:val="28"/>
        </w:rPr>
        <w:t xml:space="preserve">Серверлік фреймворк ретінде Hono таңдалды, себебі ол арнайы Cloudflare Workers ортасына оңтайландырылған әрі сыртқы тәуелділіктері аз. Дәстүрлі Node.js фреймворктерінен (Express сияқты) айырмашылығы – Hono «шеткі» ортада жылдам іске қосылады және жадты үнемді пайдаланады. Деректер қоры ретінде D1 (SQLite) пен KV кілт–мән қоймасының үйлесімі қолданылды: реляциялық деректер D1-де, ал екілік файлдар мен жеделдеткіш (кэш) KV-де сақталады. Бұл әр қойманы өз мақсатына сай тиімді пайдалануға мүмкіндік береді.</w:t>
      </w:r>
    </w:p>
    <w:p>
      <w:pPr>
        <w:jc w:val="both"/>
      </w:pPr>
      <w:r>
        <w:rPr>
          <w:rFonts w:ascii="Times New Roman" w:hAnsi="Times New Roman" w:cs="Times New Roman"/>
          <w:b w:val="0"/>
          <w:color w:val="000000"/>
          <w:sz w:val="28"/>
        </w:rPr>
        <w:t xml:space="preserve">Клиенттік бөлікте React 18 кітапханасы компоненттік тәсілді, ал Vite құралы әзірлеу кезінде кодты лезде жаңартуды (HMR) қамтамасыз етеді. Күй-жайды басқару үшін ауыр Redux орнына жеңіл Zustand таңдалды, себебі жоба көлемінде ол жеткілікті әрі қарапайым. Деректерді валидациялаудың Zod кітапханасы клиент пен серверде бір схемамен жұмыс істейді, бұл тексеру логикасының қайталануын болдырмайды.</w:t>
      </w:r>
    </w:p>
    <w:p>
      <w:pPr>
        <w:jc w:val="both"/>
      </w:pPr>
      <w:r>
        <w:rPr>
          <w:rFonts w:ascii="Times New Roman" w:hAnsi="Times New Roman" w:cs="Times New Roman"/>
          <w:b w:val="0"/>
          <w:color w:val="000000"/>
          <w:sz w:val="28"/>
        </w:rPr>
        <w:t xml:space="preserve">React кітапханасы пайдаланушы интерфейсін жеке, қайта пайдаланылатын компоненттерден құруға мүмкіндік береді. Әрбір компонент өз күйі мен көрінісін басқарады, ал күй өзгергенде тек қажетті бөлік қайта көрсетіледі. Бұл интерфейстің жылдамдығы мен сүйемелдеуінің ыңғайлылығын арттырады.</w:t>
      </w:r>
    </w:p>
    <w:p>
      <w:pPr>
        <w:jc w:val="both"/>
      </w:pPr>
      <w:r>
        <w:rPr>
          <w:rFonts w:ascii="Times New Roman" w:hAnsi="Times New Roman" w:cs="Times New Roman"/>
          <w:b w:val="0"/>
          <w:color w:val="000000"/>
          <w:sz w:val="28"/>
        </w:rPr>
        <w:t xml:space="preserve">Деректер қорымен жұмыс істеу үшін Drizzle ORM құралы пайдаланылды. Ол SQL-сұраныстарды TypeScript типтерімен байланыстырып, қателерді компиляция кезінде анықтауға және сұраныстарды қауіпсіз әрі оқуға ыңғайлы етіп жазуға мүмкіндік береді.</w:t>
      </w:r>
    </w:p>
    <w:p>
      <w:pPr>
        <w:pStyle w:val="Heading2"/>
        <w:spacing w:before="120"/>
        <w:ind w:firstLine="0"/>
        <w:jc w:val="left"/>
      </w:pPr>
      <w:r>
        <w:rPr>
          <w:rFonts w:ascii="Times New Roman" w:hAnsi="Times New Roman" w:cs="Times New Roman"/>
          <w:b/>
          <w:color w:val="000000"/>
          <w:sz w:val="28"/>
        </w:rPr>
        <w:t>1.4 Жүйеге қойылатын талаптар</w:t>
      </w:r>
    </w:p>
    <w:p>
      <w:pPr>
        <w:spacing w:after="0" w:line="240" w:lineRule="auto"/>
        <w:ind w:firstLine="0"/>
      </w:pPr>
    </w:p>
    <w:p>
      <w:pPr>
        <w:jc w:val="both"/>
      </w:pPr>
      <w:r>
        <w:rPr>
          <w:rFonts w:ascii="Times New Roman" w:hAnsi="Times New Roman" w:cs="Times New Roman"/>
          <w:b w:val="0"/>
          <w:i w:val="0"/>
          <w:color w:val="000000"/>
          <w:sz w:val="28"/>
        </w:rPr>
        <w:t>Жүйені жобалаудың алдында оған қойылатын талаптар нақтыланды. Талаптар екі топқа бөлінеді: функционалдық (жүйе нені орындауы керек) және функционалдық емес (жүйе қандай сапа көрсеткіштеріне сай болуы керек).</w:t>
      </w:r>
    </w:p>
    <w:p>
      <w:pPr>
        <w:jc w:val="both"/>
      </w:pPr>
      <w:r>
        <w:rPr>
          <w:rFonts w:ascii="Times New Roman" w:hAnsi="Times New Roman" w:cs="Times New Roman"/>
          <w:b w:val="0"/>
          <w:i w:val="0"/>
          <w:color w:val="000000"/>
          <w:sz w:val="28"/>
        </w:rPr>
        <w:t>Функционалдық талаптар жүйенің нақты мүмкіндіктерін сипаттайды:</w:t>
      </w:r>
    </w:p>
    <w:p>
      <w:pPr>
        <w:ind w:firstLine="0" w:left="709"/>
        <w:jc w:val="both"/>
      </w:pPr>
      <w:r>
        <w:rPr>
          <w:rFonts w:ascii="Times New Roman" w:hAnsi="Times New Roman" w:cs="Times New Roman"/>
          <w:b w:val="0"/>
          <w:color w:val="000000"/>
          <w:sz w:val="28"/>
        </w:rPr>
        <w:t>– телефон нөмірі мен біржолғы код (OTP) арқылы аутентификация;</w:t>
      </w:r>
    </w:p>
    <w:p>
      <w:pPr>
        <w:ind w:firstLine="0" w:left="709"/>
        <w:jc w:val="both"/>
      </w:pPr>
      <w:r>
        <w:rPr>
          <w:rFonts w:ascii="Times New Roman" w:hAnsi="Times New Roman" w:cs="Times New Roman"/>
          <w:b w:val="0"/>
          <w:color w:val="000000"/>
          <w:sz w:val="28"/>
        </w:rPr>
        <w:t>– рөлге байланысты қол жеткізуді бөлу (әкімші, куратор, студент);</w:t>
      </w:r>
    </w:p>
    <w:p>
      <w:pPr>
        <w:ind w:firstLine="0" w:left="709"/>
        <w:jc w:val="both"/>
      </w:pPr>
      <w:r>
        <w:rPr>
          <w:rFonts w:ascii="Times New Roman" w:hAnsi="Times New Roman" w:cs="Times New Roman"/>
          <w:b w:val="0"/>
          <w:color w:val="000000"/>
          <w:sz w:val="28"/>
        </w:rPr>
        <w:t>– тәрбие сағатын құру, өңдеу, тағайындау және жою;</w:t>
      </w:r>
    </w:p>
    <w:p>
      <w:pPr>
        <w:ind w:firstLine="0" w:left="709"/>
        <w:jc w:val="both"/>
      </w:pPr>
      <w:r>
        <w:rPr>
          <w:rFonts w:ascii="Times New Roman" w:hAnsi="Times New Roman" w:cs="Times New Roman"/>
          <w:b w:val="0"/>
          <w:color w:val="000000"/>
          <w:sz w:val="28"/>
        </w:rPr>
        <w:t>– аудитория мен уақыт аралығын (пара/слот) белгілеу;</w:t>
      </w:r>
    </w:p>
    <w:p>
      <w:pPr>
        <w:ind w:firstLine="0" w:left="709"/>
        <w:jc w:val="both"/>
      </w:pPr>
      <w:r>
        <w:rPr>
          <w:rFonts w:ascii="Times New Roman" w:hAnsi="Times New Roman" w:cs="Times New Roman"/>
          <w:b w:val="0"/>
          <w:color w:val="000000"/>
          <w:sz w:val="28"/>
        </w:rPr>
        <w:t>– тәрбие сағатының мәртебесін басқару (жоспарланған, аяқталған, бас тартылған, ауыстырылған);</w:t>
      </w:r>
    </w:p>
    <w:p>
      <w:pPr>
        <w:ind w:firstLine="0" w:left="709"/>
        <w:jc w:val="both"/>
      </w:pPr>
      <w:r>
        <w:rPr>
          <w:rFonts w:ascii="Times New Roman" w:hAnsi="Times New Roman" w:cs="Times New Roman"/>
          <w:b w:val="0"/>
          <w:color w:val="000000"/>
          <w:sz w:val="28"/>
        </w:rPr>
        <w:t>– қатысуды тіркеу (қатысты, қатыспады, кешікті, дәлелді себеп);</w:t>
      </w:r>
    </w:p>
    <w:p>
      <w:pPr>
        <w:ind w:firstLine="0" w:left="709"/>
        <w:jc w:val="both"/>
      </w:pPr>
      <w:r>
        <w:rPr>
          <w:rFonts w:ascii="Times New Roman" w:hAnsi="Times New Roman" w:cs="Times New Roman"/>
          <w:b w:val="0"/>
          <w:color w:val="000000"/>
          <w:sz w:val="28"/>
        </w:rPr>
        <w:t>– Word-құжатты жүктеу, бекітуге жіберу және электронды қолтаңба ендіру;</w:t>
      </w:r>
    </w:p>
    <w:p>
      <w:pPr>
        <w:ind w:firstLine="0" w:left="709"/>
        <w:jc w:val="both"/>
      </w:pPr>
      <w:r>
        <w:rPr>
          <w:rFonts w:ascii="Times New Roman" w:hAnsi="Times New Roman" w:cs="Times New Roman"/>
          <w:b w:val="0"/>
          <w:color w:val="000000"/>
          <w:sz w:val="28"/>
        </w:rPr>
        <w:t>– Telegram арқылы хабарлама жіберу және ай сайынғы есеп қалыптастыру;</w:t>
      </w:r>
    </w:p>
    <w:p>
      <w:pPr>
        <w:ind w:firstLine="0" w:left="709"/>
        <w:jc w:val="both"/>
      </w:pPr>
      <w:r>
        <w:rPr>
          <w:rFonts w:ascii="Times New Roman" w:hAnsi="Times New Roman" w:cs="Times New Roman"/>
          <w:b w:val="0"/>
          <w:color w:val="000000"/>
          <w:sz w:val="28"/>
        </w:rPr>
        <w:t>– студенттердің бағасы (рейтинг) мен AI-көмекші арқылы кеңес алу.</w:t>
      </w:r>
    </w:p>
    <w:p>
      <w:pPr>
        <w:jc w:val="both"/>
      </w:pPr>
      <w:r>
        <w:rPr>
          <w:rFonts w:ascii="Times New Roman" w:hAnsi="Times New Roman" w:cs="Times New Roman"/>
          <w:b w:val="0"/>
          <w:i w:val="0"/>
          <w:color w:val="000000"/>
          <w:sz w:val="28"/>
        </w:rPr>
        <w:t>Функционалдық емес талаптар жүйенің сапасына қойылады:</w:t>
      </w:r>
    </w:p>
    <w:p>
      <w:pPr>
        <w:ind w:firstLine="0" w:left="709"/>
        <w:jc w:val="both"/>
      </w:pPr>
      <w:r>
        <w:rPr>
          <w:rFonts w:ascii="Times New Roman" w:hAnsi="Times New Roman" w:cs="Times New Roman"/>
          <w:b w:val="0"/>
          <w:color w:val="000000"/>
          <w:sz w:val="28"/>
        </w:rPr>
        <w:t>– қауіпсіздік: барлық жабық маршруттар JWT-токенмен қорғалуы тиіс;</w:t>
      </w:r>
    </w:p>
    <w:p>
      <w:pPr>
        <w:ind w:firstLine="0" w:left="709"/>
        <w:jc w:val="both"/>
      </w:pPr>
      <w:r>
        <w:rPr>
          <w:rFonts w:ascii="Times New Roman" w:hAnsi="Times New Roman" w:cs="Times New Roman"/>
          <w:b w:val="0"/>
          <w:color w:val="000000"/>
          <w:sz w:val="28"/>
        </w:rPr>
        <w:t>– деректердің оқшаулануы: бір мекеме екінші мекеменің деректерін көрмеуі тиіс;</w:t>
      </w:r>
    </w:p>
    <w:p>
      <w:pPr>
        <w:ind w:firstLine="0" w:left="709"/>
        <w:jc w:val="both"/>
      </w:pPr>
      <w:r>
        <w:rPr>
          <w:rFonts w:ascii="Times New Roman" w:hAnsi="Times New Roman" w:cs="Times New Roman"/>
          <w:b w:val="0"/>
          <w:color w:val="000000"/>
          <w:sz w:val="28"/>
        </w:rPr>
        <w:t>– өнімділік: жиі сұраныстар индекстелген кестелер арқылы тез орындалуы тиіс;</w:t>
      </w:r>
    </w:p>
    <w:p>
      <w:pPr>
        <w:ind w:firstLine="0" w:left="709"/>
        <w:jc w:val="both"/>
      </w:pPr>
      <w:r>
        <w:rPr>
          <w:rFonts w:ascii="Times New Roman" w:hAnsi="Times New Roman" w:cs="Times New Roman"/>
          <w:b w:val="0"/>
          <w:color w:val="000000"/>
          <w:sz w:val="28"/>
        </w:rPr>
        <w:t>– сенімділік: хабарламалар кезек арқылы кепілді жеткізілуі тиіс;</w:t>
      </w:r>
    </w:p>
    <w:p>
      <w:pPr>
        <w:ind w:firstLine="0" w:left="709"/>
        <w:jc w:val="both"/>
      </w:pPr>
      <w:r>
        <w:rPr>
          <w:rFonts w:ascii="Times New Roman" w:hAnsi="Times New Roman" w:cs="Times New Roman"/>
          <w:b w:val="0"/>
          <w:color w:val="000000"/>
          <w:sz w:val="28"/>
        </w:rPr>
        <w:t>– қолжетімділік: интерфейс екі тілде және мобильді құрылғыларда жұмыс істеуі тиіс;</w:t>
      </w:r>
    </w:p>
    <w:p>
      <w:pPr>
        <w:ind w:firstLine="0" w:left="709"/>
        <w:jc w:val="both"/>
      </w:pPr>
      <w:r>
        <w:rPr>
          <w:rFonts w:ascii="Times New Roman" w:hAnsi="Times New Roman" w:cs="Times New Roman"/>
          <w:b w:val="0"/>
          <w:color w:val="000000"/>
          <w:sz w:val="28"/>
        </w:rPr>
        <w:t>– кеңейтілгіштік: жаңа модульдер бар архитектураны бұзбай қосылуы тиіс.</w:t>
      </w:r>
    </w:p>
    <w:p>
      <w:pPr>
        <w:jc w:val="both"/>
      </w:pPr>
      <w:r>
        <w:rPr>
          <w:rFonts w:ascii="Times New Roman" w:hAnsi="Times New Roman" w:cs="Times New Roman"/>
          <w:b w:val="0"/>
          <w:i w:val="0"/>
          <w:color w:val="000000"/>
          <w:sz w:val="28"/>
        </w:rPr>
        <w:t>Пайдаланушы рөлдері мен олардың құқықтары 1.3-кестеде жинақталған. Бұл кесте жүйедегі рөлдік модельдің негізін құрайды.</w:t>
      </w:r>
    </w:p>
    <w:p>
      <w:pPr>
        <w:spacing w:after="0" w:line="240" w:lineRule="auto"/>
        <w:ind w:firstLine="0"/>
      </w:pPr>
    </w:p>
    <w:p>
      <w:pPr>
        <w:keepNext/>
        <w:ind w:firstLine="0"/>
        <w:jc w:val="left"/>
      </w:pPr>
      <w:r>
        <w:rPr>
          <w:rFonts w:ascii="Times New Roman" w:hAnsi="Times New Roman" w:cs="Times New Roman"/>
          <w:b w:val="0"/>
          <w:color w:val="000000"/>
          <w:sz w:val="28"/>
        </w:rPr>
        <w:t>1.3-кесте – Пайдаланушы рөлдері және құқықтары</w:t>
      </w:r>
    </w:p>
    <w:tbl>
      <w:tblPr>
        <w:tblStyle w:val="TableGrid"/>
        <w:tblW w:type="auto" w:w="0"/>
        <w:jc w:val="center"/>
        <w:tblLook w:firstColumn="1" w:firstRow="1" w:lastColumn="0" w:lastRow="0" w:noHBand="0" w:noVBand="1" w:val="04A0"/>
      </w:tblPr>
      <w:tblGrid>
        <w:gridCol w:w="4819"/>
        <w:gridCol w:w="4819"/>
      </w:tblGrid>
      <w:tr>
        <w:tc>
          <w:tcPr>
            <w:tcW w:type="dxa" w:w="1984"/>
          </w:tcPr>
          <w:p>
            <w:pPr>
              <w:ind w:firstLine="0"/>
              <w:jc w:val="center"/>
            </w:pPr>
            <w:r/>
            <w:r>
              <w:rPr>
                <w:rFonts w:ascii="Times New Roman" w:hAnsi="Times New Roman" w:cs="Times New Roman"/>
                <w:b/>
                <w:color w:val="000000"/>
                <w:sz w:val="24"/>
              </w:rPr>
              <w:t>Рөл</w:t>
            </w:r>
          </w:p>
        </w:tc>
        <w:tc>
          <w:tcPr>
            <w:tcW w:type="dxa" w:w="6520"/>
          </w:tcPr>
          <w:p>
            <w:pPr>
              <w:ind w:firstLine="0"/>
              <w:jc w:val="center"/>
            </w:pPr>
            <w:r/>
            <w:r>
              <w:rPr>
                <w:rFonts w:ascii="Times New Roman" w:hAnsi="Times New Roman" w:cs="Times New Roman"/>
                <w:b/>
                <w:color w:val="000000"/>
                <w:sz w:val="24"/>
              </w:rPr>
              <w:t>Негізгі құқықтары</w:t>
            </w:r>
          </w:p>
        </w:tc>
      </w:tr>
      <w:tr>
        <w:tc>
          <w:tcPr>
            <w:tcW w:type="dxa" w:w="1984"/>
          </w:tcPr>
          <w:p>
            <w:pPr>
              <w:ind w:firstLine="0"/>
              <w:jc w:val="left"/>
            </w:pPr>
            <w:r/>
            <w:r>
              <w:rPr>
                <w:rFonts w:ascii="Times New Roman" w:hAnsi="Times New Roman" w:cs="Times New Roman"/>
                <w:b w:val="0"/>
                <w:color w:val="000000"/>
                <w:sz w:val="24"/>
              </w:rPr>
              <w:t>Әкімші (admin)</w:t>
            </w:r>
          </w:p>
        </w:tc>
        <w:tc>
          <w:tcPr>
            <w:tcW w:type="dxa" w:w="6520"/>
          </w:tcPr>
          <w:p>
            <w:pPr>
              <w:ind w:firstLine="0"/>
              <w:jc w:val="center"/>
            </w:pPr>
            <w:r/>
            <w:r>
              <w:rPr>
                <w:rFonts w:ascii="Times New Roman" w:hAnsi="Times New Roman" w:cs="Times New Roman"/>
                <w:b w:val="0"/>
                <w:color w:val="000000"/>
                <w:sz w:val="24"/>
              </w:rPr>
              <w:t>Пайдаланушылар мен сыныптарды басқару, тәрбие сағатын бекіту/қайтару, есептер, баптаулар</w:t>
            </w:r>
          </w:p>
        </w:tc>
      </w:tr>
      <w:tr>
        <w:tc>
          <w:tcPr>
            <w:tcW w:type="dxa" w:w="1984"/>
          </w:tcPr>
          <w:p>
            <w:pPr>
              <w:ind w:firstLine="0"/>
              <w:jc w:val="left"/>
            </w:pPr>
            <w:r/>
            <w:r>
              <w:rPr>
                <w:rFonts w:ascii="Times New Roman" w:hAnsi="Times New Roman" w:cs="Times New Roman"/>
                <w:b w:val="0"/>
                <w:color w:val="000000"/>
                <w:sz w:val="24"/>
              </w:rPr>
              <w:t>Куратор (teacher)</w:t>
            </w:r>
          </w:p>
        </w:tc>
        <w:tc>
          <w:tcPr>
            <w:tcW w:type="dxa" w:w="6520"/>
          </w:tcPr>
          <w:p>
            <w:pPr>
              <w:ind w:firstLine="0"/>
              <w:jc w:val="center"/>
            </w:pPr>
            <w:r/>
            <w:r>
              <w:rPr>
                <w:rFonts w:ascii="Times New Roman" w:hAnsi="Times New Roman" w:cs="Times New Roman"/>
                <w:b w:val="0"/>
                <w:color w:val="000000"/>
                <w:sz w:val="24"/>
              </w:rPr>
              <w:t>Тәрбие сағатын жоспарлау, өткізу, қатысуды тіркеу, құжатты бекітуге жіберу</w:t>
            </w:r>
          </w:p>
        </w:tc>
      </w:tr>
      <w:tr>
        <w:tc>
          <w:tcPr>
            <w:tcW w:type="dxa" w:w="1984"/>
          </w:tcPr>
          <w:p>
            <w:pPr>
              <w:ind w:firstLine="0"/>
              <w:jc w:val="left"/>
            </w:pPr>
            <w:r/>
            <w:r>
              <w:rPr>
                <w:rFonts w:ascii="Times New Roman" w:hAnsi="Times New Roman" w:cs="Times New Roman"/>
                <w:b w:val="0"/>
                <w:color w:val="000000"/>
                <w:sz w:val="24"/>
              </w:rPr>
              <w:t>Студент (student)</w:t>
            </w:r>
          </w:p>
        </w:tc>
        <w:tc>
          <w:tcPr>
            <w:tcW w:type="dxa" w:w="6520"/>
          </w:tcPr>
          <w:p>
            <w:pPr>
              <w:ind w:firstLine="0"/>
              <w:jc w:val="center"/>
            </w:pPr>
            <w:r/>
            <w:r>
              <w:rPr>
                <w:rFonts w:ascii="Times New Roman" w:hAnsi="Times New Roman" w:cs="Times New Roman"/>
                <w:b w:val="0"/>
                <w:color w:val="000000"/>
                <w:sz w:val="24"/>
              </w:rPr>
              <w:t>Өз сабақтарын, бағаларын және хабарламаларды көру, рейтинг беру</w:t>
            </w:r>
          </w:p>
        </w:tc>
      </w:tr>
    </w:tbl>
    <w:p>
      <w:pPr>
        <w:spacing w:after="0" w:line="240" w:lineRule="auto"/>
        <w:ind w:firstLine="0"/>
      </w:pPr>
    </w:p>
    <w:p>
      <w:pPr>
        <w:jc w:val="both"/>
      </w:pPr>
      <w:r>
        <w:rPr>
          <w:rFonts w:ascii="Times New Roman" w:hAnsi="Times New Roman" w:cs="Times New Roman"/>
          <w:b w:val="0"/>
          <w:i w:val="0"/>
          <w:color w:val="000000"/>
          <w:sz w:val="28"/>
        </w:rPr>
        <w:t>Анықталған талаптар жүйенің архитектурасы мен деректер қорын жобалаудың негізі болды. Олардың орындалуы екінші, арнайы бөлімде толық сипатталады.</w:t>
      </w:r>
    </w:p>
    <w:p>
      <w:r>
        <w:br w:type="page"/>
      </w:r>
    </w:p>
    <w:p>
      <w:pPr>
        <w:jc w:val="both"/>
      </w:pPr>
    </w:p>
    <w:p>
      <w:pPr>
        <w:jc w:val="both"/>
      </w:pPr>
      <w:r>
        <w:rPr>
          <w:rFonts w:ascii="Times New Roman" w:hAnsi="Times New Roman" w:cs="Times New Roman"/>
          <w:b w:val="0"/>
          <w:color w:val="000000"/>
          <w:sz w:val="28"/>
        </w:rPr>
        <w:t xml:space="preserve">Функционалдық және функционалдық емес талаптар жобаның қабылдау өлшемдерін (acceptance criteria) айқындайды. Жүйе осы талаптарға сай болғанда ғана дайын деп есептеледі. Талаптарды ерте кезеңде нақтылау архитектураны дұрыс таңдауға және артық жұмысты болдырмауға көмектесті.</w:t>
      </w:r>
    </w:p>
    <w:p>
      <w:pPr>
        <w:jc w:val="both"/>
      </w:pPr>
      <w:r>
        <w:rPr>
          <w:rFonts w:ascii="Times New Roman" w:hAnsi="Times New Roman" w:cs="Times New Roman"/>
          <w:b w:val="0"/>
          <w:color w:val="000000"/>
          <w:sz w:val="28"/>
        </w:rPr>
        <w:t xml:space="preserve">Қауіпсіздік пен деректердің оқшаулануы талаптары ерекше маңызды болды, себебі жүйе бірнеше оқу орнының деректерін бір платформада сақтайды. Сондықтан әрбір сұраныс пайдаланушының мекемесі (school_id) бойынша сүзгіленеді, ал рұқсаттар рөлге байланысты қатаң шектеледі. Бұл талаптар екінші, арнайы бөлімде техникалық деңгейде іске асырылды.</w:t>
      </w:r>
    </w:p>
    <w:p>
      <w:pPr>
        <w:jc w:val="both"/>
      </w:pPr>
      <w:r>
        <w:rPr>
          <w:rFonts w:ascii="Times New Roman" w:hAnsi="Times New Roman" w:cs="Times New Roman"/>
          <w:b w:val="0"/>
          <w:color w:val="000000"/>
          <w:sz w:val="28"/>
        </w:rPr>
        <w:t xml:space="preserve">Функционалдық талаптар жүйе атқаруға тиіс нақты әрекеттерді сипаттайды: пайдаланушыны тіркеу мен аутентификациялау, тәрбие сағаттарын басқару, қатысуды есепке алу, есеп қалыптастыру, құжаттарды бекіту және хабарлама жіберу. Функционалдық емес талаптар жүйенің сапасына қойылатын шарттарды – өнімділік, сенімділік, қауіпсіздік, кеңейтілгіштік пен пайдалану ыңғайлылығын айқындайды.</w:t>
      </w:r>
    </w:p>
    <w:p>
      <w:pPr>
        <w:pStyle w:val="Heading2"/>
        <w:spacing w:before="120"/>
        <w:ind w:firstLine="0"/>
        <w:jc w:val="left"/>
      </w:pPr>
      <w:r>
        <w:rPr>
          <w:rFonts w:ascii="Times New Roman" w:hAnsi="Times New Roman" w:cs="Times New Roman"/>
          <w:b/>
          <w:color w:val="000000"/>
          <w:sz w:val="28"/>
        </w:rPr>
        <w:t xml:space="preserve">1.5 Әзірлеу әдіснамасы мен құралдары</w:t>
      </w:r>
    </w:p>
    <w:p>
      <w:pPr>
        <w:jc w:val="both"/>
      </w:pPr>
      <w:r>
        <w:rPr>
          <w:rFonts w:ascii="Times New Roman" w:hAnsi="Times New Roman" w:cs="Times New Roman"/>
          <w:b w:val="0"/>
          <w:color w:val="000000"/>
          <w:sz w:val="28"/>
        </w:rPr>
        <w:t xml:space="preserve">Жоба бір репозиторийде орналасқан бірнеше пакеттен тұратын (monorepo) құрылыммен ұйымдастырылды. Ортақ типтер мен валидация схемалары жеке shared-пакетте жинақталып, сервер мен клиентте бірге пайдаланылады. Пакеттерді басқару үшін pnpm құралы қолданылды, ол тәуелділіктерді тиімді сақтайды және орнату уақытын қысқартады.</w:t>
      </w:r>
    </w:p>
    <w:p>
      <w:pPr>
        <w:jc w:val="both"/>
      </w:pPr>
      <w:r>
        <w:rPr>
          <w:rFonts w:ascii="Times New Roman" w:hAnsi="Times New Roman" w:cs="Times New Roman"/>
          <w:b w:val="0"/>
          <w:color w:val="000000"/>
          <w:sz w:val="28"/>
        </w:rPr>
        <w:t xml:space="preserve">Әзірлеу итерациялық тәсілмен жүргізілді: әрбір мүмкіндік бөлек жоспарланып, іске асырылды, тестіленді және бар жүйеге біріктірілді. Бастапқы код Git нұсқаларды басқару жүйесінде сақталды; өзгерістер шағын әрі мағыналы коммиттермен енгізілді, бұл өзгерістер тарихын бақылауға және қажет болса қалпына келтіруге мүмкіндік берді.</w:t>
      </w:r>
    </w:p>
    <w:p>
      <w:pPr>
        <w:jc w:val="both"/>
      </w:pPr>
      <w:r>
        <w:rPr>
          <w:rFonts w:ascii="Times New Roman" w:hAnsi="Times New Roman" w:cs="Times New Roman"/>
          <w:b w:val="0"/>
          <w:color w:val="000000"/>
          <w:sz w:val="28"/>
        </w:rPr>
        <w:t xml:space="preserve">Кодтың сапасын сақтау үшін бірыңғай код стилі, типтік тексеру (TypeScript) және автоматты тестілер қолданылды. Cloudflare ресурстарымен жұмыс (деректер қорын құру, кілттерді сақтау, орналастыру) wrangler утилитасы арқылы орындалды.</w:t>
      </w:r>
    </w:p>
    <w:p>
      <w:pPr>
        <w:jc w:val="both"/>
      </w:pPr>
      <w:r>
        <w:rPr>
          <w:rFonts w:ascii="Times New Roman" w:hAnsi="Times New Roman" w:cs="Times New Roman"/>
          <w:b w:val="0"/>
          <w:color w:val="000000"/>
          <w:sz w:val="28"/>
        </w:rPr>
        <w:t xml:space="preserve">Жобаны әзірлеу барысында кодтың сапасын автоматты түрде тексеретін құралдар (линтер, типтік тексеру) үздіксіз қолданылды. Бұл қателерді ерте кезеңде анықтап, кодтың бірыңғай стилін сақтауға мүмкіндік берді.</w:t>
      </w:r>
    </w:p>
    <w:p>
      <w:pPr>
        <w:jc w:val="both"/>
      </w:pPr>
      <w:r>
        <w:rPr>
          <w:rFonts w:ascii="Times New Roman" w:hAnsi="Times New Roman" w:cs="Times New Roman"/>
          <w:b w:val="0"/>
          <w:color w:val="000000"/>
          <w:sz w:val="28"/>
        </w:rPr>
        <w:t xml:space="preserve">Әзірленген код оқуға ыңғайлы әрі сүйемелдеуге қолайлы болуы үшін мағыналы атаулар, шағын функциялар және жауапкершіліктің анық бөлінуі қағидаттары ұсталды. Бұл болашақта жүйені дамытуды жеңілдетеді.</w:t>
      </w:r>
    </w:p>
    <w:p>
      <w:pPr>
        <w:pageBreakBefore/>
        <w:pStyle w:val="Heading1"/>
        <w:ind w:firstLine="0"/>
        <w:jc w:val="center"/>
      </w:pPr>
      <w:r>
        <w:rPr>
          <w:rFonts w:ascii="Times New Roman" w:hAnsi="Times New Roman" w:cs="Times New Roman"/>
          <w:b/>
          <w:color w:val="000000"/>
          <w:sz w:val="28"/>
        </w:rPr>
        <w:t>2 АРНАЙЫ БӨЛІМ</w:t>
      </w:r>
    </w:p>
    <w:p>
      <w:pPr>
        <w:spacing w:after="0" w:line="240" w:lineRule="auto"/>
        <w:ind w:firstLine="0"/>
      </w:pPr>
    </w:p>
    <w:p>
      <w:pPr>
        <w:pStyle w:val="Heading2"/>
        <w:spacing w:before="120"/>
        <w:ind w:firstLine="0"/>
        <w:jc w:val="left"/>
      </w:pPr>
      <w:r>
        <w:rPr>
          <w:rFonts w:ascii="Times New Roman" w:hAnsi="Times New Roman" w:cs="Times New Roman"/>
          <w:b/>
          <w:color w:val="000000"/>
          <w:sz w:val="28"/>
        </w:rPr>
        <w:t>2.1 Пәндік аймақты талдау және есептің қойылымы</w:t>
      </w:r>
    </w:p>
    <w:p>
      <w:pPr>
        <w:spacing w:after="0" w:line="240" w:lineRule="auto"/>
        <w:ind w:firstLine="0"/>
      </w:pPr>
    </w:p>
    <w:p>
      <w:pPr>
        <w:jc w:val="both"/>
      </w:pPr>
      <w:r>
        <w:rPr>
          <w:rFonts w:ascii="Times New Roman" w:hAnsi="Times New Roman" w:cs="Times New Roman"/>
          <w:b w:val="0"/>
          <w:i w:val="0"/>
          <w:color w:val="000000"/>
          <w:sz w:val="28"/>
        </w:rPr>
        <w:t>Автоматтандыру нысаны – оқу орнындағы тәрбие жұмысын жоспарлау, өткізу және есепке алу процесі. Қазіргі тәжірибеде куратор (топ жетекшісі) ай сайын тәрбие сағаттарын жоспарлайды, оларды өткізеді, қатысуды тіркейді және нәтижесі бойынша есеп дайындайды. Бұл есеп әкімшілікке (оқу ісі жөніндегі орынбасарға) тапсырылып, тексеріледі және бекітіледі.</w:t>
      </w:r>
    </w:p>
    <w:p>
      <w:pPr>
        <w:jc w:val="both"/>
      </w:pPr>
      <w:r>
        <w:rPr>
          <w:rFonts w:ascii="Times New Roman" w:hAnsi="Times New Roman" w:cs="Times New Roman"/>
          <w:b w:val="0"/>
          <w:i w:val="0"/>
          <w:color w:val="000000"/>
          <w:sz w:val="28"/>
        </w:rPr>
        <w:t>Пәндік аймақты талдау көрсеткендей, процестің негізгі қатысушылары үш рөлге бөлінеді: әкімші (мекеме деңгейіндегі басқару және бекіту), куратор (сабақты жоспарлау, өткізу, есеп беру) және студент (сабақ туралы ақпаратты көру және баға беру). Әр рөлдің өз әрекеттер жиыны мен қол жеткізу деңгейі болады.</w:t>
      </w:r>
    </w:p>
    <w:p>
      <w:pPr>
        <w:jc w:val="both"/>
      </w:pPr>
      <w:r>
        <w:rPr>
          <w:rFonts w:ascii="Times New Roman" w:hAnsi="Times New Roman" w:cs="Times New Roman"/>
          <w:b w:val="0"/>
          <w:i w:val="0"/>
          <w:color w:val="000000"/>
          <w:sz w:val="28"/>
        </w:rPr>
        <w:t>Талдау нәтижесінде жүйеге қойылатын негізгі функционалдық талаптар анықталды:</w:t>
      </w:r>
    </w:p>
    <w:p>
      <w:pPr>
        <w:ind w:firstLine="0" w:left="709"/>
        <w:jc w:val="both"/>
      </w:pPr>
      <w:r>
        <w:rPr>
          <w:rFonts w:ascii="Times New Roman" w:hAnsi="Times New Roman" w:cs="Times New Roman"/>
          <w:b w:val="0"/>
          <w:color w:val="000000"/>
          <w:sz w:val="28"/>
        </w:rPr>
        <w:t>– телефон нөмірі мен біржолғы код (OTP) арқылы қауіпсіз аутентификация;</w:t>
      </w:r>
    </w:p>
    <w:p>
      <w:pPr>
        <w:ind w:firstLine="0" w:left="709"/>
        <w:jc w:val="both"/>
      </w:pPr>
      <w:r>
        <w:rPr>
          <w:rFonts w:ascii="Times New Roman" w:hAnsi="Times New Roman" w:cs="Times New Roman"/>
          <w:b w:val="0"/>
          <w:color w:val="000000"/>
          <w:sz w:val="28"/>
        </w:rPr>
        <w:t>– рөлге негізделген қол жеткізуді басқару (әкімші, куратор, студент);</w:t>
      </w:r>
    </w:p>
    <w:p>
      <w:pPr>
        <w:ind w:firstLine="0" w:left="709"/>
        <w:jc w:val="both"/>
      </w:pPr>
      <w:r>
        <w:rPr>
          <w:rFonts w:ascii="Times New Roman" w:hAnsi="Times New Roman" w:cs="Times New Roman"/>
          <w:b w:val="0"/>
          <w:color w:val="000000"/>
          <w:sz w:val="28"/>
        </w:rPr>
        <w:t>– тәрбие сағаттарын құру, өңдеу, өткізу және есепке алу;</w:t>
      </w:r>
    </w:p>
    <w:p>
      <w:pPr>
        <w:ind w:firstLine="0" w:left="709"/>
        <w:jc w:val="both"/>
      </w:pPr>
      <w:r>
        <w:rPr>
          <w:rFonts w:ascii="Times New Roman" w:hAnsi="Times New Roman" w:cs="Times New Roman"/>
          <w:b w:val="0"/>
          <w:color w:val="000000"/>
          <w:sz w:val="28"/>
        </w:rPr>
        <w:t>– қатысуды тіркеу және ай сайынғы есепті автоматты қалыптастыру;</w:t>
      </w:r>
    </w:p>
    <w:p>
      <w:pPr>
        <w:ind w:firstLine="0" w:left="709"/>
        <w:jc w:val="both"/>
      </w:pPr>
      <w:r>
        <w:rPr>
          <w:rFonts w:ascii="Times New Roman" w:hAnsi="Times New Roman" w:cs="Times New Roman"/>
          <w:b w:val="0"/>
          <w:color w:val="000000"/>
          <w:sz w:val="28"/>
        </w:rPr>
        <w:t>– Word-құжатты электронды қолтаңбамен бекіту;</w:t>
      </w:r>
    </w:p>
    <w:p>
      <w:pPr>
        <w:ind w:firstLine="0" w:left="709"/>
        <w:jc w:val="both"/>
      </w:pPr>
      <w:r>
        <w:rPr>
          <w:rFonts w:ascii="Times New Roman" w:hAnsi="Times New Roman" w:cs="Times New Roman"/>
          <w:b w:val="0"/>
          <w:color w:val="000000"/>
          <w:sz w:val="28"/>
        </w:rPr>
        <w:t>– Telegram арқылы хабарлама жіберу және ботпен өзара әрекеттесу;</w:t>
      </w:r>
    </w:p>
    <w:p>
      <w:pPr>
        <w:ind w:firstLine="0" w:left="709"/>
        <w:jc w:val="both"/>
      </w:pPr>
      <w:r>
        <w:rPr>
          <w:rFonts w:ascii="Times New Roman" w:hAnsi="Times New Roman" w:cs="Times New Roman"/>
          <w:b w:val="0"/>
          <w:color w:val="000000"/>
          <w:sz w:val="28"/>
        </w:rPr>
        <w:t>– студенттердің сабаққа баға беруі (рейтинг) және оны сүзгілеу.</w:t>
      </w:r>
    </w:p>
    <w:p>
      <w:pPr>
        <w:jc w:val="both"/>
      </w:pPr>
      <w:r>
        <w:rPr>
          <w:rFonts w:ascii="Times New Roman" w:hAnsi="Times New Roman" w:cs="Times New Roman"/>
          <w:b w:val="0"/>
          <w:i w:val="0"/>
          <w:color w:val="000000"/>
          <w:sz w:val="28"/>
        </w:rPr>
        <w:t>Функционалдық емес талаптарға қауіпсіздік (деректерді мекемелер бойынша оқшаулау, JWT-аутентификация), масштабталу (бұлтты «шеткі» инфрақұрылым), қолжетімділік (браузер арқылы, орнатусыз) және интерфейстің екі тілде (қазақ, орыс) болуы жатады. Осы талаптар жобаның архитектурасы мен технологиялық стегін таңдауды айқындады.</w:t>
      </w:r>
    </w:p>
    <w:p>
      <w:pPr>
        <w:jc w:val="both"/>
      </w:pPr>
      <w:r>
        <w:rPr>
          <w:rFonts w:ascii="Times New Roman" w:hAnsi="Times New Roman" w:cs="Times New Roman"/>
          <w:b w:val="0"/>
          <w:color w:val="000000"/>
          <w:sz w:val="28"/>
        </w:rPr>
        <w:t xml:space="preserve">Есептің қойылымы кезінде жүйе шешуге тиіс негізгі функционалдық тапсырмалар тізбегі жасалды: тәрбие сағатын жоспарлау және өткізу, қатысушыларды белгілеу, өткізілген сағат бойынша есеп қалыптастыру, құжаттарды электронды түрде бекіту, хабарлама жіберу және рейтингті есептеу. Әрбір тапсырма кейіннен арнайы бөлімде техникалық деңгейде нақтыланды.</w:t>
      </w:r>
    </w:p>
    <w:p>
      <w:pPr>
        <w:jc w:val="both"/>
      </w:pPr>
      <w:r>
        <w:rPr>
          <w:rFonts w:ascii="Times New Roman" w:hAnsi="Times New Roman" w:cs="Times New Roman"/>
          <w:b w:val="0"/>
          <w:color w:val="000000"/>
          <w:sz w:val="28"/>
        </w:rPr>
        <w:t xml:space="preserve">Сонымен қатар жүйеге қойылатын сапа көрсеткіштері айқындалды: сұранысқа жауап беру жылдамдығы, деректердің сенімді сақталуы, бір мезгілде көптеген пайдаланушыға қызмет көрсету қабілеті және интерфейстің қарапайымдылығы. Бұл көрсеткіштер жобалау шешімдерін таңдауға негіз болды.</w:t>
      </w:r>
    </w:p>
    <w:p>
      <w:pPr>
        <w:pStyle w:val="Heading2"/>
        <w:spacing w:before="120"/>
        <w:ind w:firstLine="0"/>
        <w:jc w:val="left"/>
      </w:pPr>
      <w:r>
        <w:rPr>
          <w:rFonts w:ascii="Times New Roman" w:hAnsi="Times New Roman" w:cs="Times New Roman"/>
          <w:b/>
          <w:color w:val="000000"/>
          <w:sz w:val="28"/>
        </w:rPr>
        <w:t>2.2 Қолданыстағы шешімдерге (аналогтарға) шолу</w:t>
      </w:r>
    </w:p>
    <w:p>
      <w:pPr>
        <w:spacing w:after="0" w:line="240" w:lineRule="auto"/>
        <w:ind w:firstLine="0"/>
      </w:pPr>
    </w:p>
    <w:p>
      <w:pPr>
        <w:jc w:val="both"/>
      </w:pPr>
      <w:r>
        <w:rPr>
          <w:rFonts w:ascii="Times New Roman" w:hAnsi="Times New Roman" w:cs="Times New Roman"/>
          <w:b w:val="0"/>
          <w:i w:val="0"/>
          <w:color w:val="000000"/>
          <w:sz w:val="28"/>
        </w:rPr>
        <w:t>Есепті шешу алдында ұқсас міндеттерді орындайтын қолданыстағы шешімдерге талдау жасалды. Білім беру саласында электронды журнал және құжат айналымы жүйелері кеңінен қолданылады, алайда олардың көпшілігі тәрбие сағатын электронды бекіту мен қолтаңба ендіру міндетін толық қамтымайды. Негізгі аналогтардың салыстырмалы талдауы 2.1-кестеде келтірілген.</w:t>
      </w:r>
    </w:p>
    <w:p>
      <w:pPr>
        <w:spacing w:after="0" w:line="240" w:lineRule="auto"/>
        <w:ind w:firstLine="0"/>
      </w:pPr>
    </w:p>
    <w:p>
      <w:pPr>
        <w:keepNext/>
        <w:ind w:firstLine="0"/>
        <w:jc w:val="left"/>
      </w:pPr>
      <w:r>
        <w:rPr>
          <w:rFonts w:ascii="Times New Roman" w:hAnsi="Times New Roman" w:cs="Times New Roman"/>
          <w:b w:val="0"/>
          <w:color w:val="000000"/>
          <w:sz w:val="28"/>
        </w:rPr>
        <w:t>2.1-кесте – Аналогтарды салыстырмалы талдау</w:t>
      </w:r>
    </w:p>
    <w:tbl>
      <w:tblPr>
        <w:tblStyle w:val="TableGrid"/>
        <w:tblW w:type="auto" w:w="0"/>
        <w:jc w:val="center"/>
        <w:tblLook w:firstColumn="1" w:firstRow="1" w:lastColumn="0" w:lastRow="0" w:noHBand="0" w:noVBand="1" w:val="04A0"/>
      </w:tblPr>
      <w:tblGrid>
        <w:gridCol w:w="3213"/>
        <w:gridCol w:w="3213"/>
        <w:gridCol w:w="3213"/>
      </w:tblGrid>
      <w:tr>
        <w:tc>
          <w:tcPr>
            <w:tcW w:type="dxa" w:w="2154"/>
          </w:tcPr>
          <w:p>
            <w:pPr>
              <w:ind w:firstLine="0"/>
              <w:jc w:val="center"/>
            </w:pPr>
            <w:r/>
            <w:r>
              <w:rPr>
                <w:rFonts w:ascii="Times New Roman" w:hAnsi="Times New Roman" w:cs="Times New Roman"/>
                <w:b/>
                <w:color w:val="000000"/>
                <w:sz w:val="22"/>
              </w:rPr>
              <w:t>Шешім</w:t>
            </w:r>
          </w:p>
        </w:tc>
        <w:tc>
          <w:tcPr>
            <w:tcW w:type="dxa" w:w="3175"/>
          </w:tcPr>
          <w:p>
            <w:pPr>
              <w:ind w:firstLine="0"/>
              <w:jc w:val="center"/>
            </w:pPr>
            <w:r/>
            <w:r>
              <w:rPr>
                <w:rFonts w:ascii="Times New Roman" w:hAnsi="Times New Roman" w:cs="Times New Roman"/>
                <w:b/>
                <w:color w:val="000000"/>
                <w:sz w:val="22"/>
              </w:rPr>
              <w:t>Артықшылығы</w:t>
            </w:r>
          </w:p>
        </w:tc>
        <w:tc>
          <w:tcPr>
            <w:tcW w:type="dxa" w:w="3742"/>
          </w:tcPr>
          <w:p>
            <w:pPr>
              <w:ind w:firstLine="0"/>
              <w:jc w:val="center"/>
            </w:pPr>
            <w:r/>
            <w:r>
              <w:rPr>
                <w:rFonts w:ascii="Times New Roman" w:hAnsi="Times New Roman" w:cs="Times New Roman"/>
                <w:b/>
                <w:color w:val="000000"/>
                <w:sz w:val="22"/>
              </w:rPr>
              <w:t>Кемшілігі</w:t>
            </w:r>
          </w:p>
        </w:tc>
      </w:tr>
      <w:tr>
        <w:tc>
          <w:tcPr>
            <w:tcW w:type="dxa" w:w="2154"/>
          </w:tcPr>
          <w:p>
            <w:pPr>
              <w:ind w:firstLine="0"/>
              <w:jc w:val="left"/>
            </w:pPr>
            <w:r/>
            <w:r>
              <w:rPr>
                <w:rFonts w:ascii="Times New Roman" w:hAnsi="Times New Roman" w:cs="Times New Roman"/>
                <w:b w:val="0"/>
                <w:color w:val="000000"/>
                <w:sz w:val="22"/>
              </w:rPr>
              <w:t>Қағаз журнал</w:t>
            </w:r>
          </w:p>
        </w:tc>
        <w:tc>
          <w:tcPr>
            <w:tcW w:type="dxa" w:w="3175"/>
          </w:tcPr>
          <w:p>
            <w:pPr>
              <w:ind w:firstLine="0"/>
              <w:jc w:val="center"/>
            </w:pPr>
            <w:r/>
            <w:r>
              <w:rPr>
                <w:rFonts w:ascii="Times New Roman" w:hAnsi="Times New Roman" w:cs="Times New Roman"/>
                <w:b w:val="0"/>
                <w:color w:val="000000"/>
                <w:sz w:val="22"/>
              </w:rPr>
              <w:t>Қарапайым, жабдық қажет емес</w:t>
            </w:r>
          </w:p>
        </w:tc>
        <w:tc>
          <w:tcPr>
            <w:tcW w:type="dxa" w:w="3742"/>
          </w:tcPr>
          <w:p>
            <w:pPr>
              <w:ind w:firstLine="0"/>
              <w:jc w:val="center"/>
            </w:pPr>
            <w:r/>
            <w:r>
              <w:rPr>
                <w:rFonts w:ascii="Times New Roman" w:hAnsi="Times New Roman" w:cs="Times New Roman"/>
                <w:b w:val="0"/>
                <w:color w:val="000000"/>
                <w:sz w:val="22"/>
              </w:rPr>
              <w:t>Жоғалуы мүмкін, бақылау қиын, есеп қолмен жиналады</w:t>
            </w:r>
          </w:p>
        </w:tc>
      </w:tr>
      <w:tr>
        <w:tc>
          <w:tcPr>
            <w:tcW w:type="dxa" w:w="2154"/>
          </w:tcPr>
          <w:p>
            <w:pPr>
              <w:ind w:firstLine="0"/>
              <w:jc w:val="left"/>
            </w:pPr>
            <w:r/>
            <w:r>
              <w:rPr>
                <w:rFonts w:ascii="Times New Roman" w:hAnsi="Times New Roman" w:cs="Times New Roman"/>
                <w:b w:val="0"/>
                <w:color w:val="000000"/>
                <w:sz w:val="22"/>
              </w:rPr>
              <w:t>Әмбебап электронды журнал</w:t>
            </w:r>
          </w:p>
        </w:tc>
        <w:tc>
          <w:tcPr>
            <w:tcW w:type="dxa" w:w="3175"/>
          </w:tcPr>
          <w:p>
            <w:pPr>
              <w:ind w:firstLine="0"/>
              <w:jc w:val="center"/>
            </w:pPr>
            <w:r/>
            <w:r>
              <w:rPr>
                <w:rFonts w:ascii="Times New Roman" w:hAnsi="Times New Roman" w:cs="Times New Roman"/>
                <w:b w:val="0"/>
                <w:color w:val="000000"/>
                <w:sz w:val="22"/>
              </w:rPr>
              <w:t>Сабақ кестесі мен бағаны есепке алады</w:t>
            </w:r>
          </w:p>
        </w:tc>
        <w:tc>
          <w:tcPr>
            <w:tcW w:type="dxa" w:w="3742"/>
          </w:tcPr>
          <w:p>
            <w:pPr>
              <w:ind w:firstLine="0"/>
              <w:jc w:val="center"/>
            </w:pPr>
            <w:r/>
            <w:r>
              <w:rPr>
                <w:rFonts w:ascii="Times New Roman" w:hAnsi="Times New Roman" w:cs="Times New Roman"/>
                <w:b w:val="0"/>
                <w:color w:val="000000"/>
                <w:sz w:val="22"/>
              </w:rPr>
              <w:t>Тәрбие сағатын бекіту мен электронды қолтаңба жоқ</w:t>
            </w:r>
          </w:p>
        </w:tc>
      </w:tr>
      <w:tr>
        <w:tc>
          <w:tcPr>
            <w:tcW w:type="dxa" w:w="2154"/>
          </w:tcPr>
          <w:p>
            <w:pPr>
              <w:ind w:firstLine="0"/>
              <w:jc w:val="left"/>
            </w:pPr>
            <w:r/>
            <w:r>
              <w:rPr>
                <w:rFonts w:ascii="Times New Roman" w:hAnsi="Times New Roman" w:cs="Times New Roman"/>
                <w:b w:val="0"/>
                <w:color w:val="000000"/>
                <w:sz w:val="22"/>
              </w:rPr>
              <w:t>Мессенджер-чаттар</w:t>
            </w:r>
          </w:p>
        </w:tc>
        <w:tc>
          <w:tcPr>
            <w:tcW w:type="dxa" w:w="3175"/>
          </w:tcPr>
          <w:p>
            <w:pPr>
              <w:ind w:firstLine="0"/>
              <w:jc w:val="center"/>
            </w:pPr>
            <w:r/>
            <w:r>
              <w:rPr>
                <w:rFonts w:ascii="Times New Roman" w:hAnsi="Times New Roman" w:cs="Times New Roman"/>
                <w:b w:val="0"/>
                <w:color w:val="000000"/>
                <w:sz w:val="22"/>
              </w:rPr>
              <w:t>Жедел хабарласу</w:t>
            </w:r>
          </w:p>
        </w:tc>
        <w:tc>
          <w:tcPr>
            <w:tcW w:type="dxa" w:w="3742"/>
          </w:tcPr>
          <w:p>
            <w:pPr>
              <w:ind w:firstLine="0"/>
              <w:jc w:val="center"/>
            </w:pPr>
            <w:r/>
            <w:r>
              <w:rPr>
                <w:rFonts w:ascii="Times New Roman" w:hAnsi="Times New Roman" w:cs="Times New Roman"/>
                <w:b w:val="0"/>
                <w:color w:val="000000"/>
                <w:sz w:val="22"/>
              </w:rPr>
              <w:t>Құрылымдалмаған, есеп пен мұрағат жоқ</w:t>
            </w:r>
          </w:p>
        </w:tc>
      </w:tr>
      <w:tr>
        <w:tc>
          <w:tcPr>
            <w:tcW w:type="dxa" w:w="2154"/>
          </w:tcPr>
          <w:p>
            <w:pPr>
              <w:ind w:firstLine="0"/>
              <w:jc w:val="left"/>
            </w:pPr>
            <w:r/>
            <w:r>
              <w:rPr>
                <w:rFonts w:ascii="Times New Roman" w:hAnsi="Times New Roman" w:cs="Times New Roman"/>
                <w:b w:val="0"/>
                <w:color w:val="000000"/>
                <w:sz w:val="22"/>
              </w:rPr>
              <w:t>«Тәрбие Сағаты» (осы жоба)</w:t>
            </w:r>
          </w:p>
        </w:tc>
        <w:tc>
          <w:tcPr>
            <w:tcW w:type="dxa" w:w="3175"/>
          </w:tcPr>
          <w:p>
            <w:pPr>
              <w:ind w:firstLine="0"/>
              <w:jc w:val="center"/>
            </w:pPr>
            <w:r/>
            <w:r>
              <w:rPr>
                <w:rFonts w:ascii="Times New Roman" w:hAnsi="Times New Roman" w:cs="Times New Roman"/>
                <w:b w:val="0"/>
                <w:color w:val="000000"/>
                <w:sz w:val="22"/>
              </w:rPr>
              <w:t>Бекіту, қолтаңба, есеп, Telegram, рейтинг</w:t>
            </w:r>
          </w:p>
        </w:tc>
        <w:tc>
          <w:tcPr>
            <w:tcW w:type="dxa" w:w="3742"/>
          </w:tcPr>
          <w:p>
            <w:pPr>
              <w:ind w:firstLine="0"/>
              <w:jc w:val="center"/>
            </w:pPr>
            <w:r/>
            <w:r>
              <w:rPr>
                <w:rFonts w:ascii="Times New Roman" w:hAnsi="Times New Roman" w:cs="Times New Roman"/>
                <w:b w:val="0"/>
                <w:color w:val="000000"/>
                <w:sz w:val="22"/>
              </w:rPr>
              <w:t>Жаңа жоба, бейімдеу қажет</w:t>
            </w:r>
          </w:p>
        </w:tc>
      </w:tr>
    </w:tbl>
    <w:p>
      <w:pPr>
        <w:spacing w:after="0" w:line="240" w:lineRule="auto"/>
        <w:ind w:firstLine="0"/>
      </w:pPr>
    </w:p>
    <w:p>
      <w:pPr>
        <w:jc w:val="both"/>
      </w:pPr>
      <w:r>
        <w:rPr>
          <w:rFonts w:ascii="Times New Roman" w:hAnsi="Times New Roman" w:cs="Times New Roman"/>
          <w:b w:val="0"/>
          <w:i w:val="0"/>
          <w:color w:val="000000"/>
          <w:sz w:val="28"/>
        </w:rPr>
        <w:t>Талдау көрсеткендей, қолданыстағы шешімдер тәрбие сағатын электронды бекіту, құжатқа қолтаңба ендіру және рөлдік есеп беру міндеттерін бір жерде шешпейді. Сондықтан осы дипломдық жобада өзіндік шешім әзірлеу қажеттілігі негізделді.</w:t>
      </w:r>
    </w:p>
    <w:p>
      <w:pPr>
        <w:jc w:val="both"/>
      </w:pPr>
      <w:r>
        <w:rPr>
          <w:rFonts w:ascii="Times New Roman" w:hAnsi="Times New Roman" w:cs="Times New Roman"/>
          <w:b w:val="0"/>
          <w:color w:val="000000"/>
          <w:sz w:val="28"/>
        </w:rPr>
        <w:t xml:space="preserve">Қолданыстағы шешімдерге шолу жасау барысында электронды журнал платформалары, оқу процесін басқару жүйелері (LMS) және жалпы мақсаттағы кесте-құжат құралдары қарастырылды. Олардың артықшылықтары мен кемшіліктері салыстырылып, тәрбие жұмысын басқаруға арналған арнайы функциялардың жетіспейтіні анықталды.</w:t>
      </w:r>
    </w:p>
    <w:p>
      <w:pPr>
        <w:pStyle w:val="Heading2"/>
        <w:spacing w:before="120"/>
        <w:ind w:firstLine="0"/>
        <w:jc w:val="left"/>
      </w:pPr>
      <w:r>
        <w:rPr>
          <w:rFonts w:ascii="Times New Roman" w:hAnsi="Times New Roman" w:cs="Times New Roman"/>
          <w:b/>
          <w:color w:val="000000"/>
          <w:sz w:val="28"/>
        </w:rPr>
        <w:t>2.3 Жүйе архитектурасы</w:t>
      </w:r>
    </w:p>
    <w:p>
      <w:pPr>
        <w:spacing w:after="0" w:line="240" w:lineRule="auto"/>
        <w:ind w:firstLine="0"/>
      </w:pPr>
    </w:p>
    <w:p>
      <w:pPr>
        <w:jc w:val="both"/>
      </w:pPr>
      <w:r>
        <w:rPr>
          <w:rFonts w:ascii="Times New Roman" w:hAnsi="Times New Roman" w:cs="Times New Roman"/>
          <w:b w:val="0"/>
          <w:i w:val="0"/>
          <w:color w:val="000000"/>
          <w:sz w:val="28"/>
        </w:rPr>
        <w:t>Жүйе клиент–серверлік архитектура бойынша құрылған. Бұл тәсілде көрсету логикасы (клиент) мен деректерді өңдеу логикасы (сервер) бір-бірінен бөлінген, олардың арасындағы байланыс HTTP протоколы арқылы JSON форматында жүзеге асырылады. Мұндай бөліну әрбір бөлікті бөлек әзірлеуге, тестілеуге және масштабтауға мүмкіндік береді.</w:t>
      </w:r>
    </w:p>
    <w:p>
      <w:pPr>
        <w:jc w:val="both"/>
      </w:pPr>
      <w:r>
        <w:rPr>
          <w:rFonts w:ascii="Times New Roman" w:hAnsi="Times New Roman" w:cs="Times New Roman"/>
          <w:b w:val="0"/>
          <w:i w:val="0"/>
          <w:color w:val="000000"/>
          <w:sz w:val="28"/>
        </w:rPr>
        <w:t>Архитектура үш негізгі құрауыштан тұрады. Бірінші құрауыш – клиенттік қосымша (frontend): браузерде орындалатын React SPA. Ол пайдаланушы интерфейсін көрсетеді және серверге API сұраныстарын жібереді. Екінші құрауыш – API сервері (worker): Hono фреймворкінде жазылған, Cloudflare Workers-та орындалатын қосымша. Ол сұраныстарды қабылдайды, бизнес-логиканы орындайды және деректер қорымен жұмыс істейді. Үшінші құрауыш – бот және кезек өңдеушісі (bot-worker): Telegram хабарламаларын өңдейтін және кезектен келген хабарламаларды жіберетін жеке Worker.</w:t>
      </w:r>
    </w:p>
    <w:p>
      <w:pPr>
        <w:jc w:val="both"/>
      </w:pPr>
      <w:r>
        <w:rPr>
          <w:rFonts w:ascii="Times New Roman" w:hAnsi="Times New Roman" w:cs="Times New Roman"/>
          <w:b w:val="0"/>
          <w:i w:val="0"/>
          <w:color w:val="000000"/>
          <w:sz w:val="28"/>
        </w:rPr>
        <w:t>Деректерді сақтау деңгейінде үш қызмет қолданылады: D1 (реляциялық деректер), KV (екілік файлдар мен жеделдеткіш) және Queues (асинхронды хабарламалар кезегі). Барлық құрауыштар Cloudflare экожүйесінде орналасқандықтан, олардың арасындағы байланыс жылдам әрі қауіпсіз жүреді. Жүйенің жалпы архитектурасы 2.1-суретте көрсетілген.</w:t>
      </w:r>
    </w:p>
    <w:p>
      <w:pPr>
        <w:spacing w:after="0" w:line="240" w:lineRule="auto"/>
        <w:ind w:firstLine="0"/>
      </w:pPr>
    </w:p>
    <w:tbl>
      <w:tblPr>
        <w:tblStyle w:val="TableGrid"/>
        <w:tblW w:type="auto" w:w="0"/>
        <w:jc w:val="center"/>
        <w:tblLook w:firstColumn="1" w:firstRow="1" w:lastColumn="0" w:lastRow="0" w:noHBand="0" w:noVBand="1" w:val="04A0"/>
      </w:tblPr>
      <w:tblGrid>
        <w:gridCol w:w="9638"/>
      </w:tblGrid>
      <w:tr>
        <w:trPr>
          <w:trHeight w:val="3969" w:hRule="atLeast"/>
        </w:trPr>
        <w:tc>
          <w:tcPr>
            <w:tcW w:type="dxa" w:w="9638"/>
            <w:shd w:val="clear" w:color="auto" w:fill="FAFAFA"/>
          </w:tcPr>
          <w:p>
            <w:pPr>
              <w:spacing w:before="720"/>
              <w:ind w:firstLine="0"/>
              <w:jc w:val="center"/>
            </w:pPr>
            <w:r/>
            <w:r>
              <w:rPr>
                <w:rFonts w:ascii="Times New Roman" w:hAnsi="Times New Roman" w:cs="Times New Roman"/>
                <w:b/>
                <w:color w:val="787878"/>
                <w:sz w:val="24"/>
              </w:rPr>
              <w:t>[ ОСЫ ЖЕРГЕ СУРЕТ / СКРИНШОТ ҚОЙЫҢЫЗ ]</w:t>
            </w:r>
          </w:p>
          <w:p>
            <w:pPr>
              <w:ind w:firstLine="0"/>
              <w:jc w:val="center"/>
            </w:pPr>
            <w:r>
              <w:rPr>
                <w:rFonts w:ascii="Times New Roman" w:hAnsi="Times New Roman" w:cs="Times New Roman"/>
                <w:b w:val="0"/>
                <w:i/>
                <w:color w:val="787878"/>
                <w:sz w:val="20"/>
              </w:rPr>
              <w:t>Қайдан түсіру: draw.io / Excalidraw-та схема ретінде салыңыз немесе жоба құжаттамасындағы архитектура суретін қойыңыз</w:t>
            </w:r>
          </w:p>
        </w:tc>
      </w:tr>
    </w:tbl>
    <w:p>
      <w:pPr>
        <w:ind w:firstLine="0"/>
        <w:jc w:val="center"/>
      </w:pPr>
      <w:r>
        <w:rPr>
          <w:rFonts w:ascii="Times New Roman" w:hAnsi="Times New Roman" w:cs="Times New Roman"/>
          <w:b w:val="0"/>
          <w:color w:val="000000"/>
          <w:sz w:val="28"/>
        </w:rPr>
        <w:t>2.1-сурет – Жүйенің жалпы архитектуралық схемасы</w:t>
      </w:r>
    </w:p>
    <w:p>
      <w:pPr>
        <w:spacing w:after="0" w:line="240" w:lineRule="auto"/>
        <w:ind w:firstLine="0"/>
      </w:pPr>
    </w:p>
    <w:p>
      <w:pPr>
        <w:jc w:val="both"/>
      </w:pPr>
      <w:r>
        <w:rPr>
          <w:rFonts w:ascii="Times New Roman" w:hAnsi="Times New Roman" w:cs="Times New Roman"/>
          <w:b w:val="0"/>
          <w:i w:val="0"/>
          <w:color w:val="000000"/>
          <w:sz w:val="28"/>
        </w:rPr>
        <w:t>Сұраныстың өңделу жолы келесідей. Пайдаланушы браузерде әрекет жасайды → React қосымшасы API серверіне HTTP сұранысын жібереді → сервердегі аралық бағдарламалар (middleware) сұранысты тексереді (CORS, дене көлемінің шегі, JWT-аутентификация) → сәйкес маршрут өңдеушісі бизнес-логиканы орындайды және D1-ден деректерді алады → нәтиже JSON түрінде клиентке қайтарылады. Хабарлама жіберу қажет болған жағдайда сервер тапсырманы кезекке қояды, ал bot-worker оны фонда өңдейді.</w:t>
      </w:r>
    </w:p>
    <w:p>
      <w:pPr>
        <w:jc w:val="both"/>
      </w:pPr>
      <w:r>
        <w:rPr>
          <w:rFonts w:ascii="Times New Roman" w:hAnsi="Times New Roman" w:cs="Times New Roman"/>
          <w:b w:val="0"/>
          <w:i w:val="0"/>
          <w:color w:val="000000"/>
          <w:sz w:val="28"/>
        </w:rPr>
        <w:t>Сервердегі аралық бағдарламалардың (middleware) тізбегі 2.2-кестеде келтірілген. Олар әрбір сұранысқа дәйекті түрде қолданылады.</w:t>
      </w:r>
    </w:p>
    <w:p>
      <w:pPr>
        <w:spacing w:after="0" w:line="240" w:lineRule="auto"/>
        <w:ind w:firstLine="0"/>
      </w:pPr>
    </w:p>
    <w:p>
      <w:pPr>
        <w:keepNext/>
        <w:ind w:firstLine="0"/>
        <w:jc w:val="left"/>
      </w:pPr>
      <w:r>
        <w:rPr>
          <w:rFonts w:ascii="Times New Roman" w:hAnsi="Times New Roman" w:cs="Times New Roman"/>
          <w:b w:val="0"/>
          <w:color w:val="000000"/>
          <w:sz w:val="28"/>
        </w:rPr>
        <w:t>2.2-кесте – Сервердің аралық бағдарламалары (middleware)</w:t>
      </w:r>
    </w:p>
    <w:tbl>
      <w:tblPr>
        <w:tblStyle w:val="TableGrid"/>
        <w:tblW w:type="auto" w:w="0"/>
        <w:jc w:val="center"/>
        <w:tblLook w:firstColumn="1" w:firstRow="1" w:lastColumn="0" w:lastRow="0" w:noHBand="0" w:noVBand="1" w:val="04A0"/>
      </w:tblPr>
      <w:tblGrid>
        <w:gridCol w:w="4819"/>
        <w:gridCol w:w="4819"/>
      </w:tblGrid>
      <w:tr>
        <w:tc>
          <w:tcPr>
            <w:tcW w:type="dxa" w:w="2551"/>
          </w:tcPr>
          <w:p>
            <w:pPr>
              <w:ind w:firstLine="0"/>
              <w:jc w:val="center"/>
            </w:pPr>
            <w:r/>
            <w:r>
              <w:rPr>
                <w:rFonts w:ascii="Times New Roman" w:hAnsi="Times New Roman" w:cs="Times New Roman"/>
                <w:b/>
                <w:color w:val="000000"/>
                <w:sz w:val="24"/>
              </w:rPr>
              <w:t>Middleware</w:t>
            </w:r>
          </w:p>
        </w:tc>
        <w:tc>
          <w:tcPr>
            <w:tcW w:type="dxa" w:w="5953"/>
          </w:tcPr>
          <w:p>
            <w:pPr>
              <w:ind w:firstLine="0"/>
              <w:jc w:val="center"/>
            </w:pPr>
            <w:r/>
            <w:r>
              <w:rPr>
                <w:rFonts w:ascii="Times New Roman" w:hAnsi="Times New Roman" w:cs="Times New Roman"/>
                <w:b/>
                <w:color w:val="000000"/>
                <w:sz w:val="24"/>
              </w:rPr>
              <w:t>Қызметі</w:t>
            </w:r>
          </w:p>
        </w:tc>
      </w:tr>
      <w:tr>
        <w:tc>
          <w:tcPr>
            <w:tcW w:type="dxa" w:w="2551"/>
          </w:tcPr>
          <w:p>
            <w:pPr>
              <w:ind w:firstLine="0"/>
              <w:jc w:val="left"/>
            </w:pPr>
            <w:r/>
            <w:r>
              <w:rPr>
                <w:rFonts w:ascii="Times New Roman" w:hAnsi="Times New Roman" w:cs="Times New Roman"/>
                <w:b w:val="0"/>
                <w:color w:val="000000"/>
                <w:sz w:val="24"/>
              </w:rPr>
              <w:t>corsMiddleware</w:t>
            </w:r>
          </w:p>
        </w:tc>
        <w:tc>
          <w:tcPr>
            <w:tcW w:type="dxa" w:w="5953"/>
          </w:tcPr>
          <w:p>
            <w:pPr>
              <w:ind w:firstLine="0"/>
              <w:jc w:val="center"/>
            </w:pPr>
            <w:r/>
            <w:r>
              <w:rPr>
                <w:rFonts w:ascii="Times New Roman" w:hAnsi="Times New Roman" w:cs="Times New Roman"/>
                <w:b w:val="0"/>
                <w:color w:val="000000"/>
                <w:sz w:val="24"/>
              </w:rPr>
              <w:t>Браузераралық сұраныстарды (CORS) реттеу</w:t>
            </w:r>
          </w:p>
        </w:tc>
      </w:tr>
      <w:tr>
        <w:tc>
          <w:tcPr>
            <w:tcW w:type="dxa" w:w="2551"/>
          </w:tcPr>
          <w:p>
            <w:pPr>
              <w:ind w:firstLine="0"/>
              <w:jc w:val="left"/>
            </w:pPr>
            <w:r/>
            <w:r>
              <w:rPr>
                <w:rFonts w:ascii="Times New Roman" w:hAnsi="Times New Roman" w:cs="Times New Roman"/>
                <w:b w:val="0"/>
                <w:color w:val="000000"/>
                <w:sz w:val="24"/>
              </w:rPr>
              <w:t>bodyLimit</w:t>
            </w:r>
          </w:p>
        </w:tc>
        <w:tc>
          <w:tcPr>
            <w:tcW w:type="dxa" w:w="5953"/>
          </w:tcPr>
          <w:p>
            <w:pPr>
              <w:ind w:firstLine="0"/>
              <w:jc w:val="center"/>
            </w:pPr>
            <w:r/>
            <w:r>
              <w:rPr>
                <w:rFonts w:ascii="Times New Roman" w:hAnsi="Times New Roman" w:cs="Times New Roman"/>
                <w:b w:val="0"/>
                <w:color w:val="000000"/>
                <w:sz w:val="24"/>
              </w:rPr>
              <w:t>Сұраныс денесінің көлемін шектеу (DoS-тан қорғау)</w:t>
            </w:r>
          </w:p>
        </w:tc>
      </w:tr>
      <w:tr>
        <w:tc>
          <w:tcPr>
            <w:tcW w:type="dxa" w:w="2551"/>
          </w:tcPr>
          <w:p>
            <w:pPr>
              <w:ind w:firstLine="0"/>
              <w:jc w:val="left"/>
            </w:pPr>
            <w:r/>
            <w:r>
              <w:rPr>
                <w:rFonts w:ascii="Times New Roman" w:hAnsi="Times New Roman" w:cs="Times New Roman"/>
                <w:b w:val="0"/>
                <w:color w:val="000000"/>
                <w:sz w:val="24"/>
              </w:rPr>
              <w:t>authMiddleware</w:t>
            </w:r>
          </w:p>
        </w:tc>
        <w:tc>
          <w:tcPr>
            <w:tcW w:type="dxa" w:w="5953"/>
          </w:tcPr>
          <w:p>
            <w:pPr>
              <w:ind w:firstLine="0"/>
              <w:jc w:val="center"/>
            </w:pPr>
            <w:r/>
            <w:r>
              <w:rPr>
                <w:rFonts w:ascii="Times New Roman" w:hAnsi="Times New Roman" w:cs="Times New Roman"/>
                <w:b w:val="0"/>
                <w:color w:val="000000"/>
                <w:sz w:val="24"/>
              </w:rPr>
              <w:t>JWT-токенді тексеру және пайдаланушыны анықтау</w:t>
            </w:r>
          </w:p>
        </w:tc>
      </w:tr>
      <w:tr>
        <w:tc>
          <w:tcPr>
            <w:tcW w:type="dxa" w:w="2551"/>
          </w:tcPr>
          <w:p>
            <w:pPr>
              <w:ind w:firstLine="0"/>
              <w:jc w:val="left"/>
            </w:pPr>
            <w:r/>
            <w:r>
              <w:rPr>
                <w:rFonts w:ascii="Times New Roman" w:hAnsi="Times New Roman" w:cs="Times New Roman"/>
                <w:b w:val="0"/>
                <w:color w:val="000000"/>
                <w:sz w:val="24"/>
              </w:rPr>
              <w:t>requireRole</w:t>
            </w:r>
          </w:p>
        </w:tc>
        <w:tc>
          <w:tcPr>
            <w:tcW w:type="dxa" w:w="5953"/>
          </w:tcPr>
          <w:p>
            <w:pPr>
              <w:ind w:firstLine="0"/>
              <w:jc w:val="center"/>
            </w:pPr>
            <w:r/>
            <w:r>
              <w:rPr>
                <w:rFonts w:ascii="Times New Roman" w:hAnsi="Times New Roman" w:cs="Times New Roman"/>
                <w:b w:val="0"/>
                <w:color w:val="000000"/>
                <w:sz w:val="24"/>
              </w:rPr>
              <w:t>Рөлге байланысты қол жеткізуді шектеу</w:t>
            </w:r>
          </w:p>
        </w:tc>
      </w:tr>
      <w:tr>
        <w:tc>
          <w:tcPr>
            <w:tcW w:type="dxa" w:w="2551"/>
          </w:tcPr>
          <w:p>
            <w:pPr>
              <w:ind w:firstLine="0"/>
              <w:jc w:val="left"/>
            </w:pPr>
            <w:r/>
            <w:r>
              <w:rPr>
                <w:rFonts w:ascii="Times New Roman" w:hAnsi="Times New Roman" w:cs="Times New Roman"/>
                <w:b w:val="0"/>
                <w:color w:val="000000"/>
                <w:sz w:val="24"/>
              </w:rPr>
              <w:t>rateLimit</w:t>
            </w:r>
          </w:p>
        </w:tc>
        <w:tc>
          <w:tcPr>
            <w:tcW w:type="dxa" w:w="5953"/>
          </w:tcPr>
          <w:p>
            <w:pPr>
              <w:ind w:firstLine="0"/>
              <w:jc w:val="center"/>
            </w:pPr>
            <w:r/>
            <w:r>
              <w:rPr>
                <w:rFonts w:ascii="Times New Roman" w:hAnsi="Times New Roman" w:cs="Times New Roman"/>
                <w:b w:val="0"/>
                <w:color w:val="000000"/>
                <w:sz w:val="24"/>
              </w:rPr>
              <w:t>Сұраныс жиілігін шектеу (KV арқылы)</w:t>
            </w:r>
          </w:p>
        </w:tc>
      </w:tr>
    </w:tbl>
    <w:p>
      <w:pPr>
        <w:spacing w:after="0" w:line="240" w:lineRule="auto"/>
        <w:ind w:firstLine="0"/>
      </w:pPr>
    </w:p>
    <w:p>
      <w:pPr>
        <w:jc w:val="both"/>
      </w:pPr>
      <w:r>
        <w:rPr>
          <w:rFonts w:ascii="Times New Roman" w:hAnsi="Times New Roman" w:cs="Times New Roman"/>
          <w:b w:val="0"/>
          <w:i w:val="0"/>
          <w:color w:val="000000"/>
          <w:sz w:val="28"/>
        </w:rPr>
        <w:t>Жоғарыда сипатталған архитектура жауапкершіліктің анық бөлінуін қамтамасыз етеді және жүйені сенімді әрі масштабталатын етеді.</w:t>
      </w:r>
    </w:p>
    <w:p>
      <w:pPr>
        <w:jc w:val="both"/>
      </w:pPr>
      <w:r>
        <w:rPr>
          <w:rFonts w:ascii="Times New Roman" w:hAnsi="Times New Roman" w:cs="Times New Roman"/>
          <w:b w:val="0"/>
          <w:color w:val="000000"/>
          <w:sz w:val="28"/>
        </w:rPr>
        <w:t xml:space="preserve">Үш құрауышты (клиент, API сервері, бот-воркер) бөлек ұстаудың артықшылығы – әр бөлікті дербес әзірлеуге, тестілеуге және масштабтауға болады. Мысалы, хабарлама ағыны артқан кезде бот-воркер негізгі API-ге әсер етпей, кезек арқылы дербес жұмыс істейді. Бұл жауапкершіліктің анық бөлінуін (separation of concerns) қамтамасыз етеді.</w:t>
      </w:r>
    </w:p>
    <w:p>
      <w:pPr>
        <w:jc w:val="both"/>
      </w:pPr>
      <w:r>
        <w:rPr>
          <w:rFonts w:ascii="Times New Roman" w:hAnsi="Times New Roman" w:cs="Times New Roman"/>
          <w:b w:val="0"/>
          <w:color w:val="000000"/>
          <w:sz w:val="28"/>
        </w:rPr>
        <w:t xml:space="preserve">Қателерді өңдеу барлық деңгейде біркелкі ұйымдастырылған. Серверде кез келген қате бірыңғай форматқа келтіріліп, тиісті HTTP мәртебе-кодымен қайтарылады, ал клиент бұл қателерді пайдаланушыға түсінікті хабарлама түрінде көрсетеді. Маңызды оқиғалар мен қателер журналға жазылып отырады, бұл ақаулықтарды анықтауды жеңілдетеді.</w:t>
      </w:r>
    </w:p>
    <w:p>
      <w:pPr>
        <w:jc w:val="both"/>
      </w:pPr>
      <w:r>
        <w:rPr>
          <w:rFonts w:ascii="Times New Roman" w:hAnsi="Times New Roman" w:cs="Times New Roman"/>
          <w:b w:val="0"/>
          <w:color w:val="000000"/>
          <w:sz w:val="28"/>
        </w:rPr>
        <w:t xml:space="preserve">Жүйенің архитектурасы клиент-сервер үлгісіне негізделген және үш негізгі қабаттан тұрады: деректерді сақтау қабаты (D1 және KV), бизнес-логика қабаты (API сервері) және ұсыну қабаты (клиенттік қосымша). Қабаттардың анық бөлінуі әр бөлікті дербес дамытуға және сынауға мүмкіндік береді.</w:t>
      </w:r>
    </w:p>
    <w:p>
      <w:pPr>
        <w:jc w:val="both"/>
      </w:pPr>
      <w:r>
        <w:rPr>
          <w:rFonts w:ascii="Times New Roman" w:hAnsi="Times New Roman" w:cs="Times New Roman"/>
          <w:b w:val="0"/>
          <w:color w:val="000000"/>
          <w:sz w:val="28"/>
        </w:rPr>
        <w:t xml:space="preserve">Архитектураны таңдау кезінде «бұлттық» (serverless) тәсілдің артықшылықтары ескерілді: сервердің жұмысын қолмен басқару қажеттілігінің болмауы, жүктемеге қарай автоматты масштабталу және төлемнің нақты пайдаланылған ресурсқа сәйкес болуы. Бұл білім беру ұйымы үшін шығынды үнемдеудің маңызды факторы.</w:t>
      </w:r>
    </w:p>
    <w:p>
      <w:pPr>
        <w:jc w:val="both"/>
      </w:pPr>
      <w:r>
        <w:rPr>
          <w:rFonts w:ascii="Times New Roman" w:hAnsi="Times New Roman" w:cs="Times New Roman"/>
          <w:b w:val="0"/>
          <w:color w:val="000000"/>
          <w:sz w:val="28"/>
        </w:rPr>
        <w:t xml:space="preserve">Үш құрауыштың (клиент, API, бот) арасындағы өзара әрекеттесу анық айқындалған интерфейстер арқылы жүзеге асады. Бұл әрбір құрауышты дербес жаңартуға және бірін екіншісіне әсер етпестен ауыстыруға мүмкіндік береді.</w:t>
      </w:r>
    </w:p>
    <w:p>
      <w:pPr>
        <w:pStyle w:val="Heading2"/>
        <w:spacing w:before="120"/>
        <w:ind w:firstLine="0"/>
        <w:jc w:val="left"/>
      </w:pPr>
      <w:r>
        <w:rPr>
          <w:rFonts w:ascii="Times New Roman" w:hAnsi="Times New Roman" w:cs="Times New Roman"/>
          <w:b/>
          <w:color w:val="000000"/>
          <w:sz w:val="28"/>
        </w:rPr>
        <w:t>2.4 Эскиздік жобалау: пайдалану нұсқалары</w:t>
      </w:r>
    </w:p>
    <w:p>
      <w:pPr>
        <w:spacing w:after="0" w:line="240" w:lineRule="auto"/>
        <w:ind w:firstLine="0"/>
      </w:pPr>
    </w:p>
    <w:p>
      <w:pPr>
        <w:jc w:val="both"/>
      </w:pPr>
      <w:r>
        <w:rPr>
          <w:rFonts w:ascii="Times New Roman" w:hAnsi="Times New Roman" w:cs="Times New Roman"/>
          <w:b w:val="0"/>
          <w:i w:val="0"/>
          <w:color w:val="000000"/>
          <w:sz w:val="28"/>
        </w:rPr>
        <w:t>Жүйенің функционалдық моделін көрнекі түрде ұсыну үшін UML белгілеуіндегі пайдалану нұсқалары (use-case) диаграммасы құрылды. Ол актёрлер (әкімші, куратор, студент) мен олардың жүйемен орындайтын негізгі әрекеттерінің арасындағы байланысты көрсетеді.</w:t>
      </w:r>
    </w:p>
    <w:p>
      <w:pPr>
        <w:jc w:val="both"/>
      </w:pPr>
      <w:r>
        <w:rPr>
          <w:rFonts w:ascii="Times New Roman" w:hAnsi="Times New Roman" w:cs="Times New Roman"/>
          <w:b w:val="0"/>
          <w:i w:val="0"/>
          <w:color w:val="000000"/>
          <w:sz w:val="28"/>
        </w:rPr>
        <w:t>Әкімші пайдаланушылар мен сыныптарды басқарады, құжаттарды бекітеді және есептерді көреді. Куратор тәрбие сағаттарын құрады, қатысуды тіркейді, құжаттарды бекітуге жібереді және AI-көмекшіні пайдаланады. Студент сабақ туралы ақпаратты көреді және өткізілген сабаққа баға береді. Барлық актёрлер үшін ортақ әрекет – жүйеге кіру (аутентификация). Use-case диаграммасы 2.2-суретте келтірілген.</w:t>
      </w:r>
    </w:p>
    <w:p>
      <w:pPr>
        <w:spacing w:after="0" w:line="240" w:lineRule="auto"/>
        <w:ind w:firstLine="0"/>
      </w:pPr>
    </w:p>
    <w:tbl>
      <w:tblPr>
        <w:tblStyle w:val="TableGrid"/>
        <w:tblW w:type="auto" w:w="0"/>
        <w:jc w:val="center"/>
        <w:tblLook w:firstColumn="1" w:firstRow="1" w:lastColumn="0" w:lastRow="0" w:noHBand="0" w:noVBand="1" w:val="04A0"/>
      </w:tblPr>
      <w:tblGrid>
        <w:gridCol w:w="9638"/>
      </w:tblGrid>
      <w:tr>
        <w:trPr>
          <w:trHeight w:val="3969" w:hRule="atLeast"/>
        </w:trPr>
        <w:tc>
          <w:tcPr>
            <w:tcW w:type="dxa" w:w="9638"/>
            <w:shd w:val="clear" w:color="auto" w:fill="FAFAFA"/>
          </w:tcPr>
          <w:p>
            <w:pPr>
              <w:spacing w:before="720"/>
              <w:ind w:firstLine="0"/>
              <w:jc w:val="center"/>
            </w:pPr>
            <w:r/>
            <w:r>
              <w:rPr>
                <w:rFonts w:ascii="Times New Roman" w:hAnsi="Times New Roman" w:cs="Times New Roman"/>
                <w:b/>
                <w:color w:val="787878"/>
                <w:sz w:val="24"/>
              </w:rPr>
              <w:t>[ ОСЫ ЖЕРГЕ СУРЕТ / СКРИНШОТ ҚОЙЫҢЫЗ ]</w:t>
            </w:r>
          </w:p>
          <w:p>
            <w:pPr>
              <w:ind w:firstLine="0"/>
              <w:jc w:val="center"/>
            </w:pPr>
            <w:r>
              <w:rPr>
                <w:rFonts w:ascii="Times New Roman" w:hAnsi="Times New Roman" w:cs="Times New Roman"/>
                <w:b w:val="0"/>
                <w:i/>
                <w:color w:val="787878"/>
                <w:sz w:val="20"/>
              </w:rPr>
              <w:t>Қайдан түсіру: draw.io / PlantUML-да use-case диаграммасын салып, суретін осы жерге қойыңыз</w:t>
            </w:r>
          </w:p>
        </w:tc>
      </w:tr>
    </w:tbl>
    <w:p>
      <w:pPr>
        <w:ind w:firstLine="0"/>
        <w:jc w:val="center"/>
      </w:pPr>
      <w:r>
        <w:rPr>
          <w:rFonts w:ascii="Times New Roman" w:hAnsi="Times New Roman" w:cs="Times New Roman"/>
          <w:b w:val="0"/>
          <w:color w:val="000000"/>
          <w:sz w:val="28"/>
        </w:rPr>
        <w:t>2.2-сурет – Пайдалану нұсқаларының (use-case) диаграммасы</w:t>
      </w:r>
    </w:p>
    <w:p>
      <w:pPr>
        <w:spacing w:after="0" w:line="240" w:lineRule="auto"/>
        <w:ind w:firstLine="0"/>
      </w:pPr>
    </w:p>
    <w:p>
      <w:pPr>
        <w:jc w:val="both"/>
      </w:pPr>
      <w:r>
        <w:rPr>
          <w:rFonts w:ascii="Times New Roman" w:hAnsi="Times New Roman" w:cs="Times New Roman"/>
          <w:b w:val="0"/>
          <w:color w:val="000000"/>
          <w:sz w:val="28"/>
        </w:rPr>
        <w:t xml:space="preserve">Эскиздік жобалау сатысында жүйенің негізгі пайдалану нұсқалары (use cases) айқындалды. Әр рөл үшін рұқсат етілген әрекеттер тізбегі жасалды: әкімші мекемені және пайдаланушыларды басқарады, куратор тәрбие сағаттарын жүргізеді, ал оқу бөлімі есептерді қарайды. Бұл диаграммалар кейінгі іске асыру кезеңінде функциялардың толық қамтылуын бақылауға көмектесті.</w:t>
      </w:r>
    </w:p>
    <w:p>
      <w:pPr>
        <w:jc w:val="both"/>
      </w:pPr>
      <w:r>
        <w:rPr>
          <w:rFonts w:ascii="Times New Roman" w:hAnsi="Times New Roman" w:cs="Times New Roman"/>
          <w:b w:val="0"/>
          <w:color w:val="000000"/>
          <w:sz w:val="28"/>
        </w:rPr>
        <w:t xml:space="preserve">Пайдалану нұсқаларын талдау жүйенің әр пайдаланушы рөлі үшін қандай әрекеттерді қолдайтынын нақтылауға мүмкіндік берді. Әкімші мекеме параметрлерін, пайдаланушылар мен сыныптарды басқарады; куратор тәрбие сағаттарын жоспарлайды, өткізеді және есеп береді; оқу бөлімі жиынтық есептер мен рейтингтерді қарайды. Рөлдердің анық ажыратылуы жүйенің қауіпсіздігі мен ретке келтірілуін қамтамасыз етеді.</w:t>
      </w:r>
    </w:p>
    <w:p>
      <w:pPr>
        <w:jc w:val="both"/>
      </w:pPr>
      <w:r>
        <w:rPr>
          <w:rFonts w:ascii="Times New Roman" w:hAnsi="Times New Roman" w:cs="Times New Roman"/>
          <w:b w:val="0"/>
          <w:color w:val="000000"/>
          <w:sz w:val="28"/>
        </w:rPr>
        <w:t xml:space="preserve">Әрбір пайдалану нұсқасы үшін негізгі және балама әрекет ағындары сипатталды, бұл кейінгі іске асыру кезеңінде функционалдықтың толық қамтылуын тексеруге негіз болды.</w:t>
      </w:r>
    </w:p>
    <w:p>
      <w:pPr>
        <w:pStyle w:val="Heading2"/>
        <w:spacing w:before="120"/>
        <w:ind w:firstLine="0"/>
        <w:jc w:val="left"/>
      </w:pPr>
      <w:r>
        <w:rPr>
          <w:rFonts w:ascii="Times New Roman" w:hAnsi="Times New Roman" w:cs="Times New Roman"/>
          <w:b/>
          <w:color w:val="000000"/>
          <w:sz w:val="28"/>
        </w:rPr>
        <w:t>2.5 Деректер қорын жобалау</w:t>
      </w:r>
    </w:p>
    <w:p>
      <w:pPr>
        <w:spacing w:after="0" w:line="240" w:lineRule="auto"/>
        <w:ind w:firstLine="0"/>
      </w:pPr>
    </w:p>
    <w:p>
      <w:pPr>
        <w:jc w:val="both"/>
      </w:pPr>
      <w:r>
        <w:rPr>
          <w:rFonts w:ascii="Times New Roman" w:hAnsi="Times New Roman" w:cs="Times New Roman"/>
          <w:b w:val="0"/>
          <w:i w:val="0"/>
          <w:color w:val="000000"/>
          <w:sz w:val="28"/>
        </w:rPr>
        <w:t>Деректер қоры жүйенің негізі болып табылады. Ол Cloudflare D1 (SQLite) қозғалтқышында орналасқан және реляциялық модель бойынша жобаланған. Кестелер арасындағы байланыстар шетелдік кілттермен (foreign keys), ал деректердің тұтастығы CHECK-шектеулерімен қамтамасыз етіледі. Жиі сұралатын бағандарға индекстер құрылды, бұл сұраныстардың жылдамдығын арттырады.</w:t>
      </w:r>
    </w:p>
    <w:p>
      <w:pPr>
        <w:jc w:val="both"/>
      </w:pPr>
      <w:r>
        <w:rPr>
          <w:rFonts w:ascii="Times New Roman" w:hAnsi="Times New Roman" w:cs="Times New Roman"/>
          <w:b w:val="0"/>
          <w:i w:val="0"/>
          <w:color w:val="000000"/>
          <w:sz w:val="28"/>
        </w:rPr>
        <w:t>Схеманың орталық кестесі – schools (мекемелер). Әрбір пайдаланушы, сынып және тәрбие сағаты белгілі бір мекемеге тиесілі. Бұл көп мекемелік (multi-tenant) модельдің негізін құрайды: school_id өрісі арқылы деректер оқшауланады. users кестесінде пайдаланушылар, олардың рөлі, телефоны және Telegram-идентификаторы сақталады. classes кестесі сыныптарды (топтарды) кураторға және оқу жылына байланыстырады, ал class_students кестесі студенттерді сыныпқа бекітеді.</w:t>
      </w:r>
    </w:p>
    <w:p>
      <w:pPr>
        <w:jc w:val="both"/>
      </w:pPr>
      <w:r>
        <w:rPr>
          <w:rFonts w:ascii="Times New Roman" w:hAnsi="Times New Roman" w:cs="Times New Roman"/>
          <w:b w:val="0"/>
          <w:i w:val="0"/>
          <w:color w:val="000000"/>
          <w:sz w:val="28"/>
        </w:rPr>
        <w:t>Жүйенің басты нысаны – tarbie_sessions кестесі. Онда тәрбие сағатының тақырыбы, жоспарланған және нақты күні, мәртебесі, ұзақтығы, аудиториясы мен уақыт аралығы сақталады. session_attendance кестесінде әр сабақтағы студенттердің қатысуы тіркеледі. notifications_log кестесінде жіберілген хабарламалардың журналы, ал notification_templates кестесінде хабарлама мәтіндерінің үлгілері сақталады. Деректер қорының негізгі кестелері 2.3-кестеде сипатталған.</w:t>
      </w:r>
    </w:p>
    <w:p>
      <w:pPr>
        <w:spacing w:after="0" w:line="240" w:lineRule="auto"/>
        <w:ind w:firstLine="0"/>
      </w:pPr>
    </w:p>
    <w:p>
      <w:pPr>
        <w:keepNext/>
        <w:ind w:firstLine="0"/>
        <w:jc w:val="left"/>
      </w:pPr>
      <w:r>
        <w:rPr>
          <w:rFonts w:ascii="Times New Roman" w:hAnsi="Times New Roman" w:cs="Times New Roman"/>
          <w:b w:val="0"/>
          <w:color w:val="000000"/>
          <w:sz w:val="28"/>
        </w:rPr>
        <w:t>2.3-кесте – Деректер қорының негізгі кестелері</w:t>
      </w:r>
    </w:p>
    <w:tbl>
      <w:tblPr>
        <w:tblStyle w:val="TableGrid"/>
        <w:tblW w:type="auto" w:w="0"/>
        <w:jc w:val="center"/>
        <w:tblLook w:firstColumn="1" w:firstRow="1" w:lastColumn="0" w:lastRow="0" w:noHBand="0" w:noVBand="1" w:val="04A0"/>
      </w:tblPr>
      <w:tblGrid>
        <w:gridCol w:w="4819"/>
        <w:gridCol w:w="4819"/>
      </w:tblGrid>
      <w:tr>
        <w:tc>
          <w:tcPr>
            <w:tcW w:type="dxa" w:w="2835"/>
          </w:tcPr>
          <w:p>
            <w:pPr>
              <w:ind w:firstLine="0"/>
              <w:jc w:val="center"/>
            </w:pPr>
            <w:r/>
            <w:r>
              <w:rPr>
                <w:rFonts w:ascii="Times New Roman" w:hAnsi="Times New Roman" w:cs="Times New Roman"/>
                <w:b/>
                <w:color w:val="000000"/>
                <w:sz w:val="24"/>
              </w:rPr>
              <w:t>Кесте</w:t>
            </w:r>
          </w:p>
        </w:tc>
        <w:tc>
          <w:tcPr>
            <w:tcW w:type="dxa" w:w="5669"/>
          </w:tcPr>
          <w:p>
            <w:pPr>
              <w:ind w:firstLine="0"/>
              <w:jc w:val="center"/>
            </w:pPr>
            <w:r/>
            <w:r>
              <w:rPr>
                <w:rFonts w:ascii="Times New Roman" w:hAnsi="Times New Roman" w:cs="Times New Roman"/>
                <w:b/>
                <w:color w:val="000000"/>
                <w:sz w:val="24"/>
              </w:rPr>
              <w:t>Тағайындалуы</w:t>
            </w:r>
          </w:p>
        </w:tc>
      </w:tr>
      <w:tr>
        <w:tc>
          <w:tcPr>
            <w:tcW w:type="dxa" w:w="2835"/>
          </w:tcPr>
          <w:p>
            <w:pPr>
              <w:ind w:firstLine="0"/>
              <w:jc w:val="left"/>
            </w:pPr>
            <w:r/>
            <w:r>
              <w:rPr>
                <w:rFonts w:ascii="Times New Roman" w:hAnsi="Times New Roman" w:cs="Times New Roman"/>
                <w:b w:val="0"/>
                <w:color w:val="000000"/>
                <w:sz w:val="24"/>
              </w:rPr>
              <w:t>schools</w:t>
            </w:r>
          </w:p>
        </w:tc>
        <w:tc>
          <w:tcPr>
            <w:tcW w:type="dxa" w:w="5669"/>
          </w:tcPr>
          <w:p>
            <w:pPr>
              <w:ind w:firstLine="0"/>
              <w:jc w:val="center"/>
            </w:pPr>
            <w:r/>
            <w:r>
              <w:rPr>
                <w:rFonts w:ascii="Times New Roman" w:hAnsi="Times New Roman" w:cs="Times New Roman"/>
                <w:b w:val="0"/>
                <w:color w:val="000000"/>
                <w:sz w:val="24"/>
              </w:rPr>
              <w:t>Оқу орындары (мекемелер)</w:t>
            </w:r>
          </w:p>
        </w:tc>
      </w:tr>
      <w:tr>
        <w:tc>
          <w:tcPr>
            <w:tcW w:type="dxa" w:w="2835"/>
          </w:tcPr>
          <w:p>
            <w:pPr>
              <w:ind w:firstLine="0"/>
              <w:jc w:val="left"/>
            </w:pPr>
            <w:r/>
            <w:r>
              <w:rPr>
                <w:rFonts w:ascii="Times New Roman" w:hAnsi="Times New Roman" w:cs="Times New Roman"/>
                <w:b w:val="0"/>
                <w:color w:val="000000"/>
                <w:sz w:val="24"/>
              </w:rPr>
              <w:t>users</w:t>
            </w:r>
          </w:p>
        </w:tc>
        <w:tc>
          <w:tcPr>
            <w:tcW w:type="dxa" w:w="5669"/>
          </w:tcPr>
          <w:p>
            <w:pPr>
              <w:ind w:firstLine="0"/>
              <w:jc w:val="center"/>
            </w:pPr>
            <w:r/>
            <w:r>
              <w:rPr>
                <w:rFonts w:ascii="Times New Roman" w:hAnsi="Times New Roman" w:cs="Times New Roman"/>
                <w:b w:val="0"/>
                <w:color w:val="000000"/>
                <w:sz w:val="24"/>
              </w:rPr>
              <w:t>Пайдаланушылар: әкімші, куратор, студент</w:t>
            </w:r>
          </w:p>
        </w:tc>
      </w:tr>
      <w:tr>
        <w:tc>
          <w:tcPr>
            <w:tcW w:type="dxa" w:w="2835"/>
          </w:tcPr>
          <w:p>
            <w:pPr>
              <w:ind w:firstLine="0"/>
              <w:jc w:val="left"/>
            </w:pPr>
            <w:r/>
            <w:r>
              <w:rPr>
                <w:rFonts w:ascii="Times New Roman" w:hAnsi="Times New Roman" w:cs="Times New Roman"/>
                <w:b w:val="0"/>
                <w:color w:val="000000"/>
                <w:sz w:val="24"/>
              </w:rPr>
              <w:t>classes</w:t>
            </w:r>
          </w:p>
        </w:tc>
        <w:tc>
          <w:tcPr>
            <w:tcW w:type="dxa" w:w="5669"/>
          </w:tcPr>
          <w:p>
            <w:pPr>
              <w:ind w:firstLine="0"/>
              <w:jc w:val="center"/>
            </w:pPr>
            <w:r/>
            <w:r>
              <w:rPr>
                <w:rFonts w:ascii="Times New Roman" w:hAnsi="Times New Roman" w:cs="Times New Roman"/>
                <w:b w:val="0"/>
                <w:color w:val="000000"/>
                <w:sz w:val="24"/>
              </w:rPr>
              <w:t>Сыныптар (топтар) және оқу жылы</w:t>
            </w:r>
          </w:p>
        </w:tc>
      </w:tr>
      <w:tr>
        <w:tc>
          <w:tcPr>
            <w:tcW w:type="dxa" w:w="2835"/>
          </w:tcPr>
          <w:p>
            <w:pPr>
              <w:ind w:firstLine="0"/>
              <w:jc w:val="left"/>
            </w:pPr>
            <w:r/>
            <w:r>
              <w:rPr>
                <w:rFonts w:ascii="Times New Roman" w:hAnsi="Times New Roman" w:cs="Times New Roman"/>
                <w:b w:val="0"/>
                <w:color w:val="000000"/>
                <w:sz w:val="24"/>
              </w:rPr>
              <w:t>class_students</w:t>
            </w:r>
          </w:p>
        </w:tc>
        <w:tc>
          <w:tcPr>
            <w:tcW w:type="dxa" w:w="5669"/>
          </w:tcPr>
          <w:p>
            <w:pPr>
              <w:ind w:firstLine="0"/>
              <w:jc w:val="center"/>
            </w:pPr>
            <w:r/>
            <w:r>
              <w:rPr>
                <w:rFonts w:ascii="Times New Roman" w:hAnsi="Times New Roman" w:cs="Times New Roman"/>
                <w:b w:val="0"/>
                <w:color w:val="000000"/>
                <w:sz w:val="24"/>
              </w:rPr>
              <w:t>Студенттің сыныпқа тиесілігі</w:t>
            </w:r>
          </w:p>
        </w:tc>
      </w:tr>
      <w:tr>
        <w:tc>
          <w:tcPr>
            <w:tcW w:type="dxa" w:w="2835"/>
          </w:tcPr>
          <w:p>
            <w:pPr>
              <w:ind w:firstLine="0"/>
              <w:jc w:val="left"/>
            </w:pPr>
            <w:r/>
            <w:r>
              <w:rPr>
                <w:rFonts w:ascii="Times New Roman" w:hAnsi="Times New Roman" w:cs="Times New Roman"/>
                <w:b w:val="0"/>
                <w:color w:val="000000"/>
                <w:sz w:val="24"/>
              </w:rPr>
              <w:t>tarbie_sessions</w:t>
            </w:r>
          </w:p>
        </w:tc>
        <w:tc>
          <w:tcPr>
            <w:tcW w:type="dxa" w:w="5669"/>
          </w:tcPr>
          <w:p>
            <w:pPr>
              <w:ind w:firstLine="0"/>
              <w:jc w:val="center"/>
            </w:pPr>
            <w:r/>
            <w:r>
              <w:rPr>
                <w:rFonts w:ascii="Times New Roman" w:hAnsi="Times New Roman" w:cs="Times New Roman"/>
                <w:b w:val="0"/>
                <w:color w:val="000000"/>
                <w:sz w:val="24"/>
              </w:rPr>
              <w:t>Тәрбие сағаттары (негізгі нысан)</w:t>
            </w:r>
          </w:p>
        </w:tc>
      </w:tr>
      <w:tr>
        <w:tc>
          <w:tcPr>
            <w:tcW w:type="dxa" w:w="2835"/>
          </w:tcPr>
          <w:p>
            <w:pPr>
              <w:ind w:firstLine="0"/>
              <w:jc w:val="left"/>
            </w:pPr>
            <w:r/>
            <w:r>
              <w:rPr>
                <w:rFonts w:ascii="Times New Roman" w:hAnsi="Times New Roman" w:cs="Times New Roman"/>
                <w:b w:val="0"/>
                <w:color w:val="000000"/>
                <w:sz w:val="24"/>
              </w:rPr>
              <w:t>session_attendance</w:t>
            </w:r>
          </w:p>
        </w:tc>
        <w:tc>
          <w:tcPr>
            <w:tcW w:type="dxa" w:w="5669"/>
          </w:tcPr>
          <w:p>
            <w:pPr>
              <w:ind w:firstLine="0"/>
              <w:jc w:val="center"/>
            </w:pPr>
            <w:r/>
            <w:r>
              <w:rPr>
                <w:rFonts w:ascii="Times New Roman" w:hAnsi="Times New Roman" w:cs="Times New Roman"/>
                <w:b w:val="0"/>
                <w:color w:val="000000"/>
                <w:sz w:val="24"/>
              </w:rPr>
              <w:t>Қатысуды тіркеу</w:t>
            </w:r>
          </w:p>
        </w:tc>
      </w:tr>
      <w:tr>
        <w:tc>
          <w:tcPr>
            <w:tcW w:type="dxa" w:w="2835"/>
          </w:tcPr>
          <w:p>
            <w:pPr>
              <w:ind w:firstLine="0"/>
              <w:jc w:val="left"/>
            </w:pPr>
            <w:r/>
            <w:r>
              <w:rPr>
                <w:rFonts w:ascii="Times New Roman" w:hAnsi="Times New Roman" w:cs="Times New Roman"/>
                <w:b w:val="0"/>
                <w:color w:val="000000"/>
                <w:sz w:val="24"/>
              </w:rPr>
              <w:t>notifications_log</w:t>
            </w:r>
          </w:p>
        </w:tc>
        <w:tc>
          <w:tcPr>
            <w:tcW w:type="dxa" w:w="5669"/>
          </w:tcPr>
          <w:p>
            <w:pPr>
              <w:ind w:firstLine="0"/>
              <w:jc w:val="center"/>
            </w:pPr>
            <w:r/>
            <w:r>
              <w:rPr>
                <w:rFonts w:ascii="Times New Roman" w:hAnsi="Times New Roman" w:cs="Times New Roman"/>
                <w:b w:val="0"/>
                <w:color w:val="000000"/>
                <w:sz w:val="24"/>
              </w:rPr>
              <w:t>Жіберілген хабарламалар журналы</w:t>
            </w:r>
          </w:p>
        </w:tc>
      </w:tr>
      <w:tr>
        <w:tc>
          <w:tcPr>
            <w:tcW w:type="dxa" w:w="2835"/>
          </w:tcPr>
          <w:p>
            <w:pPr>
              <w:ind w:firstLine="0"/>
              <w:jc w:val="left"/>
            </w:pPr>
            <w:r/>
            <w:r>
              <w:rPr>
                <w:rFonts w:ascii="Times New Roman" w:hAnsi="Times New Roman" w:cs="Times New Roman"/>
                <w:b w:val="0"/>
                <w:color w:val="000000"/>
                <w:sz w:val="24"/>
              </w:rPr>
              <w:t>notification_templates</w:t>
            </w:r>
          </w:p>
        </w:tc>
        <w:tc>
          <w:tcPr>
            <w:tcW w:type="dxa" w:w="5669"/>
          </w:tcPr>
          <w:p>
            <w:pPr>
              <w:ind w:firstLine="0"/>
              <w:jc w:val="center"/>
            </w:pPr>
            <w:r/>
            <w:r>
              <w:rPr>
                <w:rFonts w:ascii="Times New Roman" w:hAnsi="Times New Roman" w:cs="Times New Roman"/>
                <w:b w:val="0"/>
                <w:color w:val="000000"/>
                <w:sz w:val="24"/>
              </w:rPr>
              <w:t>Хабарлама мәтіндерінің үлгілері</w:t>
            </w:r>
          </w:p>
        </w:tc>
      </w:tr>
      <w:tr>
        <w:tc>
          <w:tcPr>
            <w:tcW w:type="dxa" w:w="2835"/>
          </w:tcPr>
          <w:p>
            <w:pPr>
              <w:ind w:firstLine="0"/>
              <w:jc w:val="left"/>
            </w:pPr>
            <w:r/>
            <w:r>
              <w:rPr>
                <w:rFonts w:ascii="Times New Roman" w:hAnsi="Times New Roman" w:cs="Times New Roman"/>
                <w:b w:val="0"/>
                <w:color w:val="000000"/>
                <w:sz w:val="24"/>
              </w:rPr>
              <w:t>user_signatures</w:t>
            </w:r>
          </w:p>
        </w:tc>
        <w:tc>
          <w:tcPr>
            <w:tcW w:type="dxa" w:w="5669"/>
          </w:tcPr>
          <w:p>
            <w:pPr>
              <w:ind w:firstLine="0"/>
              <w:jc w:val="center"/>
            </w:pPr>
            <w:r/>
            <w:r>
              <w:rPr>
                <w:rFonts w:ascii="Times New Roman" w:hAnsi="Times New Roman" w:cs="Times New Roman"/>
                <w:b w:val="0"/>
                <w:color w:val="000000"/>
                <w:sz w:val="24"/>
              </w:rPr>
              <w:t>Пайдаланушылардың электронды қолтаңбалары</w:t>
            </w:r>
          </w:p>
        </w:tc>
      </w:tr>
      <w:tr>
        <w:tc>
          <w:tcPr>
            <w:tcW w:type="dxa" w:w="2835"/>
          </w:tcPr>
          <w:p>
            <w:pPr>
              <w:ind w:firstLine="0"/>
              <w:jc w:val="left"/>
            </w:pPr>
            <w:r/>
            <w:r>
              <w:rPr>
                <w:rFonts w:ascii="Times New Roman" w:hAnsi="Times New Roman" w:cs="Times New Roman"/>
                <w:b w:val="0"/>
                <w:color w:val="000000"/>
                <w:sz w:val="24"/>
              </w:rPr>
              <w:t>session_ratings</w:t>
            </w:r>
          </w:p>
        </w:tc>
        <w:tc>
          <w:tcPr>
            <w:tcW w:type="dxa" w:w="5669"/>
          </w:tcPr>
          <w:p>
            <w:pPr>
              <w:ind w:firstLine="0"/>
              <w:jc w:val="center"/>
            </w:pPr>
            <w:r/>
            <w:r>
              <w:rPr>
                <w:rFonts w:ascii="Times New Roman" w:hAnsi="Times New Roman" w:cs="Times New Roman"/>
                <w:b w:val="0"/>
                <w:color w:val="000000"/>
                <w:sz w:val="24"/>
              </w:rPr>
              <w:t>Студенттердің сабаққа берген бағасы</w:t>
            </w:r>
          </w:p>
        </w:tc>
      </w:tr>
    </w:tbl>
    <w:p>
      <w:pPr>
        <w:spacing w:after="0" w:line="240" w:lineRule="auto"/>
        <w:ind w:firstLine="0"/>
      </w:pPr>
    </w:p>
    <w:p>
      <w:pPr>
        <w:jc w:val="both"/>
      </w:pPr>
      <w:r>
        <w:rPr>
          <w:rFonts w:ascii="Times New Roman" w:hAnsi="Times New Roman" w:cs="Times New Roman"/>
          <w:b w:val="0"/>
          <w:i w:val="0"/>
          <w:color w:val="000000"/>
          <w:sz w:val="28"/>
        </w:rPr>
        <w:t>Кестелер арасындағы байланыстар мен өрістерді көрсететін ER-диаграмма 2.3-суретте келтірілген. Барлық байланыстар каскадтық жою (ON DELETE CASCADE) немесе шектеу (RESTRICT) ережелерімен реттелген, бұл деректердің тұтастығын сақтайды.</w:t>
      </w:r>
    </w:p>
    <w:p>
      <w:pPr>
        <w:spacing w:after="0" w:line="240" w:lineRule="auto"/>
        <w:ind w:firstLine="0"/>
      </w:pPr>
    </w:p>
    <w:tbl>
      <w:tblPr>
        <w:tblStyle w:val="TableGrid"/>
        <w:tblW w:type="auto" w:w="0"/>
        <w:jc w:val="center"/>
        <w:tblLook w:firstColumn="1" w:firstRow="1" w:lastColumn="0" w:lastRow="0" w:noHBand="0" w:noVBand="1" w:val="04A0"/>
      </w:tblPr>
      <w:tblGrid>
        <w:gridCol w:w="9638"/>
      </w:tblGrid>
      <w:tr>
        <w:trPr>
          <w:trHeight w:val="3969" w:hRule="atLeast"/>
        </w:trPr>
        <w:tc>
          <w:tcPr>
            <w:tcW w:type="dxa" w:w="9638"/>
            <w:shd w:val="clear" w:color="auto" w:fill="FAFAFA"/>
          </w:tcPr>
          <w:p>
            <w:pPr>
              <w:spacing w:before="720"/>
              <w:ind w:firstLine="0"/>
              <w:jc w:val="center"/>
            </w:pPr>
            <w:r/>
            <w:r>
              <w:rPr>
                <w:rFonts w:ascii="Times New Roman" w:hAnsi="Times New Roman" w:cs="Times New Roman"/>
                <w:b/>
                <w:color w:val="787878"/>
                <w:sz w:val="24"/>
              </w:rPr>
              <w:t>[ ОСЫ ЖЕРГЕ СУРЕТ / СКРИНШОТ ҚОЙЫҢЫЗ ]</w:t>
            </w:r>
          </w:p>
          <w:p>
            <w:pPr>
              <w:ind w:firstLine="0"/>
              <w:jc w:val="center"/>
            </w:pPr>
            <w:r>
              <w:rPr>
                <w:rFonts w:ascii="Times New Roman" w:hAnsi="Times New Roman" w:cs="Times New Roman"/>
                <w:b w:val="0"/>
                <w:i/>
                <w:color w:val="787878"/>
                <w:sz w:val="20"/>
              </w:rPr>
              <w:t>Қайдан түсіру: dbdiagram.io немесе DBeaver-да схеманы экспорттап, ER-диаграмма суретін қойыңыз</w:t>
            </w:r>
          </w:p>
        </w:tc>
      </w:tr>
    </w:tbl>
    <w:p>
      <w:pPr>
        <w:ind w:firstLine="0"/>
        <w:jc w:val="center"/>
      </w:pPr>
      <w:r>
        <w:rPr>
          <w:rFonts w:ascii="Times New Roman" w:hAnsi="Times New Roman" w:cs="Times New Roman"/>
          <w:b w:val="0"/>
          <w:color w:val="000000"/>
          <w:sz w:val="28"/>
        </w:rPr>
        <w:t>2.3-сурет – Деректер қорының ER-диаграммасы</w:t>
      </w:r>
    </w:p>
    <w:p>
      <w:pPr>
        <w:spacing w:after="0" w:line="240" w:lineRule="auto"/>
        <w:ind w:firstLine="0"/>
      </w:pPr>
    </w:p>
    <w:p>
      <w:pPr>
        <w:jc w:val="both"/>
      </w:pPr>
      <w:r>
        <w:rPr>
          <w:rFonts w:ascii="Times New Roman" w:hAnsi="Times New Roman" w:cs="Times New Roman"/>
          <w:b w:val="0"/>
          <w:color w:val="000000"/>
          <w:sz w:val="28"/>
        </w:rPr>
        <w:t xml:space="preserve">Деректер қорын жобалау кезінде нормаланған реляциялық модель қолданылды: әрбір нысан (мекеме, пайдаланушы, сынып, тәрбие сағаты) жеке кестеде сақталады, ал олардың арасындағы байланыс шетелдік кілттермен орнатылады. Бұл деректердің қайталануын азайтып, тұтастығын сақтайды.</w:t>
      </w:r>
    </w:p>
    <w:p>
      <w:pPr>
        <w:jc w:val="both"/>
      </w:pPr>
      <w:r>
        <w:rPr>
          <w:rFonts w:ascii="Times New Roman" w:hAnsi="Times New Roman" w:cs="Times New Roman"/>
          <w:b w:val="0"/>
          <w:color w:val="000000"/>
          <w:sz w:val="28"/>
        </w:rPr>
        <w:t xml:space="preserve">Деректер қорының схемасы көші-қон (migration) сценарийлері арқылы нұсқаланады. Әрбір өзгеріс жеке SQL-файл түрінде сақталып, реттік нөмірмен қолданылады. Бұл схеманы кез келген ортада (әзірлеу, өндіріс) бірдей қалпына келтіруге мүмкіндік береді. Жиі сұралатын бағандарға (school_id, class_id, status) индекстер құрылып, ал тұтастықты бұзатын жазбаларды CHECK-шектеулер болдырмайды.</w:t>
      </w:r>
    </w:p>
    <w:p>
      <w:pPr>
        <w:jc w:val="both"/>
      </w:pPr>
      <w:r>
        <w:rPr>
          <w:rFonts w:ascii="Times New Roman" w:hAnsi="Times New Roman" w:cs="Times New Roman"/>
          <w:b w:val="0"/>
          <w:color w:val="000000"/>
          <w:sz w:val="28"/>
        </w:rPr>
        <w:t xml:space="preserve">Деректер моделінің негізгі нысандарына мекеме, пайдаланушы, сынып, оқушы, тәрбие сағаты, қатысу жазбасы, құжат және хабарлама жатады. Олардың арасындағы байланыстар шетелдік кілттермен айқындалып, әр жазба міндетті түрде белгілі бір мекемеге (school_id) тиесілі болады. Бұл көп мекемелі архитектурада деректердің сенімді оқшаулануын қамтамасыз етеді.</w:t>
      </w:r>
    </w:p>
    <w:p>
      <w:pPr>
        <w:jc w:val="both"/>
      </w:pPr>
      <w:r>
        <w:rPr>
          <w:rFonts w:ascii="Times New Roman" w:hAnsi="Times New Roman" w:cs="Times New Roman"/>
          <w:b w:val="0"/>
          <w:color w:val="000000"/>
          <w:sz w:val="28"/>
        </w:rPr>
        <w:t xml:space="preserve">Деректердің тұтастығын сақтау үшін деңгейлік қорғау қолданылды. Дерекқор деңгейінде шетелдік кілттер мен CHECK-шектеулер дұрыс емес жазбалардың пайда болуын болдырмайды. Қолданба деңгейінде енгізілетін деректер сақталмас бұрын схема бойынша валидацияланады. Бұл екі деңгейлі тексеру деректердің сапасын кепілдейді.</w:t>
      </w:r>
    </w:p>
    <w:p>
      <w:pPr>
        <w:jc w:val="both"/>
      </w:pPr>
      <w:r>
        <w:rPr>
          <w:rFonts w:ascii="Times New Roman" w:hAnsi="Times New Roman" w:cs="Times New Roman"/>
          <w:b w:val="0"/>
          <w:color w:val="000000"/>
          <w:sz w:val="28"/>
        </w:rPr>
        <w:t xml:space="preserve">Жиі орындалатын сұраныстарды (мысалы, белгілі бір сыныптың белгілі бір кезеңдегі тәрбие сағаттарын алу) жеделдету үшін тиісті бағандарға индекстер құрылды. Индекстерді таңдау нақты сұраныс үлгілерін талдау негізінде жүргізілді, бұл өнімділікті арттыра отырып, жазу операцияларын шамадан тыс баяулатпайды.</w:t>
      </w:r>
    </w:p>
    <w:p>
      <w:pPr>
        <w:pStyle w:val="Heading2"/>
        <w:spacing w:before="120"/>
        <w:ind w:firstLine="0"/>
        <w:jc w:val="left"/>
      </w:pPr>
      <w:r>
        <w:rPr>
          <w:rFonts w:ascii="Times New Roman" w:hAnsi="Times New Roman" w:cs="Times New Roman"/>
          <w:b/>
          <w:color w:val="000000"/>
          <w:sz w:val="28"/>
        </w:rPr>
        <w:t>2.6 Серверлік бөлікті іске асыру</w:t>
      </w:r>
    </w:p>
    <w:p>
      <w:pPr>
        <w:spacing w:after="0" w:line="240" w:lineRule="auto"/>
        <w:ind w:firstLine="0"/>
      </w:pPr>
    </w:p>
    <w:p>
      <w:pPr>
        <w:jc w:val="both"/>
      </w:pPr>
      <w:r>
        <w:rPr>
          <w:rFonts w:ascii="Times New Roman" w:hAnsi="Times New Roman" w:cs="Times New Roman"/>
          <w:b w:val="0"/>
          <w:i w:val="0"/>
          <w:color w:val="000000"/>
          <w:sz w:val="28"/>
        </w:rPr>
        <w:t>Серверлік бөлік Hono фреймворкінде жазылған. Hono – Cloudflare Workers үшін оңтайландырылған жеңіл әрі жылдам веб-фреймворк. Бағдарламаның кіру нүктесінде (worker.ts) барлық маршрут топтары тіркеледі: аутентификация, тәрбие сағаттары, қатысу, хабарламалар, әкімшілік, есептер, бағалар, оқиғалар, ашық сабақтар, қолдау қызметі, Telegram бот, рейтингтер, курстар, AI-көмекші, премиум, кураторларды басқару, қолтаңбалар және сабақты бекіту.</w:t>
      </w:r>
    </w:p>
    <w:p>
      <w:pPr>
        <w:jc w:val="both"/>
      </w:pPr>
      <w:r>
        <w:rPr>
          <w:rFonts w:ascii="Times New Roman" w:hAnsi="Times New Roman" w:cs="Times New Roman"/>
          <w:b w:val="0"/>
          <w:i w:val="0"/>
          <w:color w:val="000000"/>
          <w:sz w:val="28"/>
        </w:rPr>
        <w:t>Аутентификация телефон нөмірі мен біржолғы код (OTP) арқылы жүзеге асырылады. Пайдаланушы нөмірін енгізгенде сервер код жасап, оны Telegram арқылы жібереді. Кодты растағаннан кейін сервер JWT-токен қайтарады. JWT (JSON Web Token) – пайдаланушының жеке басын растайтын, цифрлық қолтаңбамен қорғалған токен. Жобада ол HMAC-SHA256 алгоритмімен, Workers-тің кірістірілген Web Crypto API-і арқылы, сыртқы кітапханаларсыз қол қойылады және тексеріледі.</w:t>
      </w:r>
    </w:p>
    <w:p>
      <w:pPr>
        <w:jc w:val="both"/>
      </w:pPr>
      <w:r>
        <w:rPr>
          <w:rFonts w:ascii="Times New Roman" w:hAnsi="Times New Roman" w:cs="Times New Roman"/>
          <w:b w:val="0"/>
          <w:i w:val="0"/>
          <w:color w:val="000000"/>
          <w:sz w:val="28"/>
        </w:rPr>
        <w:t>Әрбір жабық маршрут authMiddleware аралық бағдарламасынан өтеді. Ол Authorization тақырыбындағы токенді тексереді, оның жарамдылығы мен мерзімін бақылайды. Токен жарамды болса, пайдаланушының идентификаторы, рөлі және мекемесі сұраныс контекстіне жазылады. requireRole аралық бағдарламасы нақты рөлдерге ғана рұқсат береді (мысалы, тек әкімшіге).</w:t>
      </w:r>
    </w:p>
    <w:p>
      <w:pPr>
        <w:jc w:val="both"/>
      </w:pPr>
      <w:r>
        <w:rPr>
          <w:rFonts w:ascii="Times New Roman" w:hAnsi="Times New Roman" w:cs="Times New Roman"/>
          <w:b w:val="0"/>
          <w:i w:val="0"/>
          <w:color w:val="000000"/>
          <w:sz w:val="28"/>
        </w:rPr>
        <w:t>Барлық API жауаптары бірыңғай форматта қайтарылады. Сәтті жауап { success: true, data: ... } құрылымына, ал қателер { success: false, code, message } құрылымына ие. Бұл клиенттік бөлікте қателерді біркелкі өңдеуге мүмкіндік береді. Деректерді өзгертетін сұраныстар Zod схемалары арқылы тексеріледі, бұл жарамсыз деректердің деректер қорына түсуін болдырмайды.</w:t>
      </w:r>
    </w:p>
    <w:p>
      <w:pPr>
        <w:jc w:val="both"/>
      </w:pPr>
      <w:r>
        <w:rPr>
          <w:rFonts w:ascii="Times New Roman" w:hAnsi="Times New Roman" w:cs="Times New Roman"/>
          <w:b w:val="0"/>
          <w:i w:val="0"/>
          <w:color w:val="000000"/>
          <w:sz w:val="28"/>
        </w:rPr>
        <w:t>API маршруттарының негізгі тобы 2.4-кестеде келтірілген. Барлығы 18-ден астам маршрут тобы және 70-тен астам жеке эндпойнт бар.</w:t>
      </w:r>
    </w:p>
    <w:p>
      <w:pPr>
        <w:spacing w:after="0" w:line="240" w:lineRule="auto"/>
        <w:ind w:firstLine="0"/>
      </w:pPr>
    </w:p>
    <w:p>
      <w:pPr>
        <w:keepNext/>
        <w:ind w:firstLine="0"/>
        <w:jc w:val="left"/>
      </w:pPr>
      <w:r>
        <w:rPr>
          <w:rFonts w:ascii="Times New Roman" w:hAnsi="Times New Roman" w:cs="Times New Roman"/>
          <w:b w:val="0"/>
          <w:color w:val="000000"/>
          <w:sz w:val="28"/>
        </w:rPr>
        <w:t>2.4-кесте – Негізгі API эндпойнттері</w:t>
      </w:r>
    </w:p>
    <w:tbl>
      <w:tblPr>
        <w:tblStyle w:val="TableGrid"/>
        <w:tblW w:type="auto" w:w="0"/>
        <w:jc w:val="center"/>
        <w:tblLook w:firstColumn="1" w:firstRow="1" w:lastColumn="0" w:lastRow="0" w:noHBand="0" w:noVBand="1" w:val="04A0"/>
      </w:tblPr>
      <w:tblGrid>
        <w:gridCol w:w="3213"/>
        <w:gridCol w:w="3213"/>
        <w:gridCol w:w="3213"/>
      </w:tblGrid>
      <w:tr>
        <w:tc>
          <w:tcPr>
            <w:tcW w:type="dxa" w:w="1247"/>
          </w:tcPr>
          <w:p>
            <w:pPr>
              <w:ind w:firstLine="0"/>
              <w:jc w:val="center"/>
            </w:pPr>
            <w:r/>
            <w:r>
              <w:rPr>
                <w:rFonts w:ascii="Times New Roman" w:hAnsi="Times New Roman" w:cs="Times New Roman"/>
                <w:b/>
                <w:color w:val="000000"/>
                <w:sz w:val="24"/>
              </w:rPr>
              <w:t>Әдіс</w:t>
            </w:r>
          </w:p>
        </w:tc>
        <w:tc>
          <w:tcPr>
            <w:tcW w:type="dxa" w:w="3572"/>
          </w:tcPr>
          <w:p>
            <w:pPr>
              <w:ind w:firstLine="0"/>
              <w:jc w:val="center"/>
            </w:pPr>
            <w:r/>
            <w:r>
              <w:rPr>
                <w:rFonts w:ascii="Times New Roman" w:hAnsi="Times New Roman" w:cs="Times New Roman"/>
                <w:b/>
                <w:color w:val="000000"/>
                <w:sz w:val="24"/>
              </w:rPr>
              <w:t>Жол</w:t>
            </w:r>
          </w:p>
        </w:tc>
        <w:tc>
          <w:tcPr>
            <w:tcW w:type="dxa" w:w="3685"/>
          </w:tcPr>
          <w:p>
            <w:pPr>
              <w:ind w:firstLine="0"/>
              <w:jc w:val="center"/>
            </w:pPr>
            <w:r/>
            <w:r>
              <w:rPr>
                <w:rFonts w:ascii="Times New Roman" w:hAnsi="Times New Roman" w:cs="Times New Roman"/>
                <w:b/>
                <w:color w:val="000000"/>
                <w:sz w:val="24"/>
              </w:rPr>
              <w:t>Сипаттамасы</w:t>
            </w:r>
          </w:p>
        </w:tc>
      </w:tr>
      <w:tr>
        <w:tc>
          <w:tcPr>
            <w:tcW w:type="dxa" w:w="1247"/>
          </w:tcPr>
          <w:p>
            <w:pPr>
              <w:ind w:firstLine="0"/>
              <w:jc w:val="left"/>
            </w:pPr>
            <w:r/>
            <w:r>
              <w:rPr>
                <w:rFonts w:ascii="Times New Roman" w:hAnsi="Times New Roman" w:cs="Times New Roman"/>
                <w:b w:val="0"/>
                <w:color w:val="000000"/>
                <w:sz w:val="24"/>
              </w:rPr>
              <w:t>POST</w:t>
            </w:r>
          </w:p>
        </w:tc>
        <w:tc>
          <w:tcPr>
            <w:tcW w:type="dxa" w:w="3572"/>
          </w:tcPr>
          <w:p>
            <w:pPr>
              <w:ind w:firstLine="0"/>
              <w:jc w:val="center"/>
            </w:pPr>
            <w:r/>
            <w:r>
              <w:rPr>
                <w:rFonts w:ascii="Times New Roman" w:hAnsi="Times New Roman" w:cs="Times New Roman"/>
                <w:b w:val="0"/>
                <w:color w:val="000000"/>
                <w:sz w:val="24"/>
              </w:rPr>
              <w:t>/api/auth/login</w:t>
            </w:r>
          </w:p>
        </w:tc>
        <w:tc>
          <w:tcPr>
            <w:tcW w:type="dxa" w:w="3685"/>
          </w:tcPr>
          <w:p>
            <w:pPr>
              <w:ind w:firstLine="0"/>
              <w:jc w:val="center"/>
            </w:pPr>
            <w:r/>
            <w:r>
              <w:rPr>
                <w:rFonts w:ascii="Times New Roman" w:hAnsi="Times New Roman" w:cs="Times New Roman"/>
                <w:b w:val="0"/>
                <w:color w:val="000000"/>
                <w:sz w:val="24"/>
              </w:rPr>
              <w:t>Телефон бойынша OTP сұрау</w:t>
            </w:r>
          </w:p>
        </w:tc>
      </w:tr>
      <w:tr>
        <w:tc>
          <w:tcPr>
            <w:tcW w:type="dxa" w:w="1247"/>
          </w:tcPr>
          <w:p>
            <w:pPr>
              <w:ind w:firstLine="0"/>
              <w:jc w:val="left"/>
            </w:pPr>
            <w:r/>
            <w:r>
              <w:rPr>
                <w:rFonts w:ascii="Times New Roman" w:hAnsi="Times New Roman" w:cs="Times New Roman"/>
                <w:b w:val="0"/>
                <w:color w:val="000000"/>
                <w:sz w:val="24"/>
              </w:rPr>
              <w:t>POST</w:t>
            </w:r>
          </w:p>
        </w:tc>
        <w:tc>
          <w:tcPr>
            <w:tcW w:type="dxa" w:w="3572"/>
          </w:tcPr>
          <w:p>
            <w:pPr>
              <w:ind w:firstLine="0"/>
              <w:jc w:val="center"/>
            </w:pPr>
            <w:r/>
            <w:r>
              <w:rPr>
                <w:rFonts w:ascii="Times New Roman" w:hAnsi="Times New Roman" w:cs="Times New Roman"/>
                <w:b w:val="0"/>
                <w:color w:val="000000"/>
                <w:sz w:val="24"/>
              </w:rPr>
              <w:t>/api/auth/verify</w:t>
            </w:r>
          </w:p>
        </w:tc>
        <w:tc>
          <w:tcPr>
            <w:tcW w:type="dxa" w:w="3685"/>
          </w:tcPr>
          <w:p>
            <w:pPr>
              <w:ind w:firstLine="0"/>
              <w:jc w:val="center"/>
            </w:pPr>
            <w:r/>
            <w:r>
              <w:rPr>
                <w:rFonts w:ascii="Times New Roman" w:hAnsi="Times New Roman" w:cs="Times New Roman"/>
                <w:b w:val="0"/>
                <w:color w:val="000000"/>
                <w:sz w:val="24"/>
              </w:rPr>
              <w:t>OTP растау, JWT алу</w:t>
            </w:r>
          </w:p>
        </w:tc>
      </w:tr>
      <w:tr>
        <w:tc>
          <w:tcPr>
            <w:tcW w:type="dxa" w:w="1247"/>
          </w:tcPr>
          <w:p>
            <w:pPr>
              <w:ind w:firstLine="0"/>
              <w:jc w:val="left"/>
            </w:pPr>
            <w:r/>
            <w:r>
              <w:rPr>
                <w:rFonts w:ascii="Times New Roman" w:hAnsi="Times New Roman" w:cs="Times New Roman"/>
                <w:b w:val="0"/>
                <w:color w:val="000000"/>
                <w:sz w:val="24"/>
              </w:rPr>
              <w:t>GET</w:t>
            </w:r>
          </w:p>
        </w:tc>
        <w:tc>
          <w:tcPr>
            <w:tcW w:type="dxa" w:w="3572"/>
          </w:tcPr>
          <w:p>
            <w:pPr>
              <w:ind w:firstLine="0"/>
              <w:jc w:val="center"/>
            </w:pPr>
            <w:r/>
            <w:r>
              <w:rPr>
                <w:rFonts w:ascii="Times New Roman" w:hAnsi="Times New Roman" w:cs="Times New Roman"/>
                <w:b w:val="0"/>
                <w:color w:val="000000"/>
                <w:sz w:val="24"/>
              </w:rPr>
              <w:t>/api/auth/me</w:t>
            </w:r>
          </w:p>
        </w:tc>
        <w:tc>
          <w:tcPr>
            <w:tcW w:type="dxa" w:w="3685"/>
          </w:tcPr>
          <w:p>
            <w:pPr>
              <w:ind w:firstLine="0"/>
              <w:jc w:val="center"/>
            </w:pPr>
            <w:r/>
            <w:r>
              <w:rPr>
                <w:rFonts w:ascii="Times New Roman" w:hAnsi="Times New Roman" w:cs="Times New Roman"/>
                <w:b w:val="0"/>
                <w:color w:val="000000"/>
                <w:sz w:val="24"/>
              </w:rPr>
              <w:t>Ағымдағы пайдаланушы</w:t>
            </w:r>
          </w:p>
        </w:tc>
      </w:tr>
      <w:tr>
        <w:tc>
          <w:tcPr>
            <w:tcW w:type="dxa" w:w="1247"/>
          </w:tcPr>
          <w:p>
            <w:pPr>
              <w:ind w:firstLine="0"/>
              <w:jc w:val="left"/>
            </w:pPr>
            <w:r/>
            <w:r>
              <w:rPr>
                <w:rFonts w:ascii="Times New Roman" w:hAnsi="Times New Roman" w:cs="Times New Roman"/>
                <w:b w:val="0"/>
                <w:color w:val="000000"/>
                <w:sz w:val="24"/>
              </w:rPr>
              <w:t>GET</w:t>
            </w:r>
          </w:p>
        </w:tc>
        <w:tc>
          <w:tcPr>
            <w:tcW w:type="dxa" w:w="3572"/>
          </w:tcPr>
          <w:p>
            <w:pPr>
              <w:ind w:firstLine="0"/>
              <w:jc w:val="center"/>
            </w:pPr>
            <w:r/>
            <w:r>
              <w:rPr>
                <w:rFonts w:ascii="Times New Roman" w:hAnsi="Times New Roman" w:cs="Times New Roman"/>
                <w:b w:val="0"/>
                <w:color w:val="000000"/>
                <w:sz w:val="24"/>
              </w:rPr>
              <w:t>/api/sessions</w:t>
            </w:r>
          </w:p>
        </w:tc>
        <w:tc>
          <w:tcPr>
            <w:tcW w:type="dxa" w:w="3685"/>
          </w:tcPr>
          <w:p>
            <w:pPr>
              <w:ind w:firstLine="0"/>
              <w:jc w:val="center"/>
            </w:pPr>
            <w:r/>
            <w:r>
              <w:rPr>
                <w:rFonts w:ascii="Times New Roman" w:hAnsi="Times New Roman" w:cs="Times New Roman"/>
                <w:b w:val="0"/>
                <w:color w:val="000000"/>
                <w:sz w:val="24"/>
              </w:rPr>
              <w:t>Тәрбие сағаттарының тізімі</w:t>
            </w:r>
          </w:p>
        </w:tc>
      </w:tr>
      <w:tr>
        <w:tc>
          <w:tcPr>
            <w:tcW w:type="dxa" w:w="1247"/>
          </w:tcPr>
          <w:p>
            <w:pPr>
              <w:ind w:firstLine="0"/>
              <w:jc w:val="left"/>
            </w:pPr>
            <w:r/>
            <w:r>
              <w:rPr>
                <w:rFonts w:ascii="Times New Roman" w:hAnsi="Times New Roman" w:cs="Times New Roman"/>
                <w:b w:val="0"/>
                <w:color w:val="000000"/>
                <w:sz w:val="24"/>
              </w:rPr>
              <w:t>POST</w:t>
            </w:r>
          </w:p>
        </w:tc>
        <w:tc>
          <w:tcPr>
            <w:tcW w:type="dxa" w:w="3572"/>
          </w:tcPr>
          <w:p>
            <w:pPr>
              <w:ind w:firstLine="0"/>
              <w:jc w:val="center"/>
            </w:pPr>
            <w:r/>
            <w:r>
              <w:rPr>
                <w:rFonts w:ascii="Times New Roman" w:hAnsi="Times New Roman" w:cs="Times New Roman"/>
                <w:b w:val="0"/>
                <w:color w:val="000000"/>
                <w:sz w:val="24"/>
              </w:rPr>
              <w:t>/api/sessions</w:t>
            </w:r>
          </w:p>
        </w:tc>
        <w:tc>
          <w:tcPr>
            <w:tcW w:type="dxa" w:w="3685"/>
          </w:tcPr>
          <w:p>
            <w:pPr>
              <w:ind w:firstLine="0"/>
              <w:jc w:val="center"/>
            </w:pPr>
            <w:r/>
            <w:r>
              <w:rPr>
                <w:rFonts w:ascii="Times New Roman" w:hAnsi="Times New Roman" w:cs="Times New Roman"/>
                <w:b w:val="0"/>
                <w:color w:val="000000"/>
                <w:sz w:val="24"/>
              </w:rPr>
              <w:t>Тәрбие сағатын құру</w:t>
            </w:r>
          </w:p>
        </w:tc>
      </w:tr>
      <w:tr>
        <w:tc>
          <w:tcPr>
            <w:tcW w:type="dxa" w:w="1247"/>
          </w:tcPr>
          <w:p>
            <w:pPr>
              <w:ind w:firstLine="0"/>
              <w:jc w:val="left"/>
            </w:pPr>
            <w:r/>
            <w:r>
              <w:rPr>
                <w:rFonts w:ascii="Times New Roman" w:hAnsi="Times New Roman" w:cs="Times New Roman"/>
                <w:b w:val="0"/>
                <w:color w:val="000000"/>
                <w:sz w:val="24"/>
              </w:rPr>
              <w:t>PATCH</w:t>
            </w:r>
          </w:p>
        </w:tc>
        <w:tc>
          <w:tcPr>
            <w:tcW w:type="dxa" w:w="3572"/>
          </w:tcPr>
          <w:p>
            <w:pPr>
              <w:ind w:firstLine="0"/>
              <w:jc w:val="center"/>
            </w:pPr>
            <w:r/>
            <w:r>
              <w:rPr>
                <w:rFonts w:ascii="Times New Roman" w:hAnsi="Times New Roman" w:cs="Times New Roman"/>
                <w:b w:val="0"/>
                <w:color w:val="000000"/>
                <w:sz w:val="24"/>
              </w:rPr>
              <w:t>/api/sessions/:id/complete</w:t>
            </w:r>
          </w:p>
        </w:tc>
        <w:tc>
          <w:tcPr>
            <w:tcW w:type="dxa" w:w="3685"/>
          </w:tcPr>
          <w:p>
            <w:pPr>
              <w:ind w:firstLine="0"/>
              <w:jc w:val="center"/>
            </w:pPr>
            <w:r/>
            <w:r>
              <w:rPr>
                <w:rFonts w:ascii="Times New Roman" w:hAnsi="Times New Roman" w:cs="Times New Roman"/>
                <w:b w:val="0"/>
                <w:color w:val="000000"/>
                <w:sz w:val="24"/>
              </w:rPr>
              <w:t>Сабақты аяқталды деп белгілеу</w:t>
            </w:r>
          </w:p>
        </w:tc>
      </w:tr>
      <w:tr>
        <w:tc>
          <w:tcPr>
            <w:tcW w:type="dxa" w:w="1247"/>
          </w:tcPr>
          <w:p>
            <w:pPr>
              <w:ind w:firstLine="0"/>
              <w:jc w:val="left"/>
            </w:pPr>
            <w:r/>
            <w:r>
              <w:rPr>
                <w:rFonts w:ascii="Times New Roman" w:hAnsi="Times New Roman" w:cs="Times New Roman"/>
                <w:b w:val="0"/>
                <w:color w:val="000000"/>
                <w:sz w:val="24"/>
              </w:rPr>
              <w:t>POST</w:t>
            </w:r>
          </w:p>
        </w:tc>
        <w:tc>
          <w:tcPr>
            <w:tcW w:type="dxa" w:w="3572"/>
          </w:tcPr>
          <w:p>
            <w:pPr>
              <w:ind w:firstLine="0"/>
              <w:jc w:val="center"/>
            </w:pPr>
            <w:r/>
            <w:r>
              <w:rPr>
                <w:rFonts w:ascii="Times New Roman" w:hAnsi="Times New Roman" w:cs="Times New Roman"/>
                <w:b w:val="0"/>
                <w:color w:val="000000"/>
                <w:sz w:val="24"/>
              </w:rPr>
              <w:t>/api/attendance/:id</w:t>
            </w:r>
          </w:p>
        </w:tc>
        <w:tc>
          <w:tcPr>
            <w:tcW w:type="dxa" w:w="3685"/>
          </w:tcPr>
          <w:p>
            <w:pPr>
              <w:ind w:firstLine="0"/>
              <w:jc w:val="center"/>
            </w:pPr>
            <w:r/>
            <w:r>
              <w:rPr>
                <w:rFonts w:ascii="Times New Roman" w:hAnsi="Times New Roman" w:cs="Times New Roman"/>
                <w:b w:val="0"/>
                <w:color w:val="000000"/>
                <w:sz w:val="24"/>
              </w:rPr>
              <w:t>Қатысуды тіркеу</w:t>
            </w:r>
          </w:p>
        </w:tc>
      </w:tr>
      <w:tr>
        <w:tc>
          <w:tcPr>
            <w:tcW w:type="dxa" w:w="1247"/>
          </w:tcPr>
          <w:p>
            <w:pPr>
              <w:ind w:firstLine="0"/>
              <w:jc w:val="left"/>
            </w:pPr>
            <w:r/>
            <w:r>
              <w:rPr>
                <w:rFonts w:ascii="Times New Roman" w:hAnsi="Times New Roman" w:cs="Times New Roman"/>
                <w:b w:val="0"/>
                <w:color w:val="000000"/>
                <w:sz w:val="24"/>
              </w:rPr>
              <w:t>POST</w:t>
            </w:r>
          </w:p>
        </w:tc>
        <w:tc>
          <w:tcPr>
            <w:tcW w:type="dxa" w:w="3572"/>
          </w:tcPr>
          <w:p>
            <w:pPr>
              <w:ind w:firstLine="0"/>
              <w:jc w:val="center"/>
            </w:pPr>
            <w:r/>
            <w:r>
              <w:rPr>
                <w:rFonts w:ascii="Times New Roman" w:hAnsi="Times New Roman" w:cs="Times New Roman"/>
                <w:b w:val="0"/>
                <w:color w:val="000000"/>
                <w:sz w:val="24"/>
              </w:rPr>
              <w:t>/api/lesson-approvals</w:t>
            </w:r>
          </w:p>
        </w:tc>
        <w:tc>
          <w:tcPr>
            <w:tcW w:type="dxa" w:w="3685"/>
          </w:tcPr>
          <w:p>
            <w:pPr>
              <w:ind w:firstLine="0"/>
              <w:jc w:val="center"/>
            </w:pPr>
            <w:r/>
            <w:r>
              <w:rPr>
                <w:rFonts w:ascii="Times New Roman" w:hAnsi="Times New Roman" w:cs="Times New Roman"/>
                <w:b w:val="0"/>
                <w:color w:val="000000"/>
                <w:sz w:val="24"/>
              </w:rPr>
              <w:t>Құжатты бекітуге жіберу</w:t>
            </w:r>
          </w:p>
        </w:tc>
      </w:tr>
      <w:tr>
        <w:tc>
          <w:tcPr>
            <w:tcW w:type="dxa" w:w="1247"/>
          </w:tcPr>
          <w:p>
            <w:pPr>
              <w:ind w:firstLine="0"/>
              <w:jc w:val="left"/>
            </w:pPr>
            <w:r/>
            <w:r>
              <w:rPr>
                <w:rFonts w:ascii="Times New Roman" w:hAnsi="Times New Roman" w:cs="Times New Roman"/>
                <w:b w:val="0"/>
                <w:color w:val="000000"/>
                <w:sz w:val="24"/>
              </w:rPr>
              <w:t>POST</w:t>
            </w:r>
          </w:p>
        </w:tc>
        <w:tc>
          <w:tcPr>
            <w:tcW w:type="dxa" w:w="3572"/>
          </w:tcPr>
          <w:p>
            <w:pPr>
              <w:ind w:firstLine="0"/>
              <w:jc w:val="center"/>
            </w:pPr>
            <w:r/>
            <w:r>
              <w:rPr>
                <w:rFonts w:ascii="Times New Roman" w:hAnsi="Times New Roman" w:cs="Times New Roman"/>
                <w:b w:val="0"/>
                <w:color w:val="000000"/>
                <w:sz w:val="24"/>
              </w:rPr>
              <w:t>/api/signatures/me</w:t>
            </w:r>
          </w:p>
        </w:tc>
        <w:tc>
          <w:tcPr>
            <w:tcW w:type="dxa" w:w="3685"/>
          </w:tcPr>
          <w:p>
            <w:pPr>
              <w:ind w:firstLine="0"/>
              <w:jc w:val="center"/>
            </w:pPr>
            <w:r/>
            <w:r>
              <w:rPr>
                <w:rFonts w:ascii="Times New Roman" w:hAnsi="Times New Roman" w:cs="Times New Roman"/>
                <w:b w:val="0"/>
                <w:color w:val="000000"/>
                <w:sz w:val="24"/>
              </w:rPr>
              <w:t>Электронды қолтаңбаны сақтау</w:t>
            </w:r>
          </w:p>
        </w:tc>
      </w:tr>
      <w:tr>
        <w:tc>
          <w:tcPr>
            <w:tcW w:type="dxa" w:w="1247"/>
          </w:tcPr>
          <w:p>
            <w:pPr>
              <w:ind w:firstLine="0"/>
              <w:jc w:val="left"/>
            </w:pPr>
            <w:r/>
            <w:r>
              <w:rPr>
                <w:rFonts w:ascii="Times New Roman" w:hAnsi="Times New Roman" w:cs="Times New Roman"/>
                <w:b w:val="0"/>
                <w:color w:val="000000"/>
                <w:sz w:val="24"/>
              </w:rPr>
              <w:t>GET</w:t>
            </w:r>
          </w:p>
        </w:tc>
        <w:tc>
          <w:tcPr>
            <w:tcW w:type="dxa" w:w="3572"/>
          </w:tcPr>
          <w:p>
            <w:pPr>
              <w:ind w:firstLine="0"/>
              <w:jc w:val="center"/>
            </w:pPr>
            <w:r/>
            <w:r>
              <w:rPr>
                <w:rFonts w:ascii="Times New Roman" w:hAnsi="Times New Roman" w:cs="Times New Roman"/>
                <w:b w:val="0"/>
                <w:color w:val="000000"/>
                <w:sz w:val="24"/>
              </w:rPr>
              <w:t>/api/reports/monthly</w:t>
            </w:r>
          </w:p>
        </w:tc>
        <w:tc>
          <w:tcPr>
            <w:tcW w:type="dxa" w:w="3685"/>
          </w:tcPr>
          <w:p>
            <w:pPr>
              <w:ind w:firstLine="0"/>
              <w:jc w:val="center"/>
            </w:pPr>
            <w:r/>
            <w:r>
              <w:rPr>
                <w:rFonts w:ascii="Times New Roman" w:hAnsi="Times New Roman" w:cs="Times New Roman"/>
                <w:b w:val="0"/>
                <w:color w:val="000000"/>
                <w:sz w:val="24"/>
              </w:rPr>
              <w:t>Айлық есеп</w:t>
            </w:r>
          </w:p>
        </w:tc>
      </w:tr>
      <w:tr>
        <w:tc>
          <w:tcPr>
            <w:tcW w:type="dxa" w:w="1247"/>
          </w:tcPr>
          <w:p>
            <w:pPr>
              <w:ind w:firstLine="0"/>
              <w:jc w:val="left"/>
            </w:pPr>
            <w:r/>
            <w:r>
              <w:rPr>
                <w:rFonts w:ascii="Times New Roman" w:hAnsi="Times New Roman" w:cs="Times New Roman"/>
                <w:b w:val="0"/>
                <w:color w:val="000000"/>
                <w:sz w:val="24"/>
              </w:rPr>
              <w:t>POST</w:t>
            </w:r>
          </w:p>
        </w:tc>
        <w:tc>
          <w:tcPr>
            <w:tcW w:type="dxa" w:w="3572"/>
          </w:tcPr>
          <w:p>
            <w:pPr>
              <w:ind w:firstLine="0"/>
              <w:jc w:val="center"/>
            </w:pPr>
            <w:r/>
            <w:r>
              <w:rPr>
                <w:rFonts w:ascii="Times New Roman" w:hAnsi="Times New Roman" w:cs="Times New Roman"/>
                <w:b w:val="0"/>
                <w:color w:val="000000"/>
                <w:sz w:val="24"/>
              </w:rPr>
              <w:t>/api/assistant</w:t>
            </w:r>
          </w:p>
        </w:tc>
        <w:tc>
          <w:tcPr>
            <w:tcW w:type="dxa" w:w="3685"/>
          </w:tcPr>
          <w:p>
            <w:pPr>
              <w:ind w:firstLine="0"/>
              <w:jc w:val="center"/>
            </w:pPr>
            <w:r/>
            <w:r>
              <w:rPr>
                <w:rFonts w:ascii="Times New Roman" w:hAnsi="Times New Roman" w:cs="Times New Roman"/>
                <w:b w:val="0"/>
                <w:color w:val="000000"/>
                <w:sz w:val="24"/>
              </w:rPr>
              <w:t>AI-көмекшіге сұраныс</w:t>
            </w:r>
          </w:p>
        </w:tc>
      </w:tr>
    </w:tbl>
    <w:p>
      <w:pPr>
        <w:spacing w:after="0" w:line="240" w:lineRule="auto"/>
        <w:ind w:firstLine="0"/>
      </w:pPr>
    </w:p>
    <w:p>
      <w:pPr>
        <w:jc w:val="both"/>
      </w:pPr>
      <w:r>
        <w:rPr>
          <w:rFonts w:ascii="Times New Roman" w:hAnsi="Times New Roman" w:cs="Times New Roman"/>
          <w:b w:val="0"/>
          <w:color w:val="000000"/>
          <w:sz w:val="28"/>
        </w:rPr>
        <w:t xml:space="preserve">Сервердегі маршруттар (routes) логикалық топтарға бөлінген: аутентификация, тәрбие сағаттары, қатысу, хабарламалар, әкімшілік, есептер, рейтингтер және басқалар. Әрбір топ жеке модульде сипатталып, негізгі кіру нүктесінде (worker.ts) тіркеледі. Бұл код базасының оқылуын және кеңейтілуін жеңілдетеді.</w:t>
      </w:r>
    </w:p>
    <w:p>
      <w:pPr>
        <w:jc w:val="both"/>
      </w:pPr>
      <w:r>
        <w:rPr>
          <w:rFonts w:ascii="Times New Roman" w:hAnsi="Times New Roman" w:cs="Times New Roman"/>
          <w:b w:val="0"/>
          <w:color w:val="000000"/>
          <w:sz w:val="28"/>
        </w:rPr>
        <w:t xml:space="preserve">Аутентификацияда телефон нөмірі мен біржолғы кодты (OTP) пайдалану құпиясөзді есте сақтау қажеттілігін жояды әрі қауіпсіздікті арттырады. OTP белгілі бір уақыт ішінде ғана жарамды болады, ал оны тексеру әрекеттерінің саны шектелген. Расталғаннан кейін берілетін JWT-токен HMAC-SHA256 алгоритмімен қол қойылады және әр сұраныста тексеріледі.</w:t>
      </w:r>
    </w:p>
    <w:p>
      <w:pPr>
        <w:jc w:val="both"/>
      </w:pPr>
      <w:r>
        <w:rPr>
          <w:rFonts w:ascii="Times New Roman" w:hAnsi="Times New Roman" w:cs="Times New Roman"/>
          <w:b w:val="0"/>
          <w:color w:val="000000"/>
          <w:sz w:val="28"/>
        </w:rPr>
        <w:t xml:space="preserve">Жүйені теріс пайдаланудан қорғау үшін сұраныс жиілігін шектеу (rate limiting) механизмі енгізілген: ол KV қоймасындағы санауыштар арқылы белгілі бір уақыт ішіндегі сұраныс санын бақылайды. Сұраныс денесінің көлемі де шектелген, бұл қызмет көрсетуден бас тарту (DoS) шабуылдарының қаупін азайтады.</w:t>
      </w:r>
    </w:p>
    <w:p>
      <w:pPr>
        <w:jc w:val="both"/>
      </w:pPr>
      <w:r>
        <w:rPr>
          <w:rFonts w:ascii="Times New Roman" w:hAnsi="Times New Roman" w:cs="Times New Roman"/>
          <w:b w:val="0"/>
          <w:color w:val="000000"/>
          <w:sz w:val="28"/>
        </w:rPr>
        <w:t xml:space="preserve">Серверлік бөлікте бизнес-логика қызметтік (service) қабатқа шығарылған, ал маршруттар тек сұранысты қабылдап, нәтижені қайтарумен айналысады. Мұндай бөліну кодты қайта пайдалануды жеңілдетеді және тестілеуді ыңғайлы етеді. Әр қызмет нақты бір пәндік міндетке (тәрбие сағаттары, пайдаланушылар, есептер) жауап береді.</w:t>
      </w:r>
    </w:p>
    <w:p>
      <w:pPr>
        <w:jc w:val="both"/>
      </w:pPr>
      <w:r>
        <w:rPr>
          <w:rFonts w:ascii="Times New Roman" w:hAnsi="Times New Roman" w:cs="Times New Roman"/>
          <w:b w:val="0"/>
          <w:color w:val="000000"/>
          <w:sz w:val="28"/>
        </w:rPr>
        <w:t xml:space="preserve">Сервер сұранысты өңдеу барысында бірнеше кезеңнен өтеді: аутентификация мен авторизацияны тексеру, енгізілген деректерді валидациялау, бизнес-логиканы орындау және нәтижені бірыңғай форматта қайтару. Әрбір кезең жеке аралық өңдеуіш (middleware) түрінде ұйымдастырылған, бұл кодты ретке келтіреді.</w:t>
      </w:r>
    </w:p>
    <w:p>
      <w:pPr>
        <w:jc w:val="both"/>
      </w:pPr>
      <w:r>
        <w:rPr>
          <w:rFonts w:ascii="Times New Roman" w:hAnsi="Times New Roman" w:cs="Times New Roman"/>
          <w:b w:val="0"/>
          <w:color w:val="000000"/>
          <w:sz w:val="28"/>
        </w:rPr>
        <w:t xml:space="preserve">Серверлік бөлікте әрбір API-эндпойнт нақты бір ресурспен жұмыс істейді және HTTP әдістерінің семантикасын сақтайды: GET – деректерді алу, POST – жаңа жазба құру, PUT/PATCH – өзгерту, DELETE – жою. Мұндай бірізділік API-ді болжамды әрі түсінікті етеді.</w:t>
      </w:r>
    </w:p>
    <w:p>
      <w:pPr>
        <w:jc w:val="both"/>
      </w:pPr>
      <w:r>
        <w:rPr>
          <w:rFonts w:ascii="Times New Roman" w:hAnsi="Times New Roman" w:cs="Times New Roman"/>
          <w:b w:val="0"/>
          <w:color w:val="000000"/>
          <w:sz w:val="28"/>
        </w:rPr>
        <w:t xml:space="preserve">Сұранысты өңдеу барысында сервер алдымен аутентификация токенін тексереді, содан соң пайдаланушының сұралған әрекетке құқығы бар-жоғын анықтайды. Құқық жеткіліксіз болса, сұраныс тиісті қате-кодпен қайтарылады. Бұл екі сатылы тексеру (аутентификация мен авторизация) жүйенің қауіпсіздігінің негізін құрайды.</w:t>
      </w:r>
    </w:p>
    <w:p>
      <w:pPr>
        <w:jc w:val="both"/>
      </w:pPr>
      <w:r>
        <w:rPr>
          <w:rFonts w:ascii="Times New Roman" w:hAnsi="Times New Roman" w:cs="Times New Roman"/>
          <w:b w:val="0"/>
          <w:color w:val="000000"/>
          <w:sz w:val="28"/>
        </w:rPr>
        <w:t xml:space="preserve">Деректерді өзгертетін операциялар транзакция шеңберінде орындалады: бірнеше әрекеттің бәрі сәтті орындалса ғана өзгеріс сақталады, әйтпесе барлығы бастапқы күйіне қайтарылады. Бұл деректердің жартылай өзгеріп қалуын болдырмайды және олардың тұтастығын сақтайды.</w:t>
      </w:r>
    </w:p>
    <w:p>
      <w:pPr>
        <w:pStyle w:val="Heading2"/>
        <w:spacing w:before="120"/>
        <w:ind w:firstLine="0"/>
        <w:jc w:val="left"/>
      </w:pPr>
      <w:r>
        <w:rPr>
          <w:rFonts w:ascii="Times New Roman" w:hAnsi="Times New Roman" w:cs="Times New Roman"/>
          <w:b/>
          <w:color w:val="000000"/>
          <w:sz w:val="28"/>
        </w:rPr>
        <w:t>2.7 Клиенттік бөлікті іске асыру</w:t>
      </w:r>
    </w:p>
    <w:p>
      <w:pPr>
        <w:spacing w:after="0" w:line="240" w:lineRule="auto"/>
        <w:ind w:firstLine="0"/>
      </w:pPr>
    </w:p>
    <w:p>
      <w:pPr>
        <w:jc w:val="both"/>
      </w:pPr>
      <w:r>
        <w:rPr>
          <w:rFonts w:ascii="Times New Roman" w:hAnsi="Times New Roman" w:cs="Times New Roman"/>
          <w:b w:val="0"/>
          <w:i w:val="0"/>
          <w:color w:val="000000"/>
          <w:sz w:val="28"/>
        </w:rPr>
        <w:t>Клиенттік бөлік – React 18 кітапханасында жазылған бір беттік қосымша (SPA). Бір беттік қосымшада бет толық қайта жүктелмейді: пайдаланушы әрекет жасағанда тек қажетті бөлік жаңартылады, бұл жұмысты жылдам әрі үздіксіз етеді. Жоба Vite құралымен жиналады, ол әзірлеу кезінде кодты лезде жаңартуды (HMR) қамтамасыз етеді.</w:t>
      </w:r>
    </w:p>
    <w:p>
      <w:pPr>
        <w:jc w:val="both"/>
      </w:pPr>
      <w:r>
        <w:rPr>
          <w:rFonts w:ascii="Times New Roman" w:hAnsi="Times New Roman" w:cs="Times New Roman"/>
          <w:b w:val="0"/>
          <w:i w:val="0"/>
          <w:color w:val="000000"/>
          <w:sz w:val="28"/>
        </w:rPr>
        <w:t>Қосымшаның құрылымы беттер (pages) мен компоненттерге (components) бөлінген. Әрбір бет белгілі бір функцияға жауап береді: кіру беті (LoginPage), басты панель (DashboardPage), тәрбие сағаттары (SessionsPage), бағалар (GradesPage), есептер (ReportsPage), сабақты бекіту (LessonApprovalsPage), баптаулар (SettingsPage), AI-көмекші (AssistantPage) және басқалар. Қайталанатын элементтер (макет, аватар, мәртебе белгісі, қолтаңба өрісі) жеке компоненттерге бөлініп шығарылды.</w:t>
      </w:r>
    </w:p>
    <w:p>
      <w:pPr>
        <w:jc w:val="both"/>
      </w:pPr>
      <w:r>
        <w:rPr>
          <w:rFonts w:ascii="Times New Roman" w:hAnsi="Times New Roman" w:cs="Times New Roman"/>
          <w:b w:val="0"/>
          <w:i w:val="0"/>
          <w:color w:val="000000"/>
          <w:sz w:val="28"/>
        </w:rPr>
        <w:t>Қолданбаның жаһандық күй-жайы (ағымдағы пайдаланушы, токен, тіл, тақырып) Zustand кітапханасы арқылы басқарылады. Zustand – React үшін жеңіл әрі қарапайым күй-жай менеджері. Сервермен байланыс api.ts модуліндегі бірыңғай ApiClient клиенті арқылы жүреді. Бұл клиент токенді автоматты түрде сұраныстарға қосады, жауаптарды талдайды, қателерді өңдейді және 401 (авторизацияланбаған) жауап келгенде пайдаланушыны кіру бетіне қайтарады.</w:t>
      </w:r>
    </w:p>
    <w:p>
      <w:pPr>
        <w:jc w:val="both"/>
      </w:pPr>
      <w:r>
        <w:rPr>
          <w:rFonts w:ascii="Times New Roman" w:hAnsi="Times New Roman" w:cs="Times New Roman"/>
          <w:b w:val="0"/>
          <w:i w:val="0"/>
          <w:color w:val="000000"/>
          <w:sz w:val="28"/>
        </w:rPr>
        <w:t>Стильдеу Tailwind CSS утилиталық фреймворкі арқылы орындалды. Tailwind дайын кластарды қолдану арқылы стильді тікелей разметкада жазуға мүмкіндік береді, бұл әзірлеуді жылдамдатады және интерфейстің біртұтастығын сақтайды. Интерфейс жарық және қараңғы тақырыпты (theme), сондай-ақ қазақ және орыс тілдерін қолдайды. Дайын интерфейс экрандарының скриншоттары 2.11-тармақта келтірілген.</w:t>
      </w:r>
    </w:p>
    <w:p>
      <w:pPr>
        <w:jc w:val="both"/>
      </w:pPr>
      <w:r>
        <w:rPr>
          <w:rFonts w:ascii="Times New Roman" w:hAnsi="Times New Roman" w:cs="Times New Roman"/>
          <w:b w:val="0"/>
          <w:color w:val="000000"/>
          <w:sz w:val="28"/>
        </w:rPr>
        <w:t xml:space="preserve">Клиенттік қосымшада беттер арасындағы навигация толық қайта жүктеусіз жүзеге асады: тек қажетті компонент қайта көрсетіледі. Пайдаланушының ағымдағы күйі (токен, тіл, тақырып) жергілікті жадта (localStorage) сақталғандықтан, бетті жаңартқан соң да сеанс үзілмейді.</w:t>
      </w:r>
    </w:p>
    <w:p>
      <w:pPr>
        <w:jc w:val="both"/>
      </w:pPr>
      <w:r>
        <w:rPr>
          <w:rFonts w:ascii="Times New Roman" w:hAnsi="Times New Roman" w:cs="Times New Roman"/>
          <w:b w:val="0"/>
          <w:color w:val="000000"/>
          <w:sz w:val="28"/>
        </w:rPr>
        <w:t xml:space="preserve">Интерфейс екі тілде (қазақ және орыс) қолжетімді: барлық мәтіндер аударма файлдарында жинақталып, тіл ауыстырғышпен лезде ауысады. Сондай-ақ жарық және қараңғы тақырып (theme) қолдау табады. Барлық экрандар бейімделгіш (responsive) болғандықтан, жүйе компьютерде де, смартфонда да ыңғайлы көрінеді.</w:t>
      </w:r>
    </w:p>
    <w:p>
      <w:pPr>
        <w:jc w:val="both"/>
      </w:pPr>
      <w:r>
        <w:rPr>
          <w:rFonts w:ascii="Times New Roman" w:hAnsi="Times New Roman" w:cs="Times New Roman"/>
          <w:b w:val="0"/>
          <w:color w:val="000000"/>
          <w:sz w:val="28"/>
        </w:rPr>
        <w:t xml:space="preserve">Клиенттік қосымшаның құрылымы беттер мен қайта пайдаланылатын компоненттерге бөлінген. Сервермен өзара әрекеттесу үшін бірыңғай API-қабат қолданылады, ол сұраныстарға автоматты түрде аутентификация токенін қосады және қателерді біркелкі өңдейді. Бұл клиент кодының қайталануын азайтады.</w:t>
      </w:r>
    </w:p>
    <w:p>
      <w:pPr>
        <w:jc w:val="both"/>
      </w:pPr>
      <w:r>
        <w:rPr>
          <w:rFonts w:ascii="Times New Roman" w:hAnsi="Times New Roman" w:cs="Times New Roman"/>
          <w:b w:val="0"/>
          <w:color w:val="000000"/>
          <w:sz w:val="28"/>
        </w:rPr>
        <w:t xml:space="preserve">Клиенттік бөлікте серверден алынған деректер уақытша кэште сақталады, бұл бірдей деректерді қайта-қайта сұрауды болдырмайды және интерфейстің жылдамдығын арттырады. Деректер өзгерген кезде кэш автоматты түрде жаңартылады.</w:t>
      </w:r>
    </w:p>
    <w:p>
      <w:pPr>
        <w:jc w:val="both"/>
      </w:pPr>
      <w:r>
        <w:rPr>
          <w:rFonts w:ascii="Times New Roman" w:hAnsi="Times New Roman" w:cs="Times New Roman"/>
          <w:b w:val="0"/>
          <w:color w:val="000000"/>
          <w:sz w:val="28"/>
        </w:rPr>
        <w:t xml:space="preserve">Пайдаланушы енгізетін формалар клиент жағында да валидацияланады: міндетті өрістердің толтырылуы, мәндердің дұрыс форматта болуы тексеріледі. Бұл серверге қате сұраныстардың жіберілуін азайтып, пайдаланушыға қатені дереу көрсетуге мүмкіндік береді. Дегенмен, түпкілікті тексеру әрқашан сервер жағында да қайталанады.</w:t>
      </w:r>
    </w:p>
    <w:p>
      <w:pPr>
        <w:jc w:val="both"/>
      </w:pPr>
      <w:r>
        <w:rPr>
          <w:rFonts w:ascii="Times New Roman" w:hAnsi="Times New Roman" w:cs="Times New Roman"/>
          <w:b w:val="0"/>
          <w:color w:val="000000"/>
          <w:sz w:val="28"/>
        </w:rPr>
        <w:t xml:space="preserve">Жүктелу күйлері (loading) мен қателер пайдаланушыға көрнекі түрде хабарланады: деректер жүктелу барысында индикатор көрсетіледі, ал қате туындаса түсінікті хабарлама шығады. Бұл интерфейстің ыңғайлылығы мен сенімділігін арттырады.</w:t>
      </w:r>
    </w:p>
    <w:p>
      <w:pPr>
        <w:pStyle w:val="Heading2"/>
        <w:spacing w:before="120"/>
        <w:ind w:firstLine="0"/>
        <w:jc w:val="left"/>
      </w:pPr>
      <w:r>
        <w:rPr>
          <w:rFonts w:ascii="Times New Roman" w:hAnsi="Times New Roman" w:cs="Times New Roman"/>
          <w:b/>
          <w:color w:val="000000"/>
          <w:sz w:val="28"/>
        </w:rPr>
        <w:t>2.8 Электронды бекіту және қолтаңба модулі</w:t>
      </w:r>
    </w:p>
    <w:p>
      <w:pPr>
        <w:spacing w:after="0" w:line="240" w:lineRule="auto"/>
        <w:ind w:firstLine="0"/>
      </w:pPr>
    </w:p>
    <w:p>
      <w:pPr>
        <w:jc w:val="both"/>
      </w:pPr>
      <w:r>
        <w:rPr>
          <w:rFonts w:ascii="Times New Roman" w:hAnsi="Times New Roman" w:cs="Times New Roman"/>
          <w:b w:val="0"/>
          <w:i w:val="0"/>
          <w:color w:val="000000"/>
          <w:sz w:val="28"/>
        </w:rPr>
        <w:t>Жобаның ерекше әрі негізгі модульдерінің бірі – тәрбие сағатының құжатын электронды түрде бекіту және оған қолтаңба ендіру тетігі. Бұл модуль қағаз құжатқа қойылатын қол мен мөрді цифрлық баламамен алмастырады.</w:t>
      </w:r>
    </w:p>
    <w:p>
      <w:pPr>
        <w:jc w:val="both"/>
      </w:pPr>
      <w:r>
        <w:rPr>
          <w:rFonts w:ascii="Times New Roman" w:hAnsi="Times New Roman" w:cs="Times New Roman"/>
          <w:b w:val="0"/>
          <w:i w:val="0"/>
          <w:color w:val="000000"/>
          <w:sz w:val="28"/>
        </w:rPr>
        <w:t>Процесс келесідей жүреді. Куратор тәрбие сағатын өткізгеннен кейін оның Word форматындағы (.docx) есеп құжатын жүйеге жүктейді және оны бекітуге жібереді. Әкімші бұл құжатты қарап шығып, оны бекітеді немесе түсініктемемен қайтарады. Бекіту кезінде жүйе құжатқа кураторнің және әкімшінің электронды қолтаңбаларын автоматты түрде ендіреді.</w:t>
      </w:r>
    </w:p>
    <w:p>
      <w:pPr>
        <w:jc w:val="both"/>
      </w:pPr>
      <w:r>
        <w:rPr>
          <w:rFonts w:ascii="Times New Roman" w:hAnsi="Times New Roman" w:cs="Times New Roman"/>
          <w:b w:val="0"/>
          <w:i w:val="0"/>
          <w:color w:val="000000"/>
          <w:sz w:val="28"/>
        </w:rPr>
        <w:t>Электронды қолтаңбаның өзі пайдаланушы тарапынан алдын ала салынады. Жүйеде қолтаңба алаңы (SignaturePad) бар: пайдаланушы тінтуірмен немесе сенсорлық экранмен қолын салады, ол сурет (base64 PNG) түрінде user_signatures кестесінде сақталады. Студенттерге қолтаңба қажет емес, ал кураторлар мен әкімшілерге міндетті. Бірінші кіргенде жүйе қолтаңбаны салуды ұсынады.</w:t>
      </w:r>
    </w:p>
    <w:p>
      <w:pPr>
        <w:jc w:val="both"/>
      </w:pPr>
      <w:r>
        <w:rPr>
          <w:rFonts w:ascii="Times New Roman" w:hAnsi="Times New Roman" w:cs="Times New Roman"/>
          <w:b w:val="0"/>
          <w:i w:val="0"/>
          <w:color w:val="000000"/>
          <w:sz w:val="28"/>
        </w:rPr>
        <w:t>Қолтаңбаны .docx құжатына ендіру – техникалық тұрғыдан күрделі тапсырма. .docx файлы шын мәнінде ішінде XML файлдары бар ZIP мұрағаты. Қолтаңбаны ендіру үшін клиенттік бөлікте JSZip кітапханасы қолданылады: ол құжатты ашады, ішіндегі XML-ге қолтаңба суретін сурет ретінде кірістіреді және мұрағатты қайта жинайды. Осылайша бекітілген құжатта қолтаңбалар тиісті орындарда көрінеді. Бекіту процесінің алгоритмі 2.4-суретте келтірілген.</w:t>
      </w:r>
    </w:p>
    <w:p>
      <w:pPr>
        <w:spacing w:after="0" w:line="240" w:lineRule="auto"/>
        <w:ind w:firstLine="0"/>
      </w:pPr>
    </w:p>
    <w:tbl>
      <w:tblPr>
        <w:tblStyle w:val="TableGrid"/>
        <w:tblW w:type="auto" w:w="0"/>
        <w:jc w:val="center"/>
        <w:tblLook w:firstColumn="1" w:firstRow="1" w:lastColumn="0" w:lastRow="0" w:noHBand="0" w:noVBand="1" w:val="04A0"/>
      </w:tblPr>
      <w:tblGrid>
        <w:gridCol w:w="9638"/>
      </w:tblGrid>
      <w:tr>
        <w:trPr>
          <w:trHeight w:val="3969" w:hRule="atLeast"/>
        </w:trPr>
        <w:tc>
          <w:tcPr>
            <w:tcW w:type="dxa" w:w="9638"/>
            <w:shd w:val="clear" w:color="auto" w:fill="FAFAFA"/>
          </w:tcPr>
          <w:p>
            <w:pPr>
              <w:spacing w:before="720"/>
              <w:ind w:firstLine="0"/>
              <w:jc w:val="center"/>
            </w:pPr>
            <w:r/>
            <w:r>
              <w:rPr>
                <w:rFonts w:ascii="Times New Roman" w:hAnsi="Times New Roman" w:cs="Times New Roman"/>
                <w:b/>
                <w:color w:val="787878"/>
                <w:sz w:val="24"/>
              </w:rPr>
              <w:t>[ ОСЫ ЖЕРГЕ СУРЕТ / СКРИНШОТ ҚОЙЫҢЫЗ ]</w:t>
            </w:r>
          </w:p>
          <w:p>
            <w:pPr>
              <w:ind w:firstLine="0"/>
              <w:jc w:val="center"/>
            </w:pPr>
            <w:r>
              <w:rPr>
                <w:rFonts w:ascii="Times New Roman" w:hAnsi="Times New Roman" w:cs="Times New Roman"/>
                <w:b w:val="0"/>
                <w:i/>
                <w:color w:val="787878"/>
                <w:sz w:val="20"/>
              </w:rPr>
              <w:t>Қайдан түсіру: блок-схеманы draw.io-да салыңыз (жоғарыдағы қадамдар бойынша)</w:t>
            </w:r>
          </w:p>
        </w:tc>
      </w:tr>
    </w:tbl>
    <w:p>
      <w:pPr>
        <w:ind w:firstLine="0"/>
        <w:jc w:val="center"/>
      </w:pPr>
      <w:r>
        <w:rPr>
          <w:rFonts w:ascii="Times New Roman" w:hAnsi="Times New Roman" w:cs="Times New Roman"/>
          <w:b w:val="0"/>
          <w:color w:val="000000"/>
          <w:sz w:val="28"/>
        </w:rPr>
        <w:t>2.4-сурет – Тәрбие сағатын бекіту процесінің алгоритмі</w:t>
      </w:r>
    </w:p>
    <w:p>
      <w:pPr>
        <w:spacing w:after="0" w:line="240" w:lineRule="auto"/>
        <w:ind w:firstLine="0"/>
      </w:pPr>
    </w:p>
    <w:p>
      <w:pPr>
        <w:jc w:val="both"/>
      </w:pPr>
      <w:r>
        <w:rPr>
          <w:rFonts w:ascii="Times New Roman" w:hAnsi="Times New Roman" w:cs="Times New Roman"/>
          <w:b w:val="0"/>
          <w:i w:val="0"/>
          <w:color w:val="000000"/>
          <w:sz w:val="28"/>
        </w:rPr>
        <w:t>Сабақтың мәртебесі бекіту процесінде өзгеріп отырады. Мәртебелер мен олардың мағынасы 2.5-кестеде келтірілген.</w:t>
      </w:r>
    </w:p>
    <w:p>
      <w:pPr>
        <w:spacing w:after="0" w:line="240" w:lineRule="auto"/>
        <w:ind w:firstLine="0"/>
      </w:pPr>
    </w:p>
    <w:p>
      <w:pPr>
        <w:keepNext/>
        <w:ind w:firstLine="0"/>
        <w:jc w:val="left"/>
      </w:pPr>
      <w:r>
        <w:rPr>
          <w:rFonts w:ascii="Times New Roman" w:hAnsi="Times New Roman" w:cs="Times New Roman"/>
          <w:b w:val="0"/>
          <w:color w:val="000000"/>
          <w:sz w:val="28"/>
        </w:rPr>
        <w:t>2.5-кесте – Тәрбие сағатының мәртебелері</w:t>
      </w:r>
    </w:p>
    <w:tbl>
      <w:tblPr>
        <w:tblStyle w:val="TableGrid"/>
        <w:tblW w:type="auto" w:w="0"/>
        <w:jc w:val="center"/>
        <w:tblLook w:firstColumn="1" w:firstRow="1" w:lastColumn="0" w:lastRow="0" w:noHBand="0" w:noVBand="1" w:val="04A0"/>
      </w:tblPr>
      <w:tblGrid>
        <w:gridCol w:w="4819"/>
        <w:gridCol w:w="4819"/>
      </w:tblGrid>
      <w:tr>
        <w:tc>
          <w:tcPr>
            <w:tcW w:type="dxa" w:w="2835"/>
          </w:tcPr>
          <w:p>
            <w:pPr>
              <w:ind w:firstLine="0"/>
              <w:jc w:val="center"/>
            </w:pPr>
            <w:r/>
            <w:r>
              <w:rPr>
                <w:rFonts w:ascii="Times New Roman" w:hAnsi="Times New Roman" w:cs="Times New Roman"/>
                <w:b/>
                <w:color w:val="000000"/>
                <w:sz w:val="24"/>
              </w:rPr>
              <w:t>Мәртебе</w:t>
            </w:r>
          </w:p>
        </w:tc>
        <w:tc>
          <w:tcPr>
            <w:tcW w:type="dxa" w:w="5669"/>
          </w:tcPr>
          <w:p>
            <w:pPr>
              <w:ind w:firstLine="0"/>
              <w:jc w:val="center"/>
            </w:pPr>
            <w:r/>
            <w:r>
              <w:rPr>
                <w:rFonts w:ascii="Times New Roman" w:hAnsi="Times New Roman" w:cs="Times New Roman"/>
                <w:b/>
                <w:color w:val="000000"/>
                <w:sz w:val="24"/>
              </w:rPr>
              <w:t>Мағынасы</w:t>
            </w:r>
          </w:p>
        </w:tc>
      </w:tr>
      <w:tr>
        <w:tc>
          <w:tcPr>
            <w:tcW w:type="dxa" w:w="2835"/>
          </w:tcPr>
          <w:p>
            <w:pPr>
              <w:ind w:firstLine="0"/>
              <w:jc w:val="left"/>
            </w:pPr>
            <w:r/>
            <w:r>
              <w:rPr>
                <w:rFonts w:ascii="Times New Roman" w:hAnsi="Times New Roman" w:cs="Times New Roman"/>
                <w:b w:val="0"/>
                <w:color w:val="000000"/>
                <w:sz w:val="24"/>
              </w:rPr>
              <w:t>pending_approval</w:t>
            </w:r>
          </w:p>
        </w:tc>
        <w:tc>
          <w:tcPr>
            <w:tcW w:type="dxa" w:w="5669"/>
          </w:tcPr>
          <w:p>
            <w:pPr>
              <w:ind w:firstLine="0"/>
              <w:jc w:val="center"/>
            </w:pPr>
            <w:r/>
            <w:r>
              <w:rPr>
                <w:rFonts w:ascii="Times New Roman" w:hAnsi="Times New Roman" w:cs="Times New Roman"/>
                <w:b w:val="0"/>
                <w:color w:val="000000"/>
                <w:sz w:val="24"/>
              </w:rPr>
              <w:t>Бекітуді күтуде</w:t>
            </w:r>
          </w:p>
        </w:tc>
      </w:tr>
      <w:tr>
        <w:tc>
          <w:tcPr>
            <w:tcW w:type="dxa" w:w="2835"/>
          </w:tcPr>
          <w:p>
            <w:pPr>
              <w:ind w:firstLine="0"/>
              <w:jc w:val="left"/>
            </w:pPr>
            <w:r/>
            <w:r>
              <w:rPr>
                <w:rFonts w:ascii="Times New Roman" w:hAnsi="Times New Roman" w:cs="Times New Roman"/>
                <w:b w:val="0"/>
                <w:color w:val="000000"/>
                <w:sz w:val="24"/>
              </w:rPr>
              <w:t>planned</w:t>
            </w:r>
          </w:p>
        </w:tc>
        <w:tc>
          <w:tcPr>
            <w:tcW w:type="dxa" w:w="5669"/>
          </w:tcPr>
          <w:p>
            <w:pPr>
              <w:ind w:firstLine="0"/>
              <w:jc w:val="center"/>
            </w:pPr>
            <w:r/>
            <w:r>
              <w:rPr>
                <w:rFonts w:ascii="Times New Roman" w:hAnsi="Times New Roman" w:cs="Times New Roman"/>
                <w:b w:val="0"/>
                <w:color w:val="000000"/>
                <w:sz w:val="24"/>
              </w:rPr>
              <w:t>Жоспарланған</w:t>
            </w:r>
          </w:p>
        </w:tc>
      </w:tr>
      <w:tr>
        <w:tc>
          <w:tcPr>
            <w:tcW w:type="dxa" w:w="2835"/>
          </w:tcPr>
          <w:p>
            <w:pPr>
              <w:ind w:firstLine="0"/>
              <w:jc w:val="left"/>
            </w:pPr>
            <w:r/>
            <w:r>
              <w:rPr>
                <w:rFonts w:ascii="Times New Roman" w:hAnsi="Times New Roman" w:cs="Times New Roman"/>
                <w:b w:val="0"/>
                <w:color w:val="000000"/>
                <w:sz w:val="24"/>
              </w:rPr>
              <w:t>completed</w:t>
            </w:r>
          </w:p>
        </w:tc>
        <w:tc>
          <w:tcPr>
            <w:tcW w:type="dxa" w:w="5669"/>
          </w:tcPr>
          <w:p>
            <w:pPr>
              <w:ind w:firstLine="0"/>
              <w:jc w:val="center"/>
            </w:pPr>
            <w:r/>
            <w:r>
              <w:rPr>
                <w:rFonts w:ascii="Times New Roman" w:hAnsi="Times New Roman" w:cs="Times New Roman"/>
                <w:b w:val="0"/>
                <w:color w:val="000000"/>
                <w:sz w:val="24"/>
              </w:rPr>
              <w:t>Аяқталған</w:t>
            </w:r>
          </w:p>
        </w:tc>
      </w:tr>
      <w:tr>
        <w:tc>
          <w:tcPr>
            <w:tcW w:type="dxa" w:w="2835"/>
          </w:tcPr>
          <w:p>
            <w:pPr>
              <w:ind w:firstLine="0"/>
              <w:jc w:val="left"/>
            </w:pPr>
            <w:r/>
            <w:r>
              <w:rPr>
                <w:rFonts w:ascii="Times New Roman" w:hAnsi="Times New Roman" w:cs="Times New Roman"/>
                <w:b w:val="0"/>
                <w:color w:val="000000"/>
                <w:sz w:val="24"/>
              </w:rPr>
              <w:t>cancelled</w:t>
            </w:r>
          </w:p>
        </w:tc>
        <w:tc>
          <w:tcPr>
            <w:tcW w:type="dxa" w:w="5669"/>
          </w:tcPr>
          <w:p>
            <w:pPr>
              <w:ind w:firstLine="0"/>
              <w:jc w:val="center"/>
            </w:pPr>
            <w:r/>
            <w:r>
              <w:rPr>
                <w:rFonts w:ascii="Times New Roman" w:hAnsi="Times New Roman" w:cs="Times New Roman"/>
                <w:b w:val="0"/>
                <w:color w:val="000000"/>
                <w:sz w:val="24"/>
              </w:rPr>
              <w:t>Болдырылмаған</w:t>
            </w:r>
          </w:p>
        </w:tc>
      </w:tr>
      <w:tr>
        <w:tc>
          <w:tcPr>
            <w:tcW w:type="dxa" w:w="2835"/>
          </w:tcPr>
          <w:p>
            <w:pPr>
              <w:ind w:firstLine="0"/>
              <w:jc w:val="left"/>
            </w:pPr>
            <w:r/>
            <w:r>
              <w:rPr>
                <w:rFonts w:ascii="Times New Roman" w:hAnsi="Times New Roman" w:cs="Times New Roman"/>
                <w:b w:val="0"/>
                <w:color w:val="000000"/>
                <w:sz w:val="24"/>
              </w:rPr>
              <w:t>rescheduled</w:t>
            </w:r>
          </w:p>
        </w:tc>
        <w:tc>
          <w:tcPr>
            <w:tcW w:type="dxa" w:w="5669"/>
          </w:tcPr>
          <w:p>
            <w:pPr>
              <w:ind w:firstLine="0"/>
              <w:jc w:val="center"/>
            </w:pPr>
            <w:r/>
            <w:r>
              <w:rPr>
                <w:rFonts w:ascii="Times New Roman" w:hAnsi="Times New Roman" w:cs="Times New Roman"/>
                <w:b w:val="0"/>
                <w:color w:val="000000"/>
                <w:sz w:val="24"/>
              </w:rPr>
              <w:t>Басқа күнге ауыстырылған</w:t>
            </w:r>
          </w:p>
        </w:tc>
      </w:tr>
    </w:tbl>
    <w:p>
      <w:pPr>
        <w:spacing w:after="0" w:line="240" w:lineRule="auto"/>
        <w:ind w:firstLine="0"/>
      </w:pPr>
    </w:p>
    <w:p>
      <w:pPr>
        <w:jc w:val="both"/>
      </w:pPr>
      <w:r>
        <w:rPr>
          <w:rFonts w:ascii="Times New Roman" w:hAnsi="Times New Roman" w:cs="Times New Roman"/>
          <w:b w:val="0"/>
          <w:color w:val="000000"/>
          <w:sz w:val="28"/>
        </w:rPr>
        <w:t xml:space="preserve">.docx құжатының ішкі құрылымын түсіну қолтаңбаны ендірудің кілті болды. Word құжаты – нақтысында ішінде құжат мәтіні, стильдер және суреттер бөлек XML-файлдарда сақталатын ZIP мұрағаты. Қолтаңба суретін ендіру үшін мұрағат ашылып, сурет медиа-қалтаға қосылады, оған сілтеме құжат XML-іне жазылады, содан соң мұрағат қайта жиналады.</w:t>
      </w:r>
    </w:p>
    <w:p>
      <w:pPr>
        <w:jc w:val="both"/>
      </w:pPr>
      <w:r>
        <w:rPr>
          <w:rFonts w:ascii="Times New Roman" w:hAnsi="Times New Roman" w:cs="Times New Roman"/>
          <w:b w:val="0"/>
          <w:color w:val="000000"/>
          <w:sz w:val="28"/>
        </w:rPr>
        <w:t xml:space="preserve">Бекіту процесі толық ізделінеді (audit trail): әр құжаттың мәртебесі, оны кім және қашан бекіткені тіркеледі. Бұл құжаттың түпнұсқалығын растауға және дауларды шешуге мүмкіндік береді. Қолтаңбасы жоқ пайдаланушы құжатты бекіте алмайды – жүйе алдымен қолтаңбаны салуды талап етеді.</w:t>
      </w:r>
    </w:p>
    <w:p>
      <w:pPr>
        <w:jc w:val="both"/>
      </w:pPr>
      <w:r>
        <w:rPr>
          <w:rFonts w:ascii="Times New Roman" w:hAnsi="Times New Roman" w:cs="Times New Roman"/>
          <w:b w:val="0"/>
          <w:color w:val="000000"/>
          <w:sz w:val="28"/>
        </w:rPr>
        <w:t xml:space="preserve">Электронды бекіту модулі құжаттардың түпнұсқалығы мен өзгермейтіндігін қамтамасыз етеді. Құжатқа қол қойылған соң оның мазмұны мен бекіткен тұлғаның деректері тіркеліп, кейіннен өзгертуге жол берілмейді. Бұл тәрбие жұмысының есептілігі мен ашықтығын арттырады.</w:t>
      </w:r>
    </w:p>
    <w:p>
      <w:pPr>
        <w:pStyle w:val="Heading2"/>
        <w:spacing w:before="120"/>
        <w:ind w:firstLine="0"/>
        <w:jc w:val="left"/>
      </w:pPr>
      <w:r>
        <w:rPr>
          <w:rFonts w:ascii="Times New Roman" w:hAnsi="Times New Roman" w:cs="Times New Roman"/>
          <w:b/>
          <w:color w:val="000000"/>
          <w:sz w:val="28"/>
        </w:rPr>
        <w:t>2.9 Хабарламалар, Telegram бот, AI-көмекші және рейтингтер</w:t>
      </w:r>
    </w:p>
    <w:p>
      <w:pPr>
        <w:spacing w:after="0" w:line="240" w:lineRule="auto"/>
        <w:ind w:firstLine="0"/>
      </w:pPr>
    </w:p>
    <w:p>
      <w:pPr>
        <w:jc w:val="both"/>
      </w:pPr>
      <w:r>
        <w:rPr>
          <w:rFonts w:ascii="Times New Roman" w:hAnsi="Times New Roman" w:cs="Times New Roman"/>
          <w:b w:val="0"/>
          <w:i w:val="0"/>
          <w:color w:val="000000"/>
          <w:sz w:val="28"/>
        </w:rPr>
        <w:t>Хабарлама жүйесі кезекке (Cloudflare Queues) негізделген. Хабарлама жіберу қажет болғанда сервер тапсырманы кезекке қояды да, сұранысты бірден аяқтайды. Кезекті жеке Worker (bot-worker) өңдейді: ол хабарламаны Telegram арқылы жібереді. Егер жіберу сәтсіз болса, жүйе экспоненциалды кідіріспен үш ретке дейін қайталайды, ал сәтсіздік журналға (notifications_log) жазылады. Бұл хабарламалардың кепілді жеткізілуін қамтамасыз етеді.</w:t>
      </w:r>
    </w:p>
    <w:p>
      <w:pPr>
        <w:jc w:val="both"/>
      </w:pPr>
      <w:r>
        <w:rPr>
          <w:rFonts w:ascii="Times New Roman" w:hAnsi="Times New Roman" w:cs="Times New Roman"/>
          <w:b w:val="0"/>
          <w:i w:val="0"/>
          <w:color w:val="000000"/>
          <w:sz w:val="28"/>
        </w:rPr>
        <w:t>Хабарламалар бірнеше оқиғаға байланысты жіберіледі: тәрбие сағаты жоспарланғанда, еске салу ретінде (сабаққа бір күн қалғанда), сабақ аяқталғанда, күн ауысқанда немесе студент сабаққа қатыспағанда. Еске салулар күн сайын белгіленген уақытта автоматты түрде (cron) іске қосылады. Хабарлама мәтіндері үлгілер арқылы екі тілде қалыптасады.</w:t>
      </w:r>
    </w:p>
    <w:p>
      <w:pPr>
        <w:jc w:val="both"/>
      </w:pPr>
      <w:r>
        <w:rPr>
          <w:rFonts w:ascii="Times New Roman" w:hAnsi="Times New Roman" w:cs="Times New Roman"/>
          <w:b w:val="0"/>
          <w:i w:val="0"/>
          <w:color w:val="000000"/>
          <w:sz w:val="28"/>
        </w:rPr>
        <w:t>Telegram бот пайдаланушымен өзара әрекеттесудің қосымша арнасы болып табылады. Ол /start (аккаунтты байланыстыру), /my_sessions (алдағы тәрбие сағаттары) және /confirm (сабақты растау) командаларын өңдейді. Бот арқылы пайдаланушы веб-интерфейске кірмей-ақ негізгі әрекеттерді орындай алады. Telegram-ды веб-аккаунтпен байланыстыру UUID негізіндегі біржолғы «сиқырлы сілтеме» (magic token) арқылы жүзеге асырылады.</w:t>
      </w:r>
    </w:p>
    <w:p>
      <w:pPr>
        <w:jc w:val="both"/>
      </w:pPr>
      <w:r>
        <w:rPr>
          <w:rFonts w:ascii="Times New Roman" w:hAnsi="Times New Roman" w:cs="Times New Roman"/>
          <w:b w:val="0"/>
          <w:i w:val="0"/>
          <w:color w:val="000000"/>
          <w:sz w:val="28"/>
        </w:rPr>
        <w:t>Кураторларға арналған AI-көмекші Google Gemini тілдік моделінде жұмыс істейді. Көмекші тек тәрбие жұмысына қатысты сұрақтарға жауап беруге қатаң шектелген: жүйелік нұсқаулық (prompt) арқылы ол бағдарламалау, саясат немесе бөгде тақырыптарға жауап беруден бас тартады. Артық пайдалануды болдырмау үшін тәуліктік лимит (30 сұраныс) енгізілген, ол KV қоймасы арқылы есептеледі.</w:t>
      </w:r>
    </w:p>
    <w:p>
      <w:pPr>
        <w:jc w:val="both"/>
      </w:pPr>
      <w:r>
        <w:rPr>
          <w:rFonts w:ascii="Times New Roman" w:hAnsi="Times New Roman" w:cs="Times New Roman"/>
          <w:b w:val="0"/>
          <w:i w:val="0"/>
          <w:color w:val="000000"/>
          <w:sz w:val="28"/>
        </w:rPr>
        <w:t>Рейтинг модулі студенттерге өткізілген тәрбие сағатына баға қоюға мүмкіндік береді. Жүйеде «ақылды сүзгі» (smart filter) бар: ол күдікті немесе мағынасыз пікірлерді автоматты түрде жарамсыз деп белгілейді. Мысалы, өте жоғары немесе төмен баға себепсіз қойылса, пікір тым қысқа болса немесе бір әріптің қайталануынан тұрса, ол есепке алынбайды. Бұл рейтингтің объективтілігін арттырады. Сүзгі ережелері 2.6-кестеде келтірілген.</w:t>
      </w:r>
    </w:p>
    <w:p>
      <w:pPr>
        <w:spacing w:after="0" w:line="240" w:lineRule="auto"/>
        <w:ind w:firstLine="0"/>
      </w:pPr>
    </w:p>
    <w:p>
      <w:pPr>
        <w:keepNext/>
        <w:ind w:firstLine="0"/>
        <w:jc w:val="left"/>
      </w:pPr>
      <w:r>
        <w:rPr>
          <w:rFonts w:ascii="Times New Roman" w:hAnsi="Times New Roman" w:cs="Times New Roman"/>
          <w:b w:val="0"/>
          <w:color w:val="000000"/>
          <w:sz w:val="28"/>
        </w:rPr>
        <w:t>2.6-кесте – Рейтинг сүзгісінің (smart filter) ережелері</w:t>
      </w:r>
    </w:p>
    <w:tbl>
      <w:tblPr>
        <w:tblStyle w:val="TableGrid"/>
        <w:tblW w:type="auto" w:w="0"/>
        <w:jc w:val="center"/>
        <w:tblLook w:firstColumn="1" w:firstRow="1" w:lastColumn="0" w:lastRow="0" w:noHBand="0" w:noVBand="1" w:val="04A0"/>
      </w:tblPr>
      <w:tblGrid>
        <w:gridCol w:w="4819"/>
        <w:gridCol w:w="4819"/>
      </w:tblGrid>
      <w:tr>
        <w:tc>
          <w:tcPr>
            <w:tcW w:type="dxa" w:w="4252"/>
          </w:tcPr>
          <w:p>
            <w:pPr>
              <w:ind w:firstLine="0"/>
              <w:jc w:val="center"/>
            </w:pPr>
            <w:r/>
            <w:r>
              <w:rPr>
                <w:rFonts w:ascii="Times New Roman" w:hAnsi="Times New Roman" w:cs="Times New Roman"/>
                <w:b/>
                <w:color w:val="000000"/>
                <w:sz w:val="24"/>
              </w:rPr>
              <w:t>Жағдай</w:t>
            </w:r>
          </w:p>
        </w:tc>
        <w:tc>
          <w:tcPr>
            <w:tcW w:type="dxa" w:w="4252"/>
          </w:tcPr>
          <w:p>
            <w:pPr>
              <w:ind w:firstLine="0"/>
              <w:jc w:val="center"/>
            </w:pPr>
            <w:r/>
            <w:r>
              <w:rPr>
                <w:rFonts w:ascii="Times New Roman" w:hAnsi="Times New Roman" w:cs="Times New Roman"/>
                <w:b/>
                <w:color w:val="000000"/>
                <w:sz w:val="24"/>
              </w:rPr>
              <w:t>Нәтиже</w:t>
            </w:r>
          </w:p>
        </w:tc>
      </w:tr>
      <w:tr>
        <w:tc>
          <w:tcPr>
            <w:tcW w:type="dxa" w:w="4252"/>
          </w:tcPr>
          <w:p>
            <w:pPr>
              <w:ind w:firstLine="0"/>
              <w:jc w:val="left"/>
            </w:pPr>
            <w:r/>
            <w:r>
              <w:rPr>
                <w:rFonts w:ascii="Times New Roman" w:hAnsi="Times New Roman" w:cs="Times New Roman"/>
                <w:b w:val="0"/>
                <w:color w:val="000000"/>
                <w:sz w:val="24"/>
              </w:rPr>
              <w:t>Шектік баға (≤2 не ≥10) себепсіз</w:t>
            </w:r>
          </w:p>
        </w:tc>
        <w:tc>
          <w:tcPr>
            <w:tcW w:type="dxa" w:w="4252"/>
          </w:tcPr>
          <w:p>
            <w:pPr>
              <w:ind w:firstLine="0"/>
              <w:jc w:val="center"/>
            </w:pPr>
            <w:r/>
            <w:r>
              <w:rPr>
                <w:rFonts w:ascii="Times New Roman" w:hAnsi="Times New Roman" w:cs="Times New Roman"/>
                <w:b w:val="0"/>
                <w:color w:val="000000"/>
                <w:sz w:val="24"/>
              </w:rPr>
              <w:t>Жарамсыз (extreme_no_reason)</w:t>
            </w:r>
          </w:p>
        </w:tc>
      </w:tr>
      <w:tr>
        <w:tc>
          <w:tcPr>
            <w:tcW w:type="dxa" w:w="4252"/>
          </w:tcPr>
          <w:p>
            <w:pPr>
              <w:ind w:firstLine="0"/>
              <w:jc w:val="left"/>
            </w:pPr>
            <w:r/>
            <w:r>
              <w:rPr>
                <w:rFonts w:ascii="Times New Roman" w:hAnsi="Times New Roman" w:cs="Times New Roman"/>
                <w:b w:val="0"/>
                <w:color w:val="000000"/>
                <w:sz w:val="24"/>
              </w:rPr>
              <w:t>Себеп 3 таңбадан қысқа</w:t>
            </w:r>
          </w:p>
        </w:tc>
        <w:tc>
          <w:tcPr>
            <w:tcW w:type="dxa" w:w="4252"/>
          </w:tcPr>
          <w:p>
            <w:pPr>
              <w:ind w:firstLine="0"/>
              <w:jc w:val="center"/>
            </w:pPr>
            <w:r/>
            <w:r>
              <w:rPr>
                <w:rFonts w:ascii="Times New Roman" w:hAnsi="Times New Roman" w:cs="Times New Roman"/>
                <w:b w:val="0"/>
                <w:color w:val="000000"/>
                <w:sz w:val="24"/>
              </w:rPr>
              <w:t>Жарамсыз (reason_too_short)</w:t>
            </w:r>
          </w:p>
        </w:tc>
      </w:tr>
      <w:tr>
        <w:tc>
          <w:tcPr>
            <w:tcW w:type="dxa" w:w="4252"/>
          </w:tcPr>
          <w:p>
            <w:pPr>
              <w:ind w:firstLine="0"/>
              <w:jc w:val="left"/>
            </w:pPr>
            <w:r/>
            <w:r>
              <w:rPr>
                <w:rFonts w:ascii="Times New Roman" w:hAnsi="Times New Roman" w:cs="Times New Roman"/>
                <w:b w:val="0"/>
                <w:color w:val="000000"/>
                <w:sz w:val="24"/>
              </w:rPr>
              <w:t>Бір таңбаның қайталануы</w:t>
            </w:r>
          </w:p>
        </w:tc>
        <w:tc>
          <w:tcPr>
            <w:tcW w:type="dxa" w:w="4252"/>
          </w:tcPr>
          <w:p>
            <w:pPr>
              <w:ind w:firstLine="0"/>
              <w:jc w:val="center"/>
            </w:pPr>
            <w:r/>
            <w:r>
              <w:rPr>
                <w:rFonts w:ascii="Times New Roman" w:hAnsi="Times New Roman" w:cs="Times New Roman"/>
                <w:b w:val="0"/>
                <w:color w:val="000000"/>
                <w:sz w:val="24"/>
              </w:rPr>
              <w:t>Жарамсыз (gibberish)</w:t>
            </w:r>
          </w:p>
        </w:tc>
      </w:tr>
      <w:tr>
        <w:tc>
          <w:tcPr>
            <w:tcW w:type="dxa" w:w="4252"/>
          </w:tcPr>
          <w:p>
            <w:pPr>
              <w:ind w:firstLine="0"/>
              <w:jc w:val="left"/>
            </w:pPr>
            <w:r/>
            <w:r>
              <w:rPr>
                <w:rFonts w:ascii="Times New Roman" w:hAnsi="Times New Roman" w:cs="Times New Roman"/>
                <w:b w:val="0"/>
                <w:color w:val="000000"/>
                <w:sz w:val="24"/>
              </w:rPr>
              <w:t>Мағынасыз қысқа сөз</w:t>
            </w:r>
          </w:p>
        </w:tc>
        <w:tc>
          <w:tcPr>
            <w:tcW w:type="dxa" w:w="4252"/>
          </w:tcPr>
          <w:p>
            <w:pPr>
              <w:ind w:firstLine="0"/>
              <w:jc w:val="center"/>
            </w:pPr>
            <w:r/>
            <w:r>
              <w:rPr>
                <w:rFonts w:ascii="Times New Roman" w:hAnsi="Times New Roman" w:cs="Times New Roman"/>
                <w:b w:val="0"/>
                <w:color w:val="000000"/>
                <w:sz w:val="24"/>
              </w:rPr>
              <w:t>Жарамсыз (low_quality)</w:t>
            </w:r>
          </w:p>
        </w:tc>
      </w:tr>
      <w:tr>
        <w:tc>
          <w:tcPr>
            <w:tcW w:type="dxa" w:w="4252"/>
          </w:tcPr>
          <w:p>
            <w:pPr>
              <w:ind w:firstLine="0"/>
              <w:jc w:val="left"/>
            </w:pPr>
            <w:r/>
            <w:r>
              <w:rPr>
                <w:rFonts w:ascii="Times New Roman" w:hAnsi="Times New Roman" w:cs="Times New Roman"/>
                <w:b w:val="0"/>
                <w:color w:val="000000"/>
                <w:sz w:val="24"/>
              </w:rPr>
              <w:t>Қалыпты пікір</w:t>
            </w:r>
          </w:p>
        </w:tc>
        <w:tc>
          <w:tcPr>
            <w:tcW w:type="dxa" w:w="4252"/>
          </w:tcPr>
          <w:p>
            <w:pPr>
              <w:ind w:firstLine="0"/>
              <w:jc w:val="center"/>
            </w:pPr>
            <w:r/>
            <w:r>
              <w:rPr>
                <w:rFonts w:ascii="Times New Roman" w:hAnsi="Times New Roman" w:cs="Times New Roman"/>
                <w:b w:val="0"/>
                <w:color w:val="000000"/>
                <w:sz w:val="24"/>
              </w:rPr>
              <w:t>Жарамды</w:t>
            </w:r>
          </w:p>
        </w:tc>
      </w:tr>
    </w:tbl>
    <w:p>
      <w:pPr>
        <w:spacing w:after="0" w:line="240" w:lineRule="auto"/>
        <w:ind w:firstLine="0"/>
      </w:pPr>
    </w:p>
    <w:p>
      <w:pPr>
        <w:jc w:val="both"/>
      </w:pPr>
      <w:r>
        <w:rPr>
          <w:rFonts w:ascii="Times New Roman" w:hAnsi="Times New Roman" w:cs="Times New Roman"/>
          <w:b w:val="0"/>
          <w:color w:val="000000"/>
          <w:sz w:val="28"/>
        </w:rPr>
        <w:t xml:space="preserve">Кезекке негізделген хабарлама жүйесінің басты артықшылығы – сенімділік. Хабарлама жіберу негізгі сұраныстан бөлінгендіктен, пайдаланушы әрекеті хабарлама жіберуді күтпейді. Жіберу сәтсіз болса, жүйе оны экспоненциалды кідіріспен қайталайды, бұл уақытша іркілістерге төзімділікті арттырады.</w:t>
      </w:r>
    </w:p>
    <w:p>
      <w:pPr>
        <w:jc w:val="both"/>
      </w:pPr>
      <w:r>
        <w:rPr>
          <w:rFonts w:ascii="Times New Roman" w:hAnsi="Times New Roman" w:cs="Times New Roman"/>
          <w:b w:val="0"/>
          <w:color w:val="000000"/>
          <w:sz w:val="28"/>
        </w:rPr>
        <w:t xml:space="preserve">AI-көмекшінің қауіпсіздігіне ерекше көңіл бөлінді. Жүйелік нұсқаулық (system prompt) арқылы көмекші тек тәрбие жұмысына қатысты сұрақтарға жауап беруге шектелген, ал бөгде тақырыптарды сыпайы түрде қайтарады. Тәуліктік сұраныс лимиті ресурстарды артық жұмсаудан қорғайды. Рейтингтегі «ақылды сүзгі» бірнеше эвристикалық ережеге сүйеніп, мағынасыз немесе жалған пікірлерді автоматты түрде жарамсыз деп белгілейді.</w:t>
      </w:r>
    </w:p>
    <w:p>
      <w:pPr>
        <w:jc w:val="both"/>
      </w:pPr>
      <w:r>
        <w:rPr>
          <w:rFonts w:ascii="Times New Roman" w:hAnsi="Times New Roman" w:cs="Times New Roman"/>
          <w:b w:val="0"/>
          <w:color w:val="000000"/>
          <w:sz w:val="28"/>
        </w:rPr>
        <w:t xml:space="preserve">Telegram бот пайдаланушыларды маңызды оқиғалар туралы хабардар етеді: жаңа тәрбие сағаты тағайындалғанда, құжат бекітуді қажет еткенде немесе еске салу қажет болғанда. Бот негізгі жүйеден бөлек воркер ретінде жұмыс істейді, бұл хабарлама ағынының негізгі API-ге әсер етпеуін қамтамасыз етеді.</w:t>
      </w:r>
    </w:p>
    <w:p>
      <w:pPr>
        <w:jc w:val="both"/>
      </w:pPr>
      <w:r>
        <w:rPr>
          <w:rFonts w:ascii="Times New Roman" w:hAnsi="Times New Roman" w:cs="Times New Roman"/>
          <w:b w:val="0"/>
          <w:color w:val="000000"/>
          <w:sz w:val="28"/>
        </w:rPr>
        <w:t xml:space="preserve">Жасанды интеллект көмекшісі кураторларға тәрбие сағатының тақырыбын таңдауға, жоспар құруға және әдістемелік ұсыныстар алуға көмектеседі. Көмекшінің жауаптары тәрбие жұмысының аясымен шектелген, бұл жүйенің мақсатты пайдаланылуын қамтамасыз етеді.</w:t>
      </w:r>
    </w:p>
    <w:p>
      <w:pPr>
        <w:jc w:val="both"/>
      </w:pPr>
      <w:r>
        <w:rPr>
          <w:rFonts w:ascii="Times New Roman" w:hAnsi="Times New Roman" w:cs="Times New Roman"/>
          <w:b w:val="0"/>
          <w:color w:val="000000"/>
          <w:sz w:val="28"/>
        </w:rPr>
        <w:t xml:space="preserve">Рейтинг жүйесі кураторлардың тәрбие жұмысын объективті бағалауға арналған. Ол өткізілген тәрбие сағаттарының саны, уақтылылығы мен сапасы сияқты көрсеткіштерді ескереді. «Ақылды сүзгі» мағынасыз немесе негізсіз бағаларды автоматты түрде анықтап, рейтингтің әділдігін қамтамасыз етеді.</w:t>
      </w:r>
    </w:p>
    <w:p>
      <w:pPr>
        <w:jc w:val="both"/>
      </w:pPr>
      <w:r>
        <w:rPr>
          <w:rFonts w:ascii="Times New Roman" w:hAnsi="Times New Roman" w:cs="Times New Roman"/>
          <w:b w:val="0"/>
          <w:color w:val="000000"/>
          <w:sz w:val="28"/>
        </w:rPr>
        <w:t xml:space="preserve">Хабарлама жіберу процесі кезекке (queue) негізделгендіктен, уақытша іркіліс болса да хабарламалар жоғалмайды: жүйе оларды сәтті жіберілгенше сақтап, қайталап жібереді. Бұл хабарландырудың сенімділігін қамтамасыз етеді.</w:t>
      </w:r>
    </w:p>
    <w:p>
      <w:pPr>
        <w:jc w:val="both"/>
      </w:pPr>
      <w:r>
        <w:rPr>
          <w:rFonts w:ascii="Times New Roman" w:hAnsi="Times New Roman" w:cs="Times New Roman"/>
          <w:b w:val="0"/>
          <w:color w:val="000000"/>
          <w:sz w:val="28"/>
        </w:rPr>
        <w:t xml:space="preserve">Жасанды интеллект көмекшісінің сұраныстары да тәуліктік лимитпен шектелген, бұл ресурстарды тиімді пайдалануға және шығынды бақылауға мүмкіндік береді. Көмекшіге жіберілетін сұраныстар алдын ала дайындалған жүйелік нұсқаулықпен толықтырылады, осылайша жауаптар тәрбие жұмысының аясында қалады.</w:t>
      </w:r>
    </w:p>
    <w:p>
      <w:pPr>
        <w:pStyle w:val="Heading2"/>
        <w:spacing w:before="120"/>
        <w:ind w:firstLine="0"/>
        <w:jc w:val="left"/>
      </w:pPr>
      <w:r>
        <w:rPr>
          <w:rFonts w:ascii="Times New Roman" w:hAnsi="Times New Roman" w:cs="Times New Roman"/>
          <w:b/>
          <w:color w:val="000000"/>
          <w:sz w:val="28"/>
        </w:rPr>
        <w:t>2.10 Тестілеу</w:t>
      </w:r>
    </w:p>
    <w:p>
      <w:pPr>
        <w:spacing w:after="0" w:line="240" w:lineRule="auto"/>
        <w:ind w:firstLine="0"/>
      </w:pPr>
    </w:p>
    <w:p>
      <w:pPr>
        <w:jc w:val="both"/>
      </w:pPr>
      <w:r>
        <w:rPr>
          <w:rFonts w:ascii="Times New Roman" w:hAnsi="Times New Roman" w:cs="Times New Roman"/>
          <w:b w:val="0"/>
          <w:i w:val="0"/>
          <w:color w:val="000000"/>
          <w:sz w:val="28"/>
        </w:rPr>
        <w:t>Әзірленген жүйенің сапасын қамтамасыз ету үшін тестілеудің бірнеше түрі қолданылды. Тестілеудің мақсаты – функциялардың дұрыс жұмыс істейтінін, қауіпсіздік талаптарының сақталғанын және рөлдік шектеулердің бұзылмайтынын тексеру.</w:t>
      </w:r>
    </w:p>
    <w:p>
      <w:pPr>
        <w:jc w:val="both"/>
      </w:pPr>
      <w:r>
        <w:rPr>
          <w:rFonts w:ascii="Times New Roman" w:hAnsi="Times New Roman" w:cs="Times New Roman"/>
          <w:b w:val="0"/>
          <w:i w:val="0"/>
          <w:color w:val="000000"/>
          <w:sz w:val="28"/>
        </w:rPr>
        <w:t>Бірінші түрі – ұштан-ұшқа (end-to-end) автоматты тестілеу. Ол Playwright құралымен орындалды және браузердегі нақты пайдаланушы әрекеттерін имитациялайды: кіру, тәрбие сағатын құру, бекіту, есепті көру. Тестілер үш бағытты қамтыды: сайттың толық жұмысы (full-site), рөлдік қол жеткізу (role-access) және қауіпсіздік (security).</w:t>
      </w:r>
    </w:p>
    <w:p>
      <w:pPr>
        <w:jc w:val="both"/>
      </w:pPr>
      <w:r>
        <w:rPr>
          <w:rFonts w:ascii="Times New Roman" w:hAnsi="Times New Roman" w:cs="Times New Roman"/>
          <w:b w:val="0"/>
          <w:i w:val="0"/>
          <w:color w:val="000000"/>
          <w:sz w:val="28"/>
        </w:rPr>
        <w:t>Екінші түрі – қолмен (manual) функционалдық тестілеу. Әрбір негізгі сценарий қолмен тексерілді: дұрыс және қате деректер енгізу, рұқсат етілмеген әрекеттерді орындауға тырысу, шекаралық жағдайлар. Үшінші түрі – қауіпсіздік тексерістері: бөгде мекеменің деректеріне қол жеткізу әрекеттері, токенсіз сұраныстар және рөлдерді айналып өту әрекеттері.</w:t>
      </w:r>
    </w:p>
    <w:p>
      <w:pPr>
        <w:jc w:val="both"/>
      </w:pPr>
      <w:r>
        <w:rPr>
          <w:rFonts w:ascii="Times New Roman" w:hAnsi="Times New Roman" w:cs="Times New Roman"/>
          <w:b w:val="0"/>
          <w:i w:val="0"/>
          <w:color w:val="000000"/>
          <w:sz w:val="28"/>
        </w:rPr>
        <w:t>Тестілеудің негізгі сценарийлері мен нәтижелері 2.7-кестеде жинақталған. Барлық негізгі сценарийлер сәтті өтті, ал анықталған кемшіліктер түзетілді.</w:t>
      </w:r>
    </w:p>
    <w:p>
      <w:pPr>
        <w:spacing w:after="0" w:line="240" w:lineRule="auto"/>
        <w:ind w:firstLine="0"/>
      </w:pPr>
    </w:p>
    <w:p>
      <w:pPr>
        <w:keepNext/>
        <w:ind w:firstLine="0"/>
        <w:jc w:val="left"/>
      </w:pPr>
      <w:r>
        <w:rPr>
          <w:rFonts w:ascii="Times New Roman" w:hAnsi="Times New Roman" w:cs="Times New Roman"/>
          <w:b w:val="0"/>
          <w:color w:val="000000"/>
          <w:sz w:val="28"/>
        </w:rPr>
        <w:t>2.7-кесте – Тестілеу сценарийлері мен нәтижелері</w:t>
      </w:r>
    </w:p>
    <w:tbl>
      <w:tblPr>
        <w:tblStyle w:val="TableGrid"/>
        <w:tblW w:type="auto" w:w="0"/>
        <w:jc w:val="center"/>
        <w:tblLook w:firstColumn="1" w:firstRow="1" w:lastColumn="0" w:lastRow="0" w:noHBand="0" w:noVBand="1" w:val="04A0"/>
      </w:tblPr>
      <w:tblGrid>
        <w:gridCol w:w="3213"/>
        <w:gridCol w:w="3213"/>
        <w:gridCol w:w="3213"/>
      </w:tblGrid>
      <w:tr>
        <w:tc>
          <w:tcPr>
            <w:tcW w:type="dxa" w:w="2835"/>
          </w:tcPr>
          <w:p>
            <w:pPr>
              <w:ind w:firstLine="0"/>
              <w:jc w:val="center"/>
            </w:pPr>
            <w:r/>
            <w:r>
              <w:rPr>
                <w:rFonts w:ascii="Times New Roman" w:hAnsi="Times New Roman" w:cs="Times New Roman"/>
                <w:b/>
                <w:color w:val="000000"/>
                <w:sz w:val="24"/>
              </w:rPr>
              <w:t>Сценарий</w:t>
            </w:r>
          </w:p>
        </w:tc>
        <w:tc>
          <w:tcPr>
            <w:tcW w:type="dxa" w:w="3402"/>
          </w:tcPr>
          <w:p>
            <w:pPr>
              <w:ind w:firstLine="0"/>
              <w:jc w:val="center"/>
            </w:pPr>
            <w:r/>
            <w:r>
              <w:rPr>
                <w:rFonts w:ascii="Times New Roman" w:hAnsi="Times New Roman" w:cs="Times New Roman"/>
                <w:b/>
                <w:color w:val="000000"/>
                <w:sz w:val="24"/>
              </w:rPr>
              <w:t>Күтілетін нәтиже</w:t>
            </w:r>
          </w:p>
        </w:tc>
        <w:tc>
          <w:tcPr>
            <w:tcW w:type="dxa" w:w="2268"/>
          </w:tcPr>
          <w:p>
            <w:pPr>
              <w:ind w:firstLine="0"/>
              <w:jc w:val="center"/>
            </w:pPr>
            <w:r/>
            <w:r>
              <w:rPr>
                <w:rFonts w:ascii="Times New Roman" w:hAnsi="Times New Roman" w:cs="Times New Roman"/>
                <w:b/>
                <w:color w:val="000000"/>
                <w:sz w:val="24"/>
              </w:rPr>
              <w:t>Нәтиже</w:t>
            </w:r>
          </w:p>
        </w:tc>
      </w:tr>
      <w:tr>
        <w:tc>
          <w:tcPr>
            <w:tcW w:type="dxa" w:w="2835"/>
          </w:tcPr>
          <w:p>
            <w:pPr>
              <w:ind w:firstLine="0"/>
              <w:jc w:val="left"/>
            </w:pPr>
            <w:r/>
            <w:r>
              <w:rPr>
                <w:rFonts w:ascii="Times New Roman" w:hAnsi="Times New Roman" w:cs="Times New Roman"/>
                <w:b w:val="0"/>
                <w:color w:val="000000"/>
                <w:sz w:val="24"/>
              </w:rPr>
              <w:t>OTP арқылы кіру</w:t>
            </w:r>
          </w:p>
        </w:tc>
        <w:tc>
          <w:tcPr>
            <w:tcW w:type="dxa" w:w="3402"/>
          </w:tcPr>
          <w:p>
            <w:pPr>
              <w:ind w:firstLine="0"/>
              <w:jc w:val="center"/>
            </w:pPr>
            <w:r/>
            <w:r>
              <w:rPr>
                <w:rFonts w:ascii="Times New Roman" w:hAnsi="Times New Roman" w:cs="Times New Roman"/>
                <w:b w:val="0"/>
                <w:color w:val="000000"/>
                <w:sz w:val="24"/>
              </w:rPr>
              <w:t>JWT-токен беріледі</w:t>
            </w:r>
          </w:p>
        </w:tc>
        <w:tc>
          <w:tcPr>
            <w:tcW w:type="dxa" w:w="2268"/>
          </w:tcPr>
          <w:p>
            <w:pPr>
              <w:ind w:firstLine="0"/>
              <w:jc w:val="center"/>
            </w:pPr>
            <w:r/>
            <w:r>
              <w:rPr>
                <w:rFonts w:ascii="Times New Roman" w:hAnsi="Times New Roman" w:cs="Times New Roman"/>
                <w:b w:val="0"/>
                <w:color w:val="000000"/>
                <w:sz w:val="24"/>
              </w:rPr>
              <w:t>Сәтті</w:t>
            </w:r>
          </w:p>
        </w:tc>
      </w:tr>
      <w:tr>
        <w:tc>
          <w:tcPr>
            <w:tcW w:type="dxa" w:w="2835"/>
          </w:tcPr>
          <w:p>
            <w:pPr>
              <w:ind w:firstLine="0"/>
              <w:jc w:val="left"/>
            </w:pPr>
            <w:r/>
            <w:r>
              <w:rPr>
                <w:rFonts w:ascii="Times New Roman" w:hAnsi="Times New Roman" w:cs="Times New Roman"/>
                <w:b w:val="0"/>
                <w:color w:val="000000"/>
                <w:sz w:val="24"/>
              </w:rPr>
              <w:t>Студент сабақ жасауы</w:t>
            </w:r>
          </w:p>
        </w:tc>
        <w:tc>
          <w:tcPr>
            <w:tcW w:type="dxa" w:w="3402"/>
          </w:tcPr>
          <w:p>
            <w:pPr>
              <w:ind w:firstLine="0"/>
              <w:jc w:val="center"/>
            </w:pPr>
            <w:r/>
            <w:r>
              <w:rPr>
                <w:rFonts w:ascii="Times New Roman" w:hAnsi="Times New Roman" w:cs="Times New Roman"/>
                <w:b w:val="0"/>
                <w:color w:val="000000"/>
                <w:sz w:val="24"/>
              </w:rPr>
              <w:t>Тыйым салынады (403)</w:t>
            </w:r>
          </w:p>
        </w:tc>
        <w:tc>
          <w:tcPr>
            <w:tcW w:type="dxa" w:w="2268"/>
          </w:tcPr>
          <w:p>
            <w:pPr>
              <w:ind w:firstLine="0"/>
              <w:jc w:val="center"/>
            </w:pPr>
            <w:r/>
            <w:r>
              <w:rPr>
                <w:rFonts w:ascii="Times New Roman" w:hAnsi="Times New Roman" w:cs="Times New Roman"/>
                <w:b w:val="0"/>
                <w:color w:val="000000"/>
                <w:sz w:val="24"/>
              </w:rPr>
              <w:t>Сәтті</w:t>
            </w:r>
          </w:p>
        </w:tc>
      </w:tr>
      <w:tr>
        <w:tc>
          <w:tcPr>
            <w:tcW w:type="dxa" w:w="2835"/>
          </w:tcPr>
          <w:p>
            <w:pPr>
              <w:ind w:firstLine="0"/>
              <w:jc w:val="left"/>
            </w:pPr>
            <w:r/>
            <w:r>
              <w:rPr>
                <w:rFonts w:ascii="Times New Roman" w:hAnsi="Times New Roman" w:cs="Times New Roman"/>
                <w:b w:val="0"/>
                <w:color w:val="000000"/>
                <w:sz w:val="24"/>
              </w:rPr>
              <w:t>Тәрбие сағатын құру</w:t>
            </w:r>
          </w:p>
        </w:tc>
        <w:tc>
          <w:tcPr>
            <w:tcW w:type="dxa" w:w="3402"/>
          </w:tcPr>
          <w:p>
            <w:pPr>
              <w:ind w:firstLine="0"/>
              <w:jc w:val="center"/>
            </w:pPr>
            <w:r/>
            <w:r>
              <w:rPr>
                <w:rFonts w:ascii="Times New Roman" w:hAnsi="Times New Roman" w:cs="Times New Roman"/>
                <w:b w:val="0"/>
                <w:color w:val="000000"/>
                <w:sz w:val="24"/>
              </w:rPr>
              <w:t>Сабақ дерекқорға жазылады</w:t>
            </w:r>
          </w:p>
        </w:tc>
        <w:tc>
          <w:tcPr>
            <w:tcW w:type="dxa" w:w="2268"/>
          </w:tcPr>
          <w:p>
            <w:pPr>
              <w:ind w:firstLine="0"/>
              <w:jc w:val="center"/>
            </w:pPr>
            <w:r/>
            <w:r>
              <w:rPr>
                <w:rFonts w:ascii="Times New Roman" w:hAnsi="Times New Roman" w:cs="Times New Roman"/>
                <w:b w:val="0"/>
                <w:color w:val="000000"/>
                <w:sz w:val="24"/>
              </w:rPr>
              <w:t>Сәтті</w:t>
            </w:r>
          </w:p>
        </w:tc>
      </w:tr>
      <w:tr>
        <w:tc>
          <w:tcPr>
            <w:tcW w:type="dxa" w:w="2835"/>
          </w:tcPr>
          <w:p>
            <w:pPr>
              <w:ind w:firstLine="0"/>
              <w:jc w:val="left"/>
            </w:pPr>
            <w:r/>
            <w:r>
              <w:rPr>
                <w:rFonts w:ascii="Times New Roman" w:hAnsi="Times New Roman" w:cs="Times New Roman"/>
                <w:b w:val="0"/>
                <w:color w:val="000000"/>
                <w:sz w:val="24"/>
              </w:rPr>
              <w:t>Құжатты бекіту</w:t>
            </w:r>
          </w:p>
        </w:tc>
        <w:tc>
          <w:tcPr>
            <w:tcW w:type="dxa" w:w="3402"/>
          </w:tcPr>
          <w:p>
            <w:pPr>
              <w:ind w:firstLine="0"/>
              <w:jc w:val="center"/>
            </w:pPr>
            <w:r/>
            <w:r>
              <w:rPr>
                <w:rFonts w:ascii="Times New Roman" w:hAnsi="Times New Roman" w:cs="Times New Roman"/>
                <w:b w:val="0"/>
                <w:color w:val="000000"/>
                <w:sz w:val="24"/>
              </w:rPr>
              <w:t>Қолтаңба ендіріледі</w:t>
            </w:r>
          </w:p>
        </w:tc>
        <w:tc>
          <w:tcPr>
            <w:tcW w:type="dxa" w:w="2268"/>
          </w:tcPr>
          <w:p>
            <w:pPr>
              <w:ind w:firstLine="0"/>
              <w:jc w:val="center"/>
            </w:pPr>
            <w:r/>
            <w:r>
              <w:rPr>
                <w:rFonts w:ascii="Times New Roman" w:hAnsi="Times New Roman" w:cs="Times New Roman"/>
                <w:b w:val="0"/>
                <w:color w:val="000000"/>
                <w:sz w:val="24"/>
              </w:rPr>
              <w:t>Сәтті</w:t>
            </w:r>
          </w:p>
        </w:tc>
      </w:tr>
      <w:tr>
        <w:tc>
          <w:tcPr>
            <w:tcW w:type="dxa" w:w="2835"/>
          </w:tcPr>
          <w:p>
            <w:pPr>
              <w:ind w:firstLine="0"/>
              <w:jc w:val="left"/>
            </w:pPr>
            <w:r/>
            <w:r>
              <w:rPr>
                <w:rFonts w:ascii="Times New Roman" w:hAnsi="Times New Roman" w:cs="Times New Roman"/>
                <w:b w:val="0"/>
                <w:color w:val="000000"/>
                <w:sz w:val="24"/>
              </w:rPr>
              <w:t>Бөгде мекеме деректері</w:t>
            </w:r>
          </w:p>
        </w:tc>
        <w:tc>
          <w:tcPr>
            <w:tcW w:type="dxa" w:w="3402"/>
          </w:tcPr>
          <w:p>
            <w:pPr>
              <w:ind w:firstLine="0"/>
              <w:jc w:val="center"/>
            </w:pPr>
            <w:r/>
            <w:r>
              <w:rPr>
                <w:rFonts w:ascii="Times New Roman" w:hAnsi="Times New Roman" w:cs="Times New Roman"/>
                <w:b w:val="0"/>
                <w:color w:val="000000"/>
                <w:sz w:val="24"/>
              </w:rPr>
              <w:t>Қол жеткізу жабылады</w:t>
            </w:r>
          </w:p>
        </w:tc>
        <w:tc>
          <w:tcPr>
            <w:tcW w:type="dxa" w:w="2268"/>
          </w:tcPr>
          <w:p>
            <w:pPr>
              <w:ind w:firstLine="0"/>
              <w:jc w:val="center"/>
            </w:pPr>
            <w:r/>
            <w:r>
              <w:rPr>
                <w:rFonts w:ascii="Times New Roman" w:hAnsi="Times New Roman" w:cs="Times New Roman"/>
                <w:b w:val="0"/>
                <w:color w:val="000000"/>
                <w:sz w:val="24"/>
              </w:rPr>
              <w:t>Сәтті</w:t>
            </w:r>
          </w:p>
        </w:tc>
      </w:tr>
      <w:tr>
        <w:tc>
          <w:tcPr>
            <w:tcW w:type="dxa" w:w="2835"/>
          </w:tcPr>
          <w:p>
            <w:pPr>
              <w:ind w:firstLine="0"/>
              <w:jc w:val="left"/>
            </w:pPr>
            <w:r/>
            <w:r>
              <w:rPr>
                <w:rFonts w:ascii="Times New Roman" w:hAnsi="Times New Roman" w:cs="Times New Roman"/>
                <w:b w:val="0"/>
                <w:color w:val="000000"/>
                <w:sz w:val="24"/>
              </w:rPr>
              <w:t>Айлық есеп</w:t>
            </w:r>
          </w:p>
        </w:tc>
        <w:tc>
          <w:tcPr>
            <w:tcW w:type="dxa" w:w="3402"/>
          </w:tcPr>
          <w:p>
            <w:pPr>
              <w:ind w:firstLine="0"/>
              <w:jc w:val="center"/>
            </w:pPr>
            <w:r/>
            <w:r>
              <w:rPr>
                <w:rFonts w:ascii="Times New Roman" w:hAnsi="Times New Roman" w:cs="Times New Roman"/>
                <w:b w:val="0"/>
                <w:color w:val="000000"/>
                <w:sz w:val="24"/>
              </w:rPr>
              <w:t>Дұрыс орташа баға</w:t>
            </w:r>
          </w:p>
        </w:tc>
        <w:tc>
          <w:tcPr>
            <w:tcW w:type="dxa" w:w="2268"/>
          </w:tcPr>
          <w:p>
            <w:pPr>
              <w:ind w:firstLine="0"/>
              <w:jc w:val="center"/>
            </w:pPr>
            <w:r/>
            <w:r>
              <w:rPr>
                <w:rFonts w:ascii="Times New Roman" w:hAnsi="Times New Roman" w:cs="Times New Roman"/>
                <w:b w:val="0"/>
                <w:color w:val="000000"/>
                <w:sz w:val="24"/>
              </w:rPr>
              <w:t>Сәтті</w:t>
            </w:r>
          </w:p>
        </w:tc>
      </w:tr>
    </w:tbl>
    <w:p>
      <w:pPr>
        <w:spacing w:after="0" w:line="240" w:lineRule="auto"/>
        <w:ind w:firstLine="0"/>
      </w:pPr>
    </w:p>
    <w:p>
      <w:pPr>
        <w:jc w:val="both"/>
      </w:pPr>
      <w:r>
        <w:rPr>
          <w:rFonts w:ascii="Times New Roman" w:hAnsi="Times New Roman" w:cs="Times New Roman"/>
          <w:b w:val="0"/>
          <w:color w:val="000000"/>
          <w:sz w:val="28"/>
        </w:rPr>
        <w:t xml:space="preserve">Тестілеу пирамидасының түрлі деңгейлері үйлестірілді: төменгі деңгейде жекелеген функциялар, жоғарғы деңгейде нақты пайдаланушы сценарийлерін имитациялайтын ұштан-ұшқа (end-to-end) тестілер тексерілді. Бұл әрі жылдам, әрі сенімді тексеруді қамтамасыз етті.</w:t>
      </w:r>
    </w:p>
    <w:p>
      <w:pPr>
        <w:jc w:val="both"/>
      </w:pPr>
      <w:r>
        <w:rPr>
          <w:rFonts w:ascii="Times New Roman" w:hAnsi="Times New Roman" w:cs="Times New Roman"/>
          <w:b w:val="0"/>
          <w:color w:val="000000"/>
          <w:sz w:val="28"/>
        </w:rPr>
        <w:t xml:space="preserve">Қауіпсіздік тестілеу барысында бөгде мекеменің деректеріне қол жеткізу, токенсіз сұраныс жіберу және рөлдерді айналып өту әрекеттері тексерілді. Барлық осындай әрекеттер жүйе тарапынан тиісті түрде тыйым салынды (401 немесе 403 жауаптары). Анықталған кемшіліктер түзетіліп, тестілер қайта орындалды.</w:t>
      </w:r>
    </w:p>
    <w:p>
      <w:pPr>
        <w:jc w:val="both"/>
      </w:pPr>
      <w:r>
        <w:rPr>
          <w:rFonts w:ascii="Times New Roman" w:hAnsi="Times New Roman" w:cs="Times New Roman"/>
          <w:b w:val="0"/>
          <w:color w:val="000000"/>
          <w:sz w:val="28"/>
        </w:rPr>
        <w:t xml:space="preserve">Тестілеу нәтижелері бойынша анықталған кемшіліктер жіктеліп, маңыздылығына қарай реттеліп түзетілді. Әрбір түзетуден кейін тиісті тестілер қайта орындалып, регрессияның (бұрын жұмыс істеген функцияның бұзылуы) болмауы тексерілді. Бұл жүйенің тұрақтылығын арттырды.</w:t>
      </w:r>
    </w:p>
    <w:p>
      <w:pPr>
        <w:pStyle w:val="Heading2"/>
        <w:spacing w:before="120"/>
        <w:ind w:firstLine="0"/>
        <w:jc w:val="left"/>
      </w:pPr>
      <w:r>
        <w:rPr>
          <w:rFonts w:ascii="Times New Roman" w:hAnsi="Times New Roman" w:cs="Times New Roman"/>
          <w:b/>
          <w:color w:val="000000"/>
          <w:sz w:val="28"/>
        </w:rPr>
        <w:t>2.11 Жүйенің пайдаланушы интерфейсі (скриншоттар)</w:t>
      </w:r>
    </w:p>
    <w:p>
      <w:pPr>
        <w:spacing w:after="0" w:line="240" w:lineRule="auto"/>
        <w:ind w:firstLine="0"/>
      </w:pPr>
    </w:p>
    <w:p>
      <w:pPr>
        <w:jc w:val="both"/>
      </w:pPr>
      <w:r>
        <w:rPr>
          <w:rFonts w:ascii="Times New Roman" w:hAnsi="Times New Roman" w:cs="Times New Roman"/>
          <w:b w:val="0"/>
          <w:i w:val="0"/>
          <w:color w:val="000000"/>
          <w:sz w:val="28"/>
        </w:rPr>
        <w:t>Бұл тармақта жүйенің негізгі интерфейс экрандарының скриншоттары келтіріледі. Әрбір сурет жүйенің нақты бетінен түсіріледі. Төмендегі орындарға тиісті скриншоттарды қойыңыз; әр суреттің астында оның қайдан түсірілетіні көрсетілген.</w:t>
      </w:r>
    </w:p>
    <w:p>
      <w:pPr>
        <w:jc w:val="both"/>
      </w:pPr>
      <w:r>
        <w:rPr>
          <w:rFonts w:ascii="Times New Roman" w:hAnsi="Times New Roman" w:cs="Times New Roman"/>
          <w:b w:val="0"/>
          <w:i w:val="0"/>
          <w:color w:val="000000"/>
          <w:sz w:val="28"/>
        </w:rPr>
        <w:t>Жүйеге кіру беті пайдаланушыдан телефон нөмірін сұрайды, содан кейін Telegram арқылы келген біржолғы кодты (OTP) растайды (2.5-сурет).</w:t>
      </w:r>
    </w:p>
    <w:p>
      <w:pPr>
        <w:spacing w:after="0" w:line="240" w:lineRule="auto"/>
        <w:ind w:firstLine="0"/>
      </w:pPr>
    </w:p>
    <w:tbl>
      <w:tblPr>
        <w:tblStyle w:val="TableGrid"/>
        <w:tblW w:type="auto" w:w="0"/>
        <w:jc w:val="center"/>
        <w:tblLook w:firstColumn="1" w:firstRow="1" w:lastColumn="0" w:lastRow="0" w:noHBand="0" w:noVBand="1" w:val="04A0"/>
      </w:tblPr>
      <w:tblGrid>
        <w:gridCol w:w="9638"/>
      </w:tblGrid>
      <w:tr>
        <w:trPr>
          <w:trHeight w:val="3969" w:hRule="atLeast"/>
        </w:trPr>
        <w:tc>
          <w:tcPr>
            <w:tcW w:type="dxa" w:w="9638"/>
            <w:shd w:val="clear" w:color="auto" w:fill="FAFAFA"/>
          </w:tcPr>
          <w:p>
            <w:pPr>
              <w:spacing w:before="720"/>
              <w:ind w:firstLine="0"/>
              <w:jc w:val="center"/>
            </w:pPr>
            <w:r/>
            <w:r>
              <w:rPr>
                <w:rFonts w:ascii="Times New Roman" w:hAnsi="Times New Roman" w:cs="Times New Roman"/>
                <w:b/>
                <w:color w:val="787878"/>
                <w:sz w:val="24"/>
              </w:rPr>
              <w:t>[ ОСЫ ЖЕРГЕ СУРЕТ / СКРИНШОТ ҚОЙЫҢЫЗ ]</w:t>
            </w:r>
          </w:p>
          <w:p>
            <w:pPr>
              <w:ind w:firstLine="0"/>
              <w:jc w:val="center"/>
            </w:pPr>
            <w:r>
              <w:rPr>
                <w:rFonts w:ascii="Times New Roman" w:hAnsi="Times New Roman" w:cs="Times New Roman"/>
                <w:b w:val="0"/>
                <w:i/>
                <w:color w:val="787878"/>
                <w:sz w:val="20"/>
              </w:rPr>
              <w:t>Қайдан түсіру: қосымшаны ашып, /login бетін түсіріңіз (телефон + OTP өрісі)</w:t>
            </w:r>
          </w:p>
        </w:tc>
      </w:tr>
    </w:tbl>
    <w:p>
      <w:pPr>
        <w:ind w:firstLine="0"/>
        <w:jc w:val="center"/>
      </w:pPr>
      <w:r>
        <w:rPr>
          <w:rFonts w:ascii="Times New Roman" w:hAnsi="Times New Roman" w:cs="Times New Roman"/>
          <w:b w:val="0"/>
          <w:color w:val="000000"/>
          <w:sz w:val="28"/>
        </w:rPr>
        <w:t>2.5-сурет – Жүйеге кіру (авторизация) беті</w:t>
      </w:r>
    </w:p>
    <w:p>
      <w:pPr>
        <w:spacing w:after="0" w:line="240" w:lineRule="auto"/>
        <w:ind w:firstLine="0"/>
      </w:pPr>
    </w:p>
    <w:p>
      <w:pPr>
        <w:jc w:val="both"/>
      </w:pPr>
      <w:r>
        <w:rPr>
          <w:rFonts w:ascii="Times New Roman" w:hAnsi="Times New Roman" w:cs="Times New Roman"/>
          <w:b w:val="0"/>
          <w:i w:val="0"/>
          <w:color w:val="000000"/>
          <w:sz w:val="28"/>
        </w:rPr>
        <w:t>Жүйеге кіргеннен кейін пайдаланушыға рөліне сәйкес басты панель (dashboard) ашылады (2.6-сурет).</w:t>
      </w:r>
    </w:p>
    <w:p>
      <w:pPr>
        <w:spacing w:after="0" w:line="240" w:lineRule="auto"/>
        <w:ind w:firstLine="0"/>
      </w:pPr>
    </w:p>
    <w:tbl>
      <w:tblPr>
        <w:tblStyle w:val="TableGrid"/>
        <w:tblW w:type="auto" w:w="0"/>
        <w:jc w:val="center"/>
        <w:tblLook w:firstColumn="1" w:firstRow="1" w:lastColumn="0" w:lastRow="0" w:noHBand="0" w:noVBand="1" w:val="04A0"/>
      </w:tblPr>
      <w:tblGrid>
        <w:gridCol w:w="9638"/>
      </w:tblGrid>
      <w:tr>
        <w:trPr>
          <w:trHeight w:val="3969" w:hRule="atLeast"/>
        </w:trPr>
        <w:tc>
          <w:tcPr>
            <w:tcW w:type="dxa" w:w="9638"/>
            <w:shd w:val="clear" w:color="auto" w:fill="FAFAFA"/>
          </w:tcPr>
          <w:p>
            <w:pPr>
              <w:spacing w:before="720"/>
              <w:ind w:firstLine="0"/>
              <w:jc w:val="center"/>
            </w:pPr>
            <w:r/>
            <w:r>
              <w:rPr>
                <w:rFonts w:ascii="Times New Roman" w:hAnsi="Times New Roman" w:cs="Times New Roman"/>
                <w:b/>
                <w:color w:val="787878"/>
                <w:sz w:val="24"/>
              </w:rPr>
              <w:t>[ ОСЫ ЖЕРГЕ СУРЕТ / СКРИНШОТ ҚОЙЫҢЫЗ ]</w:t>
            </w:r>
          </w:p>
          <w:p>
            <w:pPr>
              <w:ind w:firstLine="0"/>
              <w:jc w:val="center"/>
            </w:pPr>
            <w:r>
              <w:rPr>
                <w:rFonts w:ascii="Times New Roman" w:hAnsi="Times New Roman" w:cs="Times New Roman"/>
                <w:b w:val="0"/>
                <w:i/>
                <w:color w:val="787878"/>
                <w:sz w:val="20"/>
              </w:rPr>
              <w:t>Қайдан түсіру: әкімші ретінде кіріп, басты панельді (Dashboard) түсіріңіз</w:t>
            </w:r>
          </w:p>
        </w:tc>
      </w:tr>
    </w:tbl>
    <w:p>
      <w:pPr>
        <w:ind w:firstLine="0"/>
        <w:jc w:val="center"/>
      </w:pPr>
      <w:r>
        <w:rPr>
          <w:rFonts w:ascii="Times New Roman" w:hAnsi="Times New Roman" w:cs="Times New Roman"/>
          <w:b w:val="0"/>
          <w:color w:val="000000"/>
          <w:sz w:val="28"/>
        </w:rPr>
        <w:t>2.6-сурет – Әкімшінің басты беті (dashboard)</w:t>
      </w:r>
    </w:p>
    <w:p>
      <w:pPr>
        <w:spacing w:after="0" w:line="240" w:lineRule="auto"/>
        <w:ind w:firstLine="0"/>
      </w:pPr>
    </w:p>
    <w:p>
      <w:pPr>
        <w:jc w:val="both"/>
      </w:pPr>
      <w:r>
        <w:rPr>
          <w:rFonts w:ascii="Times New Roman" w:hAnsi="Times New Roman" w:cs="Times New Roman"/>
          <w:b w:val="0"/>
          <w:i w:val="0"/>
          <w:color w:val="000000"/>
          <w:sz w:val="28"/>
        </w:rPr>
        <w:t>Тәрбие сағаттары бөлімінде куратор өзінің жоспарланған және өткізілген сабақтарының тізімін көреді (2.7-сурет).</w:t>
      </w:r>
    </w:p>
    <w:p>
      <w:pPr>
        <w:spacing w:after="0" w:line="240" w:lineRule="auto"/>
        <w:ind w:firstLine="0"/>
      </w:pPr>
    </w:p>
    <w:tbl>
      <w:tblPr>
        <w:tblStyle w:val="TableGrid"/>
        <w:tblW w:type="auto" w:w="0"/>
        <w:jc w:val="center"/>
        <w:tblLook w:firstColumn="1" w:firstRow="1" w:lastColumn="0" w:lastRow="0" w:noHBand="0" w:noVBand="1" w:val="04A0"/>
      </w:tblPr>
      <w:tblGrid>
        <w:gridCol w:w="9638"/>
      </w:tblGrid>
      <w:tr>
        <w:trPr>
          <w:trHeight w:val="3969" w:hRule="atLeast"/>
        </w:trPr>
        <w:tc>
          <w:tcPr>
            <w:tcW w:type="dxa" w:w="9638"/>
            <w:shd w:val="clear" w:color="auto" w:fill="FAFAFA"/>
          </w:tcPr>
          <w:p>
            <w:pPr>
              <w:spacing w:before="720"/>
              <w:ind w:firstLine="0"/>
              <w:jc w:val="center"/>
            </w:pPr>
            <w:r/>
            <w:r>
              <w:rPr>
                <w:rFonts w:ascii="Times New Roman" w:hAnsi="Times New Roman" w:cs="Times New Roman"/>
                <w:b/>
                <w:color w:val="787878"/>
                <w:sz w:val="24"/>
              </w:rPr>
              <w:t>[ ОСЫ ЖЕРГЕ СУРЕТ / СКРИНШОТ ҚОЙЫҢЫЗ ]</w:t>
            </w:r>
          </w:p>
          <w:p>
            <w:pPr>
              <w:ind w:firstLine="0"/>
              <w:jc w:val="center"/>
            </w:pPr>
            <w:r>
              <w:rPr>
                <w:rFonts w:ascii="Times New Roman" w:hAnsi="Times New Roman" w:cs="Times New Roman"/>
                <w:b w:val="0"/>
                <w:i/>
                <w:color w:val="787878"/>
                <w:sz w:val="20"/>
              </w:rPr>
              <w:t>Қайдан түсіру: куратор ретінде «Тәрбие сағаттары» (Sessions) бетін түсіріңіз</w:t>
            </w:r>
          </w:p>
        </w:tc>
      </w:tr>
    </w:tbl>
    <w:p>
      <w:pPr>
        <w:ind w:firstLine="0"/>
        <w:jc w:val="center"/>
      </w:pPr>
      <w:r>
        <w:rPr>
          <w:rFonts w:ascii="Times New Roman" w:hAnsi="Times New Roman" w:cs="Times New Roman"/>
          <w:b w:val="0"/>
          <w:color w:val="000000"/>
          <w:sz w:val="28"/>
        </w:rPr>
        <w:t>2.7-сурет – Тәрбие сағаттарының тізімі</w:t>
      </w:r>
    </w:p>
    <w:p>
      <w:pPr>
        <w:spacing w:after="0" w:line="240" w:lineRule="auto"/>
        <w:ind w:firstLine="0"/>
      </w:pPr>
    </w:p>
    <w:p>
      <w:pPr>
        <w:jc w:val="both"/>
      </w:pPr>
      <w:r>
        <w:rPr>
          <w:rFonts w:ascii="Times New Roman" w:hAnsi="Times New Roman" w:cs="Times New Roman"/>
          <w:b w:val="0"/>
          <w:i w:val="0"/>
          <w:color w:val="000000"/>
          <w:sz w:val="28"/>
        </w:rPr>
        <w:t>Жаңа тәрбие сағатын құру формасында тақырып, күн, сынып, аудитория және уақыт көрсетіледі (2.8-сурет).</w:t>
      </w:r>
    </w:p>
    <w:p>
      <w:pPr>
        <w:spacing w:after="0" w:line="240" w:lineRule="auto"/>
        <w:ind w:firstLine="0"/>
      </w:pPr>
    </w:p>
    <w:tbl>
      <w:tblPr>
        <w:tblStyle w:val="TableGrid"/>
        <w:tblW w:type="auto" w:w="0"/>
        <w:jc w:val="center"/>
        <w:tblLook w:firstColumn="1" w:firstRow="1" w:lastColumn="0" w:lastRow="0" w:noHBand="0" w:noVBand="1" w:val="04A0"/>
      </w:tblPr>
      <w:tblGrid>
        <w:gridCol w:w="9638"/>
      </w:tblGrid>
      <w:tr>
        <w:trPr>
          <w:trHeight w:val="3969" w:hRule="atLeast"/>
        </w:trPr>
        <w:tc>
          <w:tcPr>
            <w:tcW w:type="dxa" w:w="9638"/>
            <w:shd w:val="clear" w:color="auto" w:fill="FAFAFA"/>
          </w:tcPr>
          <w:p>
            <w:pPr>
              <w:spacing w:before="720"/>
              <w:ind w:firstLine="0"/>
              <w:jc w:val="center"/>
            </w:pPr>
            <w:r/>
            <w:r>
              <w:rPr>
                <w:rFonts w:ascii="Times New Roman" w:hAnsi="Times New Roman" w:cs="Times New Roman"/>
                <w:b/>
                <w:color w:val="787878"/>
                <w:sz w:val="24"/>
              </w:rPr>
              <w:t>[ ОСЫ ЖЕРГЕ СУРЕТ / СКРИНШОТ ҚОЙЫҢЫЗ ]</w:t>
            </w:r>
          </w:p>
          <w:p>
            <w:pPr>
              <w:ind w:firstLine="0"/>
              <w:jc w:val="center"/>
            </w:pPr>
            <w:r>
              <w:rPr>
                <w:rFonts w:ascii="Times New Roman" w:hAnsi="Times New Roman" w:cs="Times New Roman"/>
                <w:b w:val="0"/>
                <w:i/>
                <w:color w:val="787878"/>
                <w:sz w:val="20"/>
              </w:rPr>
              <w:t>Қайдан түсіру: «Жаңа тәрбие сағаты» (Create session) формасын ашып түсіріңіз</w:t>
            </w:r>
          </w:p>
        </w:tc>
      </w:tr>
    </w:tbl>
    <w:p>
      <w:pPr>
        <w:ind w:firstLine="0"/>
        <w:jc w:val="center"/>
      </w:pPr>
      <w:r>
        <w:rPr>
          <w:rFonts w:ascii="Times New Roman" w:hAnsi="Times New Roman" w:cs="Times New Roman"/>
          <w:b w:val="0"/>
          <w:color w:val="000000"/>
          <w:sz w:val="28"/>
        </w:rPr>
        <w:t>2.8-сурет – Тәрбие сағатын құру формасы</w:t>
      </w:r>
    </w:p>
    <w:p>
      <w:pPr>
        <w:spacing w:after="0" w:line="240" w:lineRule="auto"/>
        <w:ind w:firstLine="0"/>
      </w:pPr>
    </w:p>
    <w:p>
      <w:pPr>
        <w:jc w:val="both"/>
      </w:pPr>
      <w:r>
        <w:rPr>
          <w:rFonts w:ascii="Times New Roman" w:hAnsi="Times New Roman" w:cs="Times New Roman"/>
          <w:b w:val="0"/>
          <w:i w:val="0"/>
          <w:color w:val="000000"/>
          <w:sz w:val="28"/>
        </w:rPr>
        <w:t>Сабақ өткізілгеннен кейін куратор қатысуды белгілейді: әр студенттің қатысқан-қатыспағанын тіркейді (2.9-сурет).</w:t>
      </w:r>
    </w:p>
    <w:p>
      <w:pPr>
        <w:spacing w:after="0" w:line="240" w:lineRule="auto"/>
        <w:ind w:firstLine="0"/>
      </w:pPr>
    </w:p>
    <w:tbl>
      <w:tblPr>
        <w:tblStyle w:val="TableGrid"/>
        <w:tblW w:type="auto" w:w="0"/>
        <w:jc w:val="center"/>
        <w:tblLook w:firstColumn="1" w:firstRow="1" w:lastColumn="0" w:lastRow="0" w:noHBand="0" w:noVBand="1" w:val="04A0"/>
      </w:tblPr>
      <w:tblGrid>
        <w:gridCol w:w="9638"/>
      </w:tblGrid>
      <w:tr>
        <w:trPr>
          <w:trHeight w:val="3969" w:hRule="atLeast"/>
        </w:trPr>
        <w:tc>
          <w:tcPr>
            <w:tcW w:type="dxa" w:w="9638"/>
            <w:shd w:val="clear" w:color="auto" w:fill="FAFAFA"/>
          </w:tcPr>
          <w:p>
            <w:pPr>
              <w:spacing w:before="720"/>
              <w:ind w:firstLine="0"/>
              <w:jc w:val="center"/>
            </w:pPr>
            <w:r/>
            <w:r>
              <w:rPr>
                <w:rFonts w:ascii="Times New Roman" w:hAnsi="Times New Roman" w:cs="Times New Roman"/>
                <w:b/>
                <w:color w:val="787878"/>
                <w:sz w:val="24"/>
              </w:rPr>
              <w:t>[ ОСЫ ЖЕРГЕ СУРЕТ / СКРИНШОТ ҚОЙЫҢЫЗ ]</w:t>
            </w:r>
          </w:p>
          <w:p>
            <w:pPr>
              <w:ind w:firstLine="0"/>
              <w:jc w:val="center"/>
            </w:pPr>
            <w:r>
              <w:rPr>
                <w:rFonts w:ascii="Times New Roman" w:hAnsi="Times New Roman" w:cs="Times New Roman"/>
                <w:b w:val="0"/>
                <w:i/>
                <w:color w:val="787878"/>
                <w:sz w:val="20"/>
              </w:rPr>
              <w:t>Қайдан түсіру: сабақты ашып, қатысуды белгілеу (Attendance) терезесін түсіріңіз</w:t>
            </w:r>
          </w:p>
        </w:tc>
      </w:tr>
    </w:tbl>
    <w:p>
      <w:pPr>
        <w:ind w:firstLine="0"/>
        <w:jc w:val="center"/>
      </w:pPr>
      <w:r>
        <w:rPr>
          <w:rFonts w:ascii="Times New Roman" w:hAnsi="Times New Roman" w:cs="Times New Roman"/>
          <w:b w:val="0"/>
          <w:color w:val="000000"/>
          <w:sz w:val="28"/>
        </w:rPr>
        <w:t>2.9-сурет – Қатысуды белгілеу терезесі</w:t>
      </w:r>
    </w:p>
    <w:p>
      <w:pPr>
        <w:spacing w:after="0" w:line="240" w:lineRule="auto"/>
        <w:ind w:firstLine="0"/>
      </w:pPr>
    </w:p>
    <w:p>
      <w:pPr>
        <w:jc w:val="both"/>
      </w:pPr>
      <w:r>
        <w:rPr>
          <w:rFonts w:ascii="Times New Roman" w:hAnsi="Times New Roman" w:cs="Times New Roman"/>
          <w:b w:val="0"/>
          <w:i w:val="0"/>
          <w:color w:val="000000"/>
          <w:sz w:val="28"/>
        </w:rPr>
        <w:t>Құжатты бекіту бөлімінде әкімші күтіп тұрған құжаттарды қарап, оларды электронды қолтаңбамен бекітеді. Қолтаңба алаңында (SignaturePad) пайдаланушы қолын салады (2.10-сурет).</w:t>
      </w:r>
    </w:p>
    <w:p>
      <w:pPr>
        <w:spacing w:after="0" w:line="240" w:lineRule="auto"/>
        <w:ind w:firstLine="0"/>
      </w:pPr>
    </w:p>
    <w:tbl>
      <w:tblPr>
        <w:tblStyle w:val="TableGrid"/>
        <w:tblW w:type="auto" w:w="0"/>
        <w:jc w:val="center"/>
        <w:tblLook w:firstColumn="1" w:firstRow="1" w:lastColumn="0" w:lastRow="0" w:noHBand="0" w:noVBand="1" w:val="04A0"/>
      </w:tblPr>
      <w:tblGrid>
        <w:gridCol w:w="9638"/>
      </w:tblGrid>
      <w:tr>
        <w:trPr>
          <w:trHeight w:val="3969" w:hRule="atLeast"/>
        </w:trPr>
        <w:tc>
          <w:tcPr>
            <w:tcW w:type="dxa" w:w="9638"/>
            <w:shd w:val="clear" w:color="auto" w:fill="FAFAFA"/>
          </w:tcPr>
          <w:p>
            <w:pPr>
              <w:spacing w:before="720"/>
              <w:ind w:firstLine="0"/>
              <w:jc w:val="center"/>
            </w:pPr>
            <w:r/>
            <w:r>
              <w:rPr>
                <w:rFonts w:ascii="Times New Roman" w:hAnsi="Times New Roman" w:cs="Times New Roman"/>
                <w:b/>
                <w:color w:val="787878"/>
                <w:sz w:val="24"/>
              </w:rPr>
              <w:t>[ ОСЫ ЖЕРГЕ СУРЕТ / СКРИНШОТ ҚОЙЫҢЫЗ ]</w:t>
            </w:r>
          </w:p>
          <w:p>
            <w:pPr>
              <w:ind w:firstLine="0"/>
              <w:jc w:val="center"/>
            </w:pPr>
            <w:r>
              <w:rPr>
                <w:rFonts w:ascii="Times New Roman" w:hAnsi="Times New Roman" w:cs="Times New Roman"/>
                <w:b w:val="0"/>
                <w:i/>
                <w:color w:val="787878"/>
                <w:sz w:val="20"/>
              </w:rPr>
              <w:t>Қайдан түсіру: «Сабақты бекіту» (Lesson approvals) бетін және қолтаңба терезесін түсіріңіз</w:t>
            </w:r>
          </w:p>
        </w:tc>
      </w:tr>
    </w:tbl>
    <w:p>
      <w:pPr>
        <w:ind w:firstLine="0"/>
        <w:jc w:val="center"/>
      </w:pPr>
      <w:r>
        <w:rPr>
          <w:rFonts w:ascii="Times New Roman" w:hAnsi="Times New Roman" w:cs="Times New Roman"/>
          <w:b w:val="0"/>
          <w:color w:val="000000"/>
          <w:sz w:val="28"/>
        </w:rPr>
        <w:t>2.10-сурет – Құжатты бекіту және электронды қолтаңба алаңы</w:t>
      </w:r>
    </w:p>
    <w:p>
      <w:pPr>
        <w:spacing w:after="0" w:line="240" w:lineRule="auto"/>
        <w:ind w:firstLine="0"/>
      </w:pPr>
    </w:p>
    <w:p>
      <w:pPr>
        <w:jc w:val="both"/>
      </w:pPr>
      <w:r>
        <w:rPr>
          <w:rFonts w:ascii="Times New Roman" w:hAnsi="Times New Roman" w:cs="Times New Roman"/>
          <w:b w:val="0"/>
          <w:i w:val="0"/>
          <w:color w:val="000000"/>
          <w:sz w:val="28"/>
        </w:rPr>
        <w:t>Студент өткізілген тәрбие сағатына баға беріп, пікір қалдыра алады (2.11-сурет).</w:t>
      </w:r>
    </w:p>
    <w:p>
      <w:pPr>
        <w:spacing w:after="0" w:line="240" w:lineRule="auto"/>
        <w:ind w:firstLine="0"/>
      </w:pPr>
    </w:p>
    <w:tbl>
      <w:tblPr>
        <w:tblStyle w:val="TableGrid"/>
        <w:tblW w:type="auto" w:w="0"/>
        <w:jc w:val="center"/>
        <w:tblLook w:firstColumn="1" w:firstRow="1" w:lastColumn="0" w:lastRow="0" w:noHBand="0" w:noVBand="1" w:val="04A0"/>
      </w:tblPr>
      <w:tblGrid>
        <w:gridCol w:w="9638"/>
      </w:tblGrid>
      <w:tr>
        <w:trPr>
          <w:trHeight w:val="3969" w:hRule="atLeast"/>
        </w:trPr>
        <w:tc>
          <w:tcPr>
            <w:tcW w:type="dxa" w:w="9638"/>
            <w:shd w:val="clear" w:color="auto" w:fill="FAFAFA"/>
          </w:tcPr>
          <w:p>
            <w:pPr>
              <w:spacing w:before="720"/>
              <w:ind w:firstLine="0"/>
              <w:jc w:val="center"/>
            </w:pPr>
            <w:r/>
            <w:r>
              <w:rPr>
                <w:rFonts w:ascii="Times New Roman" w:hAnsi="Times New Roman" w:cs="Times New Roman"/>
                <w:b/>
                <w:color w:val="787878"/>
                <w:sz w:val="24"/>
              </w:rPr>
              <w:t>[ ОСЫ ЖЕРГЕ СУРЕТ / СКРИНШОТ ҚОЙЫҢЫЗ ]</w:t>
            </w:r>
          </w:p>
          <w:p>
            <w:pPr>
              <w:ind w:firstLine="0"/>
              <w:jc w:val="center"/>
            </w:pPr>
            <w:r>
              <w:rPr>
                <w:rFonts w:ascii="Times New Roman" w:hAnsi="Times New Roman" w:cs="Times New Roman"/>
                <w:b w:val="0"/>
                <w:i/>
                <w:color w:val="787878"/>
                <w:sz w:val="20"/>
              </w:rPr>
              <w:t>Қайдан түсіру: студент ретінде кіріп, рейтинг беру терезесін түсіріңіз</w:t>
            </w:r>
          </w:p>
        </w:tc>
      </w:tr>
    </w:tbl>
    <w:p>
      <w:pPr>
        <w:ind w:firstLine="0"/>
        <w:jc w:val="center"/>
      </w:pPr>
      <w:r>
        <w:rPr>
          <w:rFonts w:ascii="Times New Roman" w:hAnsi="Times New Roman" w:cs="Times New Roman"/>
          <w:b w:val="0"/>
          <w:color w:val="000000"/>
          <w:sz w:val="28"/>
        </w:rPr>
        <w:t>2.11-сурет – Студенттің сабаққа баға беру (рейтинг) терезесі</w:t>
      </w:r>
    </w:p>
    <w:p>
      <w:pPr>
        <w:spacing w:after="0" w:line="240" w:lineRule="auto"/>
        <w:ind w:firstLine="0"/>
      </w:pPr>
    </w:p>
    <w:p>
      <w:pPr>
        <w:jc w:val="both"/>
      </w:pPr>
      <w:r>
        <w:rPr>
          <w:rFonts w:ascii="Times New Roman" w:hAnsi="Times New Roman" w:cs="Times New Roman"/>
          <w:b w:val="0"/>
          <w:i w:val="0"/>
          <w:color w:val="000000"/>
          <w:sz w:val="28"/>
        </w:rPr>
        <w:t>Telegram бот пайдаланушымен сұхбат арқылы әрекеттеседі: аккаунтты байланыстыру, сабақтарды көру және растау (2.12-сурет).</w:t>
      </w:r>
    </w:p>
    <w:p>
      <w:pPr>
        <w:spacing w:after="0" w:line="240" w:lineRule="auto"/>
        <w:ind w:firstLine="0"/>
      </w:pPr>
    </w:p>
    <w:tbl>
      <w:tblPr>
        <w:tblStyle w:val="TableGrid"/>
        <w:tblW w:type="auto" w:w="0"/>
        <w:jc w:val="center"/>
        <w:tblLook w:firstColumn="1" w:firstRow="1" w:lastColumn="0" w:lastRow="0" w:noHBand="0" w:noVBand="1" w:val="04A0"/>
      </w:tblPr>
      <w:tblGrid>
        <w:gridCol w:w="9638"/>
      </w:tblGrid>
      <w:tr>
        <w:trPr>
          <w:trHeight w:val="3969" w:hRule="atLeast"/>
        </w:trPr>
        <w:tc>
          <w:tcPr>
            <w:tcW w:type="dxa" w:w="9638"/>
            <w:shd w:val="clear" w:color="auto" w:fill="FAFAFA"/>
          </w:tcPr>
          <w:p>
            <w:pPr>
              <w:spacing w:before="720"/>
              <w:ind w:firstLine="0"/>
              <w:jc w:val="center"/>
            </w:pPr>
            <w:r/>
            <w:r>
              <w:rPr>
                <w:rFonts w:ascii="Times New Roman" w:hAnsi="Times New Roman" w:cs="Times New Roman"/>
                <w:b/>
                <w:color w:val="787878"/>
                <w:sz w:val="24"/>
              </w:rPr>
              <w:t>[ ОСЫ ЖЕРГЕ СУРЕТ / СКРИНШОТ ҚОЙЫҢЫЗ ]</w:t>
            </w:r>
          </w:p>
          <w:p>
            <w:pPr>
              <w:ind w:firstLine="0"/>
              <w:jc w:val="center"/>
            </w:pPr>
            <w:r>
              <w:rPr>
                <w:rFonts w:ascii="Times New Roman" w:hAnsi="Times New Roman" w:cs="Times New Roman"/>
                <w:b w:val="0"/>
                <w:i/>
                <w:color w:val="787878"/>
                <w:sz w:val="20"/>
              </w:rPr>
              <w:t>Қайдан түсіру: Telegram-да ботпен сұхбатты (/start, /my_sessions) түсіріңіз</w:t>
            </w:r>
          </w:p>
        </w:tc>
      </w:tr>
    </w:tbl>
    <w:p>
      <w:pPr>
        <w:ind w:firstLine="0"/>
        <w:jc w:val="center"/>
      </w:pPr>
      <w:r>
        <w:rPr>
          <w:rFonts w:ascii="Times New Roman" w:hAnsi="Times New Roman" w:cs="Times New Roman"/>
          <w:b w:val="0"/>
          <w:color w:val="000000"/>
          <w:sz w:val="28"/>
        </w:rPr>
        <w:t>2.12-сурет – Telegram боттың сұхбат терезесі</w:t>
      </w:r>
    </w:p>
    <w:p>
      <w:pPr>
        <w:spacing w:after="0" w:line="240" w:lineRule="auto"/>
        <w:ind w:firstLine="0"/>
      </w:pPr>
    </w:p>
    <w:p>
      <w:pPr>
        <w:jc w:val="both"/>
      </w:pPr>
      <w:r>
        <w:rPr>
          <w:rFonts w:ascii="Times New Roman" w:hAnsi="Times New Roman" w:cs="Times New Roman"/>
          <w:b w:val="0"/>
          <w:i w:val="0"/>
          <w:color w:val="000000"/>
          <w:sz w:val="28"/>
        </w:rPr>
        <w:t>Жүйенің сапасын тексеру үшін автоматты тестілер орындалады; олардың нәтижесі тестілеу панелінде көрінеді (2.13-сурет).</w:t>
      </w:r>
    </w:p>
    <w:p>
      <w:pPr>
        <w:spacing w:after="0" w:line="240" w:lineRule="auto"/>
        <w:ind w:firstLine="0"/>
      </w:pPr>
    </w:p>
    <w:tbl>
      <w:tblPr>
        <w:tblStyle w:val="TableGrid"/>
        <w:tblW w:type="auto" w:w="0"/>
        <w:jc w:val="center"/>
        <w:tblLook w:firstColumn="1" w:firstRow="1" w:lastColumn="0" w:lastRow="0" w:noHBand="0" w:noVBand="1" w:val="04A0"/>
      </w:tblPr>
      <w:tblGrid>
        <w:gridCol w:w="9638"/>
      </w:tblGrid>
      <w:tr>
        <w:trPr>
          <w:trHeight w:val="3969" w:hRule="atLeast"/>
        </w:trPr>
        <w:tc>
          <w:tcPr>
            <w:tcW w:type="dxa" w:w="9638"/>
            <w:shd w:val="clear" w:color="auto" w:fill="FAFAFA"/>
          </w:tcPr>
          <w:p>
            <w:pPr>
              <w:spacing w:before="720"/>
              <w:ind w:firstLine="0"/>
              <w:jc w:val="center"/>
            </w:pPr>
            <w:r/>
            <w:r>
              <w:rPr>
                <w:rFonts w:ascii="Times New Roman" w:hAnsi="Times New Roman" w:cs="Times New Roman"/>
                <w:b/>
                <w:color w:val="787878"/>
                <w:sz w:val="24"/>
              </w:rPr>
              <w:t>[ ОСЫ ЖЕРГЕ СУРЕТ / СКРИНШОТ ҚОЙЫҢЫЗ ]</w:t>
            </w:r>
          </w:p>
          <w:p>
            <w:pPr>
              <w:ind w:firstLine="0"/>
              <w:jc w:val="center"/>
            </w:pPr>
            <w:r>
              <w:rPr>
                <w:rFonts w:ascii="Times New Roman" w:hAnsi="Times New Roman" w:cs="Times New Roman"/>
                <w:b w:val="0"/>
                <w:i/>
                <w:color w:val="787878"/>
                <w:sz w:val="20"/>
              </w:rPr>
              <w:t>Қайдан түсіру: тестілеу панелін (немесе Playwright есебін) түсіріңіз</w:t>
            </w:r>
          </w:p>
        </w:tc>
      </w:tr>
    </w:tbl>
    <w:p>
      <w:pPr>
        <w:ind w:firstLine="0"/>
        <w:jc w:val="center"/>
      </w:pPr>
      <w:r>
        <w:rPr>
          <w:rFonts w:ascii="Times New Roman" w:hAnsi="Times New Roman" w:cs="Times New Roman"/>
          <w:b w:val="0"/>
          <w:color w:val="000000"/>
          <w:sz w:val="28"/>
        </w:rPr>
        <w:t>2.13-сурет – Автоматты тестілеу нәтижелерінің панелі</w:t>
      </w:r>
    </w:p>
    <w:p>
      <w:pPr>
        <w:spacing w:after="0" w:line="240" w:lineRule="auto"/>
        <w:ind w:firstLine="0"/>
      </w:pPr>
    </w:p>
    <w:p>
      <w:pPr>
        <w:jc w:val="both"/>
      </w:pPr>
      <w:r>
        <w:rPr>
          <w:rFonts w:ascii="Times New Roman" w:hAnsi="Times New Roman" w:cs="Times New Roman"/>
          <w:b w:val="0"/>
          <w:color w:val="000000"/>
          <w:sz w:val="28"/>
        </w:rPr>
        <w:t xml:space="preserve">Пайдаланушы интерфейсі қарапайымдылық пен ыңғайлылық қағидаттарына сай жобаланған. Негізгі экрандарға басты бет (бақылау тақтасы), тәрбие сағаттарының тізімі, сағатты құру/өңдеу беті, қатысу журналы, есептер бөлімі және әкімшілік панелі жатады. Барлық экрандар бірыңғай стильде орындалып, навигация интуитивті болуы қамтамасыз етілген.</w:t>
      </w:r>
    </w:p>
    <w:p>
      <w:pPr>
        <w:jc w:val="both"/>
      </w:pPr>
      <w:r>
        <w:rPr>
          <w:rFonts w:ascii="Times New Roman" w:hAnsi="Times New Roman" w:cs="Times New Roman"/>
          <w:b w:val="0"/>
          <w:color w:val="000000"/>
          <w:sz w:val="28"/>
        </w:rPr>
        <w:t xml:space="preserve">Интерфейс бейімделгіш (responsive) болғандықтан, жүйе компьютерде де, ұялы телефонда да ыңғайлы көрінеді. Төменде жүйенің негізгі экрандарының скриншоттары келтірілген; әрқайсысының астында тиісті бет пен оны қайдан түсіру керектігі көрсетілген.</w:t>
      </w:r>
    </w:p>
    <w:p>
      <w:pPr>
        <w:pStyle w:val="Heading2"/>
        <w:spacing w:before="120"/>
        <w:ind w:firstLine="0"/>
        <w:jc w:val="left"/>
      </w:pPr>
      <w:r>
        <w:rPr>
          <w:rFonts w:ascii="Times New Roman" w:hAnsi="Times New Roman" w:cs="Times New Roman"/>
          <w:b/>
          <w:color w:val="000000"/>
          <w:sz w:val="28"/>
        </w:rPr>
        <w:t>2.12 Орнату және пайдаланушы нұсқаулығы</w:t>
      </w:r>
    </w:p>
    <w:p>
      <w:pPr>
        <w:spacing w:after="0" w:line="240" w:lineRule="auto"/>
        <w:ind w:firstLine="0"/>
      </w:pPr>
    </w:p>
    <w:p>
      <w:pPr>
        <w:jc w:val="both"/>
      </w:pPr>
      <w:r>
        <w:rPr>
          <w:rFonts w:ascii="Times New Roman" w:hAnsi="Times New Roman" w:cs="Times New Roman"/>
          <w:b w:val="0"/>
          <w:i w:val="0"/>
          <w:color w:val="000000"/>
          <w:sz w:val="28"/>
        </w:rPr>
        <w:t>Жүйені орналастыру (deploy) Cloudflare құралдары арқылы жүргізіледі. Алдымен D1 деректер қоры, KV кеңістігі және Queues кезегі құрылады. Содан кейін көші-қон сценарийлері (migrations) іске қосылып, кестелер жасалады. Құпия кілттер (JWT кілті, Telegram бот токені) wrangler құралы арқылы қауіпсіз сақталады. Соңында Workers пен веб-қосымша Cloudflare-ге жарияланады. Бүкіл процесс GitHub Actions арқылы автоматтандырылған: main тармағына өзгеріс енгізілгенде барлық құрауыштар автоматты түрде орналастырылады.</w:t>
      </w:r>
    </w:p>
    <w:p>
      <w:pPr>
        <w:jc w:val="both"/>
      </w:pPr>
      <w:r>
        <w:rPr>
          <w:rFonts w:ascii="Times New Roman" w:hAnsi="Times New Roman" w:cs="Times New Roman"/>
          <w:b w:val="0"/>
          <w:i w:val="0"/>
          <w:color w:val="000000"/>
          <w:sz w:val="28"/>
        </w:rPr>
        <w:t>Пайдаланушы нұсқаулығы. Жүйемен жұмыс істеу үшін пайдаланушыға тек заманауи браузер қажет. Кіру беті арқылы пайдаланушы телефон нөмірін енгізеді, Telegram арқылы келген біржолғы кодты растайды және жүйеге кіреді. Кіргеннен кейін рөлге сәйкес интерфейс ашылады.</w:t>
      </w:r>
    </w:p>
    <w:p>
      <w:pPr>
        <w:jc w:val="both"/>
      </w:pPr>
      <w:r>
        <w:rPr>
          <w:rFonts w:ascii="Times New Roman" w:hAnsi="Times New Roman" w:cs="Times New Roman"/>
          <w:b w:val="0"/>
          <w:i w:val="0"/>
          <w:color w:val="000000"/>
          <w:sz w:val="28"/>
        </w:rPr>
        <w:t>Куратор «Тәрбие сағаттары» бөлімінде жаңа сабақ құрады: тақырыпты, күнді, сыныпты, аудитория мен уақытты көрсетеді. Сабақ өткізілгеннен кейін оны аяқталды деп белгілейді, қатысуды тіркейді және құжатты бекітуге жібереді.</w:t>
      </w:r>
    </w:p>
    <w:p>
      <w:pPr>
        <w:jc w:val="both"/>
      </w:pPr>
      <w:r>
        <w:rPr>
          <w:rFonts w:ascii="Times New Roman" w:hAnsi="Times New Roman" w:cs="Times New Roman"/>
          <w:b w:val="0"/>
          <w:i w:val="0"/>
          <w:color w:val="000000"/>
          <w:sz w:val="28"/>
        </w:rPr>
        <w:t>Әкімшінің нұсқаулығы. Әкімші «Сабақты бекіту» бөлімінде күтіп тұрған құжаттарды қарап, оларды бекітеді немесе қайтарады. Сондай-ақ ол пайдаланушылар мен сыныптарды басқарады, есептерді көреді. Студент өзіне қатысты сабақтарды, бағаларды көреді және өткізілген сабаққа рейтинг бере алады.</w:t>
      </w:r>
    </w:p>
    <w:p>
      <w:pPr>
        <w:jc w:val="both"/>
      </w:pPr>
      <w:r>
        <w:rPr>
          <w:rFonts w:ascii="Times New Roman" w:hAnsi="Times New Roman" w:cs="Times New Roman"/>
          <w:b w:val="0"/>
          <w:color w:val="000000"/>
          <w:sz w:val="28"/>
        </w:rPr>
        <w:t xml:space="preserve">Орнату нұсқаулығында жүйені нөлден іске қосудың барлық қадамдары сипатталған: қажетті ресурстарды құру, деректер қорын инициализациялау, құпия кілттерді орнату және қосымшаны жариялау. Бұл нұсқаулық жүйені басқа мекемеде қайта орналастыруды жеңілдетеді.</w:t>
      </w:r>
    </w:p>
    <w:p>
      <w:pPr>
        <w:jc w:val="both"/>
      </w:pPr>
      <w:r>
        <w:rPr>
          <w:rFonts w:ascii="Times New Roman" w:hAnsi="Times New Roman" w:cs="Times New Roman"/>
          <w:b w:val="0"/>
          <w:color w:val="000000"/>
          <w:sz w:val="28"/>
        </w:rPr>
        <w:t xml:space="preserve">Пайдаланушы нұсқаулығы әр рөл үшін бөлек дайындалған. Онда жүйеге кіру, тәрбие сағатын құру, қатысуды белгілеу, есеп қалыптастыру және құжатты бекіту сияқты типтік әрекеттер қадамдап түсіндіріледі. Нұсқаулық экран суреттерімен сүйемелденеді (2.11-тармақты қараңыз).</w:t>
      </w:r>
    </w:p>
    <w:p>
      <w:pPr>
        <w:jc w:val="both"/>
      </w:pPr>
      <w:r>
        <w:rPr>
          <w:rFonts w:ascii="Times New Roman" w:hAnsi="Times New Roman" w:cs="Times New Roman"/>
          <w:b w:val="0"/>
          <w:color w:val="000000"/>
          <w:sz w:val="28"/>
        </w:rPr>
        <w:t xml:space="preserve">Жүйені алғаш рет іске қосу кезінде әкімшінің тіркелгісі құрылып, мекеме параметрлері енгізіледі. Содан кейін сыныптар мен кураторлар қосылып, жүйе толық жұмысқа дайын болады. Бұл қадамдар орнату нұсқаулығында егжей-тегжейлі сипатталған.</w:t>
      </w:r>
    </w:p>
    <w:p>
      <w:pPr>
        <w:pStyle w:val="Heading2"/>
        <w:spacing w:before="120"/>
        <w:ind w:firstLine="0"/>
        <w:jc w:val="left"/>
      </w:pPr>
      <w:r>
        <w:rPr>
          <w:rFonts w:ascii="Times New Roman" w:hAnsi="Times New Roman" w:cs="Times New Roman"/>
          <w:b/>
          <w:color w:val="000000"/>
          <w:sz w:val="28"/>
        </w:rPr>
        <w:t>2.13 Жүйенің қауіпсіздігі</w:t>
      </w:r>
    </w:p>
    <w:p>
      <w:pPr>
        <w:spacing w:after="0" w:line="240" w:lineRule="auto"/>
        <w:ind w:firstLine="0"/>
      </w:pPr>
    </w:p>
    <w:p>
      <w:pPr>
        <w:jc w:val="both"/>
      </w:pPr>
      <w:r>
        <w:rPr>
          <w:rFonts w:ascii="Times New Roman" w:hAnsi="Times New Roman" w:cs="Times New Roman"/>
          <w:b w:val="0"/>
          <w:i w:val="0"/>
          <w:color w:val="000000"/>
          <w:sz w:val="28"/>
        </w:rPr>
        <w:t>Қауіпсіздік бірнеше деңгейде қамтамасыз етіледі. Аутентификация JWT-токенмен жүреді, барлық жабық маршруттар токенмен қорғалған. Рөлдік модель пайдаланушылардың тек өз құзыретіндегі әрекеттерді орындауын қамтамасыз етеді. Деректер мекемелер бойынша оқшауланған. Кіріс деректер Zod схемалары арқылы тексеріледі, сұраныс жиілігі шектеледі (rate limiting), ал сұраныс денесінің көлемі шектеулі. Telegram webhook құпия токенмен расталады.</w:t>
      </w:r>
    </w:p>
    <w:p>
      <w:pPr>
        <w:jc w:val="both"/>
      </w:pPr>
      <w:r>
        <w:rPr>
          <w:rFonts w:ascii="Times New Roman" w:hAnsi="Times New Roman" w:cs="Times New Roman"/>
          <w:b w:val="0"/>
          <w:i w:val="0"/>
          <w:color w:val="000000"/>
          <w:sz w:val="28"/>
        </w:rPr>
        <w:t>Осылайша, жүйеде ақпараттық қауіпсіздіктің негізгі қағидаттары – құпиялылық, тұтастық және қолжетімділік – сақталады. Бұл пайдаланушы деректерінің қорғалуын және жүйенің сенімді жұмысын қамтамасыз етеді.</w:t>
      </w:r>
    </w:p>
    <w:p>
      <w:pPr>
        <w:jc w:val="both"/>
      </w:pPr>
      <w:r>
        <w:rPr>
          <w:rFonts w:ascii="Times New Roman" w:hAnsi="Times New Roman" w:cs="Times New Roman"/>
          <w:b w:val="0"/>
          <w:color w:val="000000"/>
          <w:sz w:val="28"/>
        </w:rPr>
        <w:t xml:space="preserve">Жүйенің қауіпсіздігі бірнеше деңгейде қамтамасыз етіледі. Тасымалдау деңгейінде барлық деректер HTTPS хаттамасы арқылы шифрланып беріледі. Қолжетімділік деңгейінде әр сұраныс JWT-токенмен расталады, ал рұқсаттар рөлге сай қатаң шектеледі. Деректер деңгейінде әр сұраныс пайдаланушының мекемесі бойынша сүзгіленіп, бөгде мекеменің деректеріне қол жеткізу мүмкіндігі толық жойылады.</w:t>
      </w:r>
    </w:p>
    <w:p>
      <w:pPr>
        <w:jc w:val="both"/>
      </w:pPr>
      <w:r>
        <w:rPr>
          <w:rFonts w:ascii="Times New Roman" w:hAnsi="Times New Roman" w:cs="Times New Roman"/>
          <w:b w:val="0"/>
          <w:color w:val="000000"/>
          <w:sz w:val="28"/>
        </w:rPr>
        <w:t xml:space="preserve">Жүйе типтік шабуыл түрлерінен қорғалған: SQL-инъекциядан – параметрленген сұраныстар арқылы, қызметтен бас тарту шабуылдарынан – сұраныс жиілігін шектеу арқылы, ал құпия деректердің ағып кетуінен – оларды бастапқы кодта сақтамай, қорғалған қоймада ұстау арқылы. Енгізілетін барлық деректер сервер жағында да қайта валидацияланады.</w:t>
      </w:r>
    </w:p>
    <w:p>
      <w:pPr>
        <w:jc w:val="both"/>
      </w:pPr>
      <w:r>
        <w:rPr>
          <w:rFonts w:ascii="Times New Roman" w:hAnsi="Times New Roman" w:cs="Times New Roman"/>
          <w:b w:val="0"/>
          <w:color w:val="000000"/>
          <w:sz w:val="28"/>
        </w:rPr>
        <w:t xml:space="preserve">Қауіпсіздікті қамтамасыз ету бір реттік шара емес, үздіксіз процесс ретінде қарастырылады. Тәуелділіктер жүйелі түрде жаңартылып, белгілі осалдықтарға тексеріледі. Маңызды оқиғалар журналға жазылып отырады, бұл күдікті әрекеттерді уақтылы анықтауға мүмкіндік береді.</w:t>
      </w:r>
    </w:p>
    <w:p>
      <w:pPr>
        <w:pStyle w:val="Heading2"/>
        <w:spacing w:before="120"/>
        <w:ind w:firstLine="0"/>
        <w:jc w:val="left"/>
      </w:pPr>
      <w:r>
        <w:rPr>
          <w:rFonts w:ascii="Times New Roman" w:hAnsi="Times New Roman" w:cs="Times New Roman"/>
          <w:b/>
          <w:color w:val="000000"/>
          <w:sz w:val="28"/>
        </w:rPr>
        <w:t>2.14 Жобаны жетілдіру перспективалары</w:t>
      </w:r>
    </w:p>
    <w:p>
      <w:pPr>
        <w:spacing w:after="0" w:line="240" w:lineRule="auto"/>
        <w:ind w:firstLine="0"/>
      </w:pPr>
    </w:p>
    <w:p>
      <w:pPr>
        <w:jc w:val="both"/>
      </w:pPr>
      <w:r>
        <w:rPr>
          <w:rFonts w:ascii="Times New Roman" w:hAnsi="Times New Roman" w:cs="Times New Roman"/>
          <w:b w:val="0"/>
          <w:i w:val="0"/>
          <w:color w:val="000000"/>
          <w:sz w:val="28"/>
        </w:rPr>
        <w:t>Әзірленген жүйе толыққанды жұмыс істейтін өнім болғанымен, оны әрі қарай дамытудың бірнеше бағыты бар. Архитектураның модульдік болуы жаңа мүмкіндіктерді бар кодты бұзбай қосуға мүмкіндік береді.</w:t>
      </w:r>
    </w:p>
    <w:p>
      <w:pPr>
        <w:ind w:firstLine="0" w:left="709"/>
        <w:jc w:val="both"/>
      </w:pPr>
      <w:r>
        <w:rPr>
          <w:rFonts w:ascii="Times New Roman" w:hAnsi="Times New Roman" w:cs="Times New Roman"/>
          <w:b w:val="0"/>
          <w:color w:val="000000"/>
          <w:sz w:val="28"/>
        </w:rPr>
        <w:t>– ата-аналарға арналған жеке кабинет пен хабарлама арнасын қосу;</w:t>
      </w:r>
    </w:p>
    <w:p>
      <w:pPr>
        <w:ind w:firstLine="0" w:left="709"/>
        <w:jc w:val="both"/>
      </w:pPr>
      <w:r>
        <w:rPr>
          <w:rFonts w:ascii="Times New Roman" w:hAnsi="Times New Roman" w:cs="Times New Roman"/>
          <w:b w:val="0"/>
          <w:color w:val="000000"/>
          <w:sz w:val="28"/>
        </w:rPr>
        <w:t>– мобильді қосымша (iOS/Android) әзірлеу;</w:t>
      </w:r>
    </w:p>
    <w:p>
      <w:pPr>
        <w:ind w:firstLine="0" w:left="709"/>
        <w:jc w:val="both"/>
      </w:pPr>
      <w:r>
        <w:rPr>
          <w:rFonts w:ascii="Times New Roman" w:hAnsi="Times New Roman" w:cs="Times New Roman"/>
          <w:b w:val="0"/>
          <w:color w:val="000000"/>
          <w:sz w:val="28"/>
        </w:rPr>
        <w:t>– тәрбие жұмысы бойынша кеңейтілген аналитика мен бақылау тақтасын (dashboard) қосу;</w:t>
      </w:r>
    </w:p>
    <w:p>
      <w:pPr>
        <w:ind w:firstLine="0" w:left="709"/>
        <w:jc w:val="both"/>
      </w:pPr>
      <w:r>
        <w:rPr>
          <w:rFonts w:ascii="Times New Roman" w:hAnsi="Times New Roman" w:cs="Times New Roman"/>
          <w:b w:val="0"/>
          <w:color w:val="000000"/>
          <w:sz w:val="28"/>
        </w:rPr>
        <w:t>– тәрбие сағаттарының тақырыптық жоспарын (контент кітапханасын) енгізу;</w:t>
      </w:r>
    </w:p>
    <w:p>
      <w:pPr>
        <w:ind w:firstLine="0" w:left="709"/>
        <w:jc w:val="both"/>
      </w:pPr>
      <w:r>
        <w:rPr>
          <w:rFonts w:ascii="Times New Roman" w:hAnsi="Times New Roman" w:cs="Times New Roman"/>
          <w:b w:val="0"/>
          <w:color w:val="000000"/>
          <w:sz w:val="28"/>
        </w:rPr>
        <w:t>– есептерді PDF және Excel форматтарына экспорттау мүмкіндігін кеңейту;</w:t>
      </w:r>
    </w:p>
    <w:p>
      <w:pPr>
        <w:ind w:firstLine="0" w:left="709"/>
        <w:jc w:val="both"/>
      </w:pPr>
      <w:r>
        <w:rPr>
          <w:rFonts w:ascii="Times New Roman" w:hAnsi="Times New Roman" w:cs="Times New Roman"/>
          <w:b w:val="0"/>
          <w:color w:val="000000"/>
          <w:sz w:val="28"/>
        </w:rPr>
        <w:t>– білім беру басқармасының жүйелерімен интеграция орнату.</w:t>
      </w:r>
    </w:p>
    <w:p>
      <w:pPr>
        <w:jc w:val="both"/>
      </w:pPr>
      <w:r>
        <w:rPr>
          <w:rFonts w:ascii="Times New Roman" w:hAnsi="Times New Roman" w:cs="Times New Roman"/>
          <w:b w:val="0"/>
          <w:i w:val="0"/>
          <w:color w:val="000000"/>
          <w:sz w:val="28"/>
        </w:rPr>
        <w:t>Бұл бағыттар жүйенің функционалдық мүмкіндіктерін кеңейтіп, оны нақты оқу орындарының тәжірибесіне толық енгізуге жол ашады.</w:t>
      </w:r>
    </w:p>
    <w:p>
      <w:r>
        <w:br w:type="page"/>
      </w:r>
    </w:p>
    <w:p>
      <w:pPr>
        <w:jc w:val="both"/>
      </w:pPr>
    </w:p>
    <w:p>
      <w:pPr>
        <w:jc w:val="both"/>
      </w:pPr>
      <w:r>
        <w:rPr>
          <w:rFonts w:ascii="Times New Roman" w:hAnsi="Times New Roman" w:cs="Times New Roman"/>
          <w:b w:val="0"/>
          <w:color w:val="000000"/>
          <w:sz w:val="28"/>
        </w:rPr>
        <w:t xml:space="preserve">Жүйені жетілдірудің перспективалы бағыттарына мобильді қосымша әзірлеу, ата-аналар порталын қосу, тәрбие жұмысының аналитикалық бақылау тақтасын (dashboard) кеңейту және электронды құжат айналымының басқа жүйелерімен интеграциялау жатады. Бұл бағыттар жүйенің қолданыс аясын кеңейтіп, оның құндылығын арттырады.</w:t>
      </w:r>
    </w:p>
    <w:p>
      <w:pPr>
        <w:pStyle w:val="Heading2"/>
        <w:spacing w:before="120"/>
        <w:ind w:firstLine="0"/>
        <w:jc w:val="left"/>
      </w:pPr>
      <w:r>
        <w:rPr>
          <w:rFonts w:ascii="Times New Roman" w:hAnsi="Times New Roman" w:cs="Times New Roman"/>
          <w:b/>
          <w:color w:val="000000"/>
          <w:sz w:val="28"/>
        </w:rPr>
        <w:t xml:space="preserve">2.15 Жобаны орналастыру (deployment) және CI/CD</w:t>
      </w:r>
    </w:p>
    <w:p>
      <w:pPr>
        <w:jc w:val="both"/>
      </w:pPr>
      <w:r>
        <w:rPr>
          <w:rFonts w:ascii="Times New Roman" w:hAnsi="Times New Roman" w:cs="Times New Roman"/>
          <w:b w:val="0"/>
          <w:color w:val="000000"/>
          <w:sz w:val="28"/>
        </w:rPr>
        <w:t xml:space="preserve">Жүйені орналастыру толық автоматтандырылған. Бастапқы кодтың негізгі тармағына (main) өзгеріс енгізілген сайын GitHub Actions процесі іске қосылады: ол тәуелділіктерді орнатады, жобаны жинайды, тестілерді орындайды және барлық құрауыштарды Cloudflare платформасына жариялайды. Бұл үздіксіз интеграция мен жеткізу (CI/CD) тәсілі адам қатесін азайтып, жаңартуларды жылдам әрі сенімді етеді.</w:t>
      </w:r>
    </w:p>
    <w:p>
      <w:pPr>
        <w:jc w:val="both"/>
      </w:pPr>
      <w:r>
        <w:rPr>
          <w:rFonts w:ascii="Times New Roman" w:hAnsi="Times New Roman" w:cs="Times New Roman"/>
          <w:b w:val="0"/>
          <w:color w:val="000000"/>
          <w:sz w:val="28"/>
        </w:rPr>
        <w:t xml:space="preserve">Орналастыру процесінде деректер қорының көші-қон сценарийлері (migrations) автоматты түрде қолданылады, осылайша өндірістегі схема әрқашан кодқа сәйкес болады. Құпия мәндер (JWT кілті, Telegram бот токені, AI кілті) бастапқы кодта сақталмайды – олар wrangler арқылы Cloudflare қоймасына қауіпсіз орналастырылады және орындалу кезінде ғана қолжетімді болады.</w:t>
      </w:r>
    </w:p>
    <w:p>
      <w:pPr>
        <w:jc w:val="both"/>
      </w:pPr>
      <w:r>
        <w:rPr>
          <w:rFonts w:ascii="Times New Roman" w:hAnsi="Times New Roman" w:cs="Times New Roman"/>
          <w:b w:val="0"/>
          <w:color w:val="000000"/>
          <w:sz w:val="28"/>
        </w:rPr>
        <w:t xml:space="preserve">Клиенттік қосымша Cloudflare Pages арқылы статикалық файлдар түрінде таратылады, ал API мен бот Workers ретінде жұмыс істейді. Орналастырудың негізгі қадамдары 2.8-кестеде келтірілген.</w:t>
      </w:r>
    </w:p>
    <w:p>
      <w:pPr>
        <w:keepNext/>
        <w:ind w:firstLine="0"/>
        <w:jc w:val="left"/>
      </w:pPr>
      <w:r>
        <w:rPr>
          <w:rFonts w:ascii="Times New Roman" w:hAnsi="Times New Roman" w:cs="Times New Roman"/>
          <w:b w:val="0"/>
          <w:color w:val="000000"/>
          <w:sz w:val="28"/>
        </w:rPr>
        <w:t xml:space="preserve">2.8-кесте – Жобаны орналастырудың негізгі қадамдары</w:t>
      </w:r>
    </w:p>
    <w:tbl>
      <w:tblPr>
        <w:tblStyle w:val="TableGrid"/>
        <w:tblW w:type="auto" w:w="0"/>
        <w:jc w:val="center"/>
        <w:tblLook w:firstRow="1" w:val="04A0"/>
      </w:tblPr>
      <w:tblGrid>
        <w:gridCol w:w="4819"/>
        <w:gridCol w:w="4819"/>
      </w:tblGrid>
      <w:tr>
        <w:tc>
          <w:tcPr>
            <w:tcW w:type="dxa" w:w="4819"/>
          </w:tcPr>
          <w:p>
            <w:pPr>
              <w:ind w:firstLine="0"/>
              <w:jc w:val="center"/>
            </w:pPr>
            <w:r>
              <w:rPr>
                <w:rFonts w:ascii="Times New Roman" w:hAnsi="Times New Roman" w:cs="Times New Roman"/>
                <w:b/>
                <w:color w:val="000000"/>
                <w:sz w:val="24"/>
              </w:rPr>
              <w:t xml:space="preserve">Қадам</w:t>
            </w:r>
          </w:p>
        </w:tc>
        <w:tc>
          <w:tcPr>
            <w:tcW w:type="dxa" w:w="4819"/>
          </w:tcPr>
          <w:p>
            <w:pPr>
              <w:ind w:firstLine="0"/>
              <w:jc w:val="center"/>
            </w:pPr>
            <w:r>
              <w:rPr>
                <w:rFonts w:ascii="Times New Roman" w:hAnsi="Times New Roman" w:cs="Times New Roman"/>
                <w:b/>
                <w:color w:val="000000"/>
                <w:sz w:val="24"/>
              </w:rPr>
              <w:t xml:space="preserve">Әрекет</w:t>
            </w:r>
          </w:p>
        </w:tc>
      </w:tr>
      <w:tr>
        <w:tc>
          <w:tcPr>
            <w:tcW w:type="dxa" w:w="4819"/>
          </w:tcPr>
          <w:p>
            <w:pPr>
              <w:ind w:firstLine="0"/>
              <w:jc w:val="left"/>
            </w:pPr>
            <w:r>
              <w:rPr>
                <w:rFonts w:ascii="Times New Roman" w:hAnsi="Times New Roman" w:cs="Times New Roman"/>
                <w:b w:val="0"/>
                <w:color w:val="000000"/>
                <w:sz w:val="24"/>
              </w:rPr>
              <w:t xml:space="preserve">1. Ресурстарды құру</w:t>
            </w:r>
          </w:p>
        </w:tc>
        <w:tc>
          <w:tcPr>
            <w:tcW w:type="dxa" w:w="4819"/>
          </w:tcPr>
          <w:p>
            <w:pPr>
              <w:ind w:firstLine="0"/>
              <w:jc w:val="left"/>
            </w:pPr>
            <w:r>
              <w:rPr>
                <w:rFonts w:ascii="Times New Roman" w:hAnsi="Times New Roman" w:cs="Times New Roman"/>
                <w:b w:val="0"/>
                <w:color w:val="000000"/>
                <w:sz w:val="24"/>
              </w:rPr>
              <w:t xml:space="preserve">D1 қоры, KV кеңістігі, Queues кезегі</w:t>
            </w:r>
          </w:p>
        </w:tc>
      </w:tr>
      <w:tr>
        <w:tc>
          <w:tcPr>
            <w:tcW w:type="dxa" w:w="4819"/>
          </w:tcPr>
          <w:p>
            <w:pPr>
              <w:ind w:firstLine="0"/>
              <w:jc w:val="left"/>
            </w:pPr>
            <w:r>
              <w:rPr>
                <w:rFonts w:ascii="Times New Roman" w:hAnsi="Times New Roman" w:cs="Times New Roman"/>
                <w:b w:val="0"/>
                <w:color w:val="000000"/>
                <w:sz w:val="24"/>
              </w:rPr>
              <w:t xml:space="preserve">2. Көші-қон</w:t>
            </w:r>
          </w:p>
        </w:tc>
        <w:tc>
          <w:tcPr>
            <w:tcW w:type="dxa" w:w="4819"/>
          </w:tcPr>
          <w:p>
            <w:pPr>
              <w:ind w:firstLine="0"/>
              <w:jc w:val="left"/>
            </w:pPr>
            <w:r>
              <w:rPr>
                <w:rFonts w:ascii="Times New Roman" w:hAnsi="Times New Roman" w:cs="Times New Roman"/>
                <w:b w:val="0"/>
                <w:color w:val="000000"/>
                <w:sz w:val="24"/>
              </w:rPr>
              <w:t xml:space="preserve">Кестелерді құратын migration сценарийлерін орындау</w:t>
            </w:r>
          </w:p>
        </w:tc>
      </w:tr>
      <w:tr>
        <w:tc>
          <w:tcPr>
            <w:tcW w:type="dxa" w:w="4819"/>
          </w:tcPr>
          <w:p>
            <w:pPr>
              <w:ind w:firstLine="0"/>
              <w:jc w:val="left"/>
            </w:pPr>
            <w:r>
              <w:rPr>
                <w:rFonts w:ascii="Times New Roman" w:hAnsi="Times New Roman" w:cs="Times New Roman"/>
                <w:b w:val="0"/>
                <w:color w:val="000000"/>
                <w:sz w:val="24"/>
              </w:rPr>
              <w:t xml:space="preserve">3. Құпия кілттер</w:t>
            </w:r>
          </w:p>
        </w:tc>
        <w:tc>
          <w:tcPr>
            <w:tcW w:type="dxa" w:w="4819"/>
          </w:tcPr>
          <w:p>
            <w:pPr>
              <w:ind w:firstLine="0"/>
              <w:jc w:val="left"/>
            </w:pPr>
            <w:r>
              <w:rPr>
                <w:rFonts w:ascii="Times New Roman" w:hAnsi="Times New Roman" w:cs="Times New Roman"/>
                <w:b w:val="0"/>
                <w:color w:val="000000"/>
                <w:sz w:val="24"/>
              </w:rPr>
              <w:t xml:space="preserve">wrangler арқылы токендер мен кілттерді сақтау</w:t>
            </w:r>
          </w:p>
        </w:tc>
      </w:tr>
      <w:tr>
        <w:tc>
          <w:tcPr>
            <w:tcW w:type="dxa" w:w="4819"/>
          </w:tcPr>
          <w:p>
            <w:pPr>
              <w:ind w:firstLine="0"/>
              <w:jc w:val="left"/>
            </w:pPr>
            <w:r>
              <w:rPr>
                <w:rFonts w:ascii="Times New Roman" w:hAnsi="Times New Roman" w:cs="Times New Roman"/>
                <w:b w:val="0"/>
                <w:color w:val="000000"/>
                <w:sz w:val="24"/>
              </w:rPr>
              <w:t xml:space="preserve">4. Жариялау</w:t>
            </w:r>
          </w:p>
        </w:tc>
        <w:tc>
          <w:tcPr>
            <w:tcW w:type="dxa" w:w="4819"/>
          </w:tcPr>
          <w:p>
            <w:pPr>
              <w:ind w:firstLine="0"/>
              <w:jc w:val="left"/>
            </w:pPr>
            <w:r>
              <w:rPr>
                <w:rFonts w:ascii="Times New Roman" w:hAnsi="Times New Roman" w:cs="Times New Roman"/>
                <w:b w:val="0"/>
                <w:color w:val="000000"/>
                <w:sz w:val="24"/>
              </w:rPr>
              <w:t xml:space="preserve">Workers пен Pages-ті Cloudflare-ге орналастыру</w:t>
            </w:r>
          </w:p>
        </w:tc>
      </w:tr>
      <w:tr>
        <w:tc>
          <w:tcPr>
            <w:tcW w:type="dxa" w:w="4819"/>
          </w:tcPr>
          <w:p>
            <w:pPr>
              <w:ind w:firstLine="0"/>
              <w:jc w:val="left"/>
            </w:pPr>
            <w:r>
              <w:rPr>
                <w:rFonts w:ascii="Times New Roman" w:hAnsi="Times New Roman" w:cs="Times New Roman"/>
                <w:b w:val="0"/>
                <w:color w:val="000000"/>
                <w:sz w:val="24"/>
              </w:rPr>
              <w:t xml:space="preserve">5. Тексеру</w:t>
            </w:r>
          </w:p>
        </w:tc>
        <w:tc>
          <w:tcPr>
            <w:tcW w:type="dxa" w:w="4819"/>
          </w:tcPr>
          <w:p>
            <w:pPr>
              <w:ind w:firstLine="0"/>
              <w:jc w:val="left"/>
            </w:pPr>
            <w:r>
              <w:rPr>
                <w:rFonts w:ascii="Times New Roman" w:hAnsi="Times New Roman" w:cs="Times New Roman"/>
                <w:b w:val="0"/>
                <w:color w:val="000000"/>
                <w:sz w:val="24"/>
              </w:rPr>
              <w:t xml:space="preserve">Денсаулық (health) эндпойнті мен негізгі ағындарды тексеру</w:t>
            </w:r>
          </w:p>
        </w:tc>
      </w:tr>
    </w:tbl>
    <w:p>
      <w:pPr>
        <w:jc w:val="both"/>
      </w:pPr>
    </w:p>
    <w:p>
      <w:pPr>
        <w:jc w:val="both"/>
      </w:pPr>
    </w:p>
    <w:p>
      <w:pPr>
        <w:pStyle w:val="Heading2"/>
        <w:spacing w:before="120"/>
        <w:ind w:firstLine="0"/>
        <w:jc w:val="left"/>
      </w:pPr>
      <w:r>
        <w:rPr>
          <w:rFonts w:ascii="Times New Roman" w:hAnsi="Times New Roman" w:cs="Times New Roman"/>
          <w:b/>
          <w:color w:val="000000"/>
          <w:sz w:val="28"/>
        </w:rPr>
        <w:t xml:space="preserve">2.16 Өнімділік пен масштабталу</w:t>
      </w:r>
    </w:p>
    <w:p>
      <w:pPr>
        <w:jc w:val="both"/>
      </w:pPr>
      <w:r>
        <w:rPr>
          <w:rFonts w:ascii="Times New Roman" w:hAnsi="Times New Roman" w:cs="Times New Roman"/>
          <w:b w:val="0"/>
          <w:color w:val="000000"/>
          <w:sz w:val="28"/>
        </w:rPr>
        <w:t xml:space="preserve">Жүйенің өнімділігі «шеткі» (edge) есептеу моделі арқылы қамтамасыз етіледі: код пайдаланушыға географиялық жақын түйіндерде орындалады, бұл желілік кідірісті азайтады. Cloudflare Workers сұраныс көлеміне қарай автоматты түрде масштабталады, сондықтан жүктеме артқанда серверді қолмен баптаудың қажеті жоқ.</w:t>
      </w:r>
    </w:p>
    <w:p>
      <w:pPr>
        <w:jc w:val="both"/>
      </w:pPr>
      <w:r>
        <w:rPr>
          <w:rFonts w:ascii="Times New Roman" w:hAnsi="Times New Roman" w:cs="Times New Roman"/>
          <w:b w:val="0"/>
          <w:color w:val="000000"/>
          <w:sz w:val="28"/>
        </w:rPr>
        <w:t xml:space="preserve">Деректер қорымен жұмыста өнімділікті арттыру үшін жиі сұралатын бағандарға индекстер құрылды, ал қайталанатын немесе «ауыр» сұраныстардың нәтижесі KV қоймасында жеделдеткішке (кэш) сақталады. Хабарлама сияқты ұзаққа созылатын тапсырмалар кезек арқылы фонда орындалатындықтан, негізгі API сұраныстары тез жауап береді. Осылайша жүйе пайдаланушылар саны өскен жағдайда да тұрақты жұмысын сақтайды.</w:t>
      </w:r>
    </w:p>
    <w:p>
      <w:pPr>
        <w:jc w:val="both"/>
      </w:pPr>
    </w:p>
    <w:p>
      <w:pPr>
        <w:pStyle w:val="Heading2"/>
        <w:spacing w:before="120"/>
        <w:ind w:firstLine="0"/>
        <w:jc w:val="left"/>
      </w:pPr>
      <w:r>
        <w:rPr>
          <w:rFonts w:ascii="Times New Roman" w:hAnsi="Times New Roman" w:cs="Times New Roman"/>
          <w:b/>
          <w:color w:val="000000"/>
          <w:sz w:val="28"/>
        </w:rPr>
        <w:t xml:space="preserve">2.17 Деректердің сақтық көшірмесі және жүйені бақылау</w:t>
      </w:r>
    </w:p>
    <w:p>
      <w:pPr>
        <w:jc w:val="both"/>
      </w:pPr>
      <w:r>
        <w:rPr>
          <w:rFonts w:ascii="Times New Roman" w:hAnsi="Times New Roman" w:cs="Times New Roman"/>
          <w:b w:val="0"/>
          <w:color w:val="000000"/>
          <w:sz w:val="28"/>
        </w:rPr>
        <w:t xml:space="preserve">Кез келген ақпараттық жүйеде деректердің сақталуы аса маңызды мәселе болып табылады. «Тәрбие Сағаты» жүйесінде деректер Cloudflare D1 қорында сақталады, ал платформа деректердің тұрақты сақтық көшірмесін (backup) автоматты түрде жасап отырады. Қажет болған жағдайда деректер белгілі бір уақыт нүктесіне дейін қалпына келтірілуі мүмкін, бұл кездейсоқ жоғалтудан немесе техникалық ақаулықтан қорғайды.</w:t>
      </w:r>
    </w:p>
    <w:p>
      <w:pPr>
        <w:jc w:val="both"/>
      </w:pPr>
      <w:r>
        <w:rPr>
          <w:rFonts w:ascii="Times New Roman" w:hAnsi="Times New Roman" w:cs="Times New Roman"/>
          <w:b w:val="0"/>
          <w:color w:val="000000"/>
          <w:sz w:val="28"/>
        </w:rPr>
        <w:t xml:space="preserve">Деректердің тұтастығын қосымша қамтамасыз ету үшін жүйеде маңызды операциялар (құжатты бекіту, рөлді өзгерту, деректерді жою) журналға тіркеледі. Бұл журнал кейіннен қандай пайдаланушының қандай әрекет жасағанын анықтауға және даулы жағдайларды шешуге мүмкіндік береді.</w:t>
      </w:r>
    </w:p>
    <w:p>
      <w:pPr>
        <w:jc w:val="both"/>
      </w:pPr>
      <w:r>
        <w:rPr>
          <w:rFonts w:ascii="Times New Roman" w:hAnsi="Times New Roman" w:cs="Times New Roman"/>
          <w:b w:val="0"/>
          <w:color w:val="000000"/>
          <w:sz w:val="28"/>
        </w:rPr>
        <w:t xml:space="preserve">Жүйенің жұмысын бақылау (мониторинг) үшін Cloudflare платформасының кіріктірілген құралдары пайдаланылады. Олар сұраныстардың саны мен жауап беру уақытын, қателер жиілігін және ресурстарды пайдалану деңгейін көрсетеді. Бұл көрсеткіштерді қадағалау жүйедегі ықтимал ақаулықтарды ерте анықтап, алдын алуға көмектеседі.</w:t>
      </w:r>
    </w:p>
    <w:p>
      <w:pPr>
        <w:jc w:val="both"/>
      </w:pPr>
      <w:r>
        <w:rPr>
          <w:rFonts w:ascii="Times New Roman" w:hAnsi="Times New Roman" w:cs="Times New Roman"/>
          <w:b w:val="0"/>
          <w:color w:val="000000"/>
          <w:sz w:val="28"/>
        </w:rPr>
        <w:t xml:space="preserve">Қателер туындаған жағдайда олар толық контекстімен (сұраныс түрі, пайдаланушы, уақыт) тіркеледі, бұл ақаулықтың себебін жылдам табуға мүмкіндік береді. Сыни қателер туралы әзірлеуші дереу хабардар етіледі, осылайша жүйенің тұрақты жұмысы қамтамасыз етіледі.</w:t>
      </w:r>
    </w:p>
    <w:p>
      <w:pPr>
        <w:jc w:val="both"/>
      </w:pPr>
      <w:r>
        <w:rPr>
          <w:rFonts w:ascii="Times New Roman" w:hAnsi="Times New Roman" w:cs="Times New Roman"/>
          <w:b w:val="0"/>
          <w:color w:val="000000"/>
          <w:sz w:val="28"/>
        </w:rPr>
        <w:t xml:space="preserve">Деректердің құпиялылығын сақтау мақсатында сақтық көшірмелер де шифрланған түрде сақталады, ал оларға қол жеткізу қатаң шектеледі. Бұл дербес деректерді қорғау талаптарына сай келеді және пайдаланушылардың сенімін арттырады.</w:t>
      </w:r>
    </w:p>
    <w:p>
      <w:pPr>
        <w:pageBreakBefore/>
        <w:pStyle w:val="Heading1"/>
        <w:ind w:firstLine="0"/>
        <w:jc w:val="center"/>
      </w:pPr>
      <w:r>
        <w:rPr>
          <w:rFonts w:ascii="Times New Roman" w:hAnsi="Times New Roman" w:cs="Times New Roman"/>
          <w:b/>
          <w:color w:val="000000"/>
          <w:sz w:val="28"/>
        </w:rPr>
        <w:t>3 ЭКОНОМИКАЛЫҚ БӨЛІМ</w:t>
      </w:r>
    </w:p>
    <w:p>
      <w:pPr>
        <w:spacing w:after="0" w:line="240" w:lineRule="auto"/>
        <w:ind w:firstLine="0"/>
      </w:pPr>
    </w:p>
    <w:p>
      <w:pPr>
        <w:jc w:val="both"/>
      </w:pPr>
      <w:r>
        <w:rPr>
          <w:rFonts w:ascii="Times New Roman" w:hAnsi="Times New Roman" w:cs="Times New Roman"/>
          <w:b w:val="0"/>
          <w:i w:val="0"/>
          <w:color w:val="000000"/>
          <w:sz w:val="28"/>
        </w:rPr>
        <w:t>Экономикалық бөлімде «Тәрбие Сағаты» ақпараттық жүйесін әзірлеудің еңбек қарқындылығы, еңбекақы шығындары, электр энергиясы мен өзге шығындар есептеліп, жобаның экономикалық тиімділігі бағаланады. Барлық есептеулер мен формулалар төменде толық келтірілген.</w:t>
      </w:r>
    </w:p>
    <w:p w14:paraId="1E71A892" w14:textId="77777777" w:rsidR="008E3804" w:rsidRPr="008A7233" w:rsidRDefault="008E3804">
      <w:pPr>
        <w:rPr>
          <w:rFonts w:ascii="Times New Roman" w:hAnsi="Times New Roman" w:cs="Times New Roman"/>
          <w:b/>
          <w:sz w:val="24"/>
          <w:szCs w:val="24"/>
        </w:rPr>
      </w:pPr>
    </w:p>
    <w:p w14:paraId="095CBC96" w14:textId="77777777" w:rsidR="00D23BC0" w:rsidRPr="008A7233" w:rsidRDefault="0072262E" w:rsidP="00153097">
      <w:pPr>
        <w:pStyle w:val="HTML"/>
        <w:shd w:val="clear" w:color="auto" w:fill="FFFFFF"/>
        <w:rPr>
          <w:rFonts w:ascii="Times New Roman" w:hAnsi="Times New Roman" w:cs="Times New Roman"/>
          <w:b/>
          <w:color w:val="212121"/>
          <w:sz w:val="24"/>
          <w:szCs w:val="24"/>
          <w:lang w:val="kk-KZ"/>
        </w:rPr>
      </w:pPr>
      <w:r>
        <w:rPr>
          <w:rFonts w:ascii="Times New Roman" w:hAnsi="Times New Roman" w:cs="Times New Roman"/>
          <w:b/>
          <w:color w:val="212121"/>
          <w:sz w:val="28"/>
          <w:szCs w:val="28"/>
          <w:lang w:val="kk-KZ"/>
        </w:rPr>
        <w:t xml:space="preserve">    3.1</w:t>
      </w:r>
      <w:r>
        <w:rPr>
          <w:rFonts w:ascii="Times New Roman" w:hAnsi="Times New Roman" w:cs="Times New Roman"/>
          <w:color w:val="212121"/>
          <w:sz w:val="28"/>
          <w:szCs w:val="28"/>
          <w:lang w:val="kk-KZ"/>
        </w:rPr>
        <w:t xml:space="preserve"> </w:t>
      </w:r>
      <w:r>
        <w:rPr>
          <w:rFonts w:ascii="Times New Roman" w:hAnsi="Times New Roman" w:cs="Times New Roman"/>
          <w:b/>
          <w:color w:val="212121"/>
          <w:sz w:val="28"/>
          <w:szCs w:val="28"/>
          <w:lang w:val="kk-KZ"/>
        </w:rPr>
        <w:t>Еңбек қарқындылығын анықтау</w:t>
      </w:r>
    </w:p>
    <w:p w14:paraId="45BB8E46" w14:textId="77777777" w:rsidR="00D23BC0" w:rsidRPr="008A7233" w:rsidRDefault="00D23BC0" w:rsidP="00153097">
      <w:pPr>
        <w:pStyle w:val="HTML"/>
        <w:shd w:val="clear" w:color="auto" w:fill="FFFFFF"/>
        <w:rPr>
          <w:rFonts w:ascii="Times New Roman" w:hAnsi="Times New Roman" w:cs="Times New Roman"/>
          <w:color w:val="212121"/>
          <w:sz w:val="24"/>
          <w:szCs w:val="24"/>
          <w:lang w:val="kk-KZ"/>
        </w:rPr>
      </w:pPr>
    </w:p>
    <w:p w14:paraId="474DEDB8" w14:textId="77777777" w:rsidR="00153097" w:rsidRPr="008A7233" w:rsidRDefault="00D23BC0" w:rsidP="00153097">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color w:val="212121"/>
          <w:sz w:val="28"/>
          <w:szCs w:val="28"/>
          <w:lang w:val="kk-KZ"/>
        </w:rPr>
        <w:t xml:space="preserve">         </w:t>
      </w:r>
      <w:r>
        <w:rPr>
          <w:rFonts w:ascii="Times New Roman" w:hAnsi="Times New Roman" w:cs="Times New Roman"/>
          <w:color w:val="FF0000"/>
          <w:sz w:val="28"/>
          <w:szCs w:val="28"/>
          <w:lang w:val="kk-KZ"/>
        </w:rPr>
        <w:t xml:space="preserve">Дипломдық жобаның  </w:t>
      </w:r>
      <w:r>
        <w:rPr>
          <w:rFonts w:ascii="Times New Roman" w:hAnsi="Times New Roman" w:cs="Times New Roman"/>
          <w:color w:val="212121"/>
          <w:sz w:val="28"/>
          <w:szCs w:val="28"/>
          <w:lang w:val="kk-KZ"/>
        </w:rPr>
        <w:t>еңбек қарқындылығын анықтау бірқатар шығындардан тұрады:</w:t>
      </w:r>
    </w:p>
    <w:p w14:paraId="13A580F7" w14:textId="77777777" w:rsidR="00153097" w:rsidRPr="008A7233" w:rsidRDefault="00153097" w:rsidP="00153097">
      <w:pPr>
        <w:pStyle w:val="HTML"/>
        <w:shd w:val="clear" w:color="auto" w:fill="FFFFFF"/>
        <w:rPr>
          <w:rFonts w:ascii="Times New Roman" w:hAnsi="Times New Roman" w:cs="Times New Roman"/>
          <w:color w:val="212121"/>
          <w:sz w:val="24"/>
          <w:szCs w:val="24"/>
          <w:lang w:val="kk-KZ"/>
        </w:rPr>
      </w:pPr>
    </w:p>
    <w:p w14:paraId="4F514465" w14:textId="77777777" w:rsidR="00153097" w:rsidRPr="003F1D6C" w:rsidRDefault="00153097" w:rsidP="00153097">
      <w:pPr>
        <w:pStyle w:val="a3"/>
        <w:spacing w:before="150" w:beforeAutospacing="0" w:after="0" w:afterAutospacing="0"/>
        <w:ind w:left="150" w:right="150"/>
        <w:jc w:val="center"/>
        <w:rPr>
          <w:b/>
          <w:lang w:val="kk-KZ"/>
        </w:rPr>
      </w:pPr>
      <w:r>
        <w:rPr>
          <w:b/>
          <w:lang w:val="kk-KZ"/>
          <w:sz w:val="28"/>
          <w:szCs w:val="28"/>
        </w:rPr>
        <w:t>Т= t</w:t>
      </w:r>
      <w:r>
        <w:rPr>
          <w:b/>
          <w:vertAlign w:val="subscript"/>
          <w:lang w:val="kk-KZ"/>
          <w:sz w:val="28"/>
          <w:szCs w:val="28"/>
        </w:rPr>
        <w:t>u</w:t>
      </w:r>
      <w:r>
        <w:rPr>
          <w:b/>
          <w:lang w:val="kk-KZ"/>
          <w:sz w:val="28"/>
          <w:szCs w:val="28"/>
        </w:rPr>
        <w:t>+t</w:t>
      </w:r>
      <w:r>
        <w:rPr>
          <w:b/>
          <w:vertAlign w:val="subscript"/>
          <w:lang w:val="kk-KZ"/>
          <w:sz w:val="28"/>
          <w:szCs w:val="28"/>
        </w:rPr>
        <w:t>a</w:t>
      </w:r>
      <w:r>
        <w:rPr>
          <w:b/>
          <w:lang w:val="kk-KZ"/>
          <w:sz w:val="28"/>
          <w:szCs w:val="28"/>
        </w:rPr>
        <w:t>+t</w:t>
      </w:r>
      <w:r>
        <w:rPr>
          <w:b/>
          <w:vertAlign w:val="subscript"/>
          <w:lang w:val="kk-KZ"/>
          <w:sz w:val="28"/>
          <w:szCs w:val="28"/>
        </w:rPr>
        <w:t>n</w:t>
      </w:r>
      <w:r>
        <w:rPr>
          <w:b/>
          <w:lang w:val="kk-KZ"/>
          <w:sz w:val="28"/>
          <w:szCs w:val="28"/>
        </w:rPr>
        <w:t>+t</w:t>
      </w:r>
      <w:r>
        <w:rPr>
          <w:b/>
          <w:vertAlign w:val="subscript"/>
          <w:lang w:val="kk-KZ"/>
          <w:sz w:val="28"/>
          <w:szCs w:val="28"/>
        </w:rPr>
        <w:t>отл</w:t>
      </w:r>
      <w:r>
        <w:rPr>
          <w:b/>
          <w:lang w:val="kk-KZ"/>
          <w:sz w:val="28"/>
          <w:szCs w:val="28"/>
        </w:rPr>
        <w:t>+t</w:t>
      </w:r>
      <w:r>
        <w:rPr>
          <w:b/>
          <w:vertAlign w:val="subscript"/>
          <w:lang w:val="kk-KZ"/>
          <w:sz w:val="28"/>
          <w:szCs w:val="28"/>
        </w:rPr>
        <w:t>д</w:t>
      </w:r>
      <w:r>
        <w:rPr>
          <w:b/>
          <w:lang w:val="kk-KZ"/>
          <w:sz w:val="28"/>
          <w:szCs w:val="28"/>
        </w:rPr>
        <w:t>, (1)</w:t>
      </w:r>
    </w:p>
    <w:p w14:paraId="7BB9A729" w14:textId="77777777" w:rsidR="00153097" w:rsidRPr="003F1D6C" w:rsidRDefault="00153097">
      <w:pPr>
        <w:rPr>
          <w:rFonts w:ascii="Times New Roman" w:hAnsi="Times New Roman" w:cs="Times New Roman"/>
          <w:b/>
          <w:sz w:val="24"/>
          <w:szCs w:val="24"/>
          <w:lang w:val="kk-KZ"/>
        </w:rPr>
      </w:pPr>
    </w:p>
    <w:p w14:paraId="1C4ED33F" w14:textId="77777777" w:rsidR="00153097" w:rsidRPr="00201573" w:rsidRDefault="00153097" w:rsidP="0072262E">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8"/>
          <w:szCs w:val="28"/>
          <w:lang w:val="kk-KZ"/>
        </w:rPr>
        <w:t>t</w:t>
      </w:r>
      <w:r>
        <w:rPr>
          <w:rFonts w:ascii="Times New Roman" w:hAnsi="Times New Roman" w:cs="Times New Roman"/>
          <w:b/>
          <w:sz w:val="28"/>
          <w:szCs w:val="28"/>
          <w:vertAlign w:val="subscript"/>
          <w:lang w:val="kk-KZ"/>
        </w:rPr>
        <w:t>u</w:t>
      </w:r>
      <w:r>
        <w:rPr>
          <w:rFonts w:ascii="Times New Roman" w:hAnsi="Times New Roman" w:cs="Times New Roman"/>
          <w:sz w:val="28"/>
          <w:szCs w:val="28"/>
          <w:lang w:val="kk-KZ"/>
        </w:rPr>
        <w:t>    -</w:t>
      </w:r>
      <w:r>
        <w:rPr>
          <w:rFonts w:ascii="Times New Roman" w:hAnsi="Times New Roman" w:cs="Times New Roman"/>
          <w:color w:val="212121"/>
          <w:sz w:val="28"/>
          <w:szCs w:val="28"/>
          <w:lang w:val="kk-KZ"/>
        </w:rPr>
        <w:t xml:space="preserve">  Алгоритмді зерттеуге арналған еңбек шығындары;</w:t>
      </w:r>
    </w:p>
    <w:p w14:paraId="170ADB66" w14:textId="77777777" w:rsidR="00153097" w:rsidRPr="00201573" w:rsidRDefault="00153097" w:rsidP="0072262E">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8"/>
          <w:szCs w:val="28"/>
          <w:lang w:val="kk-KZ"/>
        </w:rPr>
        <w:t>t</w:t>
      </w:r>
      <w:r>
        <w:rPr>
          <w:rFonts w:ascii="Times New Roman" w:hAnsi="Times New Roman" w:cs="Times New Roman"/>
          <w:b/>
          <w:sz w:val="28"/>
          <w:szCs w:val="28"/>
          <w:vertAlign w:val="subscript"/>
          <w:lang w:val="kk-KZ"/>
        </w:rPr>
        <w:t>а</w:t>
      </w:r>
      <w:r>
        <w:rPr>
          <w:rFonts w:ascii="Times New Roman" w:hAnsi="Times New Roman" w:cs="Times New Roman"/>
          <w:sz w:val="28"/>
          <w:szCs w:val="28"/>
          <w:vertAlign w:val="subscript"/>
          <w:lang w:val="kk-KZ"/>
        </w:rPr>
        <w:t xml:space="preserve">      </w:t>
      </w:r>
      <w:r>
        <w:rPr>
          <w:rFonts w:ascii="Times New Roman" w:hAnsi="Times New Roman" w:cs="Times New Roman"/>
          <w:sz w:val="28"/>
          <w:szCs w:val="28"/>
          <w:lang w:val="kk-KZ"/>
        </w:rPr>
        <w:t>-  А</w:t>
      </w:r>
      <w:r>
        <w:rPr>
          <w:rFonts w:ascii="Times New Roman" w:hAnsi="Times New Roman" w:cs="Times New Roman"/>
          <w:color w:val="212121"/>
          <w:sz w:val="28"/>
          <w:szCs w:val="28"/>
          <w:lang w:val="kk-KZ"/>
        </w:rPr>
        <w:t>лгоритмнің блок-схемасын жасау шығындары;</w:t>
      </w:r>
    </w:p>
    <w:p w14:paraId="168FA4C9" w14:textId="77777777" w:rsidR="0072262E" w:rsidRPr="008A7233" w:rsidRDefault="00153097" w:rsidP="0072262E">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8"/>
          <w:szCs w:val="28"/>
          <w:lang w:val="kk-KZ"/>
        </w:rPr>
        <w:t>t</w:t>
      </w:r>
      <w:r>
        <w:rPr>
          <w:rFonts w:ascii="Times New Roman" w:hAnsi="Times New Roman" w:cs="Times New Roman"/>
          <w:b/>
          <w:sz w:val="28"/>
          <w:szCs w:val="28"/>
          <w:vertAlign w:val="subscript"/>
          <w:lang w:val="kk-KZ"/>
        </w:rPr>
        <w:t>n</w:t>
      </w:r>
      <w:r>
        <w:rPr>
          <w:rFonts w:ascii="Times New Roman" w:hAnsi="Times New Roman" w:cs="Times New Roman"/>
          <w:sz w:val="28"/>
          <w:szCs w:val="28"/>
          <w:lang w:val="kk-KZ"/>
        </w:rPr>
        <w:t xml:space="preserve">    -  </w:t>
      </w:r>
      <w:r>
        <w:rPr>
          <w:rFonts w:ascii="Times New Roman" w:hAnsi="Times New Roman" w:cs="Times New Roman"/>
          <w:color w:val="212121"/>
          <w:sz w:val="28"/>
          <w:szCs w:val="28"/>
          <w:lang w:val="kk-KZ"/>
        </w:rPr>
        <w:t>Бағдарламалау шығындары;</w:t>
      </w:r>
    </w:p>
    <w:p w14:paraId="1FB1667F" w14:textId="77777777" w:rsidR="0072262E" w:rsidRPr="008A7233" w:rsidRDefault="00153097" w:rsidP="0072262E">
      <w:pPr>
        <w:pStyle w:val="HTML"/>
        <w:shd w:val="clear" w:color="auto" w:fill="FFFFFF"/>
        <w:rPr>
          <w:rFonts w:ascii="Times New Roman" w:hAnsi="Times New Roman" w:cs="Times New Roman"/>
          <w:sz w:val="24"/>
          <w:szCs w:val="24"/>
          <w:lang w:val="kk-KZ"/>
        </w:rPr>
      </w:pPr>
      <w:r>
        <w:rPr>
          <w:rFonts w:ascii="Times New Roman" w:hAnsi="Times New Roman" w:cs="Times New Roman"/>
          <w:b/>
          <w:sz w:val="28"/>
          <w:szCs w:val="28"/>
          <w:lang w:val="kk-KZ"/>
        </w:rPr>
        <w:t>t</w:t>
      </w:r>
      <w:r>
        <w:rPr>
          <w:rFonts w:ascii="Times New Roman" w:hAnsi="Times New Roman" w:cs="Times New Roman"/>
          <w:b/>
          <w:sz w:val="28"/>
          <w:szCs w:val="28"/>
          <w:vertAlign w:val="subscript"/>
          <w:lang w:val="kk-KZ"/>
        </w:rPr>
        <w:t>отл</w:t>
      </w:r>
      <w:r>
        <w:rPr>
          <w:rFonts w:ascii="Times New Roman" w:hAnsi="Times New Roman" w:cs="Times New Roman"/>
          <w:sz w:val="28"/>
          <w:szCs w:val="28"/>
          <w:lang w:val="kk-KZ"/>
        </w:rPr>
        <w:t>  -  Компьютерлік бағдарламаны өңдеуге кеткен шығындар;</w:t>
      </w:r>
    </w:p>
    <w:p w14:paraId="73B5E7CE" w14:textId="77777777" w:rsidR="00153097" w:rsidRPr="008A7233" w:rsidRDefault="00153097" w:rsidP="0072262E">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8"/>
          <w:szCs w:val="28"/>
          <w:lang w:val="kk-KZ"/>
        </w:rPr>
        <w:t>t</w:t>
      </w:r>
      <w:r>
        <w:rPr>
          <w:rFonts w:ascii="Times New Roman" w:hAnsi="Times New Roman" w:cs="Times New Roman"/>
          <w:b/>
          <w:sz w:val="28"/>
          <w:szCs w:val="28"/>
          <w:vertAlign w:val="subscript"/>
          <w:lang w:val="kk-KZ"/>
        </w:rPr>
        <w:t>д</w:t>
      </w:r>
      <w:r>
        <w:rPr>
          <w:rFonts w:ascii="Times New Roman" w:hAnsi="Times New Roman" w:cs="Times New Roman"/>
          <w:sz w:val="28"/>
          <w:szCs w:val="28"/>
          <w:lang w:val="kk-KZ"/>
        </w:rPr>
        <w:t xml:space="preserve">     - </w:t>
      </w:r>
      <w:r>
        <w:rPr>
          <w:rFonts w:ascii="Times New Roman" w:hAnsi="Times New Roman" w:cs="Times New Roman"/>
          <w:color w:val="212121"/>
          <w:sz w:val="28"/>
          <w:szCs w:val="28"/>
          <w:lang w:val="kk-KZ"/>
        </w:rPr>
        <w:t>Тапсырма бойынша құжаттаманы дайындау шығындары</w:t>
      </w:r>
      <w:r>
        <w:rPr>
          <w:rFonts w:ascii="Times New Roman" w:hAnsi="Times New Roman" w:cs="Times New Roman"/>
          <w:sz w:val="28"/>
          <w:szCs w:val="28"/>
          <w:lang w:val="kk-KZ"/>
        </w:rPr>
        <w:t>.</w:t>
      </w:r>
    </w:p>
    <w:p w14:paraId="248AC997" w14:textId="77777777" w:rsidR="00153097" w:rsidRPr="008A7233" w:rsidRDefault="00153097" w:rsidP="0072262E">
      <w:pPr>
        <w:spacing w:after="0" w:line="240" w:lineRule="auto"/>
        <w:rPr>
          <w:rFonts w:ascii="Times New Roman" w:hAnsi="Times New Roman" w:cs="Times New Roman"/>
          <w:b/>
          <w:sz w:val="24"/>
          <w:szCs w:val="24"/>
          <w:lang w:val="kk-KZ"/>
        </w:rPr>
      </w:pPr>
    </w:p>
    <w:p w14:paraId="7B647427" w14:textId="77777777" w:rsidR="0072262E" w:rsidRPr="008A7233" w:rsidRDefault="0072262E" w:rsidP="0072262E">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color w:val="212121"/>
          <w:sz w:val="28"/>
          <w:szCs w:val="28"/>
          <w:lang w:val="kk-KZ"/>
        </w:rPr>
        <w:t xml:space="preserve">     Бағдарламашы сипаттамасы мен біліктілігін ескере отырып, тапсырманың сипаттамасын зерделеу үшін еңбек шығындары адам-сағатпен өлшенеді және формула бойынша анықталады</w:t>
      </w:r>
    </w:p>
    <w:p w14:paraId="57C8F540" w14:textId="77777777" w:rsidR="0072262E" w:rsidRPr="008A7233" w:rsidRDefault="0072262E" w:rsidP="0072262E">
      <w:pPr>
        <w:spacing w:after="0" w:line="240" w:lineRule="auto"/>
        <w:jc w:val="both"/>
        <w:rPr>
          <w:rFonts w:ascii="Times New Roman" w:hAnsi="Times New Roman" w:cs="Times New Roman"/>
          <w:b/>
          <w:sz w:val="24"/>
          <w:szCs w:val="24"/>
          <w:lang w:val="kk-KZ"/>
        </w:rPr>
      </w:pPr>
      <w:r>
        <w:rPr>
          <w:rFonts w:ascii="Times New Roman" w:hAnsi="Times New Roman" w:cs="Times New Roman"/>
          <w:b/>
          <w:noProof/>
          <w:sz w:val="28"/>
          <w:szCs w:val="28"/>
          <w:lang w:val="en-US"/>
        </w:rPr>
        <w:drawing>
          <wp:anchor distT="0" distB="0" distL="114300" distR="114300" simplePos="0" relativeHeight="251658240" behindDoc="0" locked="0" layoutInCell="1" allowOverlap="1" wp14:anchorId="08F31222" wp14:editId="700B4C29">
            <wp:simplePos x="0" y="0"/>
            <wp:positionH relativeFrom="column">
              <wp:posOffset>1903730</wp:posOffset>
            </wp:positionH>
            <wp:positionV relativeFrom="paragraph">
              <wp:posOffset>139065</wp:posOffset>
            </wp:positionV>
            <wp:extent cx="1419225" cy="466725"/>
            <wp:effectExtent l="0" t="0" r="9525" b="9525"/>
            <wp:wrapSquare wrapText="bothSides"/>
            <wp:docPr id="2" name="Рисунок 2" descr="http://ok-t.ru/helpiksorg/baza3/11588423276.files/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ok-t.ru/helpiksorg/baza3/11588423276.files/image002.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19225" cy="466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758678" w14:textId="77777777" w:rsidR="006B76F7" w:rsidRPr="008A7233" w:rsidRDefault="006B76F7" w:rsidP="0072262E">
      <w:pPr>
        <w:pStyle w:val="HTML"/>
        <w:shd w:val="clear" w:color="auto" w:fill="FFFFFF"/>
        <w:rPr>
          <w:rFonts w:ascii="Times New Roman" w:hAnsi="Times New Roman" w:cs="Times New Roman"/>
          <w:b/>
          <w:sz w:val="24"/>
          <w:szCs w:val="24"/>
          <w:lang w:val="kk-KZ"/>
        </w:rPr>
      </w:pPr>
    </w:p>
    <w:p w14:paraId="5EB48AD9" w14:textId="77777777" w:rsidR="006B76F7" w:rsidRPr="008A7233" w:rsidRDefault="006B76F7" w:rsidP="0072262E">
      <w:pPr>
        <w:pStyle w:val="HTML"/>
        <w:shd w:val="clear" w:color="auto" w:fill="FFFFFF"/>
        <w:rPr>
          <w:rFonts w:ascii="Times New Roman" w:hAnsi="Times New Roman" w:cs="Times New Roman"/>
          <w:b/>
          <w:sz w:val="24"/>
          <w:szCs w:val="24"/>
          <w:lang w:val="kk-KZ"/>
        </w:rPr>
      </w:pPr>
    </w:p>
    <w:p w14:paraId="4F3F9E31" w14:textId="77777777" w:rsidR="006B76F7" w:rsidRPr="008A7233" w:rsidRDefault="006B76F7" w:rsidP="006B76F7">
      <w:pPr>
        <w:rPr>
          <w:rFonts w:ascii="Times New Roman" w:hAnsi="Times New Roman" w:cs="Times New Roman"/>
          <w:sz w:val="24"/>
          <w:szCs w:val="24"/>
          <w:lang w:val="kk-KZ"/>
        </w:rPr>
      </w:pPr>
      <w:r>
        <w:rPr>
          <w:rFonts w:ascii="Times New Roman" w:hAnsi="Times New Roman" w:cs="Times New Roman"/>
          <w:b/>
          <w:sz w:val="28"/>
          <w:szCs w:val="28"/>
          <w:lang w:val="kk-KZ"/>
        </w:rPr>
        <w:t>, (2)</w:t>
      </w:r>
    </w:p>
    <w:p w14:paraId="56A4A533" w14:textId="77777777" w:rsidR="006B76F7" w:rsidRPr="008A7233" w:rsidRDefault="006B76F7" w:rsidP="0072262E">
      <w:pPr>
        <w:pStyle w:val="HTML"/>
        <w:shd w:val="clear" w:color="auto" w:fill="FFFFFF"/>
        <w:rPr>
          <w:rFonts w:ascii="Times New Roman" w:hAnsi="Times New Roman" w:cs="Times New Roman"/>
          <w:b/>
          <w:sz w:val="24"/>
          <w:szCs w:val="24"/>
        </w:rPr>
      </w:pPr>
    </w:p>
    <w:p w14:paraId="056288D9" w14:textId="77777777" w:rsidR="0072262E" w:rsidRPr="008A7233" w:rsidRDefault="0072262E" w:rsidP="0072262E">
      <w:pPr>
        <w:pStyle w:val="HTML"/>
        <w:shd w:val="clear" w:color="auto" w:fill="FFFFFF"/>
        <w:rPr>
          <w:rFonts w:ascii="Times New Roman" w:hAnsi="Times New Roman" w:cs="Times New Roman"/>
          <w:color w:val="212121"/>
          <w:sz w:val="24"/>
          <w:szCs w:val="24"/>
        </w:rPr>
      </w:pPr>
      <w:r>
        <w:rPr>
          <w:rFonts w:ascii="Times New Roman" w:hAnsi="Times New Roman" w:cs="Times New Roman"/>
          <w:b/>
          <w:sz w:val="28"/>
          <w:szCs w:val="28"/>
        </w:rPr>
        <w:t>Q</w:t>
      </w:r>
      <w:r>
        <w:rPr>
          <w:rFonts w:ascii="Times New Roman" w:hAnsi="Times New Roman" w:cs="Times New Roman"/>
          <w:sz w:val="28"/>
          <w:szCs w:val="28"/>
        </w:rPr>
        <w:t xml:space="preserve"> –</w:t>
      </w:r>
      <w:r>
        <w:rPr>
          <w:rFonts w:ascii="Times New Roman" w:hAnsi="Times New Roman" w:cs="Times New Roman"/>
          <w:color w:val="212121"/>
          <w:sz w:val="28"/>
          <w:szCs w:val="28"/>
          <w:lang w:val="kk-KZ"/>
        </w:rPr>
        <w:t>Шартты операторлар саны;</w:t>
      </w:r>
    </w:p>
    <w:p w14:paraId="30288EDA" w14:textId="77777777" w:rsidR="0072262E" w:rsidRPr="008A7233" w:rsidRDefault="0072262E" w:rsidP="00526A6A">
      <w:pPr>
        <w:pStyle w:val="HTML"/>
        <w:shd w:val="clear" w:color="auto" w:fill="FFFFFF"/>
        <w:rPr>
          <w:rFonts w:ascii="Times New Roman" w:hAnsi="Times New Roman" w:cs="Times New Roman"/>
          <w:color w:val="212121"/>
          <w:sz w:val="24"/>
          <w:szCs w:val="24"/>
        </w:rPr>
      </w:pPr>
      <w:r>
        <w:rPr>
          <w:rFonts w:ascii="Times New Roman" w:hAnsi="Times New Roman" w:cs="Times New Roman"/>
          <w:b/>
          <w:sz w:val="28"/>
          <w:szCs w:val="28"/>
        </w:rPr>
        <w:t>В</w:t>
      </w:r>
      <w:r>
        <w:rPr>
          <w:rFonts w:ascii="Times New Roman" w:hAnsi="Times New Roman" w:cs="Times New Roman"/>
          <w:sz w:val="28"/>
          <w:szCs w:val="28"/>
        </w:rPr>
        <w:t xml:space="preserve"> –</w:t>
      </w:r>
      <w:r>
        <w:rPr>
          <w:rFonts w:ascii="Times New Roman" w:hAnsi="Times New Roman" w:cs="Times New Roman"/>
          <w:color w:val="212121"/>
          <w:sz w:val="28"/>
          <w:szCs w:val="28"/>
          <w:lang w:val="kk-KZ"/>
        </w:rPr>
        <w:t>Шығынның өсу коэффициенті;</w:t>
      </w:r>
    </w:p>
    <w:p w14:paraId="1EFD0682" w14:textId="77777777" w:rsidR="00D62A65" w:rsidRPr="008A7233" w:rsidRDefault="0072262E" w:rsidP="00D62A65">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8"/>
          <w:szCs w:val="28"/>
        </w:rPr>
        <w:t>К</w:t>
      </w:r>
      <w:r>
        <w:rPr>
          <w:rFonts w:ascii="Times New Roman" w:hAnsi="Times New Roman" w:cs="Times New Roman"/>
          <w:sz w:val="28"/>
          <w:szCs w:val="28"/>
        </w:rPr>
        <w:t xml:space="preserve"> –</w:t>
      </w:r>
      <w:r>
        <w:rPr>
          <w:rFonts w:ascii="Times New Roman" w:hAnsi="Times New Roman" w:cs="Times New Roman"/>
          <w:sz w:val="28"/>
          <w:szCs w:val="28"/>
          <w:lang w:val="kk-KZ"/>
        </w:rPr>
        <w:t>Ә</w:t>
      </w:r>
      <w:r>
        <w:rPr>
          <w:rFonts w:ascii="Times New Roman" w:hAnsi="Times New Roman" w:cs="Times New Roman"/>
          <w:color w:val="212121"/>
          <w:sz w:val="28"/>
          <w:szCs w:val="28"/>
          <w:lang w:val="kk-KZ"/>
        </w:rPr>
        <w:t>зірлеуші ​​біліктілік коэффициенті (бағдарламашының еңбек өтіліне байланысты).</w:t>
      </w:r>
    </w:p>
    <w:p w14:paraId="6BEF5D60" w14:textId="77777777" w:rsidR="00526A6A" w:rsidRPr="008A7233" w:rsidRDefault="00526A6A" w:rsidP="00D62A65">
      <w:pPr>
        <w:pStyle w:val="HTML"/>
        <w:shd w:val="clear" w:color="auto" w:fill="FFFFFF"/>
        <w:rPr>
          <w:rFonts w:ascii="Times New Roman" w:hAnsi="Times New Roman" w:cs="Times New Roman"/>
          <w:color w:val="212121"/>
          <w:sz w:val="24"/>
          <w:szCs w:val="24"/>
        </w:rPr>
      </w:pPr>
    </w:p>
    <w:p w14:paraId="58DE15E6" w14:textId="77777777" w:rsidR="00526A6A" w:rsidRPr="008A7233" w:rsidRDefault="00526A6A" w:rsidP="00526A6A">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color w:val="212121"/>
          <w:sz w:val="28"/>
          <w:szCs w:val="28"/>
          <w:lang w:val="kk-KZ"/>
        </w:rPr>
        <w:t xml:space="preserve">     Еңбек шығындарының компоненттерін бағдарламалық өнімдегі операторлардың шартты санын анықтау арқылы анықтауға болады. Оған міндеттерді орындау барысында бағдарламашымен қарастыру қажет, проблеманы белгілеу және алгоритмді жетілдіруді қажет ететін операторлар кіреді. Бағдарламада операторлардың шартты саны (Q) келесі формула бойынша анықталады:</w:t>
      </w:r>
    </w:p>
    <w:p w14:paraId="5AFAF34B" w14:textId="77777777" w:rsidR="0072262E" w:rsidRPr="008A7233" w:rsidRDefault="0072262E" w:rsidP="00526A6A">
      <w:pPr>
        <w:pStyle w:val="a3"/>
        <w:spacing w:before="150" w:beforeAutospacing="0" w:after="0" w:afterAutospacing="0"/>
        <w:ind w:left="150" w:right="150"/>
        <w:jc w:val="both"/>
        <w:rPr>
          <w:lang w:val="kk-KZ"/>
        </w:rPr>
      </w:pPr>
    </w:p>
    <w:p w14:paraId="68545CCF" w14:textId="77777777" w:rsidR="00526A6A" w:rsidRPr="008A7233" w:rsidRDefault="00526A6A" w:rsidP="00526A6A">
      <w:pPr>
        <w:pStyle w:val="a3"/>
        <w:spacing w:before="150" w:beforeAutospacing="0" w:after="0" w:afterAutospacing="0"/>
        <w:ind w:left="150" w:right="150"/>
        <w:jc w:val="center"/>
        <w:rPr>
          <w:b/>
          <w:lang w:val="kk-KZ"/>
        </w:rPr>
      </w:pPr>
      <w:r>
        <w:rPr>
          <w:b/>
          <w:lang w:val="kk-KZ"/>
          <w:sz w:val="28"/>
          <w:szCs w:val="28"/>
        </w:rPr>
        <w:t>Q=q*c*(1+p) , (3)</w:t>
      </w:r>
    </w:p>
    <w:p w14:paraId="077965DE" w14:textId="77777777" w:rsidR="00526A6A" w:rsidRPr="008A7233" w:rsidRDefault="00526A6A" w:rsidP="00526A6A">
      <w:pPr>
        <w:pStyle w:val="a3"/>
        <w:spacing w:before="150" w:beforeAutospacing="0" w:after="0" w:afterAutospacing="0"/>
        <w:ind w:left="150" w:right="150"/>
        <w:jc w:val="center"/>
        <w:rPr>
          <w:b/>
          <w:lang w:val="kk-KZ"/>
        </w:rPr>
      </w:pPr>
    </w:p>
    <w:p w14:paraId="5745A201" w14:textId="77777777" w:rsidR="00526A6A" w:rsidRPr="008A7233" w:rsidRDefault="00526A6A" w:rsidP="00526A6A">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8"/>
          <w:szCs w:val="28"/>
          <w:lang w:val="kk-KZ"/>
        </w:rPr>
        <w:t>q</w:t>
      </w:r>
      <w:r>
        <w:rPr>
          <w:rFonts w:ascii="Times New Roman" w:hAnsi="Times New Roman" w:cs="Times New Roman"/>
          <w:sz w:val="28"/>
          <w:szCs w:val="28"/>
          <w:lang w:val="kk-KZ"/>
        </w:rPr>
        <w:t xml:space="preserve"> – </w:t>
      </w:r>
      <w:r>
        <w:rPr>
          <w:rFonts w:ascii="Times New Roman" w:hAnsi="Times New Roman" w:cs="Times New Roman"/>
          <w:color w:val="212121"/>
          <w:sz w:val="28"/>
          <w:szCs w:val="28"/>
          <w:lang w:val="kk-KZ"/>
        </w:rPr>
        <w:t>операторлардың болжамды саны;</w:t>
      </w:r>
    </w:p>
    <w:p w14:paraId="2564EE96" w14:textId="77777777" w:rsidR="00526A6A" w:rsidRPr="008A7233" w:rsidRDefault="00526A6A" w:rsidP="00526A6A">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8"/>
          <w:szCs w:val="28"/>
          <w:lang w:val="kk-KZ"/>
        </w:rPr>
        <w:t>с</w:t>
      </w:r>
      <w:r>
        <w:rPr>
          <w:rFonts w:ascii="Times New Roman" w:hAnsi="Times New Roman" w:cs="Times New Roman"/>
          <w:sz w:val="28"/>
          <w:szCs w:val="28"/>
          <w:lang w:val="kk-KZ"/>
        </w:rPr>
        <w:t xml:space="preserve"> – Бағдарламаның күрделілік коэффициенті (1…2);</w:t>
      </w:r>
    </w:p>
    <w:p w14:paraId="2C21AB63" w14:textId="77777777" w:rsidR="00526A6A" w:rsidRPr="008A7233" w:rsidRDefault="00526A6A" w:rsidP="00526A6A">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8"/>
          <w:szCs w:val="28"/>
          <w:lang w:val="kk-KZ"/>
        </w:rPr>
        <w:t>р</w:t>
      </w:r>
      <w:r>
        <w:rPr>
          <w:rFonts w:ascii="Times New Roman" w:hAnsi="Times New Roman" w:cs="Times New Roman"/>
          <w:sz w:val="28"/>
          <w:szCs w:val="28"/>
          <w:lang w:val="kk-KZ"/>
        </w:rPr>
        <w:t xml:space="preserve"> – </w:t>
      </w:r>
      <w:r>
        <w:rPr>
          <w:rFonts w:ascii="Times New Roman" w:hAnsi="Times New Roman" w:cs="Times New Roman"/>
          <w:color w:val="212121"/>
          <w:sz w:val="28"/>
          <w:szCs w:val="28"/>
          <w:lang w:val="kk-KZ"/>
        </w:rPr>
        <w:t>дамыту кезінде бағдарламаны түзету коэффициенті</w:t>
      </w:r>
      <w:r>
        <w:rPr>
          <w:rFonts w:ascii="Times New Roman" w:hAnsi="Times New Roman" w:cs="Times New Roman"/>
          <w:sz w:val="28"/>
          <w:szCs w:val="28"/>
          <w:lang w:val="kk-KZ"/>
        </w:rPr>
        <w:t>(0,5…1).</w:t>
      </w:r>
    </w:p>
    <w:p w14:paraId="22B8C5F7" w14:textId="77777777" w:rsidR="0072262E" w:rsidRPr="008A7233" w:rsidRDefault="0072262E" w:rsidP="0072262E">
      <w:pPr>
        <w:tabs>
          <w:tab w:val="left" w:pos="1393"/>
        </w:tabs>
        <w:rPr>
          <w:rFonts w:ascii="Times New Roman" w:hAnsi="Times New Roman" w:cs="Times New Roman"/>
          <w:sz w:val="24"/>
          <w:szCs w:val="24"/>
          <w:lang w:val="kk-KZ"/>
        </w:rPr>
      </w:pPr>
    </w:p>
    <w:p w14:paraId="258F55C5" w14:textId="77777777" w:rsidR="00526A6A" w:rsidRPr="008A7233" w:rsidRDefault="00526A6A" w:rsidP="00526A6A">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color w:val="212121"/>
          <w:sz w:val="28"/>
          <w:szCs w:val="28"/>
          <w:lang w:val="kk-KZ"/>
        </w:rPr>
        <w:t xml:space="preserve">     Білім берудің компьютерлік бағдарламаларын әзірлеу кезінде операторлардың болжамды саны (q) білім беру процесінде бағдарламалық өнімдерді пайдаланатын студенттер, оқытушылар, техниктер, лаборанттардың санын қамтиды.</w:t>
      </w:r>
    </w:p>
    <w:p w14:paraId="06DA3386" w14:textId="77777777" w:rsidR="00526A6A" w:rsidRPr="008A7233" w:rsidRDefault="00526A6A" w:rsidP="00526A6A">
      <w:pPr>
        <w:pStyle w:val="HTML"/>
        <w:shd w:val="clear" w:color="auto" w:fill="FFFFFF"/>
        <w:jc w:val="both"/>
        <w:rPr>
          <w:rFonts w:ascii="Times New Roman" w:hAnsi="Times New Roman" w:cs="Times New Roman"/>
          <w:color w:val="212121"/>
          <w:sz w:val="24"/>
          <w:szCs w:val="24"/>
          <w:lang w:val="kk-KZ"/>
        </w:rPr>
      </w:pPr>
    </w:p>
    <w:p w14:paraId="7BF73DB2" w14:textId="77777777" w:rsidR="00526A6A" w:rsidRPr="008A7233" w:rsidRDefault="00526A6A" w:rsidP="00526A6A">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color w:val="212121"/>
          <w:sz w:val="28"/>
          <w:szCs w:val="28"/>
          <w:lang w:val="kk-KZ"/>
        </w:rPr>
        <w:t>Әзірлеушілердің еңбек шығындарын есептеу үшін орташа мәндерді алуға болады</w:t>
      </w:r>
    </w:p>
    <w:p w14:paraId="5706C156" w14:textId="77777777" w:rsidR="00526A6A" w:rsidRPr="008A7233" w:rsidRDefault="00526A6A" w:rsidP="00526A6A">
      <w:pPr>
        <w:pStyle w:val="HTML"/>
        <w:shd w:val="clear" w:color="auto" w:fill="FFFFFF"/>
        <w:jc w:val="both"/>
        <w:rPr>
          <w:rFonts w:ascii="Times New Roman" w:hAnsi="Times New Roman" w:cs="Times New Roman"/>
          <w:color w:val="212121"/>
          <w:sz w:val="24"/>
          <w:szCs w:val="24"/>
          <w:lang w:val="kk-KZ"/>
        </w:rPr>
      </w:pPr>
    </w:p>
    <w:p w14:paraId="3933DAD5" w14:textId="77777777" w:rsidR="00526A6A" w:rsidRPr="008A7233" w:rsidRDefault="00526A6A" w:rsidP="00FA7CEB">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8"/>
          <w:szCs w:val="28"/>
          <w:lang w:val="kk-KZ"/>
        </w:rPr>
        <w:t xml:space="preserve">― </w:t>
      </w:r>
      <w:r>
        <w:rPr>
          <w:rFonts w:ascii="Times New Roman" w:hAnsi="Times New Roman" w:cs="Times New Roman"/>
          <w:color w:val="212121"/>
          <w:sz w:val="28"/>
          <w:szCs w:val="28"/>
          <w:lang w:val="kk-KZ"/>
        </w:rPr>
        <w:t xml:space="preserve">операторлардың болжамды саны </w:t>
      </w:r>
      <w:r>
        <w:rPr>
          <w:rFonts w:ascii="Times New Roman" w:hAnsi="Times New Roman" w:cs="Times New Roman"/>
          <w:sz w:val="28"/>
          <w:szCs w:val="28"/>
          <w:lang w:val="kk-KZ"/>
        </w:rPr>
        <w:t>q=(</w:t>
      </w:r>
      <w:r>
        <w:rPr>
          <w:rFonts w:ascii="Times New Roman" w:hAnsi="Times New Roman" w:cs="Times New Roman"/>
          <w:color w:val="FF0000"/>
          <w:sz w:val="28"/>
          <w:szCs w:val="28"/>
          <w:lang w:val="kk-KZ"/>
        </w:rPr>
        <w:t>130………170</w:t>
      </w:r>
      <w:r>
        <w:rPr>
          <w:rFonts w:ascii="Times New Roman" w:hAnsi="Times New Roman" w:cs="Times New Roman"/>
          <w:sz w:val="28"/>
          <w:szCs w:val="28"/>
          <w:lang w:val="kk-KZ"/>
        </w:rPr>
        <w:t>);</w:t>
      </w:r>
    </w:p>
    <w:p w14:paraId="155EE803" w14:textId="77777777" w:rsidR="00526A6A" w:rsidRPr="008A7233" w:rsidRDefault="00526A6A" w:rsidP="00FA7CEB">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8"/>
          <w:szCs w:val="28"/>
          <w:lang w:val="kk-KZ"/>
        </w:rPr>
        <w:t xml:space="preserve">― </w:t>
      </w:r>
      <w:r>
        <w:rPr>
          <w:rFonts w:ascii="Times New Roman" w:hAnsi="Times New Roman" w:cs="Times New Roman"/>
          <w:color w:val="212121"/>
          <w:sz w:val="28"/>
          <w:szCs w:val="28"/>
          <w:lang w:val="kk-KZ"/>
        </w:rPr>
        <w:t xml:space="preserve">күрделілік коэффициенті </w:t>
      </w:r>
      <w:r>
        <w:rPr>
          <w:rFonts w:ascii="Times New Roman" w:hAnsi="Times New Roman" w:cs="Times New Roman"/>
          <w:sz w:val="28"/>
          <w:szCs w:val="28"/>
          <w:lang w:val="kk-KZ"/>
        </w:rPr>
        <w:t>с= 1,5;</w:t>
      </w:r>
    </w:p>
    <w:p w14:paraId="74F76B44" w14:textId="77777777" w:rsidR="00526A6A" w:rsidRPr="008A7233" w:rsidRDefault="00526A6A" w:rsidP="00FA7CEB">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8"/>
          <w:szCs w:val="28"/>
          <w:lang w:val="kk-KZ"/>
        </w:rPr>
        <w:lastRenderedPageBreak/>
        <w:t xml:space="preserve">― </w:t>
      </w:r>
      <w:r>
        <w:rPr>
          <w:rFonts w:ascii="Times New Roman" w:hAnsi="Times New Roman" w:cs="Times New Roman"/>
          <w:color w:val="212121"/>
          <w:sz w:val="28"/>
          <w:szCs w:val="28"/>
          <w:lang w:val="kk-KZ"/>
        </w:rPr>
        <w:t xml:space="preserve">түзету коэффициенті </w:t>
      </w:r>
      <w:r>
        <w:rPr>
          <w:rFonts w:ascii="Times New Roman" w:hAnsi="Times New Roman" w:cs="Times New Roman"/>
          <w:sz w:val="28"/>
          <w:szCs w:val="28"/>
          <w:lang w:val="kk-KZ"/>
        </w:rPr>
        <w:t>р=0,75.</w:t>
      </w:r>
    </w:p>
    <w:p w14:paraId="52DB080A" w14:textId="77777777" w:rsidR="00FA7CEB" w:rsidRPr="008A7233" w:rsidRDefault="00FA7CEB" w:rsidP="00FA7CEB">
      <w:pPr>
        <w:pStyle w:val="HTML"/>
        <w:shd w:val="clear" w:color="auto" w:fill="FFFFFF"/>
        <w:rPr>
          <w:rFonts w:ascii="Times New Roman" w:hAnsi="Times New Roman" w:cs="Times New Roman"/>
          <w:sz w:val="24"/>
          <w:szCs w:val="24"/>
          <w:lang w:val="kk-KZ"/>
        </w:rPr>
      </w:pPr>
      <w:r>
        <w:rPr>
          <w:rFonts w:ascii="Times New Roman" w:hAnsi="Times New Roman" w:cs="Times New Roman"/>
          <w:sz w:val="28"/>
          <w:szCs w:val="28"/>
          <w:lang w:val="kk-KZ"/>
        </w:rPr>
        <w:t xml:space="preserve">  </w:t>
      </w:r>
    </w:p>
    <w:p w14:paraId="37D036AF" w14:textId="77777777" w:rsidR="00526A6A" w:rsidRPr="008A7233" w:rsidRDefault="00FA7CEB" w:rsidP="00FA7CEB">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8"/>
          <w:szCs w:val="28"/>
          <w:lang w:val="kk-KZ"/>
        </w:rPr>
        <w:t xml:space="preserve">   </w:t>
      </w:r>
      <w:r>
        <w:rPr>
          <w:rFonts w:ascii="Times New Roman" w:hAnsi="Times New Roman" w:cs="Times New Roman"/>
          <w:color w:val="212121"/>
          <w:sz w:val="28"/>
          <w:szCs w:val="28"/>
          <w:lang w:val="kk-KZ"/>
        </w:rPr>
        <w:t xml:space="preserve">Осы шарттар арқылы, (3) формуланы пайдаланып, шартты операторлардың санын анықтаймыз </w:t>
      </w:r>
      <w:r>
        <w:rPr>
          <w:rFonts w:ascii="Times New Roman" w:hAnsi="Times New Roman" w:cs="Times New Roman"/>
          <w:b/>
          <w:sz w:val="28"/>
          <w:szCs w:val="28"/>
          <w:lang w:val="kk-KZ"/>
        </w:rPr>
        <w:t>Q</w:t>
      </w:r>
      <w:r>
        <w:rPr>
          <w:rFonts w:ascii="Times New Roman" w:hAnsi="Times New Roman" w:cs="Times New Roman"/>
          <w:sz w:val="28"/>
          <w:szCs w:val="28"/>
          <w:lang w:val="kk-KZ"/>
        </w:rPr>
        <w:t>:</w:t>
      </w:r>
    </w:p>
    <w:p w14:paraId="49CEA340" w14:textId="77777777" w:rsidR="00526A6A" w:rsidRPr="008A7233" w:rsidRDefault="00526A6A" w:rsidP="00526A6A">
      <w:pPr>
        <w:pStyle w:val="a3"/>
        <w:spacing w:before="150" w:beforeAutospacing="0" w:after="0" w:afterAutospacing="0"/>
        <w:ind w:left="150" w:right="150"/>
        <w:jc w:val="center"/>
        <w:rPr>
          <w:b/>
          <w:lang w:val="kk-KZ"/>
        </w:rPr>
      </w:pPr>
      <w:r>
        <w:rPr>
          <w:b/>
          <w:i/>
          <w:iCs/>
          <w:lang w:val="kk-KZ"/>
          <w:sz w:val="28"/>
          <w:szCs w:val="28"/>
        </w:rPr>
        <w:t xml:space="preserve">Q = </w:t>
      </w:r>
      <w:r>
        <w:rPr>
          <w:b/>
          <w:i/>
          <w:iCs/>
          <w:color w:val="FF0000"/>
          <w:highlight w:val="yellow"/>
          <w:lang w:val="kk-KZ"/>
          <w:sz w:val="28"/>
          <w:szCs w:val="28"/>
        </w:rPr>
        <w:t>130</w:t>
      </w:r>
      <w:r>
        <w:rPr>
          <w:b/>
          <w:i/>
          <w:iCs/>
          <w:color w:val="FF0000"/>
          <w:lang w:val="kk-KZ"/>
          <w:sz w:val="28"/>
          <w:szCs w:val="28"/>
        </w:rPr>
        <w:t>* 1,5 * ( 1 + 0,75 ) = 228*1,75=</w:t>
      </w:r>
      <w:r>
        <w:rPr>
          <w:b/>
          <w:i/>
          <w:iCs/>
          <w:color w:val="FF0000"/>
          <w:highlight w:val="yellow"/>
          <w:lang w:val="kk-KZ"/>
          <w:sz w:val="28"/>
          <w:szCs w:val="28"/>
        </w:rPr>
        <w:t>341</w:t>
      </w:r>
      <w:r>
        <w:rPr>
          <w:b/>
          <w:i/>
          <w:iCs/>
          <w:color w:val="FF0000"/>
          <w:lang w:val="kk-KZ"/>
          <w:sz w:val="28"/>
          <w:szCs w:val="28"/>
        </w:rPr>
        <w:t xml:space="preserve"> </w:t>
      </w:r>
      <w:r>
        <w:rPr>
          <w:b/>
          <w:i/>
          <w:iCs/>
          <w:lang w:val="kk-KZ"/>
          <w:sz w:val="28"/>
          <w:szCs w:val="28"/>
        </w:rPr>
        <w:t>адам.</w:t>
      </w:r>
    </w:p>
    <w:p w14:paraId="1759B9A0" w14:textId="77777777" w:rsidR="00526A6A" w:rsidRPr="008A7233" w:rsidRDefault="00526A6A" w:rsidP="00526A6A">
      <w:pPr>
        <w:pStyle w:val="HTML"/>
        <w:shd w:val="clear" w:color="auto" w:fill="FFFFFF"/>
        <w:jc w:val="both"/>
        <w:rPr>
          <w:rFonts w:ascii="Times New Roman" w:hAnsi="Times New Roman" w:cs="Times New Roman"/>
          <w:color w:val="212121"/>
          <w:sz w:val="24"/>
          <w:szCs w:val="24"/>
          <w:lang w:val="kk-KZ"/>
        </w:rPr>
      </w:pPr>
    </w:p>
    <w:p w14:paraId="6832EDC3" w14:textId="77777777" w:rsidR="00FA7CEB" w:rsidRPr="003F5BEB" w:rsidRDefault="00FA7CEB" w:rsidP="00FA7CEB">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b/>
          <w:sz w:val="28"/>
          <w:szCs w:val="28"/>
          <w:lang w:val="kk-KZ"/>
        </w:rPr>
        <w:t xml:space="preserve">        В</w:t>
      </w:r>
      <w:r>
        <w:rPr>
          <w:rFonts w:ascii="Times New Roman" w:hAnsi="Times New Roman" w:cs="Times New Roman"/>
          <w:sz w:val="28"/>
          <w:szCs w:val="28"/>
          <w:lang w:val="kk-KZ"/>
        </w:rPr>
        <w:t xml:space="preserve"> –</w:t>
      </w:r>
      <w:r>
        <w:rPr>
          <w:rFonts w:ascii="Times New Roman" w:hAnsi="Times New Roman" w:cs="Times New Roman"/>
          <w:color w:val="212121"/>
          <w:sz w:val="28"/>
          <w:szCs w:val="28"/>
          <w:lang w:val="kk-KZ"/>
        </w:rPr>
        <w:t xml:space="preserve">Бұл коэффициент 1,2-ден 5-ке дейінгі мәндерді қабылдай алады (орташа мәнді қабылдауға болады). Орташа мәнін алыңыз </w:t>
      </w:r>
      <w:r>
        <w:rPr>
          <w:rFonts w:ascii="Times New Roman" w:hAnsi="Times New Roman" w:cs="Times New Roman"/>
          <w:b/>
          <w:color w:val="212121"/>
          <w:sz w:val="28"/>
          <w:szCs w:val="28"/>
          <w:lang w:val="kk-KZ"/>
        </w:rPr>
        <w:t>B-1,8</w:t>
      </w:r>
    </w:p>
    <w:p w14:paraId="04D84C5A" w14:textId="77777777" w:rsidR="00FA7CEB" w:rsidRPr="008A7233" w:rsidRDefault="00FA7CEB" w:rsidP="00FA7CEB">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sz w:val="28"/>
          <w:szCs w:val="28"/>
          <w:lang w:val="kk-KZ"/>
        </w:rPr>
        <w:t xml:space="preserve">        </w:t>
      </w:r>
      <w:r>
        <w:rPr>
          <w:rFonts w:ascii="Times New Roman" w:hAnsi="Times New Roman" w:cs="Times New Roman"/>
          <w:b/>
          <w:sz w:val="28"/>
          <w:szCs w:val="28"/>
          <w:lang w:val="kk-KZ"/>
        </w:rPr>
        <w:t>К</w:t>
      </w:r>
      <w:r>
        <w:rPr>
          <w:rFonts w:ascii="Times New Roman" w:hAnsi="Times New Roman" w:cs="Times New Roman"/>
          <w:sz w:val="28"/>
          <w:szCs w:val="28"/>
          <w:lang w:val="kk-KZ"/>
        </w:rPr>
        <w:t xml:space="preserve"> – </w:t>
      </w:r>
      <w:r>
        <w:rPr>
          <w:rFonts w:ascii="Times New Roman" w:hAnsi="Times New Roman" w:cs="Times New Roman"/>
          <w:color w:val="212121"/>
          <w:sz w:val="28"/>
          <w:szCs w:val="28"/>
          <w:lang w:val="kk-KZ"/>
        </w:rPr>
        <w:t>әзірлеуші ​​біліктілік коэффициенті осы бағдарламалық жасақтама өнімімен бағдарламашы тәжірибесіне байланысты. Біліктілік коэффициенті қызметтің ұзақтығына байланысты дискретті мәндерді алады:</w:t>
      </w:r>
    </w:p>
    <w:p w14:paraId="78F5CB7E" w14:textId="77777777" w:rsidR="00FA7CEB" w:rsidRPr="00305548" w:rsidRDefault="00FA7CEB" w:rsidP="00FA7CEB">
      <w:pPr>
        <w:pStyle w:val="a3"/>
        <w:spacing w:before="150" w:beforeAutospacing="0" w:after="0" w:afterAutospacing="0"/>
        <w:ind w:left="150" w:right="150"/>
        <w:jc w:val="both"/>
        <w:rPr>
          <w:lang w:val="kk-KZ"/>
        </w:rPr>
      </w:pPr>
      <w:r>
        <w:rPr>
          <w:lang w:val="kk-KZ"/>
          <w:sz w:val="28"/>
          <w:szCs w:val="28"/>
        </w:rPr>
        <w:t>а) екі жылға дейін К=0,8;</w:t>
      </w:r>
    </w:p>
    <w:p w14:paraId="088CA6D3" w14:textId="77777777" w:rsidR="00FA7CEB" w:rsidRPr="008A7233" w:rsidRDefault="00FA7CEB" w:rsidP="00FA7CEB">
      <w:pPr>
        <w:pStyle w:val="a3"/>
        <w:spacing w:before="150" w:beforeAutospacing="0" w:after="0" w:afterAutospacing="0"/>
        <w:ind w:left="150" w:right="150"/>
        <w:jc w:val="both"/>
      </w:pPr>
      <w:r>
        <w:rPr>
          <w:sz w:val="28"/>
          <w:szCs w:val="28"/>
        </w:rPr>
        <w:t xml:space="preserve">б) </w:t>
      </w:r>
      <w:r>
        <w:rPr>
          <w:lang w:val="kk-KZ"/>
          <w:sz w:val="28"/>
          <w:szCs w:val="28"/>
        </w:rPr>
        <w:t>екі жылдан үш жылға дейін</w:t>
      </w:r>
      <w:r>
        <w:rPr>
          <w:sz w:val="28"/>
          <w:szCs w:val="28"/>
        </w:rPr>
        <w:t xml:space="preserve"> К=1;</w:t>
      </w:r>
    </w:p>
    <w:p w14:paraId="16E89E7C" w14:textId="77777777" w:rsidR="00FA7CEB" w:rsidRPr="008A7233" w:rsidRDefault="00FA7CEB" w:rsidP="00FA7CEB">
      <w:pPr>
        <w:pStyle w:val="a3"/>
        <w:spacing w:before="150" w:beforeAutospacing="0" w:after="0" w:afterAutospacing="0"/>
        <w:ind w:left="150" w:right="150"/>
        <w:jc w:val="both"/>
      </w:pPr>
      <w:r>
        <w:rPr>
          <w:sz w:val="28"/>
          <w:szCs w:val="28"/>
        </w:rPr>
        <w:t xml:space="preserve">в) </w:t>
      </w:r>
      <w:r>
        <w:rPr>
          <w:lang w:val="kk-KZ"/>
          <w:sz w:val="28"/>
          <w:szCs w:val="28"/>
        </w:rPr>
        <w:t>үш жылдан жеті жылға дейін</w:t>
      </w:r>
      <w:r>
        <w:rPr>
          <w:sz w:val="28"/>
          <w:szCs w:val="28"/>
        </w:rPr>
        <w:t xml:space="preserve"> К=1,3…1,4;</w:t>
      </w:r>
    </w:p>
    <w:p w14:paraId="7514A681" w14:textId="77777777" w:rsidR="00FA7CEB" w:rsidRPr="008A7233" w:rsidRDefault="00FA7CEB" w:rsidP="00FA7CEB">
      <w:pPr>
        <w:pStyle w:val="a3"/>
        <w:spacing w:before="150" w:beforeAutospacing="0" w:after="0" w:afterAutospacing="0"/>
        <w:ind w:left="150" w:right="150"/>
        <w:jc w:val="both"/>
      </w:pPr>
      <w:r>
        <w:rPr>
          <w:sz w:val="28"/>
          <w:szCs w:val="28"/>
        </w:rPr>
        <w:t xml:space="preserve">г) </w:t>
      </w:r>
      <w:r>
        <w:rPr>
          <w:lang w:val="kk-KZ"/>
          <w:sz w:val="28"/>
          <w:szCs w:val="28"/>
        </w:rPr>
        <w:t>жеті жылдан жоғары</w:t>
      </w:r>
      <w:r>
        <w:rPr>
          <w:sz w:val="28"/>
          <w:szCs w:val="28"/>
        </w:rPr>
        <w:t xml:space="preserve"> К=1,5...1,6.</w:t>
      </w:r>
    </w:p>
    <w:p w14:paraId="34448A31" w14:textId="77777777" w:rsidR="00FA7CEB" w:rsidRPr="008A7233" w:rsidRDefault="00FA7CEB" w:rsidP="00FA7CEB">
      <w:pPr>
        <w:pStyle w:val="HTML"/>
        <w:shd w:val="clear" w:color="auto" w:fill="FFFFFF"/>
        <w:rPr>
          <w:rFonts w:ascii="Times New Roman" w:hAnsi="Times New Roman" w:cs="Times New Roman"/>
          <w:sz w:val="24"/>
          <w:szCs w:val="24"/>
        </w:rPr>
      </w:pPr>
      <w:r>
        <w:rPr>
          <w:rFonts w:ascii="Times New Roman" w:hAnsi="Times New Roman" w:cs="Times New Roman"/>
          <w:sz w:val="28"/>
          <w:szCs w:val="28"/>
        </w:rPr>
        <w:t xml:space="preserve">        </w:t>
      </w:r>
    </w:p>
    <w:p w14:paraId="44763FDC" w14:textId="77777777" w:rsidR="00FA7CEB" w:rsidRPr="008A7233" w:rsidRDefault="00FA7CEB" w:rsidP="00FA7CEB">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8"/>
          <w:szCs w:val="28"/>
          <w:lang w:val="kk-KZ"/>
        </w:rPr>
        <w:t xml:space="preserve">       </w:t>
      </w:r>
      <w:r>
        <w:rPr>
          <w:rFonts w:ascii="Times New Roman" w:hAnsi="Times New Roman" w:cs="Times New Roman"/>
          <w:color w:val="212121"/>
          <w:sz w:val="28"/>
          <w:szCs w:val="28"/>
          <w:lang w:val="kk-KZ"/>
        </w:rPr>
        <w:t>Біз формуладағы таңдалған мәндерді алмастыратын бағдарламашы сипаттамасын және біліктілігін түсіндіруді ескере отырып, мәселенің сипаттамасын зерделеу үшін еңбек шығындарын есептейміз</w:t>
      </w:r>
      <w:r>
        <w:rPr>
          <w:rFonts w:ascii="Times New Roman" w:hAnsi="Times New Roman" w:cs="Times New Roman"/>
          <w:sz w:val="28"/>
          <w:szCs w:val="28"/>
          <w:lang w:val="kk-KZ"/>
        </w:rPr>
        <w:t xml:space="preserve"> (2):</w:t>
      </w:r>
    </w:p>
    <w:p w14:paraId="077CAE65" w14:textId="08EA2B61" w:rsidR="00997C67" w:rsidRPr="008A7233" w:rsidRDefault="00FA7CEB" w:rsidP="007D72F8">
      <w:pPr>
        <w:pStyle w:val="a3"/>
        <w:spacing w:before="150" w:beforeAutospacing="0" w:after="0" w:afterAutospacing="0"/>
        <w:ind w:left="858" w:right="150" w:firstLine="558"/>
        <w:jc w:val="center"/>
        <w:rPr>
          <w:b/>
          <w:lang w:val="kk-KZ"/>
        </w:rPr>
      </w:pPr>
      <w:r>
        <w:rPr>
          <w:b/>
          <w:i/>
          <w:iCs/>
          <w:color w:val="FF0000"/>
          <w:lang w:val="kk-KZ"/>
          <w:sz w:val="28"/>
          <w:szCs w:val="28"/>
        </w:rPr>
        <w:t xml:space="preserve"> </w:t>
      </w:r>
      <w:r>
        <w:rPr>
          <w:b/>
          <w:i/>
          <w:iCs/>
          <w:lang w:val="kk-KZ"/>
          <w:sz w:val="28"/>
          <w:szCs w:val="28"/>
        </w:rPr>
        <w:t>адам/сағат</w:t>
      </w:r>
    </w:p>
    <w:p w14:paraId="553B1981" w14:textId="77777777" w:rsidR="00FA7CEB" w:rsidRPr="008A7233" w:rsidRDefault="00FA7CEB" w:rsidP="00997C67">
      <w:pPr>
        <w:pStyle w:val="a3"/>
        <w:spacing w:before="150" w:beforeAutospacing="0" w:after="0" w:afterAutospacing="0"/>
        <w:ind w:left="150" w:right="150"/>
        <w:jc w:val="center"/>
        <w:rPr>
          <w:lang w:val="kk-KZ"/>
        </w:rPr>
      </w:pPr>
      <w:r>
        <w:rPr>
          <w:lang w:val="kk-KZ"/>
          <w:sz w:val="28"/>
          <w:szCs w:val="28"/>
        </w:rPr>
        <w:t xml:space="preserve">      </w:t>
      </w:r>
    </w:p>
    <w:p w14:paraId="574E4846" w14:textId="77777777" w:rsidR="00FA7CEB" w:rsidRPr="008A7233" w:rsidRDefault="00FA7CEB" w:rsidP="009E1E53">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8"/>
          <w:szCs w:val="28"/>
          <w:lang w:val="kk-KZ"/>
        </w:rPr>
        <w:t>t</w:t>
      </w:r>
      <w:r>
        <w:rPr>
          <w:rFonts w:ascii="Times New Roman" w:hAnsi="Times New Roman" w:cs="Times New Roman"/>
          <w:sz w:val="28"/>
          <w:szCs w:val="28"/>
          <w:vertAlign w:val="subscript"/>
          <w:lang w:val="kk-KZ"/>
        </w:rPr>
        <w:t>a</w:t>
      </w:r>
      <w:r>
        <w:rPr>
          <w:rFonts w:ascii="Times New Roman" w:hAnsi="Times New Roman" w:cs="Times New Roman"/>
          <w:sz w:val="28"/>
          <w:szCs w:val="28"/>
          <w:lang w:val="kk-KZ"/>
        </w:rPr>
        <w:t> –</w:t>
      </w:r>
      <w:r>
        <w:rPr>
          <w:rFonts w:ascii="Times New Roman" w:hAnsi="Times New Roman" w:cs="Times New Roman"/>
          <w:color w:val="212121"/>
          <w:sz w:val="28"/>
          <w:szCs w:val="28"/>
          <w:lang w:val="kk-KZ"/>
        </w:rPr>
        <w:t>проблеманы шешу алгоритмін әзірлеуге арналған еңбек шығындары формула бойынша есептеледі</w:t>
      </w:r>
      <w:r>
        <w:rPr>
          <w:rFonts w:ascii="Times New Roman" w:hAnsi="Times New Roman" w:cs="Times New Roman"/>
          <w:sz w:val="28"/>
          <w:szCs w:val="28"/>
          <w:lang w:val="kk-KZ"/>
        </w:rPr>
        <w:t>:</w:t>
      </w:r>
    </w:p>
    <w:p w14:paraId="71377A2C" w14:textId="77777777" w:rsidR="00FA7CEB" w:rsidRPr="000E4E59" w:rsidRDefault="00FA7CEB" w:rsidP="00FA7CEB">
      <w:pPr>
        <w:pStyle w:val="a3"/>
        <w:spacing w:before="150" w:beforeAutospacing="0" w:after="0" w:afterAutospacing="0"/>
        <w:ind w:left="150" w:right="150"/>
        <w:jc w:val="center"/>
        <w:rPr>
          <w:b/>
          <w:lang w:val="kk-KZ"/>
        </w:rPr>
      </w:pPr>
      <w:r>
        <w:rPr>
          <w:b/>
          <w:lang w:val="kk-KZ"/>
          <w:sz w:val="28"/>
          <w:szCs w:val="28"/>
        </w:rPr>
        <w:br/>
      </w:r>
      <w:r>
        <w:rPr>
          <w:b/>
          <w:noProof/>
          <w:lang w:val="en-US" w:eastAsia="en-US"/>
          <w:sz w:val="28"/>
          <w:szCs w:val="28"/>
        </w:rPr>
        <w:drawing>
          <wp:inline distT="0" distB="0" distL="0" distR="0" wp14:anchorId="7C75A85E" wp14:editId="48C91882">
            <wp:extent cx="1019175" cy="361950"/>
            <wp:effectExtent l="0" t="0" r="9525" b="0"/>
            <wp:docPr id="1" name="Рисунок 1" descr="http://ok-t.ru/helpiksorg/baza3/11588423276.files/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ok-t.ru/helpiksorg/baza3/11588423276.files/image004.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9175" cy="361950"/>
                    </a:xfrm>
                    <a:prstGeom prst="rect">
                      <a:avLst/>
                    </a:prstGeom>
                    <a:noFill/>
                    <a:ln>
                      <a:noFill/>
                    </a:ln>
                  </pic:spPr>
                </pic:pic>
              </a:graphicData>
            </a:graphic>
          </wp:inline>
        </w:drawing>
      </w:r>
      <w:r>
        <w:rPr>
          <w:b/>
          <w:lang w:val="kk-KZ"/>
          <w:sz w:val="28"/>
          <w:szCs w:val="28"/>
        </w:rPr>
        <w:t> , (4)</w:t>
      </w:r>
    </w:p>
    <w:p w14:paraId="7856D488" w14:textId="77777777" w:rsidR="00FA7CEB" w:rsidRPr="00F01BAB" w:rsidRDefault="00FA7CEB" w:rsidP="009E1E53">
      <w:pPr>
        <w:pStyle w:val="a3"/>
        <w:spacing w:before="150" w:beforeAutospacing="0" w:after="0" w:afterAutospacing="0"/>
        <w:ind w:right="150"/>
        <w:jc w:val="both"/>
        <w:rPr>
          <w:lang w:val="kk-KZ"/>
        </w:rPr>
      </w:pPr>
      <w:r>
        <w:rPr>
          <w:b/>
          <w:lang w:val="kk-KZ"/>
          <w:sz w:val="28"/>
          <w:szCs w:val="28"/>
        </w:rPr>
        <w:t>Q</w:t>
      </w:r>
      <w:r>
        <w:rPr>
          <w:lang w:val="kk-KZ"/>
          <w:sz w:val="28"/>
          <w:szCs w:val="28"/>
        </w:rPr>
        <w:t xml:space="preserve"> – шартты операторлар саны;</w:t>
      </w:r>
    </w:p>
    <w:p w14:paraId="36244AA3" w14:textId="77777777" w:rsidR="00FA7CEB" w:rsidRPr="00F01BAB" w:rsidRDefault="00FA7CEB" w:rsidP="009E1E53">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8"/>
          <w:szCs w:val="28"/>
          <w:lang w:val="kk-KZ"/>
        </w:rPr>
        <w:t>К</w:t>
      </w:r>
      <w:r>
        <w:rPr>
          <w:rFonts w:ascii="Times New Roman" w:hAnsi="Times New Roman" w:cs="Times New Roman"/>
          <w:sz w:val="28"/>
          <w:szCs w:val="28"/>
          <w:lang w:val="kk-KZ"/>
        </w:rPr>
        <w:t xml:space="preserve"> – </w:t>
      </w:r>
      <w:r>
        <w:rPr>
          <w:rFonts w:ascii="Times New Roman" w:hAnsi="Times New Roman" w:cs="Times New Roman"/>
          <w:color w:val="212121"/>
          <w:sz w:val="28"/>
          <w:szCs w:val="28"/>
          <w:lang w:val="kk-KZ"/>
        </w:rPr>
        <w:t>әзірлеуші ​​біліктілік коэффициенті ( 20);</w:t>
      </w:r>
    </w:p>
    <w:p w14:paraId="295011FA" w14:textId="77777777" w:rsidR="00FA7CEB" w:rsidRPr="008A7233" w:rsidRDefault="00FA7CEB" w:rsidP="009E1E53">
      <w:pPr>
        <w:pStyle w:val="HTML"/>
        <w:shd w:val="clear" w:color="auto" w:fill="FFFFFF"/>
        <w:rPr>
          <w:rFonts w:ascii="Times New Roman" w:hAnsi="Times New Roman" w:cs="Times New Roman"/>
          <w:sz w:val="24"/>
          <w:szCs w:val="24"/>
          <w:lang w:val="kk-KZ"/>
        </w:rPr>
      </w:pPr>
      <w:r>
        <w:rPr>
          <w:rFonts w:ascii="Times New Roman" w:hAnsi="Times New Roman" w:cs="Times New Roman"/>
          <w:b/>
          <w:sz w:val="28"/>
          <w:szCs w:val="28"/>
          <w:lang w:val="kk-KZ"/>
        </w:rPr>
        <w:t>t</w:t>
      </w:r>
      <w:r>
        <w:rPr>
          <w:rFonts w:ascii="Times New Roman" w:hAnsi="Times New Roman" w:cs="Times New Roman"/>
          <w:b/>
          <w:sz w:val="28"/>
          <w:szCs w:val="28"/>
          <w:vertAlign w:val="subscript"/>
          <w:lang w:val="kk-KZ"/>
        </w:rPr>
        <w:t>n</w:t>
      </w:r>
      <w:r>
        <w:rPr>
          <w:rFonts w:ascii="Times New Roman" w:hAnsi="Times New Roman" w:cs="Times New Roman"/>
          <w:sz w:val="28"/>
          <w:szCs w:val="28"/>
          <w:lang w:val="kk-KZ"/>
        </w:rPr>
        <w:t> –</w:t>
      </w:r>
      <w:r>
        <w:rPr>
          <w:rFonts w:ascii="Times New Roman" w:hAnsi="Times New Roman" w:cs="Times New Roman"/>
          <w:color w:val="212121"/>
          <w:sz w:val="28"/>
          <w:szCs w:val="28"/>
          <w:lang w:val="kk-KZ"/>
        </w:rPr>
        <w:t xml:space="preserve"> Бағдарламалауға қажетті уақыт дербес фотосуретпен анықталады және шамамен </w:t>
      </w:r>
      <w:r>
        <w:rPr>
          <w:rFonts w:ascii="Times New Roman" w:hAnsi="Times New Roman" w:cs="Times New Roman"/>
          <w:sz w:val="28"/>
          <w:szCs w:val="28"/>
          <w:lang w:val="kk-KZ"/>
        </w:rPr>
        <w:t xml:space="preserve"> 20-30% жалпы еңбек шығынынан.</w:t>
      </w:r>
    </w:p>
    <w:p w14:paraId="7FCE7796" w14:textId="77777777" w:rsidR="00526A6A" w:rsidRPr="00F01BAB" w:rsidRDefault="00526A6A" w:rsidP="0072262E">
      <w:pPr>
        <w:tabs>
          <w:tab w:val="left" w:pos="1393"/>
        </w:tabs>
        <w:rPr>
          <w:rFonts w:ascii="Times New Roman" w:hAnsi="Times New Roman" w:cs="Times New Roman"/>
          <w:sz w:val="24"/>
          <w:szCs w:val="24"/>
          <w:lang w:val="kk-KZ"/>
        </w:rPr>
      </w:pPr>
    </w:p>
    <w:p w14:paraId="2ECEB88B" w14:textId="77777777" w:rsidR="009E1E53" w:rsidRPr="008A7233" w:rsidRDefault="009E1E53" w:rsidP="009E1E53">
      <w:pPr>
        <w:pStyle w:val="a3"/>
        <w:spacing w:before="150" w:beforeAutospacing="0" w:after="0" w:afterAutospacing="0"/>
        <w:ind w:left="150" w:right="150"/>
        <w:jc w:val="center"/>
        <w:rPr>
          <w:b/>
          <w:lang w:val="kk-KZ"/>
        </w:rPr>
      </w:pPr>
      <w:r>
        <w:rPr>
          <w:b/>
          <w:i/>
          <w:iCs/>
          <w:lang w:val="kk-KZ"/>
          <w:sz w:val="28"/>
          <w:szCs w:val="28"/>
        </w:rPr>
        <w:t>t</w:t>
      </w:r>
      <w:r>
        <w:rPr>
          <w:b/>
          <w:i/>
          <w:iCs/>
          <w:vertAlign w:val="subscript"/>
          <w:lang w:val="kk-KZ"/>
          <w:sz w:val="28"/>
          <w:szCs w:val="28"/>
        </w:rPr>
        <w:t>a</w:t>
      </w:r>
      <w:r>
        <w:rPr>
          <w:b/>
          <w:i/>
          <w:iCs/>
          <w:lang w:val="kk-KZ"/>
          <w:sz w:val="28"/>
          <w:szCs w:val="28"/>
        </w:rPr>
        <w:t xml:space="preserve"> = ( </w:t>
      </w:r>
      <w:r>
        <w:rPr>
          <w:b/>
          <w:i/>
          <w:iCs/>
          <w:color w:val="FF0000"/>
          <w:lang w:val="kk-KZ"/>
          <w:sz w:val="28"/>
          <w:szCs w:val="28"/>
        </w:rPr>
        <w:t xml:space="preserve">341 * 1,8) / ( 75 * 0,8) = 614 / 60 = 10 </w:t>
      </w:r>
      <w:r>
        <w:rPr>
          <w:b/>
          <w:i/>
          <w:iCs/>
          <w:lang w:val="kk-KZ"/>
          <w:sz w:val="28"/>
          <w:szCs w:val="28"/>
        </w:rPr>
        <w:t>адам/сағат</w:t>
      </w:r>
    </w:p>
    <w:p w14:paraId="4B8A7A7F" w14:textId="77777777" w:rsidR="009E1E53" w:rsidRPr="00F01BAB" w:rsidRDefault="009E1E53" w:rsidP="009E1E53">
      <w:pPr>
        <w:pStyle w:val="a3"/>
        <w:spacing w:before="150" w:beforeAutospacing="0" w:after="0" w:afterAutospacing="0"/>
        <w:ind w:left="150" w:right="150"/>
        <w:jc w:val="both"/>
        <w:rPr>
          <w:lang w:val="kk-KZ"/>
        </w:rPr>
      </w:pPr>
      <w:r>
        <w:rPr>
          <w:lang w:val="kk-KZ"/>
          <w:sz w:val="28"/>
          <w:szCs w:val="28"/>
        </w:rPr>
        <w:t xml:space="preserve">       </w:t>
      </w:r>
    </w:p>
    <w:p w14:paraId="1A8A375A" w14:textId="77777777" w:rsidR="009E1E53" w:rsidRPr="00F01BAB" w:rsidRDefault="009E1E53" w:rsidP="009E1E53">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8"/>
          <w:szCs w:val="28"/>
          <w:lang w:val="kk-KZ"/>
        </w:rPr>
        <w:t xml:space="preserve">  </w:t>
      </w:r>
      <w:r>
        <w:rPr>
          <w:rFonts w:ascii="Times New Roman" w:hAnsi="Times New Roman" w:cs="Times New Roman"/>
          <w:color w:val="212121"/>
          <w:sz w:val="28"/>
          <w:szCs w:val="28"/>
          <w:lang w:val="kk-KZ"/>
        </w:rPr>
        <w:t>Дербес компьютердегі бағдарламаны автономды күтіп тұрған бір міндеті бар отладка шығындары формула бойынша анықталады</w:t>
      </w:r>
      <w:r>
        <w:rPr>
          <w:rFonts w:ascii="Times New Roman" w:hAnsi="Times New Roman" w:cs="Times New Roman"/>
          <w:sz w:val="28"/>
          <w:szCs w:val="28"/>
          <w:lang w:val="kk-KZ"/>
        </w:rPr>
        <w:t>:</w:t>
      </w:r>
    </w:p>
    <w:p w14:paraId="437A29AC" w14:textId="77777777" w:rsidR="009E1E53" w:rsidRPr="00F01BAB" w:rsidRDefault="009E1E53" w:rsidP="009E1E53">
      <w:pPr>
        <w:pStyle w:val="a3"/>
        <w:spacing w:before="150" w:beforeAutospacing="0" w:after="0" w:afterAutospacing="0"/>
        <w:ind w:left="150" w:right="150"/>
        <w:jc w:val="center"/>
        <w:rPr>
          <w:b/>
          <w:lang w:val="kk-KZ"/>
        </w:rPr>
      </w:pPr>
      <w:r>
        <w:rPr>
          <w:b/>
          <w:noProof/>
          <w:lang w:val="en-US" w:eastAsia="en-US"/>
          <w:sz w:val="28"/>
          <w:szCs w:val="28"/>
        </w:rPr>
        <w:drawing>
          <wp:inline distT="0" distB="0" distL="0" distR="0" wp14:anchorId="65BDFE87" wp14:editId="44DA6FF0">
            <wp:extent cx="1857375" cy="466725"/>
            <wp:effectExtent l="0" t="0" r="9525" b="9525"/>
            <wp:docPr id="5" name="Рисунок 5" descr="http://ok-t.ru/helpiksorg/baza3/11588423276.files/image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ok-t.ru/helpiksorg/baza3/11588423276.files/image006.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57375" cy="466725"/>
                    </a:xfrm>
                    <a:prstGeom prst="rect">
                      <a:avLst/>
                    </a:prstGeom>
                    <a:noFill/>
                    <a:ln>
                      <a:noFill/>
                    </a:ln>
                  </pic:spPr>
                </pic:pic>
              </a:graphicData>
            </a:graphic>
          </wp:inline>
        </w:drawing>
      </w:r>
      <w:r>
        <w:rPr>
          <w:b/>
          <w:lang w:val="kk-KZ"/>
          <w:sz w:val="28"/>
          <w:szCs w:val="28"/>
        </w:rPr>
        <w:t>, (5)</w:t>
      </w:r>
    </w:p>
    <w:p w14:paraId="409D8B3E" w14:textId="77777777" w:rsidR="009E1E53" w:rsidRPr="00F01BAB" w:rsidRDefault="009E1E53" w:rsidP="009E1E53">
      <w:pPr>
        <w:pStyle w:val="a3"/>
        <w:spacing w:before="150" w:beforeAutospacing="0" w:after="0" w:afterAutospacing="0"/>
        <w:ind w:right="150"/>
        <w:jc w:val="both"/>
        <w:rPr>
          <w:lang w:val="kk-KZ"/>
        </w:rPr>
      </w:pPr>
      <w:r>
        <w:rPr>
          <w:b/>
          <w:lang w:val="kk-KZ"/>
          <w:sz w:val="28"/>
          <w:szCs w:val="28"/>
        </w:rPr>
        <w:t>Q</w:t>
      </w:r>
      <w:r>
        <w:rPr>
          <w:lang w:val="kk-KZ"/>
          <w:sz w:val="28"/>
          <w:szCs w:val="28"/>
        </w:rPr>
        <w:t xml:space="preserve"> – шартты операторлар саны;</w:t>
      </w:r>
    </w:p>
    <w:p w14:paraId="76F3A89B" w14:textId="77777777" w:rsidR="009E1E53" w:rsidRPr="00F01BAB" w:rsidRDefault="009E1E53" w:rsidP="009E1E53">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8"/>
          <w:szCs w:val="28"/>
          <w:lang w:val="kk-KZ"/>
        </w:rPr>
        <w:t>К</w:t>
      </w:r>
      <w:r>
        <w:rPr>
          <w:rFonts w:ascii="Times New Roman" w:hAnsi="Times New Roman" w:cs="Times New Roman"/>
          <w:sz w:val="28"/>
          <w:szCs w:val="28"/>
          <w:lang w:val="kk-KZ"/>
        </w:rPr>
        <w:t xml:space="preserve"> – </w:t>
      </w:r>
      <w:r>
        <w:rPr>
          <w:rFonts w:ascii="Times New Roman" w:hAnsi="Times New Roman" w:cs="Times New Roman"/>
          <w:color w:val="212121"/>
          <w:sz w:val="28"/>
          <w:szCs w:val="28"/>
          <w:lang w:val="kk-KZ"/>
        </w:rPr>
        <w:t>әзірлеуші ​​біліктілік коэффициенті (40);</w:t>
      </w:r>
    </w:p>
    <w:p w14:paraId="7C982F67" w14:textId="77777777" w:rsidR="001F4A7F" w:rsidRPr="00F01BAB" w:rsidRDefault="009E1E53" w:rsidP="009E1E53">
      <w:pPr>
        <w:pStyle w:val="a3"/>
        <w:spacing w:before="150" w:beforeAutospacing="0" w:after="0" w:afterAutospacing="0"/>
        <w:ind w:left="150" w:right="150"/>
        <w:jc w:val="both"/>
        <w:rPr>
          <w:lang w:val="kk-KZ"/>
        </w:rPr>
      </w:pPr>
      <w:r>
        <w:rPr>
          <w:lang w:val="kk-KZ"/>
          <w:sz w:val="28"/>
          <w:szCs w:val="28"/>
        </w:rPr>
        <w:t xml:space="preserve">         </w:t>
      </w:r>
      <w:r>
        <w:rPr>
          <w:b/>
          <w:i/>
          <w:iCs/>
          <w:lang w:val="kk-KZ"/>
          <w:sz w:val="28"/>
          <w:szCs w:val="28"/>
        </w:rPr>
        <w:t>t</w:t>
      </w:r>
      <w:r>
        <w:rPr>
          <w:b/>
          <w:i/>
          <w:iCs/>
          <w:vertAlign w:val="subscript"/>
          <w:lang w:val="kk-KZ"/>
          <w:sz w:val="28"/>
          <w:szCs w:val="28"/>
        </w:rPr>
        <w:t>отл (авт)</w:t>
      </w:r>
      <w:r>
        <w:rPr>
          <w:b/>
          <w:i/>
          <w:iCs/>
          <w:lang w:val="kk-KZ"/>
          <w:sz w:val="28"/>
          <w:szCs w:val="28"/>
        </w:rPr>
        <w:t xml:space="preserve"> = ( </w:t>
      </w:r>
      <w:r>
        <w:rPr>
          <w:b/>
          <w:i/>
          <w:iCs/>
          <w:color w:val="FF0000"/>
          <w:lang w:val="kk-KZ"/>
          <w:sz w:val="28"/>
          <w:szCs w:val="28"/>
        </w:rPr>
        <w:t xml:space="preserve">341 * 1,8) / 40 = 614 / 40 = 15 </w:t>
      </w:r>
      <w:r>
        <w:rPr>
          <w:b/>
          <w:i/>
          <w:iCs/>
          <w:lang w:val="kk-KZ"/>
          <w:sz w:val="28"/>
          <w:szCs w:val="28"/>
        </w:rPr>
        <w:t xml:space="preserve">адам/сағат </w:t>
      </w:r>
      <w:r>
        <w:rPr>
          <w:lang w:val="kk-KZ"/>
          <w:sz w:val="28"/>
          <w:szCs w:val="28"/>
        </w:rPr>
        <w:t xml:space="preserve">   </w:t>
      </w:r>
    </w:p>
    <w:p w14:paraId="755F6E3D" w14:textId="77777777" w:rsidR="001F4A7F" w:rsidRPr="008A7233" w:rsidRDefault="001F4A7F" w:rsidP="001F4A7F">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color w:val="212121"/>
          <w:sz w:val="28"/>
          <w:szCs w:val="28"/>
          <w:lang w:val="kk-KZ"/>
        </w:rPr>
        <w:t xml:space="preserve">      Бағдарламаны күрделі жөндеуден кейін түзету шығындары 1,5 есе артады. Осылайша, біз соңғы шығындарды анықтаймыз</w:t>
      </w:r>
    </w:p>
    <w:p w14:paraId="691502AF" w14:textId="77777777" w:rsidR="009E1E53" w:rsidRPr="008A7233" w:rsidRDefault="009E1E53" w:rsidP="009E1E53">
      <w:pPr>
        <w:pStyle w:val="a3"/>
        <w:spacing w:before="150" w:beforeAutospacing="0" w:after="0" w:afterAutospacing="0"/>
        <w:ind w:left="150" w:right="150"/>
        <w:jc w:val="center"/>
        <w:rPr>
          <w:b/>
          <w:lang w:val="kk-KZ"/>
        </w:rPr>
      </w:pPr>
      <w:r>
        <w:rPr>
          <w:b/>
          <w:lang w:val="kk-KZ"/>
          <w:sz w:val="28"/>
          <w:szCs w:val="28"/>
        </w:rPr>
        <w:t>T</w:t>
      </w:r>
      <w:r>
        <w:rPr>
          <w:b/>
          <w:vertAlign w:val="subscript"/>
          <w:lang w:val="kk-KZ"/>
          <w:sz w:val="28"/>
          <w:szCs w:val="28"/>
        </w:rPr>
        <w:t>отл</w:t>
      </w:r>
      <w:r>
        <w:rPr>
          <w:b/>
          <w:lang w:val="kk-KZ"/>
          <w:sz w:val="28"/>
          <w:szCs w:val="28"/>
        </w:rPr>
        <w:t>=1,5*t</w:t>
      </w:r>
      <w:r>
        <w:rPr>
          <w:b/>
          <w:vertAlign w:val="subscript"/>
          <w:lang w:val="kk-KZ"/>
          <w:sz w:val="28"/>
          <w:szCs w:val="28"/>
        </w:rPr>
        <w:t>отл (авт)</w:t>
      </w:r>
      <w:r>
        <w:rPr>
          <w:b/>
          <w:lang w:val="kk-KZ"/>
          <w:sz w:val="28"/>
          <w:szCs w:val="28"/>
        </w:rPr>
        <w:t> , (6)</w:t>
      </w:r>
    </w:p>
    <w:p w14:paraId="6614DC66" w14:textId="77777777" w:rsidR="009E1E53" w:rsidRPr="008A7233" w:rsidRDefault="009E1E53" w:rsidP="009E1E53">
      <w:pPr>
        <w:pStyle w:val="a3"/>
        <w:spacing w:before="150" w:beforeAutospacing="0" w:after="0" w:afterAutospacing="0"/>
        <w:ind w:left="150" w:right="150"/>
        <w:jc w:val="center"/>
        <w:rPr>
          <w:b/>
          <w:i/>
          <w:iCs/>
          <w:lang w:val="kk-KZ"/>
        </w:rPr>
      </w:pPr>
      <w:r>
        <w:rPr>
          <w:b/>
          <w:i/>
          <w:iCs/>
          <w:lang w:val="kk-KZ"/>
          <w:sz w:val="28"/>
          <w:szCs w:val="28"/>
        </w:rPr>
        <w:lastRenderedPageBreak/>
        <w:t>Т</w:t>
      </w:r>
      <w:r>
        <w:rPr>
          <w:b/>
          <w:i/>
          <w:iCs/>
          <w:vertAlign w:val="subscript"/>
          <w:lang w:val="kk-KZ"/>
          <w:sz w:val="28"/>
          <w:szCs w:val="28"/>
        </w:rPr>
        <w:t>отл</w:t>
      </w:r>
      <w:r>
        <w:rPr>
          <w:b/>
          <w:i/>
          <w:iCs/>
          <w:lang w:val="kk-KZ"/>
          <w:sz w:val="28"/>
          <w:szCs w:val="28"/>
        </w:rPr>
        <w:t xml:space="preserve"> = 1,5 * </w:t>
      </w:r>
      <w:r>
        <w:rPr>
          <w:b/>
          <w:i/>
          <w:iCs/>
          <w:color w:val="FF0000"/>
          <w:lang w:val="kk-KZ"/>
          <w:sz w:val="28"/>
          <w:szCs w:val="28"/>
        </w:rPr>
        <w:t xml:space="preserve">15 = 22 </w:t>
      </w:r>
      <w:r>
        <w:rPr>
          <w:b/>
          <w:i/>
          <w:iCs/>
          <w:lang w:val="kk-KZ"/>
          <w:sz w:val="28"/>
          <w:szCs w:val="28"/>
        </w:rPr>
        <w:t>адам/сағат</w:t>
      </w:r>
    </w:p>
    <w:p w14:paraId="49581350" w14:textId="77777777" w:rsidR="001F4A7F" w:rsidRPr="008A7233" w:rsidRDefault="009E1E53" w:rsidP="001F4A7F">
      <w:pPr>
        <w:pStyle w:val="HTML"/>
        <w:shd w:val="clear" w:color="auto" w:fill="FFFFFF"/>
        <w:rPr>
          <w:rFonts w:ascii="Times New Roman" w:hAnsi="Times New Roman" w:cs="Times New Roman"/>
          <w:sz w:val="24"/>
          <w:szCs w:val="24"/>
          <w:lang w:val="kk-KZ"/>
        </w:rPr>
      </w:pPr>
      <w:r>
        <w:rPr>
          <w:rFonts w:ascii="Times New Roman" w:hAnsi="Times New Roman" w:cs="Times New Roman"/>
          <w:sz w:val="28"/>
          <w:szCs w:val="28"/>
          <w:lang w:val="kk-KZ"/>
        </w:rPr>
        <w:t xml:space="preserve">        </w:t>
      </w:r>
    </w:p>
    <w:p w14:paraId="52E9D13B" w14:textId="77777777" w:rsidR="001F4A7F" w:rsidRPr="008A7233" w:rsidRDefault="001F4A7F" w:rsidP="00A20D41">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sz w:val="28"/>
          <w:szCs w:val="28"/>
          <w:lang w:val="kk-KZ"/>
        </w:rPr>
        <w:t xml:space="preserve">   </w:t>
      </w:r>
      <w:r>
        <w:rPr>
          <w:rFonts w:ascii="Times New Roman" w:hAnsi="Times New Roman" w:cs="Times New Roman"/>
          <w:color w:val="212121"/>
          <w:sz w:val="28"/>
          <w:szCs w:val="28"/>
          <w:lang w:val="kk-KZ"/>
        </w:rPr>
        <w:t>Тапсырмаға құжаттаманы дайындау бойынша еңбек шығындары қолжазбаға материалдар дайындау үшін еңбек шығындарынан және редакциялау құнын құрайды, құжаттарды басып шығару және орындау келесі формуламен анықталады</w:t>
      </w:r>
    </w:p>
    <w:p w14:paraId="6F0CB739" w14:textId="77777777" w:rsidR="001F4A7F" w:rsidRPr="008A7233" w:rsidRDefault="001F4A7F" w:rsidP="001F4A7F">
      <w:pPr>
        <w:pStyle w:val="HTML"/>
        <w:shd w:val="clear" w:color="auto" w:fill="FFFFFF"/>
        <w:rPr>
          <w:rFonts w:ascii="Times New Roman" w:hAnsi="Times New Roman" w:cs="Times New Roman"/>
          <w:sz w:val="24"/>
          <w:szCs w:val="24"/>
          <w:lang w:val="kk-KZ"/>
        </w:rPr>
      </w:pPr>
    </w:p>
    <w:p w14:paraId="55DDEA09" w14:textId="77777777" w:rsidR="009E1E53" w:rsidRPr="008A7233" w:rsidRDefault="009E1E53" w:rsidP="001F4A7F">
      <w:pPr>
        <w:pStyle w:val="a3"/>
        <w:spacing w:before="150" w:beforeAutospacing="0" w:after="0" w:afterAutospacing="0"/>
        <w:ind w:left="150" w:right="150"/>
        <w:jc w:val="center"/>
        <w:rPr>
          <w:b/>
          <w:lang w:val="kk-KZ"/>
        </w:rPr>
      </w:pPr>
      <w:r>
        <w:rPr>
          <w:b/>
          <w:lang w:val="kk-KZ"/>
          <w:sz w:val="28"/>
          <w:szCs w:val="28"/>
        </w:rPr>
        <w:t>T</w:t>
      </w:r>
      <w:r>
        <w:rPr>
          <w:b/>
          <w:vertAlign w:val="subscript"/>
          <w:lang w:val="kk-KZ"/>
          <w:sz w:val="28"/>
          <w:szCs w:val="28"/>
        </w:rPr>
        <w:t>д</w:t>
      </w:r>
      <w:r>
        <w:rPr>
          <w:b/>
          <w:lang w:val="kk-KZ"/>
          <w:sz w:val="28"/>
          <w:szCs w:val="28"/>
        </w:rPr>
        <w:t>=t</w:t>
      </w:r>
      <w:r>
        <w:rPr>
          <w:b/>
          <w:vertAlign w:val="subscript"/>
          <w:lang w:val="kk-KZ"/>
          <w:sz w:val="28"/>
          <w:szCs w:val="28"/>
        </w:rPr>
        <w:t>дn</w:t>
      </w:r>
      <w:r>
        <w:rPr>
          <w:b/>
          <w:lang w:val="kk-KZ"/>
          <w:sz w:val="28"/>
          <w:szCs w:val="28"/>
        </w:rPr>
        <w:t>+t</w:t>
      </w:r>
      <w:r>
        <w:rPr>
          <w:b/>
          <w:vertAlign w:val="subscript"/>
          <w:lang w:val="kk-KZ"/>
          <w:sz w:val="28"/>
          <w:szCs w:val="28"/>
        </w:rPr>
        <w:t>дp</w:t>
      </w:r>
      <w:r>
        <w:rPr>
          <w:b/>
          <w:lang w:val="kk-KZ"/>
          <w:sz w:val="28"/>
          <w:szCs w:val="28"/>
        </w:rPr>
        <w:t> , (7)</w:t>
      </w:r>
    </w:p>
    <w:p w14:paraId="3D683D80" w14:textId="77777777" w:rsidR="009E1E53" w:rsidRPr="008A7233" w:rsidRDefault="009E1E53" w:rsidP="009E1E53">
      <w:pPr>
        <w:pStyle w:val="a3"/>
        <w:spacing w:before="150" w:beforeAutospacing="0" w:after="0" w:afterAutospacing="0"/>
        <w:ind w:left="150" w:right="150"/>
        <w:jc w:val="center"/>
        <w:rPr>
          <w:b/>
          <w:lang w:val="kk-KZ"/>
        </w:rPr>
      </w:pPr>
    </w:p>
    <w:p w14:paraId="630C365B" w14:textId="77777777" w:rsidR="009E1E53" w:rsidRPr="008A7233" w:rsidRDefault="009E1E53" w:rsidP="001F4A7F">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8"/>
          <w:szCs w:val="28"/>
          <w:lang w:val="kk-KZ"/>
        </w:rPr>
        <w:t xml:space="preserve"> t</w:t>
      </w:r>
      <w:r>
        <w:rPr>
          <w:rFonts w:ascii="Times New Roman" w:hAnsi="Times New Roman" w:cs="Times New Roman"/>
          <w:b/>
          <w:sz w:val="28"/>
          <w:szCs w:val="28"/>
          <w:vertAlign w:val="subscript"/>
          <w:lang w:val="kk-KZ"/>
        </w:rPr>
        <w:t>дn</w:t>
      </w:r>
      <w:r>
        <w:rPr>
          <w:rFonts w:ascii="Times New Roman" w:hAnsi="Times New Roman" w:cs="Times New Roman"/>
          <w:sz w:val="28"/>
          <w:szCs w:val="28"/>
          <w:lang w:val="kk-KZ"/>
        </w:rPr>
        <w:t xml:space="preserve"> – </w:t>
      </w:r>
      <w:r>
        <w:rPr>
          <w:rFonts w:ascii="Times New Roman" w:hAnsi="Times New Roman" w:cs="Times New Roman"/>
          <w:color w:val="212121"/>
          <w:sz w:val="28"/>
          <w:szCs w:val="28"/>
          <w:lang w:val="kk-KZ"/>
        </w:rPr>
        <w:t>қолжазбаға материалдар дайындау үшін кеткен еңбек шығындары;</w:t>
      </w:r>
    </w:p>
    <w:p w14:paraId="668E3F9C" w14:textId="77777777" w:rsidR="009E1E53" w:rsidRPr="008A7233" w:rsidRDefault="009E1E53" w:rsidP="001F4A7F">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8"/>
          <w:szCs w:val="28"/>
          <w:lang w:val="kk-KZ"/>
        </w:rPr>
        <w:t>t</w:t>
      </w:r>
      <w:r>
        <w:rPr>
          <w:rFonts w:ascii="Times New Roman" w:hAnsi="Times New Roman" w:cs="Times New Roman"/>
          <w:b/>
          <w:sz w:val="28"/>
          <w:szCs w:val="28"/>
          <w:vertAlign w:val="subscript"/>
          <w:lang w:val="kk-KZ"/>
        </w:rPr>
        <w:t>дp</w:t>
      </w:r>
      <w:r>
        <w:rPr>
          <w:rFonts w:ascii="Times New Roman" w:hAnsi="Times New Roman" w:cs="Times New Roman"/>
          <w:b/>
          <w:sz w:val="28"/>
          <w:szCs w:val="28"/>
          <w:lang w:val="kk-KZ"/>
        </w:rPr>
        <w:t> </w:t>
      </w:r>
      <w:r>
        <w:rPr>
          <w:rFonts w:ascii="Times New Roman" w:hAnsi="Times New Roman" w:cs="Times New Roman"/>
          <w:sz w:val="28"/>
          <w:szCs w:val="28"/>
          <w:lang w:val="kk-KZ"/>
        </w:rPr>
        <w:t>-</w:t>
      </w:r>
      <w:r>
        <w:rPr>
          <w:rFonts w:ascii="Times New Roman" w:hAnsi="Times New Roman" w:cs="Times New Roman"/>
          <w:color w:val="212121"/>
          <w:sz w:val="28"/>
          <w:szCs w:val="28"/>
          <w:lang w:val="kk-KZ"/>
        </w:rPr>
        <w:t xml:space="preserve"> редакциялауға, басып шығаруға және құжаттамаға жұмсалатын шығындар.</w:t>
      </w:r>
    </w:p>
    <w:p w14:paraId="7A2B3BDB" w14:textId="77777777" w:rsidR="001F4A7F" w:rsidRPr="008A7233" w:rsidRDefault="001F4A7F" w:rsidP="001F4A7F">
      <w:pPr>
        <w:pStyle w:val="HTML"/>
        <w:shd w:val="clear" w:color="auto" w:fill="FFFFFF"/>
        <w:rPr>
          <w:rFonts w:ascii="Times New Roman" w:hAnsi="Times New Roman" w:cs="Times New Roman"/>
          <w:color w:val="212121"/>
          <w:sz w:val="24"/>
          <w:szCs w:val="24"/>
          <w:lang w:val="kk-KZ"/>
        </w:rPr>
      </w:pPr>
    </w:p>
    <w:p w14:paraId="67A427E2" w14:textId="77777777" w:rsidR="009E1E53" w:rsidRPr="008A7233" w:rsidRDefault="001F4A7F" w:rsidP="00A20D41">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color w:val="212121"/>
          <w:sz w:val="28"/>
          <w:szCs w:val="28"/>
          <w:lang w:val="kk-KZ"/>
        </w:rPr>
        <w:t>Қолжазбаға материалдар дайындау үшін еңбек шығындары формула бойынша анықталады:</w:t>
      </w:r>
    </w:p>
    <w:p w14:paraId="1F9AF586" w14:textId="77777777" w:rsidR="009E1E53" w:rsidRPr="008A7233" w:rsidRDefault="009E1E53" w:rsidP="009E1E53">
      <w:pPr>
        <w:pStyle w:val="a3"/>
        <w:spacing w:before="150" w:beforeAutospacing="0" w:after="0" w:afterAutospacing="0"/>
        <w:ind w:left="150" w:right="150"/>
        <w:jc w:val="center"/>
        <w:rPr>
          <w:b/>
          <w:lang w:val="kk-KZ"/>
        </w:rPr>
      </w:pPr>
      <w:r>
        <w:rPr>
          <w:b/>
          <w:noProof/>
          <w:lang w:val="en-US" w:eastAsia="en-US"/>
          <w:sz w:val="28"/>
          <w:szCs w:val="28"/>
        </w:rPr>
        <w:drawing>
          <wp:inline distT="0" distB="0" distL="0" distR="0" wp14:anchorId="0B051D70" wp14:editId="5E46FD98">
            <wp:extent cx="1619250" cy="466725"/>
            <wp:effectExtent l="0" t="0" r="0" b="9525"/>
            <wp:docPr id="4" name="Рисунок 4" descr="http://ok-t.ru/helpiksorg/baza3/11588423276.files/image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ok-t.ru/helpiksorg/baza3/11588423276.files/image008.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9250" cy="466725"/>
                    </a:xfrm>
                    <a:prstGeom prst="rect">
                      <a:avLst/>
                    </a:prstGeom>
                    <a:noFill/>
                    <a:ln>
                      <a:noFill/>
                    </a:ln>
                  </pic:spPr>
                </pic:pic>
              </a:graphicData>
            </a:graphic>
          </wp:inline>
        </w:drawing>
      </w:r>
      <w:r>
        <w:rPr>
          <w:b/>
          <w:lang w:val="kk-KZ"/>
          <w:sz w:val="28"/>
          <w:szCs w:val="28"/>
        </w:rPr>
        <w:t>, (8)</w:t>
      </w:r>
    </w:p>
    <w:p w14:paraId="16C9E927" w14:textId="77777777" w:rsidR="001F4A7F" w:rsidRPr="008A7233" w:rsidRDefault="009E1E53" w:rsidP="001F4A7F">
      <w:pPr>
        <w:pStyle w:val="a3"/>
        <w:spacing w:before="150" w:beforeAutospacing="0" w:after="0" w:afterAutospacing="0"/>
        <w:ind w:right="150"/>
        <w:jc w:val="both"/>
        <w:rPr>
          <w:lang w:val="kk-KZ"/>
        </w:rPr>
      </w:pPr>
      <w:r>
        <w:rPr>
          <w:lang w:val="kk-KZ"/>
          <w:sz w:val="28"/>
          <w:szCs w:val="28"/>
        </w:rPr>
        <w:t xml:space="preserve"> </w:t>
      </w:r>
      <w:r>
        <w:rPr>
          <w:b/>
          <w:lang w:val="kk-KZ"/>
          <w:sz w:val="28"/>
          <w:szCs w:val="28"/>
        </w:rPr>
        <w:t>Q</w:t>
      </w:r>
      <w:r>
        <w:rPr>
          <w:lang w:val="kk-KZ"/>
          <w:sz w:val="28"/>
          <w:szCs w:val="28"/>
        </w:rPr>
        <w:t xml:space="preserve"> – шартты операторлар саны;</w:t>
      </w:r>
    </w:p>
    <w:p w14:paraId="5B023DFB" w14:textId="77777777" w:rsidR="001F4A7F" w:rsidRPr="008A7233" w:rsidRDefault="001F4A7F" w:rsidP="001F4A7F">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8"/>
          <w:szCs w:val="28"/>
          <w:lang w:val="kk-KZ"/>
        </w:rPr>
        <w:t>К</w:t>
      </w:r>
      <w:r>
        <w:rPr>
          <w:rFonts w:ascii="Times New Roman" w:hAnsi="Times New Roman" w:cs="Times New Roman"/>
          <w:sz w:val="28"/>
          <w:szCs w:val="28"/>
          <w:lang w:val="kk-KZ"/>
        </w:rPr>
        <w:t xml:space="preserve"> – </w:t>
      </w:r>
      <w:r>
        <w:rPr>
          <w:rFonts w:ascii="Times New Roman" w:hAnsi="Times New Roman" w:cs="Times New Roman"/>
          <w:color w:val="212121"/>
          <w:sz w:val="28"/>
          <w:szCs w:val="28"/>
          <w:lang w:val="kk-KZ"/>
        </w:rPr>
        <w:t>әзірлеуші ​​біліктілік коэффициенті (160);</w:t>
      </w:r>
    </w:p>
    <w:p w14:paraId="0010A499" w14:textId="77777777" w:rsidR="00AB3352" w:rsidRPr="008A7233" w:rsidRDefault="00AB3352" w:rsidP="001F4A7F">
      <w:pPr>
        <w:pStyle w:val="a3"/>
        <w:spacing w:before="150" w:beforeAutospacing="0" w:after="0" w:afterAutospacing="0"/>
        <w:ind w:left="150" w:right="150"/>
        <w:jc w:val="center"/>
        <w:rPr>
          <w:b/>
          <w:i/>
          <w:iCs/>
          <w:lang w:val="kk-KZ"/>
        </w:rPr>
      </w:pPr>
    </w:p>
    <w:p w14:paraId="19872FF7" w14:textId="77777777" w:rsidR="00A20D41" w:rsidRPr="008A7233" w:rsidRDefault="001F4A7F" w:rsidP="001F4A7F">
      <w:pPr>
        <w:pStyle w:val="a3"/>
        <w:spacing w:before="150" w:beforeAutospacing="0" w:after="0" w:afterAutospacing="0"/>
        <w:ind w:left="150" w:right="150"/>
        <w:jc w:val="center"/>
        <w:rPr>
          <w:b/>
          <w:lang w:val="kk-KZ"/>
        </w:rPr>
      </w:pPr>
      <w:r>
        <w:rPr>
          <w:b/>
          <w:i/>
          <w:iCs/>
          <w:lang w:val="kk-KZ"/>
          <w:sz w:val="28"/>
          <w:szCs w:val="28"/>
        </w:rPr>
        <w:t>td</w:t>
      </w:r>
      <w:r>
        <w:rPr>
          <w:b/>
          <w:i/>
          <w:iCs/>
          <w:vertAlign w:val="subscript"/>
          <w:lang w:val="kk-KZ"/>
          <w:sz w:val="28"/>
          <w:szCs w:val="28"/>
        </w:rPr>
        <w:t>n</w:t>
      </w:r>
      <w:r>
        <w:rPr>
          <w:b/>
          <w:i/>
          <w:iCs/>
          <w:lang w:val="kk-KZ"/>
          <w:sz w:val="28"/>
          <w:szCs w:val="28"/>
        </w:rPr>
        <w:t xml:space="preserve"> = ( </w:t>
      </w:r>
      <w:r>
        <w:rPr>
          <w:b/>
          <w:i/>
          <w:iCs/>
          <w:color w:val="FF0000"/>
          <w:lang w:val="kk-KZ"/>
          <w:sz w:val="28"/>
          <w:szCs w:val="28"/>
        </w:rPr>
        <w:t xml:space="preserve">341 * 1,8) / 160 = 614 / 160 = 4 </w:t>
      </w:r>
      <w:r>
        <w:rPr>
          <w:b/>
          <w:i/>
          <w:iCs/>
          <w:lang w:val="kk-KZ"/>
          <w:sz w:val="28"/>
          <w:szCs w:val="28"/>
        </w:rPr>
        <w:t>адам/сағат</w:t>
      </w:r>
    </w:p>
    <w:p w14:paraId="7247DAEA" w14:textId="77777777" w:rsidR="001F4A7F" w:rsidRPr="008A7233" w:rsidRDefault="001F4A7F" w:rsidP="00A20D41">
      <w:pPr>
        <w:pStyle w:val="HTML"/>
        <w:shd w:val="clear" w:color="auto" w:fill="FFFFFF"/>
        <w:jc w:val="both"/>
        <w:rPr>
          <w:rFonts w:ascii="Times New Roman" w:hAnsi="Times New Roman" w:cs="Times New Roman"/>
          <w:sz w:val="24"/>
          <w:szCs w:val="24"/>
          <w:lang w:val="kk-KZ"/>
        </w:rPr>
      </w:pPr>
      <w:r>
        <w:rPr>
          <w:rFonts w:ascii="Times New Roman" w:hAnsi="Times New Roman" w:cs="Times New Roman"/>
          <w:sz w:val="28"/>
          <w:szCs w:val="28"/>
          <w:lang w:val="kk-KZ"/>
        </w:rPr>
        <w:t xml:space="preserve">        </w:t>
      </w:r>
      <w:r>
        <w:rPr>
          <w:rFonts w:ascii="Times New Roman" w:hAnsi="Times New Roman" w:cs="Times New Roman"/>
          <w:color w:val="212121"/>
          <w:sz w:val="28"/>
          <w:szCs w:val="28"/>
          <w:lang w:val="kk-KZ"/>
        </w:rPr>
        <w:t>Редакциялауға, басып шығаруға және құжаттамаға жұмсалған шығындар қолжазбаның материалдарын дайындау шығындарымен тікелей пропорционалды.</w:t>
      </w:r>
      <w:r>
        <w:rPr>
          <w:rFonts w:ascii="Times New Roman" w:hAnsi="Times New Roman" w:cs="Times New Roman"/>
          <w:sz w:val="28"/>
          <w:szCs w:val="28"/>
          <w:lang w:val="kk-KZ"/>
        </w:rPr>
        <w:t xml:space="preserve"> </w:t>
      </w:r>
    </w:p>
    <w:p w14:paraId="49A635BE" w14:textId="77777777" w:rsidR="00AB3352" w:rsidRPr="008A7233" w:rsidRDefault="00AB3352" w:rsidP="00A20D41">
      <w:pPr>
        <w:pStyle w:val="HTML"/>
        <w:shd w:val="clear" w:color="auto" w:fill="FFFFFF"/>
        <w:jc w:val="both"/>
        <w:rPr>
          <w:rFonts w:ascii="Times New Roman" w:hAnsi="Times New Roman" w:cs="Times New Roman"/>
          <w:color w:val="212121"/>
          <w:sz w:val="24"/>
          <w:szCs w:val="24"/>
          <w:lang w:val="kk-KZ"/>
        </w:rPr>
      </w:pPr>
    </w:p>
    <w:p w14:paraId="08688FAC" w14:textId="77777777" w:rsidR="001F4A7F" w:rsidRPr="008A7233" w:rsidRDefault="001F4A7F" w:rsidP="001F4A7F">
      <w:pPr>
        <w:pStyle w:val="a3"/>
        <w:spacing w:before="150" w:beforeAutospacing="0" w:after="0" w:afterAutospacing="0"/>
        <w:ind w:left="150" w:right="150"/>
        <w:jc w:val="center"/>
        <w:rPr>
          <w:b/>
          <w:lang w:val="kk-KZ"/>
        </w:rPr>
      </w:pPr>
      <w:r>
        <w:rPr>
          <w:b/>
          <w:noProof/>
          <w:lang w:val="en-US" w:eastAsia="en-US"/>
          <w:sz w:val="28"/>
          <w:szCs w:val="28"/>
        </w:rPr>
        <w:drawing>
          <wp:inline distT="0" distB="0" distL="0" distR="0" wp14:anchorId="647B9AFD" wp14:editId="74F5D5E4">
            <wp:extent cx="1104900" cy="257175"/>
            <wp:effectExtent l="0" t="0" r="0" b="9525"/>
            <wp:docPr id="3" name="Рисунок 3" descr="http://ok-t.ru/helpiksorg/baza3/11588423276.files/image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ok-t.ru/helpiksorg/baza3/11588423276.files/image010.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04900" cy="257175"/>
                    </a:xfrm>
                    <a:prstGeom prst="rect">
                      <a:avLst/>
                    </a:prstGeom>
                    <a:noFill/>
                    <a:ln>
                      <a:noFill/>
                    </a:ln>
                  </pic:spPr>
                </pic:pic>
              </a:graphicData>
            </a:graphic>
          </wp:inline>
        </w:drawing>
      </w:r>
      <w:r>
        <w:rPr>
          <w:b/>
          <w:lang w:val="kk-KZ"/>
          <w:sz w:val="28"/>
          <w:szCs w:val="28"/>
        </w:rPr>
        <w:t>, (9)</w:t>
      </w:r>
    </w:p>
    <w:p w14:paraId="2E5C5E33" w14:textId="77777777" w:rsidR="001F4A7F" w:rsidRPr="008A7233" w:rsidRDefault="00AB3352" w:rsidP="00A20D41">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sz w:val="28"/>
          <w:szCs w:val="28"/>
          <w:lang w:val="kk-KZ"/>
        </w:rPr>
        <w:t xml:space="preserve">   </w:t>
      </w:r>
      <w:r>
        <w:rPr>
          <w:rFonts w:ascii="Times New Roman" w:hAnsi="Times New Roman" w:cs="Times New Roman"/>
          <w:color w:val="212121"/>
          <w:sz w:val="28"/>
          <w:szCs w:val="28"/>
          <w:lang w:val="kk-KZ"/>
        </w:rPr>
        <w:t>Жоғарыда келтірілген формулаға қолжазбаға материалдар дайындау шығындарының есептелген құны құжаттарды өңдеу, өңдеу және басып шығару шығындарын анықтайтын болады:</w:t>
      </w:r>
    </w:p>
    <w:p w14:paraId="2896A485" w14:textId="77777777" w:rsidR="001F4A7F" w:rsidRPr="008A7233" w:rsidRDefault="001F4A7F" w:rsidP="001F4A7F">
      <w:pPr>
        <w:pStyle w:val="a3"/>
        <w:spacing w:before="150" w:beforeAutospacing="0" w:after="0" w:afterAutospacing="0"/>
        <w:ind w:left="150" w:right="150"/>
        <w:jc w:val="center"/>
        <w:rPr>
          <w:b/>
          <w:lang w:val="kk-KZ"/>
        </w:rPr>
      </w:pPr>
      <w:r>
        <w:rPr>
          <w:b/>
          <w:i/>
          <w:iCs/>
          <w:lang w:val="kk-KZ"/>
          <w:sz w:val="28"/>
          <w:szCs w:val="28"/>
        </w:rPr>
        <w:t>t</w:t>
      </w:r>
      <w:r>
        <w:rPr>
          <w:b/>
          <w:i/>
          <w:iCs/>
          <w:vertAlign w:val="subscript"/>
          <w:lang w:val="kk-KZ"/>
          <w:sz w:val="28"/>
          <w:szCs w:val="28"/>
        </w:rPr>
        <w:t>p</w:t>
      </w:r>
      <w:r>
        <w:rPr>
          <w:b/>
          <w:i/>
          <w:iCs/>
          <w:lang w:val="kk-KZ"/>
          <w:sz w:val="28"/>
          <w:szCs w:val="28"/>
        </w:rPr>
        <w:t xml:space="preserve"> = </w:t>
      </w:r>
      <w:r>
        <w:rPr>
          <w:b/>
          <w:i/>
          <w:iCs/>
          <w:color w:val="FF0000"/>
          <w:lang w:val="kk-KZ"/>
          <w:sz w:val="28"/>
          <w:szCs w:val="28"/>
        </w:rPr>
        <w:t xml:space="preserve">4* 0,75 = 3 </w:t>
      </w:r>
      <w:r>
        <w:rPr>
          <w:b/>
          <w:i/>
          <w:iCs/>
          <w:lang w:val="kk-KZ"/>
          <w:sz w:val="28"/>
          <w:szCs w:val="28"/>
        </w:rPr>
        <w:t>адам/сағат</w:t>
      </w:r>
    </w:p>
    <w:p w14:paraId="36323B90" w14:textId="77777777" w:rsidR="00AB3352" w:rsidRPr="008A7233" w:rsidRDefault="001F4A7F" w:rsidP="00AB3352">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8"/>
          <w:szCs w:val="28"/>
          <w:lang w:val="kk-KZ"/>
        </w:rPr>
        <w:t xml:space="preserve"> (7) формула бойынша </w:t>
      </w:r>
      <w:r>
        <w:rPr>
          <w:rFonts w:ascii="Times New Roman" w:hAnsi="Times New Roman" w:cs="Times New Roman"/>
          <w:color w:val="212121"/>
          <w:sz w:val="28"/>
          <w:szCs w:val="28"/>
          <w:lang w:val="kk-KZ"/>
        </w:rPr>
        <w:t>құжаттаманы дайындауға кеткен еңбек шығындарды анықтаймыз:</w:t>
      </w:r>
    </w:p>
    <w:p w14:paraId="4023D476" w14:textId="77777777" w:rsidR="001F4A7F" w:rsidRPr="008A7233" w:rsidRDefault="001F4A7F" w:rsidP="00AB3352">
      <w:pPr>
        <w:pStyle w:val="a3"/>
        <w:spacing w:before="150" w:beforeAutospacing="0" w:after="0" w:afterAutospacing="0"/>
        <w:ind w:left="150" w:right="150"/>
        <w:jc w:val="center"/>
        <w:rPr>
          <w:b/>
          <w:lang w:val="kk-KZ"/>
        </w:rPr>
      </w:pPr>
      <w:r>
        <w:rPr>
          <w:b/>
          <w:i/>
          <w:iCs/>
          <w:lang w:val="kk-KZ"/>
          <w:sz w:val="28"/>
          <w:szCs w:val="28"/>
        </w:rPr>
        <w:t>T</w:t>
      </w:r>
      <w:r>
        <w:rPr>
          <w:b/>
          <w:i/>
          <w:iCs/>
          <w:vertAlign w:val="subscript"/>
          <w:lang w:val="kk-KZ"/>
          <w:sz w:val="28"/>
          <w:szCs w:val="28"/>
        </w:rPr>
        <w:t>д</w:t>
      </w:r>
      <w:r>
        <w:rPr>
          <w:b/>
          <w:i/>
          <w:iCs/>
          <w:lang w:val="kk-KZ"/>
          <w:sz w:val="28"/>
          <w:szCs w:val="28"/>
        </w:rPr>
        <w:t xml:space="preserve"> = </w:t>
      </w:r>
      <w:r>
        <w:rPr>
          <w:b/>
          <w:i/>
          <w:iCs/>
          <w:color w:val="FF0000"/>
          <w:lang w:val="kk-KZ"/>
          <w:sz w:val="28"/>
          <w:szCs w:val="28"/>
        </w:rPr>
        <w:t xml:space="preserve">4 + 3 = 7 </w:t>
      </w:r>
      <w:r>
        <w:rPr>
          <w:b/>
          <w:i/>
          <w:iCs/>
          <w:lang w:val="kk-KZ"/>
          <w:sz w:val="28"/>
          <w:szCs w:val="28"/>
        </w:rPr>
        <w:t>адам/сағат</w:t>
      </w:r>
    </w:p>
    <w:p w14:paraId="399A81D8" w14:textId="77777777" w:rsidR="001F4A7F" w:rsidRPr="008A7233" w:rsidRDefault="001F4A7F" w:rsidP="001F4A7F">
      <w:pPr>
        <w:pStyle w:val="a3"/>
        <w:spacing w:before="150" w:beforeAutospacing="0" w:after="0" w:afterAutospacing="0"/>
        <w:ind w:left="150" w:right="150"/>
        <w:jc w:val="both"/>
        <w:rPr>
          <w:lang w:val="kk-KZ"/>
        </w:rPr>
      </w:pPr>
    </w:p>
    <w:p w14:paraId="7774002D" w14:textId="77777777" w:rsidR="001F4A7F" w:rsidRPr="008A7233" w:rsidRDefault="00A20D41" w:rsidP="00A20D41">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color w:val="212121"/>
          <w:sz w:val="28"/>
          <w:szCs w:val="28"/>
          <w:lang w:val="kk-KZ"/>
        </w:rPr>
        <w:t xml:space="preserve">     Есептелген деректерді қолдану арқылы формуланың дамуының жалпы күрделілігін анықтаймыз</w:t>
      </w:r>
      <w:r>
        <w:rPr>
          <w:rFonts w:ascii="Times New Roman" w:hAnsi="Times New Roman" w:cs="Times New Roman"/>
          <w:sz w:val="28"/>
          <w:szCs w:val="28"/>
          <w:lang w:val="kk-KZ"/>
        </w:rPr>
        <w:t>(</w:t>
      </w:r>
      <w:r>
        <w:rPr>
          <w:rFonts w:ascii="Times New Roman" w:hAnsi="Times New Roman" w:cs="Times New Roman"/>
          <w:b/>
          <w:sz w:val="28"/>
          <w:szCs w:val="28"/>
          <w:lang w:val="kk-KZ"/>
        </w:rPr>
        <w:t>1)</w:t>
      </w:r>
      <w:r>
        <w:rPr>
          <w:rFonts w:ascii="Times New Roman" w:hAnsi="Times New Roman" w:cs="Times New Roman"/>
          <w:sz w:val="28"/>
          <w:szCs w:val="28"/>
          <w:lang w:val="kk-KZ"/>
        </w:rPr>
        <w:t xml:space="preserve">, </w:t>
      </w:r>
      <w:r>
        <w:rPr>
          <w:rFonts w:ascii="Times New Roman" w:hAnsi="Times New Roman" w:cs="Times New Roman"/>
          <w:color w:val="212121"/>
          <w:sz w:val="28"/>
          <w:szCs w:val="28"/>
          <w:lang w:val="kk-KZ"/>
        </w:rPr>
        <w:t>бағдарламалауға жұмсалатын шығындар сағатына ......................адамды құрайды</w:t>
      </w:r>
      <w:r>
        <w:rPr>
          <w:rFonts w:ascii="Times New Roman" w:hAnsi="Times New Roman" w:cs="Times New Roman"/>
          <w:sz w:val="28"/>
          <w:szCs w:val="28"/>
          <w:lang w:val="kk-KZ"/>
        </w:rPr>
        <w:t>:</w:t>
      </w:r>
    </w:p>
    <w:p w14:paraId="3837ADD7" w14:textId="77777777" w:rsidR="00AB3352" w:rsidRPr="008A7233" w:rsidRDefault="001F4A7F" w:rsidP="00AB3352">
      <w:pPr>
        <w:pStyle w:val="a3"/>
        <w:spacing w:before="150" w:beforeAutospacing="0" w:after="0" w:afterAutospacing="0"/>
        <w:ind w:left="150" w:right="150"/>
        <w:jc w:val="center"/>
        <w:rPr>
          <w:lang w:val="kk-KZ"/>
        </w:rPr>
      </w:pPr>
      <w:r>
        <w:rPr>
          <w:b/>
          <w:i/>
          <w:iCs/>
          <w:lang w:val="kk-KZ"/>
          <w:sz w:val="28"/>
          <w:szCs w:val="28"/>
        </w:rPr>
        <w:t xml:space="preserve">T = </w:t>
      </w:r>
      <w:r>
        <w:rPr>
          <w:b/>
          <w:i/>
          <w:iCs/>
          <w:color w:val="FF0000"/>
          <w:lang w:val="kk-KZ"/>
          <w:sz w:val="28"/>
          <w:szCs w:val="28"/>
        </w:rPr>
        <w:t xml:space="preserve">10+10+4+22+7=53 </w:t>
      </w:r>
      <w:r>
        <w:rPr>
          <w:b/>
          <w:i/>
          <w:iCs/>
          <w:lang w:val="kk-KZ"/>
          <w:sz w:val="28"/>
          <w:szCs w:val="28"/>
        </w:rPr>
        <w:t>адам/сағат</w:t>
      </w:r>
      <w:r>
        <w:rPr>
          <w:lang w:val="kk-KZ"/>
          <w:sz w:val="28"/>
          <w:szCs w:val="28"/>
        </w:rPr>
        <w:t xml:space="preserve"> </w:t>
      </w:r>
    </w:p>
    <w:p w14:paraId="4B14F5BC" w14:textId="77777777" w:rsidR="00AB3352" w:rsidRPr="008A7233" w:rsidRDefault="00AB3352" w:rsidP="00AB3352">
      <w:pPr>
        <w:pStyle w:val="a3"/>
        <w:spacing w:before="150" w:beforeAutospacing="0" w:after="0" w:afterAutospacing="0"/>
        <w:ind w:left="150" w:right="150"/>
        <w:jc w:val="center"/>
        <w:rPr>
          <w:lang w:val="kk-KZ"/>
        </w:rPr>
      </w:pPr>
    </w:p>
    <w:p w14:paraId="7E2404F6" w14:textId="77777777" w:rsidR="00AB3352" w:rsidRPr="008A7233" w:rsidRDefault="00E40111" w:rsidP="00AB3352">
      <w:pPr>
        <w:pStyle w:val="HTML"/>
        <w:shd w:val="clear" w:color="auto" w:fill="FFFFFF"/>
        <w:rPr>
          <w:rFonts w:ascii="Times New Roman" w:hAnsi="Times New Roman" w:cs="Times New Roman"/>
          <w:b/>
          <w:color w:val="212121"/>
          <w:sz w:val="24"/>
          <w:szCs w:val="24"/>
          <w:lang w:val="kk-KZ"/>
        </w:rPr>
      </w:pPr>
      <w:r>
        <w:rPr>
          <w:rFonts w:ascii="Times New Roman" w:hAnsi="Times New Roman" w:cs="Times New Roman"/>
          <w:b/>
          <w:color w:val="212121"/>
          <w:sz w:val="28"/>
          <w:szCs w:val="28"/>
          <w:lang w:val="kk-KZ"/>
        </w:rPr>
        <w:t>3.2 Еңбек шығындары</w:t>
      </w:r>
    </w:p>
    <w:p w14:paraId="46DF3F23" w14:textId="77777777" w:rsidR="00327FC3" w:rsidRPr="008A7233" w:rsidRDefault="001F4A7F" w:rsidP="00327FC3">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8"/>
          <w:szCs w:val="28"/>
          <w:lang w:val="kk-KZ"/>
        </w:rPr>
        <w:br/>
      </w:r>
      <w:r>
        <w:rPr>
          <w:rFonts w:ascii="Times New Roman" w:hAnsi="Times New Roman" w:cs="Times New Roman"/>
          <w:color w:val="212121"/>
          <w:sz w:val="28"/>
          <w:szCs w:val="28"/>
          <w:lang w:val="kk-KZ"/>
        </w:rPr>
        <w:t>Жалақыны есептеу формуласы (</w:t>
      </w:r>
      <w:r>
        <w:rPr>
          <w:rFonts w:ascii="Times New Roman" w:hAnsi="Times New Roman" w:cs="Times New Roman"/>
          <w:b/>
          <w:color w:val="212121"/>
          <w:sz w:val="28"/>
          <w:szCs w:val="28"/>
          <w:lang w:val="kk-KZ"/>
        </w:rPr>
        <w:t>10,11</w:t>
      </w:r>
      <w:r>
        <w:rPr>
          <w:rFonts w:ascii="Times New Roman" w:hAnsi="Times New Roman" w:cs="Times New Roman"/>
          <w:color w:val="212121"/>
          <w:sz w:val="28"/>
          <w:szCs w:val="28"/>
          <w:lang w:val="kk-KZ"/>
        </w:rPr>
        <w:t>)</w:t>
      </w:r>
    </w:p>
    <w:p w14:paraId="7D85FF99" w14:textId="77777777" w:rsidR="00327FC3" w:rsidRPr="003F1D6C" w:rsidRDefault="00327FC3" w:rsidP="00327FC3">
      <w:pPr>
        <w:pStyle w:val="HTML"/>
        <w:shd w:val="clear" w:color="auto" w:fill="FFFFFF"/>
        <w:rPr>
          <w:rFonts w:ascii="Times New Roman" w:hAnsi="Times New Roman" w:cs="Times New Roman"/>
          <w:color w:val="212121"/>
          <w:sz w:val="24"/>
          <w:szCs w:val="24"/>
          <w:lang w:val="kk-KZ"/>
        </w:rPr>
      </w:pPr>
    </w:p>
    <w:tbl>
      <w:tblPr>
        <w:tblStyle w:val="a4"/>
        <w:tblW w:w="0" w:type="auto"/>
        <w:tblLook w:val="04A0" w:firstRow="1" w:lastRow="0" w:firstColumn="1" w:lastColumn="0" w:noHBand="0" w:noVBand="1"/>
      </w:tblPr>
      <w:tblGrid>
        <w:gridCol w:w="458"/>
        <w:gridCol w:w="2939"/>
        <w:gridCol w:w="3828"/>
        <w:gridCol w:w="2120"/>
      </w:tblGrid>
      <w:tr w:rsidR="001F4A7F" w:rsidRPr="008A7233" w14:paraId="45383C6A" w14:textId="77777777" w:rsidTr="00204C6E">
        <w:tc>
          <w:tcPr>
            <w:tcW w:w="458" w:type="dxa"/>
          </w:tcPr>
          <w:p w14:paraId="18AB8147" w14:textId="77777777" w:rsidR="001F4A7F" w:rsidRPr="008A7233" w:rsidRDefault="001F4A7F" w:rsidP="00204C6E">
            <w:pPr>
              <w:jc w:val="both"/>
              <w:rPr>
                <w:rFonts w:ascii="Times New Roman" w:hAnsi="Times New Roman" w:cs="Times New Roman"/>
                <w:b/>
                <w:sz w:val="24"/>
                <w:szCs w:val="24"/>
                <w:lang w:val="kk-KZ"/>
              </w:rPr>
            </w:pPr>
            <w:r>
              <w:rPr>
                <w:rFonts w:ascii="Times New Roman" w:hAnsi="Times New Roman" w:cs="Times New Roman"/>
                <w:b/>
                <w:sz w:val="28"/>
                <w:szCs w:val="28"/>
                <w:lang w:val="kk-KZ"/>
              </w:rPr>
              <w:t>№</w:t>
            </w:r>
          </w:p>
        </w:tc>
        <w:tc>
          <w:tcPr>
            <w:tcW w:w="2939" w:type="dxa"/>
          </w:tcPr>
          <w:p w14:paraId="068B3B77" w14:textId="77777777" w:rsidR="001F4A7F" w:rsidRPr="008A7233" w:rsidRDefault="00327FC3" w:rsidP="00327FC3">
            <w:pPr>
              <w:pStyle w:val="HTML"/>
              <w:shd w:val="clear" w:color="auto" w:fill="FFFFFF"/>
              <w:rPr>
                <w:rFonts w:ascii="Times New Roman" w:hAnsi="Times New Roman" w:cs="Times New Roman"/>
                <w:b/>
                <w:color w:val="212121"/>
                <w:sz w:val="24"/>
                <w:szCs w:val="24"/>
              </w:rPr>
            </w:pPr>
            <w:r>
              <w:rPr>
                <w:rFonts w:ascii="Times New Roman" w:hAnsi="Times New Roman" w:cs="Times New Roman"/>
                <w:b/>
                <w:color w:val="212121"/>
                <w:sz w:val="28"/>
                <w:szCs w:val="28"/>
                <w:lang w:val="kk-KZ"/>
              </w:rPr>
              <w:t>Шегерімдер</w:t>
            </w:r>
          </w:p>
        </w:tc>
        <w:tc>
          <w:tcPr>
            <w:tcW w:w="3828" w:type="dxa"/>
          </w:tcPr>
          <w:p w14:paraId="26750053" w14:textId="77777777" w:rsidR="001F4A7F" w:rsidRPr="008A7233" w:rsidRDefault="00327FC3" w:rsidP="00204C6E">
            <w:pPr>
              <w:jc w:val="both"/>
              <w:rPr>
                <w:rFonts w:ascii="Times New Roman" w:hAnsi="Times New Roman" w:cs="Times New Roman"/>
                <w:b/>
                <w:sz w:val="24"/>
                <w:szCs w:val="24"/>
                <w:lang w:val="kk-KZ"/>
              </w:rPr>
            </w:pPr>
            <w:r>
              <w:rPr>
                <w:rFonts w:ascii="Times New Roman" w:hAnsi="Times New Roman" w:cs="Times New Roman"/>
                <w:b/>
                <w:sz w:val="28"/>
                <w:szCs w:val="28"/>
                <w:lang w:val="kk-KZ"/>
              </w:rPr>
              <w:t>Формула</w:t>
            </w:r>
          </w:p>
        </w:tc>
        <w:tc>
          <w:tcPr>
            <w:tcW w:w="2120" w:type="dxa"/>
          </w:tcPr>
          <w:p w14:paraId="719A3D8D" w14:textId="77777777" w:rsidR="001F4A7F" w:rsidRPr="008D6F25" w:rsidRDefault="001F4A7F" w:rsidP="008D6F25">
            <w:pPr>
              <w:jc w:val="both"/>
              <w:rPr>
                <w:rFonts w:ascii="Times New Roman" w:hAnsi="Times New Roman" w:cs="Times New Roman"/>
                <w:b/>
                <w:color w:val="FF0000"/>
                <w:sz w:val="24"/>
                <w:szCs w:val="24"/>
                <w:lang w:val="kk-KZ"/>
              </w:rPr>
            </w:pPr>
            <w:r>
              <w:rPr>
                <w:rFonts w:ascii="Times New Roman" w:hAnsi="Times New Roman" w:cs="Times New Roman"/>
                <w:b/>
                <w:color w:val="FF0000"/>
                <w:sz w:val="28"/>
                <w:szCs w:val="28"/>
                <w:lang w:val="kk-KZ"/>
              </w:rPr>
              <w:t xml:space="preserve">Оклад </w:t>
            </w:r>
            <w:r>
              <w:rPr>
                <w:rFonts w:ascii="Times New Roman" w:hAnsi="Times New Roman" w:cs="Times New Roman"/>
                <w:b/>
                <w:color w:val="FF0000"/>
                <w:sz w:val="28"/>
                <w:szCs w:val="28"/>
              </w:rPr>
              <w:t>=</w:t>
            </w:r>
            <w:r>
              <w:rPr>
                <w:rFonts w:ascii="Times New Roman" w:hAnsi="Times New Roman" w:cs="Times New Roman"/>
                <w:b/>
                <w:color w:val="FF0000"/>
                <w:sz w:val="28"/>
                <w:szCs w:val="28"/>
                <w:lang w:val="kk-KZ"/>
              </w:rPr>
              <w:t>ЕА</w:t>
            </w:r>
            <w:r>
              <w:rPr>
                <w:rFonts w:ascii="Times New Roman" w:hAnsi="Times New Roman" w:cs="Times New Roman"/>
                <w:b/>
                <w:color w:val="FF0000"/>
                <w:sz w:val="28"/>
                <w:szCs w:val="28"/>
              </w:rPr>
              <w:t>=</w:t>
            </w:r>
          </w:p>
        </w:tc>
      </w:tr>
      <w:tr w:rsidR="001F4A7F" w:rsidRPr="008A7233" w14:paraId="49438002" w14:textId="77777777" w:rsidTr="00204C6E">
        <w:tc>
          <w:tcPr>
            <w:tcW w:w="458" w:type="dxa"/>
          </w:tcPr>
          <w:p w14:paraId="19728175" w14:textId="77777777" w:rsidR="001F4A7F" w:rsidRPr="008A7233" w:rsidRDefault="001F4A7F" w:rsidP="00204C6E">
            <w:pPr>
              <w:jc w:val="both"/>
              <w:rPr>
                <w:rFonts w:ascii="Times New Roman" w:hAnsi="Times New Roman" w:cs="Times New Roman"/>
                <w:sz w:val="24"/>
                <w:szCs w:val="24"/>
                <w:lang w:val="kk-KZ"/>
              </w:rPr>
            </w:pPr>
            <w:r>
              <w:rPr>
                <w:rFonts w:ascii="Times New Roman" w:hAnsi="Times New Roman" w:cs="Times New Roman"/>
                <w:sz w:val="28"/>
                <w:szCs w:val="28"/>
              </w:rPr>
              <w:t>1</w:t>
            </w:r>
          </w:p>
        </w:tc>
        <w:tc>
          <w:tcPr>
            <w:tcW w:w="2939" w:type="dxa"/>
          </w:tcPr>
          <w:p w14:paraId="58DD1BE7" w14:textId="77777777" w:rsidR="00327FC3" w:rsidRPr="008A7233" w:rsidRDefault="00327FC3" w:rsidP="00327FC3">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color w:val="212121"/>
                <w:sz w:val="28"/>
                <w:szCs w:val="28"/>
                <w:lang w:val="kk-KZ"/>
              </w:rPr>
              <w:t xml:space="preserve"> ЗТ (Міндетті зейнетақы төлемдері)</w:t>
            </w:r>
          </w:p>
          <w:p w14:paraId="358441D0" w14:textId="77777777" w:rsidR="001F4A7F" w:rsidRPr="008A7233" w:rsidRDefault="001F4A7F" w:rsidP="00204C6E">
            <w:pPr>
              <w:jc w:val="both"/>
              <w:rPr>
                <w:rFonts w:ascii="Times New Roman" w:hAnsi="Times New Roman" w:cs="Times New Roman"/>
                <w:sz w:val="24"/>
                <w:szCs w:val="24"/>
                <w:lang w:val="kk-KZ"/>
              </w:rPr>
            </w:pPr>
          </w:p>
        </w:tc>
        <w:tc>
          <w:tcPr>
            <w:tcW w:w="3828" w:type="dxa"/>
          </w:tcPr>
          <w:p w14:paraId="2DDD9AAF" w14:textId="77777777" w:rsidR="001F4A7F" w:rsidRPr="008A7233" w:rsidRDefault="00327FC3" w:rsidP="00327FC3">
            <w:pPr>
              <w:jc w:val="both"/>
              <w:rPr>
                <w:rFonts w:ascii="Times New Roman" w:hAnsi="Times New Roman" w:cs="Times New Roman"/>
                <w:sz w:val="24"/>
                <w:szCs w:val="24"/>
                <w:lang w:val="kk-KZ"/>
              </w:rPr>
            </w:pPr>
            <w:r>
              <w:rPr>
                <w:rFonts w:ascii="Times New Roman" w:hAnsi="Times New Roman" w:cs="Times New Roman"/>
                <w:sz w:val="28"/>
                <w:szCs w:val="28"/>
                <w:lang w:val="kk-KZ"/>
              </w:rPr>
              <w:t>ЗТ=ЕА *10%</w:t>
            </w:r>
          </w:p>
        </w:tc>
        <w:tc>
          <w:tcPr>
            <w:tcW w:w="2120" w:type="dxa"/>
          </w:tcPr>
          <w:p w14:paraId="29840869" w14:textId="77777777" w:rsidR="001F4A7F" w:rsidRPr="008A7233" w:rsidRDefault="001F4A7F" w:rsidP="00997C67">
            <w:pPr>
              <w:jc w:val="both"/>
              <w:rPr>
                <w:rFonts w:ascii="Times New Roman" w:hAnsi="Times New Roman" w:cs="Times New Roman"/>
                <w:sz w:val="24"/>
                <w:szCs w:val="24"/>
                <w:lang w:val="kk-KZ"/>
              </w:rPr>
            </w:pPr>
            <w:r>
              <w:rPr>
                <w:rFonts w:ascii="Times New Roman" w:hAnsi="Times New Roman" w:cs="Times New Roman"/>
                <w:sz w:val="28"/>
                <w:szCs w:val="28"/>
              </w:rPr>
              <w:t>15 000 тг</w:t>
            </w:r>
          </w:p>
        </w:tc>
      </w:tr>
      <w:tr w:rsidR="001F4A7F" w:rsidRPr="008A7233" w14:paraId="016DB5EE" w14:textId="77777777" w:rsidTr="00204C6E">
        <w:tc>
          <w:tcPr>
            <w:tcW w:w="458" w:type="dxa"/>
          </w:tcPr>
          <w:p w14:paraId="3D929ABA" w14:textId="77777777" w:rsidR="001F4A7F" w:rsidRPr="008A7233" w:rsidRDefault="001F4A7F" w:rsidP="00204C6E">
            <w:pPr>
              <w:jc w:val="both"/>
              <w:rPr>
                <w:rFonts w:ascii="Times New Roman" w:hAnsi="Times New Roman" w:cs="Times New Roman"/>
                <w:sz w:val="24"/>
                <w:szCs w:val="24"/>
                <w:lang w:val="kk-KZ"/>
              </w:rPr>
            </w:pPr>
            <w:r>
              <w:rPr>
                <w:rFonts w:ascii="Times New Roman" w:hAnsi="Times New Roman" w:cs="Times New Roman"/>
                <w:sz w:val="28"/>
                <w:szCs w:val="28"/>
                <w:lang w:val="kk-KZ"/>
              </w:rPr>
              <w:t>2</w:t>
            </w:r>
          </w:p>
        </w:tc>
        <w:tc>
          <w:tcPr>
            <w:tcW w:w="2939" w:type="dxa"/>
          </w:tcPr>
          <w:p w14:paraId="3C46AEC8" w14:textId="77777777" w:rsidR="001F4A7F" w:rsidRPr="008A7233" w:rsidRDefault="00327FC3" w:rsidP="00327FC3">
            <w:pPr>
              <w:pStyle w:val="HTML"/>
              <w:shd w:val="clear" w:color="auto" w:fill="FFFFFF"/>
              <w:rPr>
                <w:rFonts w:ascii="Times New Roman" w:hAnsi="Times New Roman" w:cs="Times New Roman"/>
                <w:color w:val="212121"/>
                <w:sz w:val="24"/>
                <w:szCs w:val="24"/>
              </w:rPr>
            </w:pPr>
            <w:r>
              <w:rPr>
                <w:rFonts w:ascii="Times New Roman" w:hAnsi="Times New Roman" w:cs="Times New Roman"/>
                <w:sz w:val="28"/>
                <w:szCs w:val="28"/>
                <w:lang w:val="kk-KZ"/>
              </w:rPr>
              <w:t>ЖТС (</w:t>
            </w:r>
            <w:r>
              <w:rPr>
                <w:rFonts w:ascii="Times New Roman" w:hAnsi="Times New Roman" w:cs="Times New Roman"/>
                <w:color w:val="212121"/>
                <w:sz w:val="28"/>
                <w:szCs w:val="28"/>
                <w:lang w:val="kk-KZ"/>
              </w:rPr>
              <w:t>Жеке табыс салығы</w:t>
            </w:r>
            <w:r>
              <w:rPr>
                <w:rFonts w:ascii="Times New Roman" w:hAnsi="Times New Roman" w:cs="Times New Roman"/>
                <w:sz w:val="28"/>
                <w:szCs w:val="28"/>
                <w:lang w:val="kk-KZ"/>
              </w:rPr>
              <w:t>)</w:t>
            </w:r>
          </w:p>
        </w:tc>
        <w:tc>
          <w:tcPr>
            <w:tcW w:w="3828" w:type="dxa"/>
          </w:tcPr>
          <w:p w14:paraId="7EAC06FE" w14:textId="77777777" w:rsidR="001F4A7F" w:rsidRPr="008A7233" w:rsidRDefault="00327FC3" w:rsidP="00D23BC0">
            <w:pPr>
              <w:jc w:val="both"/>
              <w:rPr>
                <w:rFonts w:ascii="Times New Roman" w:hAnsi="Times New Roman" w:cs="Times New Roman"/>
                <w:sz w:val="24"/>
                <w:szCs w:val="24"/>
                <w:lang w:val="kk-KZ"/>
              </w:rPr>
            </w:pPr>
            <w:r>
              <w:rPr>
                <w:rFonts w:ascii="Times New Roman" w:hAnsi="Times New Roman" w:cs="Times New Roman"/>
                <w:sz w:val="28"/>
                <w:szCs w:val="28"/>
                <w:lang w:val="kk-KZ"/>
              </w:rPr>
              <w:t>ЖТС=(ЗПЛ-ОПВ-Шегеру(1 айлық көрсеткіш))*10%</w:t>
            </w:r>
          </w:p>
        </w:tc>
        <w:tc>
          <w:tcPr>
            <w:tcW w:w="2120" w:type="dxa"/>
          </w:tcPr>
          <w:p w14:paraId="28954466" w14:textId="77777777" w:rsidR="001F4A7F" w:rsidRPr="008A7233" w:rsidRDefault="001F4A7F" w:rsidP="00204C6E">
            <w:pPr>
              <w:jc w:val="both"/>
              <w:rPr>
                <w:rFonts w:ascii="Times New Roman" w:hAnsi="Times New Roman" w:cs="Times New Roman"/>
                <w:sz w:val="24"/>
                <w:szCs w:val="24"/>
                <w:lang w:val="kk-KZ"/>
              </w:rPr>
            </w:pPr>
            <w:r>
              <w:rPr>
                <w:rFonts w:ascii="Times New Roman" w:hAnsi="Times New Roman" w:cs="Times New Roman"/>
                <w:sz w:val="28"/>
                <w:szCs w:val="28"/>
                <w:lang w:val="kk-KZ"/>
              </w:rPr>
              <w:t>13 107 тг</w:t>
            </w:r>
          </w:p>
        </w:tc>
      </w:tr>
      <w:tr w:rsidR="001F4A7F" w:rsidRPr="008A7233" w14:paraId="06D45D73" w14:textId="77777777" w:rsidTr="00204C6E">
        <w:tc>
          <w:tcPr>
            <w:tcW w:w="458" w:type="dxa"/>
          </w:tcPr>
          <w:p w14:paraId="68E919C4" w14:textId="77777777" w:rsidR="001F4A7F" w:rsidRPr="008A7233" w:rsidRDefault="001F4A7F" w:rsidP="00204C6E">
            <w:pPr>
              <w:jc w:val="both"/>
              <w:rPr>
                <w:rFonts w:ascii="Times New Roman" w:hAnsi="Times New Roman" w:cs="Times New Roman"/>
                <w:sz w:val="24"/>
                <w:szCs w:val="24"/>
                <w:lang w:val="kk-KZ"/>
              </w:rPr>
            </w:pPr>
            <w:r>
              <w:rPr>
                <w:rFonts w:ascii="Times New Roman" w:hAnsi="Times New Roman" w:cs="Times New Roman"/>
                <w:sz w:val="28"/>
                <w:szCs w:val="28"/>
              </w:rPr>
              <w:lastRenderedPageBreak/>
              <w:t>3</w:t>
            </w:r>
          </w:p>
        </w:tc>
        <w:tc>
          <w:tcPr>
            <w:tcW w:w="2939" w:type="dxa"/>
          </w:tcPr>
          <w:p w14:paraId="518E57C9" w14:textId="77777777" w:rsidR="001F4A7F" w:rsidRPr="008A7233" w:rsidRDefault="00D23BC0" w:rsidP="00D23BC0">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8"/>
                <w:szCs w:val="28"/>
                <w:lang w:val="kk-KZ"/>
              </w:rPr>
              <w:t>ӘА (</w:t>
            </w:r>
            <w:r>
              <w:rPr>
                <w:rFonts w:ascii="Times New Roman" w:hAnsi="Times New Roman" w:cs="Times New Roman"/>
                <w:color w:val="212121"/>
                <w:sz w:val="28"/>
                <w:szCs w:val="28"/>
                <w:lang w:val="kk-KZ"/>
              </w:rPr>
              <w:t>Әлеуметтік аударымдар</w:t>
            </w:r>
            <w:r>
              <w:rPr>
                <w:rFonts w:ascii="Times New Roman" w:hAnsi="Times New Roman" w:cs="Times New Roman"/>
                <w:sz w:val="28"/>
                <w:szCs w:val="28"/>
                <w:lang w:val="kk-KZ"/>
              </w:rPr>
              <w:t>)</w:t>
            </w:r>
          </w:p>
        </w:tc>
        <w:tc>
          <w:tcPr>
            <w:tcW w:w="3828" w:type="dxa"/>
          </w:tcPr>
          <w:p w14:paraId="5CCA8851" w14:textId="77777777" w:rsidR="001F4A7F" w:rsidRPr="008A7233" w:rsidRDefault="00D23BC0" w:rsidP="00327FC3">
            <w:pPr>
              <w:jc w:val="both"/>
              <w:rPr>
                <w:rFonts w:ascii="Times New Roman" w:hAnsi="Times New Roman" w:cs="Times New Roman"/>
                <w:sz w:val="24"/>
                <w:szCs w:val="24"/>
                <w:lang w:val="kk-KZ"/>
              </w:rPr>
            </w:pPr>
            <w:r>
              <w:rPr>
                <w:rFonts w:ascii="Times New Roman" w:hAnsi="Times New Roman" w:cs="Times New Roman"/>
                <w:sz w:val="28"/>
                <w:szCs w:val="28"/>
                <w:lang w:val="kk-KZ"/>
              </w:rPr>
              <w:t>ӘА=(ЕА-ЗТ)*5%</w:t>
            </w:r>
          </w:p>
        </w:tc>
        <w:tc>
          <w:tcPr>
            <w:tcW w:w="2120" w:type="dxa"/>
          </w:tcPr>
          <w:p w14:paraId="60DC8482" w14:textId="77777777" w:rsidR="001F4A7F" w:rsidRPr="008A7233" w:rsidRDefault="001F4A7F" w:rsidP="00204C6E">
            <w:pPr>
              <w:jc w:val="both"/>
              <w:rPr>
                <w:rFonts w:ascii="Times New Roman" w:hAnsi="Times New Roman" w:cs="Times New Roman"/>
                <w:sz w:val="24"/>
                <w:szCs w:val="24"/>
                <w:lang w:val="kk-KZ"/>
              </w:rPr>
            </w:pPr>
            <w:r>
              <w:rPr>
                <w:rFonts w:ascii="Times New Roman" w:hAnsi="Times New Roman" w:cs="Times New Roman"/>
                <w:sz w:val="28"/>
                <w:szCs w:val="28"/>
                <w:lang w:val="kk-KZ"/>
              </w:rPr>
              <w:t>6 750 тг</w:t>
            </w:r>
          </w:p>
        </w:tc>
      </w:tr>
      <w:tr w:rsidR="001F4A7F" w:rsidRPr="008A7233" w14:paraId="7CC12C4B" w14:textId="77777777" w:rsidTr="00204C6E">
        <w:tc>
          <w:tcPr>
            <w:tcW w:w="458" w:type="dxa"/>
          </w:tcPr>
          <w:p w14:paraId="1C11BFAC" w14:textId="77777777" w:rsidR="001F4A7F" w:rsidRPr="008A7233" w:rsidRDefault="001F4A7F" w:rsidP="00204C6E">
            <w:pPr>
              <w:jc w:val="both"/>
              <w:rPr>
                <w:rFonts w:ascii="Times New Roman" w:hAnsi="Times New Roman" w:cs="Times New Roman"/>
                <w:sz w:val="24"/>
                <w:szCs w:val="24"/>
                <w:lang w:val="kk-KZ"/>
              </w:rPr>
            </w:pPr>
            <w:r>
              <w:rPr>
                <w:rFonts w:ascii="Times New Roman" w:hAnsi="Times New Roman" w:cs="Times New Roman"/>
                <w:sz w:val="28"/>
                <w:szCs w:val="28"/>
              </w:rPr>
              <w:t>4</w:t>
            </w:r>
          </w:p>
        </w:tc>
        <w:tc>
          <w:tcPr>
            <w:tcW w:w="2939" w:type="dxa"/>
          </w:tcPr>
          <w:p w14:paraId="6FF2FA7B" w14:textId="77777777" w:rsidR="001F4A7F" w:rsidRPr="008A7233" w:rsidRDefault="00327FC3" w:rsidP="00204C6E">
            <w:pPr>
              <w:jc w:val="both"/>
              <w:rPr>
                <w:rFonts w:ascii="Times New Roman" w:hAnsi="Times New Roman" w:cs="Times New Roman"/>
                <w:sz w:val="24"/>
                <w:szCs w:val="24"/>
                <w:lang w:val="kk-KZ"/>
              </w:rPr>
            </w:pPr>
            <w:r>
              <w:rPr>
                <w:rFonts w:ascii="Times New Roman" w:hAnsi="Times New Roman" w:cs="Times New Roman"/>
                <w:sz w:val="28"/>
                <w:szCs w:val="28"/>
                <w:lang w:val="kk-KZ"/>
              </w:rPr>
              <w:t>ӘС (Әлеуметтік салық)</w:t>
            </w:r>
          </w:p>
        </w:tc>
        <w:tc>
          <w:tcPr>
            <w:tcW w:w="3828" w:type="dxa"/>
          </w:tcPr>
          <w:p w14:paraId="57802815" w14:textId="77777777" w:rsidR="001F4A7F" w:rsidRPr="008A7233" w:rsidRDefault="00327FC3" w:rsidP="00327FC3">
            <w:pPr>
              <w:jc w:val="both"/>
              <w:rPr>
                <w:rFonts w:ascii="Times New Roman" w:hAnsi="Times New Roman" w:cs="Times New Roman"/>
                <w:sz w:val="24"/>
                <w:szCs w:val="24"/>
                <w:lang w:val="kk-KZ"/>
              </w:rPr>
            </w:pPr>
            <w:r>
              <w:rPr>
                <w:rFonts w:ascii="Times New Roman" w:hAnsi="Times New Roman" w:cs="Times New Roman"/>
                <w:sz w:val="28"/>
                <w:szCs w:val="28"/>
                <w:lang w:val="kk-KZ"/>
              </w:rPr>
              <w:t>ӘС=((ЕА-ЗТ)*11%)-ӘА</w:t>
            </w:r>
          </w:p>
        </w:tc>
        <w:tc>
          <w:tcPr>
            <w:tcW w:w="2120" w:type="dxa"/>
          </w:tcPr>
          <w:p w14:paraId="6A8EA0F1" w14:textId="77777777" w:rsidR="001F4A7F" w:rsidRPr="008A7233" w:rsidRDefault="001F4A7F" w:rsidP="00997C67">
            <w:pPr>
              <w:jc w:val="both"/>
              <w:rPr>
                <w:rFonts w:ascii="Times New Roman" w:hAnsi="Times New Roman" w:cs="Times New Roman"/>
                <w:sz w:val="24"/>
                <w:szCs w:val="24"/>
                <w:lang w:val="kk-KZ"/>
              </w:rPr>
            </w:pPr>
            <w:r>
              <w:rPr>
                <w:rFonts w:ascii="Times New Roman" w:hAnsi="Times New Roman" w:cs="Times New Roman"/>
                <w:sz w:val="28"/>
                <w:szCs w:val="28"/>
                <w:lang w:val="kk-KZ"/>
              </w:rPr>
              <w:t>8 100 тг</w:t>
            </w:r>
          </w:p>
        </w:tc>
      </w:tr>
      <w:tr w:rsidR="001F4A7F" w:rsidRPr="008A7233" w14:paraId="5E0347AE" w14:textId="77777777" w:rsidTr="00204C6E">
        <w:tc>
          <w:tcPr>
            <w:tcW w:w="458" w:type="dxa"/>
          </w:tcPr>
          <w:p w14:paraId="19CD24EC" w14:textId="77777777" w:rsidR="001F4A7F" w:rsidRPr="008A7233" w:rsidRDefault="001F4A7F" w:rsidP="00204C6E">
            <w:pPr>
              <w:jc w:val="both"/>
              <w:rPr>
                <w:rFonts w:ascii="Times New Roman" w:hAnsi="Times New Roman" w:cs="Times New Roman"/>
                <w:sz w:val="24"/>
                <w:szCs w:val="24"/>
                <w:lang w:val="kk-KZ"/>
              </w:rPr>
            </w:pPr>
            <w:r>
              <w:rPr>
                <w:rFonts w:ascii="Times New Roman" w:hAnsi="Times New Roman" w:cs="Times New Roman"/>
                <w:sz w:val="28"/>
                <w:szCs w:val="28"/>
              </w:rPr>
              <w:t>5</w:t>
            </w:r>
          </w:p>
        </w:tc>
        <w:tc>
          <w:tcPr>
            <w:tcW w:w="2939" w:type="dxa"/>
          </w:tcPr>
          <w:p w14:paraId="6E0E25F5" w14:textId="77777777" w:rsidR="001F4A7F" w:rsidRPr="008A7233" w:rsidRDefault="00327FC3" w:rsidP="00204C6E">
            <w:pPr>
              <w:jc w:val="both"/>
              <w:rPr>
                <w:rFonts w:ascii="Times New Roman" w:hAnsi="Times New Roman" w:cs="Times New Roman"/>
                <w:sz w:val="24"/>
                <w:szCs w:val="24"/>
                <w:lang w:val="kk-KZ"/>
              </w:rPr>
            </w:pPr>
            <w:r>
              <w:rPr>
                <w:rFonts w:ascii="Times New Roman" w:hAnsi="Times New Roman" w:cs="Times New Roman"/>
                <w:sz w:val="28"/>
                <w:szCs w:val="28"/>
                <w:lang w:val="kk-KZ"/>
              </w:rPr>
              <w:t>Қолға алатын еңбек ақы</w:t>
            </w:r>
          </w:p>
        </w:tc>
        <w:tc>
          <w:tcPr>
            <w:tcW w:w="3828" w:type="dxa"/>
          </w:tcPr>
          <w:p w14:paraId="2FD318FF" w14:textId="77777777" w:rsidR="001F4A7F" w:rsidRPr="008A7233" w:rsidRDefault="00327FC3" w:rsidP="00327FC3">
            <w:pPr>
              <w:jc w:val="both"/>
              <w:rPr>
                <w:rFonts w:ascii="Times New Roman" w:hAnsi="Times New Roman" w:cs="Times New Roman"/>
                <w:sz w:val="24"/>
                <w:szCs w:val="24"/>
                <w:lang w:val="kk-KZ"/>
              </w:rPr>
            </w:pPr>
            <w:r>
              <w:rPr>
                <w:rFonts w:ascii="Times New Roman" w:hAnsi="Times New Roman" w:cs="Times New Roman"/>
                <w:sz w:val="28"/>
                <w:szCs w:val="28"/>
                <w:lang w:val="kk-KZ"/>
              </w:rPr>
              <w:t>ЕА-ЖТС-ЗТ</w:t>
            </w:r>
          </w:p>
        </w:tc>
        <w:tc>
          <w:tcPr>
            <w:tcW w:w="2120" w:type="dxa"/>
          </w:tcPr>
          <w:p w14:paraId="5072C52E" w14:textId="77777777" w:rsidR="001F4A7F" w:rsidRPr="008A7233" w:rsidRDefault="001F4A7F" w:rsidP="00204C6E">
            <w:pPr>
              <w:jc w:val="both"/>
              <w:rPr>
                <w:rFonts w:ascii="Times New Roman" w:hAnsi="Times New Roman" w:cs="Times New Roman"/>
                <w:sz w:val="24"/>
                <w:szCs w:val="24"/>
                <w:lang w:val="kk-KZ"/>
              </w:rPr>
            </w:pPr>
            <w:r>
              <w:rPr>
                <w:rFonts w:ascii="Times New Roman" w:hAnsi="Times New Roman" w:cs="Times New Roman"/>
                <w:sz w:val="28"/>
                <w:szCs w:val="28"/>
                <w:lang w:val="kk-KZ"/>
              </w:rPr>
              <w:t>121 893 тг</w:t>
            </w:r>
          </w:p>
        </w:tc>
      </w:tr>
      <w:tr w:rsidR="001F4A7F" w:rsidRPr="008A7233" w14:paraId="01BF953D" w14:textId="77777777" w:rsidTr="00204C6E">
        <w:tc>
          <w:tcPr>
            <w:tcW w:w="458" w:type="dxa"/>
          </w:tcPr>
          <w:p w14:paraId="3EE1D379" w14:textId="77777777" w:rsidR="001F4A7F" w:rsidRPr="008A7233" w:rsidRDefault="001F4A7F" w:rsidP="00204C6E">
            <w:pPr>
              <w:jc w:val="both"/>
              <w:rPr>
                <w:rFonts w:ascii="Times New Roman" w:hAnsi="Times New Roman" w:cs="Times New Roman"/>
                <w:sz w:val="24"/>
                <w:szCs w:val="24"/>
                <w:lang w:val="kk-KZ"/>
              </w:rPr>
            </w:pPr>
            <w:r>
              <w:rPr>
                <w:rFonts w:ascii="Times New Roman" w:hAnsi="Times New Roman" w:cs="Times New Roman"/>
                <w:sz w:val="28"/>
                <w:szCs w:val="28"/>
              </w:rPr>
              <w:t>6</w:t>
            </w:r>
          </w:p>
        </w:tc>
        <w:tc>
          <w:tcPr>
            <w:tcW w:w="2939" w:type="dxa"/>
          </w:tcPr>
          <w:p w14:paraId="787AAD0F" w14:textId="77777777" w:rsidR="001F4A7F" w:rsidRPr="008A7233" w:rsidRDefault="00327FC3" w:rsidP="00327FC3">
            <w:pPr>
              <w:pStyle w:val="HTML"/>
              <w:shd w:val="clear" w:color="auto" w:fill="FFFFFF"/>
              <w:rPr>
                <w:rFonts w:ascii="Times New Roman" w:hAnsi="Times New Roman" w:cs="Times New Roman"/>
                <w:color w:val="212121"/>
                <w:sz w:val="24"/>
                <w:szCs w:val="24"/>
              </w:rPr>
            </w:pPr>
            <w:r>
              <w:rPr>
                <w:rFonts w:ascii="Times New Roman" w:hAnsi="Times New Roman" w:cs="Times New Roman"/>
                <w:color w:val="212121"/>
                <w:sz w:val="28"/>
                <w:szCs w:val="28"/>
                <w:lang w:val="kk-KZ"/>
              </w:rPr>
              <w:t>Жұмыс берушілердің шығындары</w:t>
            </w:r>
          </w:p>
        </w:tc>
        <w:tc>
          <w:tcPr>
            <w:tcW w:w="3828" w:type="dxa"/>
          </w:tcPr>
          <w:p w14:paraId="154E0C11" w14:textId="77777777" w:rsidR="001F4A7F" w:rsidRPr="008A7233" w:rsidRDefault="00327FC3" w:rsidP="00327FC3">
            <w:pPr>
              <w:jc w:val="both"/>
              <w:rPr>
                <w:rFonts w:ascii="Times New Roman" w:hAnsi="Times New Roman" w:cs="Times New Roman"/>
                <w:sz w:val="24"/>
                <w:szCs w:val="24"/>
                <w:lang w:val="kk-KZ"/>
              </w:rPr>
            </w:pPr>
            <w:r>
              <w:rPr>
                <w:rFonts w:ascii="Times New Roman" w:hAnsi="Times New Roman" w:cs="Times New Roman"/>
                <w:sz w:val="28"/>
                <w:szCs w:val="28"/>
                <w:lang w:val="kk-KZ"/>
              </w:rPr>
              <w:t>ЕА+ӘС+ӘЕ</w:t>
            </w:r>
          </w:p>
        </w:tc>
        <w:tc>
          <w:tcPr>
            <w:tcW w:w="2120" w:type="dxa"/>
          </w:tcPr>
          <w:p w14:paraId="6E31A624" w14:textId="77777777" w:rsidR="001F4A7F" w:rsidRPr="008A7233" w:rsidRDefault="001F4A7F" w:rsidP="00204C6E">
            <w:pPr>
              <w:jc w:val="both"/>
              <w:rPr>
                <w:rFonts w:ascii="Times New Roman" w:hAnsi="Times New Roman" w:cs="Times New Roman"/>
                <w:sz w:val="24"/>
                <w:szCs w:val="24"/>
                <w:lang w:val="kk-KZ"/>
              </w:rPr>
            </w:pPr>
            <w:r>
              <w:rPr>
                <w:rFonts w:ascii="Times New Roman" w:hAnsi="Times New Roman" w:cs="Times New Roman"/>
                <w:sz w:val="28"/>
                <w:szCs w:val="28"/>
                <w:lang w:val="kk-KZ"/>
              </w:rPr>
              <w:t>164 850 тг</w:t>
            </w:r>
          </w:p>
        </w:tc>
      </w:tr>
    </w:tbl>
    <w:p w14:paraId="2DCCF6D7" w14:textId="77777777" w:rsidR="001F4A7F" w:rsidRPr="008A7233" w:rsidRDefault="001F4A7F" w:rsidP="001F4A7F">
      <w:pPr>
        <w:pStyle w:val="3"/>
        <w:spacing w:after="0"/>
        <w:ind w:left="0"/>
        <w:jc w:val="both"/>
        <w:rPr>
          <w:rFonts w:eastAsiaTheme="minorHAnsi" w:ascii="Times New Roman" w:hAnsi="Times New Roman" w:cs="Times New Roman"/>
          <w:sz w:val="24"/>
          <w:szCs w:val="24"/>
          <w:lang w:eastAsia="en-US"/>
        </w:rPr>
      </w:pPr>
      <w:r>
        <w:rPr>
          <w:rFonts w:eastAsiaTheme="minorHAnsi" w:ascii="Times New Roman" w:hAnsi="Times New Roman" w:cs="Times New Roman"/>
          <w:sz w:val="28"/>
          <w:szCs w:val="28"/>
          <w:lang w:eastAsia="en-US"/>
        </w:rPr>
        <w:t xml:space="preserve">          </w:t>
      </w:r>
    </w:p>
    <w:p w14:paraId="2B2659FF" w14:textId="77777777" w:rsidR="001F4A7F" w:rsidRPr="008A7233" w:rsidRDefault="00800660" w:rsidP="00800660">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color w:val="212121"/>
          <w:sz w:val="28"/>
          <w:szCs w:val="28"/>
          <w:lang w:val="kk-KZ"/>
        </w:rPr>
        <w:t>Осылайша, жалақы қоры</w:t>
      </w:r>
      <w:r>
        <w:rPr>
          <w:rFonts w:ascii="Times New Roman" w:hAnsi="Times New Roman" w:cs="Times New Roman"/>
          <w:sz w:val="28"/>
          <w:szCs w:val="28"/>
        </w:rPr>
        <w:t xml:space="preserve"> </w:t>
      </w:r>
      <w:r>
        <w:rPr>
          <w:rFonts w:ascii="Times New Roman" w:hAnsi="Times New Roman" w:cs="Times New Roman"/>
          <w:color w:val="FF0000"/>
          <w:sz w:val="28"/>
          <w:szCs w:val="28"/>
        </w:rPr>
        <w:t>150 000 теңге</w:t>
      </w:r>
      <w:r>
        <w:rPr>
          <w:rFonts w:ascii="Times New Roman" w:hAnsi="Times New Roman" w:cs="Times New Roman"/>
          <w:sz w:val="28"/>
          <w:szCs w:val="28"/>
        </w:rPr>
        <w:t xml:space="preserve"> </w:t>
      </w:r>
      <w:r>
        <w:rPr>
          <w:rFonts w:ascii="Times New Roman" w:hAnsi="Times New Roman" w:cs="Times New Roman"/>
          <w:sz w:val="28"/>
          <w:szCs w:val="28"/>
          <w:lang w:val="kk-KZ"/>
        </w:rPr>
        <w:t>құрайды</w:t>
      </w:r>
    </w:p>
    <w:p w14:paraId="7957457A" w14:textId="77777777" w:rsidR="001F4A7F" w:rsidRPr="008A7233" w:rsidRDefault="001F4A7F" w:rsidP="001F4A7F">
      <w:pPr>
        <w:pStyle w:val="3"/>
        <w:spacing w:after="0"/>
        <w:ind w:left="0"/>
        <w:jc w:val="both"/>
        <w:rPr>
          <w:rFonts w:eastAsiaTheme="minorHAnsi" w:ascii="Times New Roman" w:hAnsi="Times New Roman" w:cs="Times New Roman"/>
          <w:b/>
          <w:sz w:val="24"/>
          <w:szCs w:val="24"/>
          <w:lang w:eastAsia="en-US"/>
        </w:rPr>
      </w:pPr>
    </w:p>
    <w:p w14:paraId="24116237" w14:textId="77777777" w:rsidR="00E64405" w:rsidRPr="008A7233" w:rsidRDefault="00800660" w:rsidP="00A20D41">
      <w:pPr>
        <w:pStyle w:val="HTML"/>
        <w:shd w:val="clear" w:color="auto" w:fill="FFFFFF"/>
        <w:jc w:val="both"/>
        <w:rPr>
          <w:rFonts w:ascii="Times New Roman" w:hAnsi="Times New Roman" w:cs="Times New Roman"/>
          <w:b/>
          <w:color w:val="212121"/>
          <w:sz w:val="24"/>
          <w:szCs w:val="24"/>
          <w:lang w:val="kk-KZ"/>
        </w:rPr>
      </w:pPr>
      <w:r>
        <w:rPr>
          <w:rFonts w:ascii="Times New Roman" w:hAnsi="Times New Roman" w:cs="Times New Roman"/>
          <w:color w:val="212121"/>
          <w:sz w:val="28"/>
          <w:szCs w:val="28"/>
          <w:lang w:val="kk-KZ"/>
        </w:rPr>
        <w:t xml:space="preserve">      </w:t>
      </w:r>
      <w:r>
        <w:rPr>
          <w:rFonts w:ascii="Times New Roman" w:hAnsi="Times New Roman" w:cs="Times New Roman"/>
          <w:b/>
          <w:color w:val="212121"/>
          <w:sz w:val="28"/>
          <w:szCs w:val="28"/>
          <w:lang w:val="kk-KZ"/>
        </w:rPr>
        <w:t>3.3 Бағдарламаны жасау және түзету кезінде кеткен уақыт  шығындарын есептеу</w:t>
      </w:r>
    </w:p>
    <w:p w14:paraId="49F1AC6D" w14:textId="77777777" w:rsidR="00E64405" w:rsidRPr="008A7233" w:rsidRDefault="00E64405" w:rsidP="00A20D41">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color w:val="212121"/>
          <w:sz w:val="28"/>
          <w:szCs w:val="28"/>
          <w:lang w:val="kk-KZ"/>
        </w:rPr>
        <w:t xml:space="preserve">       </w:t>
      </w:r>
    </w:p>
    <w:p w14:paraId="5770A045" w14:textId="77777777" w:rsidR="00800660" w:rsidRPr="008A7233" w:rsidRDefault="00E64405" w:rsidP="00A20D41">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color w:val="212121"/>
          <w:sz w:val="28"/>
          <w:szCs w:val="28"/>
          <w:lang w:val="kk-KZ"/>
        </w:rPr>
        <w:t xml:space="preserve">       Бағдарламаны жасау және түзету кезінде компьютер уақытын төлеу шығындары нақты уақытты көбейту және бағдарламаны компьютерлік жабдықтың машина сағатының бағасы бойынша жөндеу арқылы анықталады:</w:t>
      </w:r>
    </w:p>
    <w:p w14:paraId="16C16CA2" w14:textId="77777777" w:rsidR="00800660" w:rsidRPr="008A7233" w:rsidRDefault="00800660" w:rsidP="00A20D41">
      <w:pPr>
        <w:pStyle w:val="3"/>
        <w:spacing w:after="0"/>
        <w:ind w:left="0"/>
        <w:jc w:val="both"/>
        <w:rPr>
          <w:rFonts w:eastAsiaTheme="minorHAnsi" w:ascii="Times New Roman" w:hAnsi="Times New Roman" w:cs="Times New Roman"/>
          <w:b/>
          <w:sz w:val="24"/>
          <w:szCs w:val="24"/>
          <w:lang w:val="kk-KZ" w:eastAsia="en-US"/>
        </w:rPr>
      </w:pPr>
    </w:p>
    <w:p w14:paraId="1571361B" w14:textId="77777777" w:rsidR="00800660" w:rsidRPr="003F1D6C" w:rsidRDefault="00800660" w:rsidP="00800660">
      <w:pPr>
        <w:pStyle w:val="a3"/>
        <w:spacing w:before="150" w:beforeAutospacing="0" w:after="0" w:afterAutospacing="0"/>
        <w:ind w:left="150" w:right="150"/>
        <w:jc w:val="center"/>
        <w:rPr>
          <w:b/>
          <w:lang w:val="kk-KZ"/>
        </w:rPr>
      </w:pPr>
      <w:r>
        <w:rPr>
          <w:b/>
          <w:lang w:val="kk-KZ"/>
          <w:sz w:val="28"/>
          <w:szCs w:val="28"/>
        </w:rPr>
        <w:t>С</w:t>
      </w:r>
      <w:r>
        <w:rPr>
          <w:b/>
          <w:vertAlign w:val="subscript"/>
          <w:lang w:val="kk-KZ"/>
          <w:sz w:val="28"/>
          <w:szCs w:val="28"/>
        </w:rPr>
        <w:t>М</w:t>
      </w:r>
      <w:r>
        <w:rPr>
          <w:b/>
          <w:lang w:val="kk-KZ"/>
          <w:sz w:val="28"/>
          <w:szCs w:val="28"/>
        </w:rPr>
        <w:t>=С*(t</w:t>
      </w:r>
      <w:r>
        <w:rPr>
          <w:b/>
          <w:vertAlign w:val="subscript"/>
          <w:lang w:val="kk-KZ"/>
          <w:sz w:val="28"/>
          <w:szCs w:val="28"/>
        </w:rPr>
        <w:t>n</w:t>
      </w:r>
      <w:r>
        <w:rPr>
          <w:b/>
          <w:lang w:val="kk-KZ"/>
          <w:sz w:val="28"/>
          <w:szCs w:val="28"/>
        </w:rPr>
        <w:t>+t</w:t>
      </w:r>
      <w:r>
        <w:rPr>
          <w:b/>
          <w:vertAlign w:val="subscript"/>
          <w:lang w:val="kk-KZ"/>
          <w:sz w:val="28"/>
          <w:szCs w:val="28"/>
        </w:rPr>
        <w:t>отл</w:t>
      </w:r>
      <w:r>
        <w:rPr>
          <w:b/>
          <w:lang w:val="kk-KZ"/>
          <w:sz w:val="28"/>
          <w:szCs w:val="28"/>
        </w:rPr>
        <w:t>) , (12)</w:t>
      </w:r>
    </w:p>
    <w:p w14:paraId="33356694" w14:textId="77777777" w:rsidR="00800660" w:rsidRPr="003F1D6C" w:rsidRDefault="00800660" w:rsidP="00800660">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8"/>
          <w:szCs w:val="28"/>
          <w:lang w:val="kk-KZ"/>
        </w:rPr>
        <w:t>t</w:t>
      </w:r>
      <w:r>
        <w:rPr>
          <w:rFonts w:ascii="Times New Roman" w:hAnsi="Times New Roman" w:cs="Times New Roman"/>
          <w:b/>
          <w:sz w:val="28"/>
          <w:szCs w:val="28"/>
          <w:vertAlign w:val="subscript"/>
          <w:lang w:val="kk-KZ"/>
        </w:rPr>
        <w:t>n</w:t>
      </w:r>
      <w:r>
        <w:rPr>
          <w:rFonts w:ascii="Times New Roman" w:hAnsi="Times New Roman" w:cs="Times New Roman"/>
          <w:sz w:val="28"/>
          <w:szCs w:val="28"/>
          <w:lang w:val="kk-KZ"/>
        </w:rPr>
        <w:t xml:space="preserve"> – </w:t>
      </w:r>
      <w:r>
        <w:rPr>
          <w:rFonts w:ascii="Times New Roman" w:hAnsi="Times New Roman" w:cs="Times New Roman"/>
          <w:color w:val="212121"/>
          <w:sz w:val="28"/>
          <w:szCs w:val="28"/>
          <w:lang w:val="kk-KZ"/>
        </w:rPr>
        <w:t>бағдарламалау шығындары;</w:t>
      </w:r>
    </w:p>
    <w:p w14:paraId="22ACFB28" w14:textId="77777777" w:rsidR="00800660" w:rsidRPr="003F1D6C" w:rsidRDefault="00800660" w:rsidP="00800660">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8"/>
          <w:szCs w:val="28"/>
          <w:lang w:val="kk-KZ"/>
        </w:rPr>
        <w:t>t</w:t>
      </w:r>
      <w:r>
        <w:rPr>
          <w:rFonts w:ascii="Times New Roman" w:hAnsi="Times New Roman" w:cs="Times New Roman"/>
          <w:b/>
          <w:sz w:val="28"/>
          <w:szCs w:val="28"/>
          <w:vertAlign w:val="subscript"/>
          <w:lang w:val="kk-KZ"/>
        </w:rPr>
        <w:t>отл</w:t>
      </w:r>
      <w:r>
        <w:rPr>
          <w:rFonts w:ascii="Times New Roman" w:hAnsi="Times New Roman" w:cs="Times New Roman"/>
          <w:sz w:val="28"/>
          <w:szCs w:val="28"/>
          <w:lang w:val="kk-KZ"/>
        </w:rPr>
        <w:t xml:space="preserve"> – </w:t>
      </w:r>
      <w:r>
        <w:rPr>
          <w:rFonts w:ascii="Times New Roman" w:hAnsi="Times New Roman" w:cs="Times New Roman"/>
          <w:color w:val="212121"/>
          <w:sz w:val="28"/>
          <w:szCs w:val="28"/>
          <w:lang w:val="kk-KZ"/>
        </w:rPr>
        <w:t>бағдарламаның кешіктірілуіне байланысты шығыстар</w:t>
      </w:r>
    </w:p>
    <w:p w14:paraId="612BFAA1" w14:textId="77777777" w:rsidR="00800660" w:rsidRPr="003F1D6C" w:rsidRDefault="00800660" w:rsidP="00800660">
      <w:pPr>
        <w:pStyle w:val="a3"/>
        <w:spacing w:before="150" w:beforeAutospacing="0" w:after="0" w:afterAutospacing="0"/>
        <w:ind w:left="150" w:right="150"/>
        <w:jc w:val="both"/>
        <w:rPr>
          <w:b/>
          <w:lang w:val="kk-KZ"/>
        </w:rPr>
      </w:pPr>
      <w:r>
        <w:rPr>
          <w:b/>
          <w:lang w:val="kk-KZ"/>
          <w:sz w:val="28"/>
          <w:szCs w:val="28"/>
        </w:rPr>
        <w:t>С</w:t>
      </w:r>
      <w:r>
        <w:rPr>
          <w:lang w:val="kk-KZ"/>
          <w:sz w:val="28"/>
          <w:szCs w:val="28"/>
        </w:rPr>
        <w:t xml:space="preserve"> –машина сағат бағасы келесі формула бойынша есептеледі:</w:t>
      </w:r>
      <w:r>
        <w:rPr>
          <w:b/>
          <w:lang w:val="kk-KZ"/>
          <w:sz w:val="28"/>
          <w:szCs w:val="28"/>
        </w:rPr>
        <w:t xml:space="preserve"> </w:t>
      </w:r>
    </w:p>
    <w:p w14:paraId="6F3AEF2B" w14:textId="77777777" w:rsidR="00800660" w:rsidRPr="003F1D6C" w:rsidRDefault="00800660" w:rsidP="00800660">
      <w:pPr>
        <w:pStyle w:val="a3"/>
        <w:spacing w:before="150" w:beforeAutospacing="0" w:after="0" w:afterAutospacing="0"/>
        <w:ind w:left="150" w:right="150"/>
        <w:jc w:val="both"/>
        <w:rPr>
          <w:lang w:val="kk-KZ"/>
        </w:rPr>
      </w:pPr>
    </w:p>
    <w:p w14:paraId="25B88C10" w14:textId="77777777" w:rsidR="00305548" w:rsidRDefault="00305548" w:rsidP="00305548">
      <w:pPr>
        <w:pStyle w:val="a3"/>
        <w:spacing w:before="150" w:beforeAutospacing="0" w:after="0" w:afterAutospacing="0"/>
        <w:ind w:left="150" w:right="150"/>
        <w:jc w:val="center"/>
        <w:rPr>
          <w:b/>
          <w:u w:val="single"/>
          <w:lang w:val="kk-KZ"/>
        </w:rPr>
      </w:pPr>
      <w:r>
        <w:rPr>
          <w:b/>
          <w:lang w:val="kk-KZ"/>
          <w:sz w:val="28"/>
          <w:szCs w:val="28"/>
        </w:rPr>
        <w:t>С=</w:t>
      </w:r>
      <w:r>
        <w:rPr>
          <w:b/>
          <w:u w:val="single"/>
          <w:lang w:val="kk-KZ"/>
          <w:sz w:val="28"/>
          <w:szCs w:val="28"/>
        </w:rPr>
        <w:t>Заш+Звм+Зтр+Зпр</w:t>
      </w:r>
    </w:p>
    <w:p w14:paraId="42F6280D" w14:textId="6FACC591" w:rsidR="00800660" w:rsidRPr="003F1D6C" w:rsidRDefault="00305548" w:rsidP="00305548">
      <w:pPr>
        <w:pStyle w:val="a3"/>
        <w:spacing w:before="150" w:beforeAutospacing="0" w:after="0" w:afterAutospacing="0"/>
        <w:ind w:left="150" w:right="150"/>
        <w:jc w:val="center"/>
        <w:rPr>
          <w:b/>
          <w:lang w:val="kk-KZ"/>
        </w:rPr>
      </w:pPr>
      <w:r>
        <w:rPr>
          <w:b/>
          <w:lang w:val="kk-KZ"/>
          <w:sz w:val="28"/>
          <w:szCs w:val="28"/>
        </w:rPr>
        <w:t xml:space="preserve">  Тпк                       </w:t>
      </w:r>
    </w:p>
    <w:p w14:paraId="786B560F" w14:textId="77777777" w:rsidR="00800660" w:rsidRPr="003F1D6C" w:rsidRDefault="00800660" w:rsidP="00800660">
      <w:pPr>
        <w:pStyle w:val="a3"/>
        <w:spacing w:before="150" w:beforeAutospacing="0" w:after="0" w:afterAutospacing="0"/>
        <w:ind w:left="150" w:right="150"/>
        <w:jc w:val="center"/>
        <w:rPr>
          <w:b/>
          <w:lang w:val="kk-KZ"/>
        </w:rPr>
      </w:pPr>
    </w:p>
    <w:p w14:paraId="48D16766" w14:textId="19593D3E" w:rsidR="00800660" w:rsidRPr="003F1D6C" w:rsidRDefault="00800660" w:rsidP="00800660">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8"/>
          <w:szCs w:val="28"/>
          <w:lang w:val="kk-KZ"/>
        </w:rPr>
        <w:t xml:space="preserve">   З</w:t>
      </w:r>
      <w:r>
        <w:rPr>
          <w:rFonts w:ascii="Times New Roman" w:hAnsi="Times New Roman" w:cs="Times New Roman"/>
          <w:b/>
          <w:sz w:val="28"/>
          <w:szCs w:val="28"/>
          <w:vertAlign w:val="subscript"/>
          <w:lang w:val="kk-KZ"/>
        </w:rPr>
        <w:t>аш</w:t>
      </w:r>
      <w:r>
        <w:rPr>
          <w:rFonts w:ascii="Times New Roman" w:hAnsi="Times New Roman" w:cs="Times New Roman"/>
          <w:sz w:val="28"/>
          <w:szCs w:val="28"/>
          <w:lang w:val="kk-KZ"/>
        </w:rPr>
        <w:t xml:space="preserve"> – </w:t>
      </w:r>
      <w:r>
        <w:rPr>
          <w:rFonts w:ascii="Times New Roman" w:hAnsi="Times New Roman" w:cs="Times New Roman"/>
          <w:color w:val="212121"/>
          <w:sz w:val="28"/>
          <w:szCs w:val="28"/>
          <w:lang w:val="kk-KZ"/>
        </w:rPr>
        <w:t>жылдық амортизациялық шығындары</w:t>
      </w:r>
      <w:r>
        <w:rPr>
          <w:rFonts w:ascii="Times New Roman" w:hAnsi="Times New Roman" w:cs="Times New Roman"/>
          <w:sz w:val="28"/>
          <w:szCs w:val="28"/>
          <w:lang w:val="kk-KZ"/>
        </w:rPr>
        <w:t>, теңге/жыл;</w:t>
      </w:r>
    </w:p>
    <w:p w14:paraId="247887E7" w14:textId="77777777" w:rsidR="002F1BC6" w:rsidRPr="008A7233" w:rsidRDefault="00800660" w:rsidP="002F1BC6">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8"/>
          <w:szCs w:val="28"/>
          <w:lang w:val="kk-KZ"/>
        </w:rPr>
        <w:t xml:space="preserve">   З</w:t>
      </w:r>
      <w:r>
        <w:rPr>
          <w:rFonts w:ascii="Times New Roman" w:hAnsi="Times New Roman" w:cs="Times New Roman"/>
          <w:b/>
          <w:sz w:val="28"/>
          <w:szCs w:val="28"/>
          <w:vertAlign w:val="subscript"/>
          <w:lang w:val="kk-KZ"/>
        </w:rPr>
        <w:t>вм</w:t>
      </w:r>
      <w:r>
        <w:rPr>
          <w:rFonts w:ascii="Times New Roman" w:hAnsi="Times New Roman" w:cs="Times New Roman"/>
          <w:sz w:val="28"/>
          <w:szCs w:val="28"/>
          <w:lang w:val="kk-KZ"/>
        </w:rPr>
        <w:t xml:space="preserve"> – </w:t>
      </w:r>
      <w:r>
        <w:rPr>
          <w:rFonts w:ascii="Times New Roman" w:hAnsi="Times New Roman" w:cs="Times New Roman"/>
          <w:color w:val="212121"/>
          <w:sz w:val="28"/>
          <w:szCs w:val="28"/>
          <w:lang w:val="kk-KZ"/>
        </w:rPr>
        <w:t xml:space="preserve">қосымша материалдардың жыл сайынғы шығыны, </w:t>
      </w:r>
      <w:r>
        <w:rPr>
          <w:rFonts w:ascii="Times New Roman" w:hAnsi="Times New Roman" w:cs="Times New Roman"/>
          <w:sz w:val="28"/>
          <w:szCs w:val="28"/>
          <w:lang w:val="kk-KZ"/>
        </w:rPr>
        <w:t>теңге/жыл;</w:t>
      </w:r>
    </w:p>
    <w:p w14:paraId="3F026636" w14:textId="77777777" w:rsidR="002F1BC6" w:rsidRPr="008A7233" w:rsidRDefault="00A20D41" w:rsidP="002F1BC6">
      <w:pPr>
        <w:pStyle w:val="HTML"/>
        <w:shd w:val="clear" w:color="auto" w:fill="FFFFFF"/>
        <w:rPr>
          <w:rFonts w:ascii="Times New Roman" w:hAnsi="Times New Roman" w:cs="Times New Roman"/>
          <w:sz w:val="24"/>
          <w:szCs w:val="24"/>
        </w:rPr>
      </w:pPr>
      <w:r>
        <w:rPr>
          <w:rFonts w:ascii="Times New Roman" w:hAnsi="Times New Roman" w:cs="Times New Roman"/>
          <w:color w:val="212121"/>
          <w:sz w:val="28"/>
          <w:szCs w:val="28"/>
          <w:lang w:val="kk-KZ"/>
        </w:rPr>
        <w:t xml:space="preserve">   </w:t>
      </w:r>
      <w:r>
        <w:rPr>
          <w:rFonts w:ascii="Times New Roman" w:hAnsi="Times New Roman" w:cs="Times New Roman"/>
          <w:b/>
          <w:sz w:val="28"/>
          <w:szCs w:val="28"/>
        </w:rPr>
        <w:t>З</w:t>
      </w:r>
      <w:r>
        <w:rPr>
          <w:rFonts w:ascii="Times New Roman" w:hAnsi="Times New Roman" w:cs="Times New Roman"/>
          <w:b/>
          <w:sz w:val="28"/>
          <w:szCs w:val="28"/>
          <w:vertAlign w:val="subscript"/>
        </w:rPr>
        <w:t>тр</w:t>
      </w:r>
      <w:r>
        <w:rPr>
          <w:rFonts w:ascii="Times New Roman" w:hAnsi="Times New Roman" w:cs="Times New Roman"/>
          <w:b/>
          <w:sz w:val="28"/>
          <w:szCs w:val="28"/>
        </w:rPr>
        <w:t> </w:t>
      </w:r>
      <w:r>
        <w:rPr>
          <w:rFonts w:ascii="Times New Roman" w:hAnsi="Times New Roman" w:cs="Times New Roman"/>
          <w:sz w:val="28"/>
          <w:szCs w:val="28"/>
        </w:rPr>
        <w:t xml:space="preserve">– </w:t>
      </w:r>
      <w:r>
        <w:rPr>
          <w:rFonts w:ascii="Times New Roman" w:hAnsi="Times New Roman" w:cs="Times New Roman"/>
          <w:color w:val="212121"/>
          <w:sz w:val="28"/>
          <w:szCs w:val="28"/>
          <w:lang w:val="kk-KZ"/>
        </w:rPr>
        <w:t xml:space="preserve">компьютерге қызмет көрсету шығыны, </w:t>
      </w:r>
      <w:r>
        <w:rPr>
          <w:rFonts w:ascii="Times New Roman" w:hAnsi="Times New Roman" w:cs="Times New Roman"/>
          <w:sz w:val="28"/>
          <w:szCs w:val="28"/>
        </w:rPr>
        <w:t>теңге/</w:t>
      </w:r>
      <w:r>
        <w:rPr>
          <w:rFonts w:ascii="Times New Roman" w:hAnsi="Times New Roman" w:cs="Times New Roman"/>
          <w:sz w:val="28"/>
          <w:szCs w:val="28"/>
          <w:lang w:val="kk-KZ"/>
        </w:rPr>
        <w:t>жыл</w:t>
      </w:r>
      <w:r>
        <w:rPr>
          <w:rFonts w:ascii="Times New Roman" w:hAnsi="Times New Roman" w:cs="Times New Roman"/>
          <w:sz w:val="28"/>
          <w:szCs w:val="28"/>
        </w:rPr>
        <w:t>;</w:t>
      </w:r>
    </w:p>
    <w:p w14:paraId="5A17EF6C" w14:textId="77777777" w:rsidR="002F1BC6" w:rsidRPr="008A7233" w:rsidRDefault="002F1BC6" w:rsidP="002F1BC6">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8"/>
          <w:szCs w:val="28"/>
          <w:lang w:val="kk-KZ"/>
        </w:rPr>
        <w:t xml:space="preserve">   </w:t>
      </w:r>
      <w:r>
        <w:rPr>
          <w:rFonts w:ascii="Times New Roman" w:hAnsi="Times New Roman" w:cs="Times New Roman"/>
          <w:b/>
          <w:sz w:val="28"/>
          <w:szCs w:val="28"/>
          <w:lang w:val="kk-KZ"/>
        </w:rPr>
        <w:t>З</w:t>
      </w:r>
      <w:r>
        <w:rPr>
          <w:rFonts w:ascii="Times New Roman" w:hAnsi="Times New Roman" w:cs="Times New Roman"/>
          <w:b/>
          <w:sz w:val="28"/>
          <w:szCs w:val="28"/>
          <w:vertAlign w:val="subscript"/>
          <w:lang w:val="kk-KZ"/>
        </w:rPr>
        <w:t>п</w:t>
      </w:r>
      <w:r>
        <w:rPr>
          <w:rFonts w:ascii="Times New Roman" w:hAnsi="Times New Roman" w:cs="Times New Roman"/>
          <w:sz w:val="28"/>
          <w:szCs w:val="28"/>
          <w:vertAlign w:val="subscript"/>
          <w:lang w:val="kk-KZ"/>
        </w:rPr>
        <w:t>р</w:t>
      </w:r>
      <w:r>
        <w:rPr>
          <w:rFonts w:ascii="Times New Roman" w:hAnsi="Times New Roman" w:cs="Times New Roman"/>
          <w:sz w:val="28"/>
          <w:szCs w:val="28"/>
          <w:lang w:val="kk-KZ"/>
        </w:rPr>
        <w:t xml:space="preserve"> – </w:t>
      </w:r>
      <w:r>
        <w:rPr>
          <w:rFonts w:ascii="Times New Roman" w:hAnsi="Times New Roman" w:cs="Times New Roman"/>
          <w:color w:val="212121"/>
          <w:sz w:val="28"/>
          <w:szCs w:val="28"/>
          <w:lang w:val="kk-KZ"/>
        </w:rPr>
        <w:t xml:space="preserve">басқа да және үстеме шығындарға арналған жылдық шығындар, </w:t>
      </w:r>
      <w:r>
        <w:rPr>
          <w:rFonts w:ascii="Times New Roman" w:hAnsi="Times New Roman" w:cs="Times New Roman"/>
          <w:sz w:val="28"/>
          <w:szCs w:val="28"/>
          <w:lang w:val="kk-KZ"/>
        </w:rPr>
        <w:t>теңге/жыл;</w:t>
      </w:r>
    </w:p>
    <w:p w14:paraId="6348D8DA" w14:textId="77777777" w:rsidR="00A24954" w:rsidRPr="008A7233" w:rsidRDefault="00A24954" w:rsidP="00A24954">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8"/>
          <w:szCs w:val="28"/>
          <w:lang w:val="kk-KZ"/>
        </w:rPr>
        <w:t xml:space="preserve">   Т</w:t>
      </w:r>
      <w:r>
        <w:rPr>
          <w:rFonts w:ascii="Times New Roman" w:hAnsi="Times New Roman" w:cs="Times New Roman"/>
          <w:sz w:val="28"/>
          <w:szCs w:val="28"/>
          <w:vertAlign w:val="subscript"/>
          <w:lang w:val="kk-KZ"/>
        </w:rPr>
        <w:t>пк</w:t>
      </w:r>
      <w:r>
        <w:rPr>
          <w:rFonts w:ascii="Times New Roman" w:hAnsi="Times New Roman" w:cs="Times New Roman"/>
          <w:sz w:val="28"/>
          <w:szCs w:val="28"/>
          <w:lang w:val="kk-KZ"/>
        </w:rPr>
        <w:t xml:space="preserve"> – </w:t>
      </w:r>
      <w:r>
        <w:rPr>
          <w:rFonts w:ascii="Times New Roman" w:hAnsi="Times New Roman" w:cs="Times New Roman"/>
          <w:color w:val="212121"/>
          <w:sz w:val="28"/>
          <w:szCs w:val="28"/>
          <w:lang w:val="kk-KZ"/>
        </w:rPr>
        <w:t>нақты жылдық уақыт қоры сағат/жыл;</w:t>
      </w:r>
    </w:p>
    <w:p w14:paraId="7CB3FC22" w14:textId="77777777" w:rsidR="00800660" w:rsidRPr="008A7233" w:rsidRDefault="00A24954" w:rsidP="00A24954">
      <w:pPr>
        <w:pStyle w:val="a3"/>
        <w:spacing w:before="150" w:beforeAutospacing="0" w:after="0" w:afterAutospacing="0"/>
        <w:ind w:left="150" w:right="150"/>
        <w:jc w:val="both"/>
        <w:rPr>
          <w:lang w:val="kk-KZ"/>
        </w:rPr>
      </w:pPr>
      <w:r>
        <w:rPr>
          <w:lang w:val="kk-KZ"/>
          <w:sz w:val="28"/>
          <w:szCs w:val="28"/>
        </w:rPr>
        <w:t xml:space="preserve"> </w:t>
      </w:r>
    </w:p>
    <w:p w14:paraId="1FDC957F" w14:textId="77777777" w:rsidR="00A24954" w:rsidRPr="008A7233" w:rsidRDefault="00A24954" w:rsidP="00A24954">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color w:val="212121"/>
          <w:sz w:val="28"/>
          <w:szCs w:val="28"/>
          <w:lang w:val="kk-KZ"/>
        </w:rPr>
        <w:t xml:space="preserve">     Амортизацияның жылдық шығындары мынадай формула бойынша анықталады:</w:t>
      </w:r>
    </w:p>
    <w:p w14:paraId="6C5FE766" w14:textId="0C728536" w:rsidR="00800660" w:rsidRPr="008A7233" w:rsidRDefault="00800660" w:rsidP="00800660">
      <w:pPr>
        <w:pStyle w:val="a3"/>
        <w:spacing w:before="150" w:beforeAutospacing="0" w:after="0" w:afterAutospacing="0"/>
        <w:ind w:left="150" w:right="150"/>
        <w:jc w:val="center"/>
        <w:rPr>
          <w:b/>
        </w:rPr>
      </w:pPr>
      <m:oMath>
        <m:r>
          <w:rPr>
            <w:rFonts w:ascii="Times New Roman" w:hAnsi="Times New Roman" w:cs="Times New Roman"/>
          </w:rPr>
          <m:t>Заш</m:t>
        </m:r>
        <m:r>
          <m:rPr>
            <m:sty m:val="p"/>
          </m:rPr>
          <w:rPr>
            <w:rFonts w:ascii="Times New Roman" w:hAnsi="Times New Roman" w:cs="Times New Roman"/>
          </w:rPr>
          <m:t>=</m:t>
        </m:r>
        <m:f>
          <m:fPr>
            <m:ctrlPr>
              <w:rPr>
                <w:rFonts w:ascii="Times New Roman" w:hAnsi="Times New Roman" w:cs="Times New Roman"/>
              </w:rPr>
            </m:ctrlPr>
          </m:fPr>
          <m:num>
            <m:r>
              <m:rPr>
                <m:sty m:val="p"/>
              </m:rPr>
              <w:rPr>
                <w:rFonts w:ascii="Times New Roman" w:hAnsi="Times New Roman" w:cs="Times New Roman"/>
              </w:rPr>
              <m:t>Сбал*На</m:t>
            </m:r>
          </m:num>
          <m:den>
            <m:r>
              <w:rPr>
                <w:rFonts w:ascii="Times New Roman" w:hAnsi="Times New Roman" w:cs="Times New Roman"/>
              </w:rPr>
              <m:t>100</m:t>
            </m:r>
          </m:den>
        </m:f>
        <m:r>
          <w:rPr>
            <w:rFonts w:ascii="Times New Roman" w:hAnsi="Times New Roman" w:cs="Times New Roman"/>
          </w:rPr>
          <m:t xml:space="preserve">, теңге                             </m:t>
        </m:r>
      </m:oMath>
      <w:r>
        <w:rPr>
          <w:b/>
          <w:sz w:val="28"/>
          <w:szCs w:val="28"/>
        </w:rPr>
        <w:t>(14)</w:t>
      </w:r>
    </w:p>
    <w:p w14:paraId="363D3216" w14:textId="77777777" w:rsidR="00A24954" w:rsidRPr="008A7233" w:rsidRDefault="00A24954" w:rsidP="00A24954">
      <w:pPr>
        <w:pStyle w:val="HTML"/>
        <w:shd w:val="clear" w:color="auto" w:fill="FFFFFF"/>
        <w:rPr>
          <w:rFonts w:ascii="Times New Roman" w:hAnsi="Times New Roman" w:cs="Times New Roman"/>
          <w:sz w:val="24"/>
          <w:szCs w:val="24"/>
        </w:rPr>
      </w:pPr>
    </w:p>
    <w:p w14:paraId="64B73D8C" w14:textId="77777777" w:rsidR="00800660" w:rsidRPr="008A7233" w:rsidRDefault="00A20D41" w:rsidP="00A24954">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8"/>
          <w:szCs w:val="28"/>
          <w:lang w:val="kk-KZ"/>
        </w:rPr>
        <w:t xml:space="preserve">    </w:t>
      </w:r>
      <w:r>
        <w:rPr>
          <w:rFonts w:ascii="Times New Roman" w:hAnsi="Times New Roman" w:cs="Times New Roman"/>
          <w:b/>
          <w:sz w:val="28"/>
          <w:szCs w:val="28"/>
        </w:rPr>
        <w:t>С</w:t>
      </w:r>
      <w:r>
        <w:rPr>
          <w:rFonts w:ascii="Times New Roman" w:hAnsi="Times New Roman" w:cs="Times New Roman"/>
          <w:b/>
          <w:sz w:val="28"/>
          <w:szCs w:val="28"/>
          <w:vertAlign w:val="subscript"/>
        </w:rPr>
        <w:t>бал</w:t>
      </w:r>
      <w:r>
        <w:rPr>
          <w:rFonts w:ascii="Times New Roman" w:hAnsi="Times New Roman" w:cs="Times New Roman"/>
          <w:sz w:val="28"/>
          <w:szCs w:val="28"/>
        </w:rPr>
        <w:t xml:space="preserve"> – </w:t>
      </w:r>
      <w:r>
        <w:rPr>
          <w:rFonts w:ascii="Times New Roman" w:hAnsi="Times New Roman" w:cs="Times New Roman"/>
          <w:color w:val="212121"/>
          <w:sz w:val="28"/>
          <w:szCs w:val="28"/>
          <w:lang w:val="kk-KZ"/>
        </w:rPr>
        <w:t>компьютердің баланстық құны</w:t>
      </w:r>
      <w:r>
        <w:rPr>
          <w:rFonts w:ascii="Times New Roman" w:hAnsi="Times New Roman" w:cs="Times New Roman"/>
          <w:sz w:val="28"/>
          <w:szCs w:val="28"/>
          <w:lang w:val="kk-KZ"/>
        </w:rPr>
        <w:t>,</w:t>
      </w:r>
      <w:r>
        <w:rPr>
          <w:rFonts w:ascii="Times New Roman" w:hAnsi="Times New Roman" w:cs="Times New Roman"/>
          <w:sz w:val="28"/>
          <w:szCs w:val="28"/>
        </w:rPr>
        <w:t xml:space="preserve"> теңге</w:t>
      </w:r>
      <w:r>
        <w:rPr>
          <w:rFonts w:ascii="Times New Roman" w:hAnsi="Times New Roman" w:cs="Times New Roman"/>
          <w:sz w:val="28"/>
          <w:szCs w:val="28"/>
          <w:lang w:val="kk-KZ"/>
        </w:rPr>
        <w:t xml:space="preserve"> / шт.</w:t>
      </w:r>
    </w:p>
    <w:p w14:paraId="64C10F9B" w14:textId="6B1494A9" w:rsidR="00800660" w:rsidRPr="008A7233" w:rsidRDefault="00A24954" w:rsidP="00A24954">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8"/>
          <w:szCs w:val="28"/>
          <w:lang w:val="kk-KZ"/>
        </w:rPr>
        <w:t xml:space="preserve">    </w:t>
      </w:r>
      <w:r>
        <w:rPr>
          <w:rFonts w:ascii="Times New Roman" w:hAnsi="Times New Roman" w:cs="Times New Roman"/>
          <w:b/>
          <w:sz w:val="28"/>
          <w:szCs w:val="28"/>
          <w:lang w:val="kk-KZ"/>
        </w:rPr>
        <w:t>Н</w:t>
      </w:r>
      <w:r>
        <w:rPr>
          <w:rFonts w:ascii="Times New Roman" w:hAnsi="Times New Roman" w:cs="Times New Roman"/>
          <w:b/>
          <w:sz w:val="28"/>
          <w:szCs w:val="28"/>
          <w:vertAlign w:val="subscript"/>
          <w:lang w:val="kk-KZ"/>
        </w:rPr>
        <w:t>а</w:t>
      </w:r>
      <w:r>
        <w:rPr>
          <w:rFonts w:ascii="Times New Roman" w:hAnsi="Times New Roman" w:cs="Times New Roman"/>
          <w:b/>
          <w:sz w:val="28"/>
          <w:szCs w:val="28"/>
          <w:lang w:val="kk-KZ"/>
        </w:rPr>
        <w:t> </w:t>
      </w:r>
      <w:r>
        <w:rPr>
          <w:rFonts w:ascii="Times New Roman" w:hAnsi="Times New Roman" w:cs="Times New Roman"/>
          <w:sz w:val="28"/>
          <w:szCs w:val="28"/>
          <w:lang w:val="kk-KZ"/>
        </w:rPr>
        <w:t xml:space="preserve">– </w:t>
      </w:r>
      <w:r>
        <w:rPr>
          <w:rFonts w:ascii="Times New Roman" w:hAnsi="Times New Roman" w:cs="Times New Roman"/>
          <w:color w:val="212121"/>
          <w:sz w:val="28"/>
          <w:szCs w:val="28"/>
          <w:lang w:val="kk-KZ"/>
        </w:rPr>
        <w:t>амортизация нормасы</w:t>
      </w:r>
      <w:r>
        <w:rPr>
          <w:rFonts w:ascii="Times New Roman" w:hAnsi="Times New Roman" w:cs="Times New Roman"/>
          <w:sz w:val="28"/>
          <w:szCs w:val="28"/>
          <w:lang w:val="kk-KZ"/>
        </w:rPr>
        <w:t xml:space="preserve">, % </w:t>
      </w:r>
    </w:p>
    <w:p w14:paraId="5D808ECA" w14:textId="77777777" w:rsidR="00800660" w:rsidRPr="008A7233" w:rsidRDefault="00A24954" w:rsidP="00A20D41">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sz w:val="28"/>
          <w:szCs w:val="28"/>
          <w:lang w:val="kk-KZ"/>
        </w:rPr>
        <w:t xml:space="preserve">       </w:t>
      </w:r>
      <w:r>
        <w:rPr>
          <w:rFonts w:ascii="Times New Roman" w:hAnsi="Times New Roman" w:cs="Times New Roman"/>
          <w:color w:val="212121"/>
          <w:sz w:val="28"/>
          <w:szCs w:val="28"/>
          <w:lang w:val="kk-KZ"/>
        </w:rPr>
        <w:t>Компьютердің баланстық құны компьютердің өзіндік құнын және оны жеткізу және орнату шығындарының сомасы ретінде анықталады</w:t>
      </w:r>
      <w:r>
        <w:rPr>
          <w:rFonts w:ascii="Times New Roman" w:hAnsi="Times New Roman" w:cs="Times New Roman"/>
          <w:sz w:val="28"/>
          <w:szCs w:val="28"/>
          <w:lang w:val="kk-KZ"/>
        </w:rPr>
        <w:t>:</w:t>
      </w:r>
    </w:p>
    <w:p w14:paraId="27F2C149" w14:textId="3810A29E" w:rsidR="00800660" w:rsidRPr="008A7233" w:rsidRDefault="00800660" w:rsidP="00800660">
      <w:pPr>
        <w:pStyle w:val="a3"/>
        <w:spacing w:before="150" w:beforeAutospacing="0" w:after="0" w:afterAutospacing="0"/>
        <w:ind w:left="150" w:right="150"/>
        <w:jc w:val="center"/>
        <w:rPr>
          <w:b/>
          <w:lang w:val="kk-KZ"/>
        </w:rPr>
      </w:pPr>
      <w:r>
        <w:rPr>
          <w:b/>
          <w:lang w:val="kk-KZ"/>
          <w:sz w:val="28"/>
          <w:szCs w:val="28"/>
        </w:rPr>
        <w:t>С</w:t>
      </w:r>
      <w:r>
        <w:rPr>
          <w:b/>
          <w:vertAlign w:val="subscript"/>
          <w:lang w:val="kk-KZ"/>
          <w:sz w:val="28"/>
          <w:szCs w:val="28"/>
        </w:rPr>
        <w:t>бал</w:t>
      </w:r>
      <w:r>
        <w:rPr>
          <w:b/>
          <w:lang w:val="kk-KZ"/>
          <w:sz w:val="28"/>
          <w:szCs w:val="28"/>
        </w:rPr>
        <w:t>=С</w:t>
      </w:r>
      <w:r>
        <w:rPr>
          <w:b/>
          <w:vertAlign w:val="subscript"/>
          <w:lang w:val="kk-KZ"/>
          <w:sz w:val="28"/>
          <w:szCs w:val="28"/>
        </w:rPr>
        <w:t>нар</w:t>
      </w:r>
      <w:r>
        <w:rPr>
          <w:b/>
          <w:lang w:val="kk-KZ"/>
          <w:sz w:val="28"/>
          <w:szCs w:val="28"/>
        </w:rPr>
        <w:t>+З</w:t>
      </w:r>
      <w:r>
        <w:rPr>
          <w:b/>
          <w:vertAlign w:val="subscript"/>
          <w:lang w:val="kk-KZ"/>
          <w:sz w:val="28"/>
          <w:szCs w:val="28"/>
        </w:rPr>
        <w:t>уст</w:t>
      </w:r>
      <w:r>
        <w:rPr>
          <w:b/>
          <w:lang w:val="kk-KZ"/>
          <w:sz w:val="28"/>
          <w:szCs w:val="28"/>
        </w:rPr>
        <w:t> , (15)</w:t>
      </w:r>
    </w:p>
    <w:p w14:paraId="26EDE88F" w14:textId="77777777" w:rsidR="00A24954" w:rsidRPr="008A7233" w:rsidRDefault="00A24954" w:rsidP="00800660">
      <w:pPr>
        <w:pStyle w:val="a3"/>
        <w:spacing w:before="150" w:beforeAutospacing="0" w:after="0" w:afterAutospacing="0"/>
        <w:ind w:left="150" w:right="150"/>
        <w:jc w:val="center"/>
        <w:rPr>
          <w:b/>
          <w:lang w:val="kk-KZ"/>
        </w:rPr>
      </w:pPr>
    </w:p>
    <w:p w14:paraId="0FFF8407" w14:textId="77777777" w:rsidR="00800660" w:rsidRPr="008A7233" w:rsidRDefault="00A24954" w:rsidP="00A24954">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8"/>
          <w:szCs w:val="28"/>
          <w:lang w:val="kk-KZ"/>
        </w:rPr>
        <w:t xml:space="preserve">  С</w:t>
      </w:r>
      <w:r>
        <w:rPr>
          <w:rFonts w:ascii="Times New Roman" w:hAnsi="Times New Roman" w:cs="Times New Roman"/>
          <w:sz w:val="28"/>
          <w:szCs w:val="28"/>
          <w:vertAlign w:val="subscript"/>
          <w:lang w:val="kk-KZ"/>
        </w:rPr>
        <w:t>рын</w:t>
      </w:r>
      <w:r>
        <w:rPr>
          <w:rFonts w:ascii="Times New Roman" w:hAnsi="Times New Roman" w:cs="Times New Roman"/>
          <w:sz w:val="28"/>
          <w:szCs w:val="28"/>
          <w:lang w:val="kk-KZ"/>
        </w:rPr>
        <w:t xml:space="preserve"> – </w:t>
      </w:r>
      <w:r>
        <w:rPr>
          <w:rFonts w:ascii="Times New Roman" w:hAnsi="Times New Roman" w:cs="Times New Roman"/>
          <w:color w:val="212121"/>
          <w:sz w:val="28"/>
          <w:szCs w:val="28"/>
          <w:lang w:val="kk-KZ"/>
        </w:rPr>
        <w:t>компьютердің нарықтық құны</w:t>
      </w:r>
      <w:r>
        <w:rPr>
          <w:rFonts w:ascii="Times New Roman" w:hAnsi="Times New Roman" w:cs="Times New Roman"/>
          <w:sz w:val="28"/>
          <w:szCs w:val="28"/>
          <w:lang w:val="kk-KZ"/>
        </w:rPr>
        <w:t>, теңге /шт.;</w:t>
      </w:r>
    </w:p>
    <w:p w14:paraId="5878BE5C" w14:textId="77777777" w:rsidR="00800660" w:rsidRPr="008A7233" w:rsidRDefault="00800660" w:rsidP="001F4A7F">
      <w:pPr>
        <w:pStyle w:val="3"/>
        <w:spacing w:after="0"/>
        <w:ind w:left="0"/>
        <w:jc w:val="both"/>
        <w:rPr>
          <w:rFonts w:eastAsiaTheme="minorHAnsi" w:ascii="Times New Roman" w:hAnsi="Times New Roman" w:cs="Times New Roman"/>
          <w:b/>
          <w:sz w:val="24"/>
          <w:szCs w:val="24"/>
          <w:lang w:val="kk-KZ" w:eastAsia="en-US"/>
        </w:rPr>
      </w:pPr>
    </w:p>
    <w:p w14:paraId="2B2BA3A5" w14:textId="77777777" w:rsidR="00A24954" w:rsidRPr="008A7233" w:rsidRDefault="00A20D41" w:rsidP="00A24954">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8"/>
          <w:szCs w:val="28"/>
          <w:lang w:val="kk-KZ"/>
        </w:rPr>
        <w:t xml:space="preserve">  З</w:t>
      </w:r>
      <w:r>
        <w:rPr>
          <w:rFonts w:ascii="Times New Roman" w:hAnsi="Times New Roman" w:cs="Times New Roman"/>
          <w:sz w:val="28"/>
          <w:szCs w:val="28"/>
          <w:vertAlign w:val="subscript"/>
          <w:lang w:val="kk-KZ"/>
        </w:rPr>
        <w:t>уст</w:t>
      </w:r>
      <w:r>
        <w:rPr>
          <w:rFonts w:ascii="Times New Roman" w:hAnsi="Times New Roman" w:cs="Times New Roman"/>
          <w:sz w:val="28"/>
          <w:szCs w:val="28"/>
          <w:lang w:val="kk-KZ"/>
        </w:rPr>
        <w:t xml:space="preserve"> – </w:t>
      </w:r>
      <w:r>
        <w:rPr>
          <w:rFonts w:ascii="Times New Roman" w:hAnsi="Times New Roman" w:cs="Times New Roman"/>
          <w:color w:val="212121"/>
          <w:sz w:val="28"/>
          <w:szCs w:val="28"/>
          <w:lang w:val="kk-KZ"/>
        </w:rPr>
        <w:t>тасымалдау және орнату шығындары</w:t>
      </w:r>
      <w:r>
        <w:rPr>
          <w:rFonts w:ascii="Times New Roman" w:hAnsi="Times New Roman" w:cs="Times New Roman"/>
          <w:sz w:val="28"/>
          <w:szCs w:val="28"/>
          <w:lang w:val="kk-KZ"/>
        </w:rPr>
        <w:t>, теңге /шт.;</w:t>
      </w:r>
    </w:p>
    <w:p w14:paraId="4431AAB6" w14:textId="77777777" w:rsidR="00A24954" w:rsidRPr="008A7233" w:rsidRDefault="00A24954" w:rsidP="00A24954">
      <w:pPr>
        <w:pStyle w:val="HTML"/>
        <w:shd w:val="clear" w:color="auto" w:fill="FFFFFF"/>
        <w:rPr>
          <w:rFonts w:ascii="Times New Roman" w:hAnsi="Times New Roman" w:cs="Times New Roman"/>
          <w:sz w:val="24"/>
          <w:szCs w:val="24"/>
          <w:lang w:val="kk-KZ"/>
        </w:rPr>
      </w:pPr>
      <w:r>
        <w:rPr>
          <w:rFonts w:ascii="Times New Roman" w:hAnsi="Times New Roman" w:cs="Times New Roman"/>
          <w:sz w:val="28"/>
          <w:szCs w:val="28"/>
          <w:lang w:val="kk-KZ"/>
        </w:rPr>
        <w:t xml:space="preserve">         </w:t>
      </w:r>
    </w:p>
    <w:p w14:paraId="406EE3AE" w14:textId="77777777" w:rsidR="00A24954" w:rsidRPr="008A7233" w:rsidRDefault="00A20D41" w:rsidP="00A20D41">
      <w:pPr>
        <w:pStyle w:val="HTML"/>
        <w:shd w:val="clear" w:color="auto" w:fill="FFFFFF"/>
        <w:jc w:val="both"/>
        <w:rPr>
          <w:rFonts w:ascii="Times New Roman" w:hAnsi="Times New Roman" w:cs="Times New Roman"/>
          <w:color w:val="212121"/>
          <w:sz w:val="24"/>
          <w:szCs w:val="24"/>
        </w:rPr>
      </w:pPr>
      <w:r>
        <w:rPr>
          <w:rFonts w:ascii="Times New Roman" w:hAnsi="Times New Roman" w:cs="Times New Roman"/>
          <w:color w:val="212121"/>
          <w:sz w:val="28"/>
          <w:szCs w:val="28"/>
          <w:lang w:val="kk-KZ"/>
        </w:rPr>
        <w:t xml:space="preserve">       Дербес компьютерді жеткізу және орнату құны компьютердің </w:t>
      </w:r>
      <w:r>
        <w:rPr>
          <w:rFonts w:ascii="Times New Roman" w:hAnsi="Times New Roman" w:cs="Times New Roman"/>
          <w:color w:val="212121"/>
          <w:sz w:val="28"/>
          <w:szCs w:val="28"/>
          <w:highlight w:val="yellow"/>
          <w:lang w:val="kk-KZ"/>
        </w:rPr>
        <w:t>0,02</w:t>
      </w:r>
      <w:r>
        <w:rPr>
          <w:rFonts w:ascii="Times New Roman" w:hAnsi="Times New Roman" w:cs="Times New Roman"/>
          <w:color w:val="212121"/>
          <w:sz w:val="28"/>
          <w:szCs w:val="28"/>
          <w:lang w:val="kk-KZ"/>
        </w:rPr>
        <w:t xml:space="preserve"> пайызын құрайды.</w:t>
      </w:r>
    </w:p>
    <w:p w14:paraId="792162B3" w14:textId="07566D5C" w:rsidR="00A24954" w:rsidRPr="008A7233" w:rsidRDefault="00A24954" w:rsidP="00A20D41">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color w:val="212121"/>
          <w:sz w:val="28"/>
          <w:szCs w:val="28"/>
          <w:lang w:val="kk-KZ"/>
        </w:rPr>
        <w:t xml:space="preserve">       Компьютердің нарықтық құны </w:t>
      </w:r>
      <w:r w:rsidRPr="007D72F8">
        <w:rPr>
          <w:rFonts w:ascii="Times New Roman" w:hAnsi="Times New Roman" w:cs="Times New Roman"/>
          <w:color w:val="FF0000"/>
          <w:sz w:val="28"/>
          <w:szCs w:val="28"/>
          <w:highlight w:val="yellow"/>
          <w:lang w:val="kk-KZ"/>
        </w:rPr>
        <w:t>495</w:t>
      </w:r>
      <w:r>
        <w:rPr>
          <w:rFonts w:ascii="Times New Roman" w:hAnsi="Times New Roman" w:cs="Times New Roman"/>
          <w:color w:val="FF0000"/>
          <w:sz w:val="28"/>
          <w:szCs w:val="28"/>
          <w:highlight w:val="yellow"/>
          <w:lang w:val="kk-KZ"/>
        </w:rPr>
        <w:t>000</w:t>
      </w:r>
      <w:r>
        <w:rPr>
          <w:rFonts w:ascii="Times New Roman" w:hAnsi="Times New Roman" w:cs="Times New Roman"/>
          <w:color w:val="212121"/>
          <w:sz w:val="28"/>
          <w:szCs w:val="28"/>
          <w:highlight w:val="yellow"/>
          <w:lang w:val="kk-KZ"/>
        </w:rPr>
        <w:t xml:space="preserve"> т</w:t>
      </w:r>
      <w:r>
        <w:rPr>
          <w:rFonts w:ascii="Times New Roman" w:hAnsi="Times New Roman" w:cs="Times New Roman"/>
          <w:color w:val="212121"/>
          <w:sz w:val="28"/>
          <w:szCs w:val="28"/>
          <w:lang w:val="kk-KZ"/>
        </w:rPr>
        <w:t>еңге. Енді компьютердің нарықтық құнын белгілей отырып, жеткізу және орнату шығындарын есептейміз:</w:t>
      </w:r>
    </w:p>
    <w:p w14:paraId="10D45ABA" w14:textId="77777777" w:rsidR="00A24954" w:rsidRPr="008A7233" w:rsidRDefault="00A24954" w:rsidP="00A24954">
      <w:pPr>
        <w:pStyle w:val="a3"/>
        <w:spacing w:before="150" w:beforeAutospacing="0" w:after="0" w:afterAutospacing="0"/>
        <w:ind w:left="150" w:right="150"/>
        <w:jc w:val="center"/>
        <w:rPr>
          <w:b/>
          <w:i/>
          <w:iCs/>
          <w:lang w:val="kk-KZ"/>
        </w:rPr>
      </w:pPr>
      <w:r>
        <w:rPr>
          <w:b/>
          <w:i/>
          <w:iCs/>
          <w:lang w:val="kk-KZ"/>
          <w:sz w:val="28"/>
          <w:szCs w:val="28"/>
        </w:rPr>
        <w:t>З</w:t>
      </w:r>
      <w:r>
        <w:rPr>
          <w:b/>
          <w:i/>
          <w:iCs/>
          <w:vertAlign w:val="subscript"/>
          <w:lang w:val="kk-KZ"/>
          <w:sz w:val="28"/>
          <w:szCs w:val="28"/>
        </w:rPr>
        <w:t>уст</w:t>
      </w:r>
      <w:r>
        <w:rPr>
          <w:b/>
          <w:i/>
          <w:iCs/>
          <w:lang w:val="kk-KZ"/>
          <w:sz w:val="28"/>
          <w:szCs w:val="28"/>
        </w:rPr>
        <w:t xml:space="preserve"> = </w:t>
      </w:r>
      <w:r>
        <w:rPr>
          <w:b/>
          <w:i/>
          <w:iCs/>
          <w:color w:val="FF0000"/>
          <w:lang w:val="kk-KZ"/>
          <w:sz w:val="28"/>
          <w:szCs w:val="28"/>
        </w:rPr>
        <w:t>495000</w:t>
      </w:r>
      <w:r>
        <w:rPr>
          <w:b/>
          <w:i/>
          <w:iCs/>
          <w:lang w:val="kk-KZ"/>
          <w:sz w:val="28"/>
          <w:szCs w:val="28"/>
        </w:rPr>
        <w:t xml:space="preserve">* 0,02 = </w:t>
      </w:r>
      <w:r>
        <w:rPr>
          <w:b/>
          <w:i/>
          <w:iCs/>
          <w:color w:val="FF0000"/>
          <w:lang w:val="kk-KZ"/>
          <w:sz w:val="28"/>
          <w:szCs w:val="28"/>
        </w:rPr>
        <w:t>9900</w:t>
      </w:r>
      <w:r>
        <w:rPr>
          <w:b/>
          <w:i/>
          <w:iCs/>
          <w:lang w:val="kk-KZ"/>
          <w:sz w:val="28"/>
          <w:szCs w:val="28"/>
        </w:rPr>
        <w:t xml:space="preserve"> </w:t>
      </w:r>
      <w:r>
        <w:rPr>
          <w:lang w:val="kk-KZ"/>
          <w:sz w:val="28"/>
          <w:szCs w:val="28"/>
        </w:rPr>
        <w:t>теңге</w:t>
      </w:r>
      <w:r>
        <w:rPr>
          <w:b/>
          <w:i/>
          <w:iCs/>
          <w:lang w:val="kk-KZ"/>
          <w:sz w:val="28"/>
          <w:szCs w:val="28"/>
        </w:rPr>
        <w:t>.</w:t>
      </w:r>
    </w:p>
    <w:p w14:paraId="3DA9420D" w14:textId="77777777" w:rsidR="00A24954" w:rsidRPr="008A7233" w:rsidRDefault="00A24954" w:rsidP="00A24954">
      <w:pPr>
        <w:pStyle w:val="a3"/>
        <w:spacing w:before="150" w:beforeAutospacing="0" w:after="0" w:afterAutospacing="0"/>
        <w:ind w:left="150" w:right="150"/>
        <w:jc w:val="center"/>
        <w:rPr>
          <w:b/>
          <w:lang w:val="kk-KZ"/>
        </w:rPr>
      </w:pPr>
    </w:p>
    <w:p w14:paraId="2157B435" w14:textId="77777777" w:rsidR="00A24954" w:rsidRPr="008A7233" w:rsidRDefault="00A24954" w:rsidP="00A24954">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color w:val="212121"/>
          <w:sz w:val="28"/>
          <w:szCs w:val="28"/>
          <w:lang w:val="kk-KZ"/>
        </w:rPr>
        <w:t>Компьютердің баланстық құнын формула арқылы анықтаңыз</w:t>
      </w:r>
      <w:r>
        <w:rPr>
          <w:rFonts w:ascii="Times New Roman" w:hAnsi="Times New Roman" w:cs="Times New Roman"/>
          <w:sz w:val="28"/>
          <w:szCs w:val="28"/>
          <w:lang w:val="kk-KZ"/>
        </w:rPr>
        <w:t>(15):</w:t>
      </w:r>
    </w:p>
    <w:p w14:paraId="3CA913AB" w14:textId="77777777" w:rsidR="00A24954" w:rsidRPr="008A7233" w:rsidRDefault="00A24954" w:rsidP="00A24954">
      <w:pPr>
        <w:pStyle w:val="a3"/>
        <w:spacing w:before="150" w:beforeAutospacing="0" w:after="0" w:afterAutospacing="0"/>
        <w:ind w:left="150" w:right="150"/>
        <w:jc w:val="center"/>
        <w:rPr>
          <w:b/>
          <w:lang w:val="kk-KZ"/>
        </w:rPr>
      </w:pPr>
      <w:r>
        <w:rPr>
          <w:b/>
          <w:i/>
          <w:iCs/>
          <w:lang w:val="kk-KZ"/>
          <w:sz w:val="28"/>
          <w:szCs w:val="28"/>
        </w:rPr>
        <w:t>С</w:t>
      </w:r>
      <w:r>
        <w:rPr>
          <w:b/>
          <w:i/>
          <w:iCs/>
          <w:vertAlign w:val="subscript"/>
          <w:lang w:val="kk-KZ"/>
          <w:sz w:val="28"/>
          <w:szCs w:val="28"/>
        </w:rPr>
        <w:t>бал</w:t>
      </w:r>
      <w:r>
        <w:rPr>
          <w:b/>
          <w:i/>
          <w:iCs/>
          <w:lang w:val="kk-KZ"/>
          <w:sz w:val="28"/>
          <w:szCs w:val="28"/>
        </w:rPr>
        <w:t xml:space="preserve"> = </w:t>
      </w:r>
      <w:r>
        <w:rPr>
          <w:b/>
          <w:i/>
          <w:iCs/>
          <w:color w:val="FF0000"/>
          <w:lang w:val="kk-KZ"/>
          <w:sz w:val="28"/>
          <w:szCs w:val="28"/>
        </w:rPr>
        <w:t xml:space="preserve">495000 + 9900 = 504900 </w:t>
      </w:r>
      <w:r>
        <w:rPr>
          <w:lang w:val="kk-KZ"/>
          <w:sz w:val="28"/>
          <w:szCs w:val="28"/>
        </w:rPr>
        <w:t>теңге</w:t>
      </w:r>
      <w:r>
        <w:rPr>
          <w:b/>
          <w:i/>
          <w:iCs/>
          <w:lang w:val="kk-KZ"/>
          <w:sz w:val="28"/>
          <w:szCs w:val="28"/>
        </w:rPr>
        <w:t>.</w:t>
      </w:r>
    </w:p>
    <w:p w14:paraId="3D646CB9" w14:textId="77777777" w:rsidR="00A24954" w:rsidRPr="008A7233" w:rsidRDefault="00A24954" w:rsidP="00A24954">
      <w:pPr>
        <w:pStyle w:val="HTML"/>
        <w:shd w:val="clear" w:color="auto" w:fill="FFFFFF"/>
        <w:rPr>
          <w:rFonts w:ascii="Times New Roman" w:hAnsi="Times New Roman" w:cs="Times New Roman"/>
          <w:sz w:val="24"/>
          <w:szCs w:val="24"/>
          <w:lang w:val="kk-KZ"/>
        </w:rPr>
      </w:pPr>
      <w:r>
        <w:rPr>
          <w:rFonts w:ascii="Times New Roman" w:hAnsi="Times New Roman" w:cs="Times New Roman"/>
          <w:sz w:val="28"/>
          <w:szCs w:val="28"/>
          <w:lang w:val="kk-KZ"/>
        </w:rPr>
        <w:t xml:space="preserve">       </w:t>
      </w:r>
    </w:p>
    <w:p w14:paraId="50ABDABC" w14:textId="77777777" w:rsidR="00A24954" w:rsidRPr="008A7233" w:rsidRDefault="00A24954" w:rsidP="00A20D41">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sz w:val="28"/>
          <w:szCs w:val="28"/>
          <w:lang w:val="kk-KZ"/>
        </w:rPr>
        <w:t xml:space="preserve">      </w:t>
      </w:r>
      <w:r>
        <w:rPr>
          <w:rFonts w:ascii="Times New Roman" w:hAnsi="Times New Roman" w:cs="Times New Roman"/>
          <w:color w:val="212121"/>
          <w:sz w:val="28"/>
          <w:szCs w:val="28"/>
          <w:lang w:val="kk-KZ"/>
        </w:rPr>
        <w:t>Амортизацияның жыл сайынғы құны, баланстық құнды ескере отырып және амортизация нормасын ескере отырып, формула бойынша анықталады</w:t>
      </w:r>
      <w:r>
        <w:rPr>
          <w:rFonts w:ascii="Times New Roman" w:hAnsi="Times New Roman" w:cs="Times New Roman"/>
          <w:sz w:val="28"/>
          <w:szCs w:val="28"/>
          <w:lang w:val="kk-KZ"/>
        </w:rPr>
        <w:t xml:space="preserve"> 40%:</w:t>
      </w:r>
    </w:p>
    <w:p w14:paraId="6BF33CDB" w14:textId="0C31084E" w:rsidR="00A24954" w:rsidRPr="008A7233" w:rsidRDefault="00A24954" w:rsidP="00A24954">
      <w:pPr>
        <w:pStyle w:val="a3"/>
        <w:spacing w:before="150" w:beforeAutospacing="0" w:after="0" w:afterAutospacing="0"/>
        <w:ind w:left="150" w:right="150"/>
        <w:jc w:val="center"/>
        <w:rPr>
          <w:b/>
          <w:i/>
          <w:iCs/>
          <w:lang w:val="kk-KZ"/>
        </w:rPr>
      </w:pPr>
      <w:r>
        <w:rPr>
          <w:b/>
          <w:i/>
          <w:iCs/>
          <w:lang w:val="kk-KZ"/>
          <w:sz w:val="28"/>
          <w:szCs w:val="28"/>
        </w:rPr>
        <w:t>З</w:t>
      </w:r>
      <w:r>
        <w:rPr>
          <w:b/>
          <w:i/>
          <w:iCs/>
          <w:vertAlign w:val="subscript"/>
          <w:lang w:val="kk-KZ"/>
          <w:sz w:val="28"/>
          <w:szCs w:val="28"/>
        </w:rPr>
        <w:t>аш</w:t>
      </w:r>
      <w:r>
        <w:rPr>
          <w:b/>
          <w:i/>
          <w:iCs/>
          <w:lang w:val="kk-KZ"/>
          <w:sz w:val="28"/>
          <w:szCs w:val="28"/>
        </w:rPr>
        <w:t xml:space="preserve"> = </w:t>
      </w:r>
      <w:r>
        <w:rPr>
          <w:b/>
          <w:i/>
          <w:iCs/>
          <w:color w:val="FF0000"/>
          <w:lang w:val="kk-KZ"/>
          <w:sz w:val="28"/>
          <w:szCs w:val="28"/>
        </w:rPr>
        <w:t>495000</w:t>
      </w:r>
      <w:r>
        <w:rPr>
          <w:b/>
          <w:i/>
          <w:iCs/>
          <w:lang w:val="kk-KZ"/>
          <w:sz w:val="28"/>
          <w:szCs w:val="28"/>
        </w:rPr>
        <w:t xml:space="preserve"> * 40% = </w:t>
      </w:r>
      <w:r>
        <w:rPr>
          <w:b/>
          <w:i/>
          <w:iCs/>
          <w:color w:val="FF0000"/>
          <w:lang w:val="kk-KZ"/>
          <w:sz w:val="28"/>
          <w:szCs w:val="28"/>
        </w:rPr>
        <w:t>198000</w:t>
      </w:r>
      <w:r>
        <w:rPr>
          <w:b/>
          <w:i/>
          <w:iCs/>
          <w:lang w:val="kk-KZ"/>
          <w:sz w:val="28"/>
          <w:szCs w:val="28"/>
        </w:rPr>
        <w:t xml:space="preserve"> </w:t>
      </w:r>
      <w:r>
        <w:rPr>
          <w:lang w:val="kk-KZ"/>
          <w:sz w:val="28"/>
          <w:szCs w:val="28"/>
        </w:rPr>
        <w:t>теңге</w:t>
      </w:r>
      <w:r>
        <w:rPr>
          <w:b/>
          <w:i/>
          <w:iCs/>
          <w:lang w:val="kk-KZ"/>
          <w:sz w:val="28"/>
          <w:szCs w:val="28"/>
        </w:rPr>
        <w:t>.</w:t>
      </w:r>
    </w:p>
    <w:p w14:paraId="6D72803D" w14:textId="77777777" w:rsidR="00214617" w:rsidRPr="008A7233" w:rsidRDefault="00214617" w:rsidP="00A24954">
      <w:pPr>
        <w:pStyle w:val="a3"/>
        <w:spacing w:before="150" w:beforeAutospacing="0" w:after="0" w:afterAutospacing="0"/>
        <w:ind w:left="150" w:right="150"/>
        <w:jc w:val="center"/>
        <w:rPr>
          <w:b/>
          <w:lang w:val="kk-KZ"/>
        </w:rPr>
      </w:pPr>
    </w:p>
    <w:p w14:paraId="5CAE868A" w14:textId="77777777" w:rsidR="00A24954" w:rsidRPr="008A7233" w:rsidRDefault="00214617" w:rsidP="00A20D41">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sz w:val="28"/>
          <w:szCs w:val="28"/>
          <w:lang w:val="kk-KZ"/>
        </w:rPr>
        <w:t xml:space="preserve">     </w:t>
      </w:r>
      <w:r>
        <w:rPr>
          <w:rFonts w:ascii="Times New Roman" w:hAnsi="Times New Roman" w:cs="Times New Roman"/>
          <w:color w:val="212121"/>
          <w:sz w:val="28"/>
          <w:szCs w:val="28"/>
          <w:lang w:val="kk-KZ"/>
        </w:rPr>
        <w:t>Қызметкерлердің жалақыларына жұмсалатын жыл сайынғы шығындар қарастырылмайды, өйткені біз бір компьютердің қатысуын жалғастырамыз және бір дербес компьютер үшін қызметкерлерді ұстап тұру экономикалық жағынан тиімді емес.</w:t>
      </w:r>
    </w:p>
    <w:p w14:paraId="2E6C4901" w14:textId="77777777" w:rsidR="00214617" w:rsidRPr="008A7233" w:rsidRDefault="00A24954" w:rsidP="00214617">
      <w:pPr>
        <w:pStyle w:val="HTML"/>
        <w:shd w:val="clear" w:color="auto" w:fill="FFFFFF"/>
        <w:rPr>
          <w:rFonts w:ascii="Times New Roman" w:hAnsi="Times New Roman" w:cs="Times New Roman"/>
          <w:sz w:val="24"/>
          <w:szCs w:val="24"/>
          <w:lang w:val="kk-KZ"/>
        </w:rPr>
      </w:pPr>
      <w:r>
        <w:rPr>
          <w:rFonts w:ascii="Times New Roman" w:hAnsi="Times New Roman" w:cs="Times New Roman"/>
          <w:sz w:val="28"/>
          <w:szCs w:val="28"/>
          <w:lang w:val="kk-KZ"/>
        </w:rPr>
        <w:t xml:space="preserve">        </w:t>
      </w:r>
    </w:p>
    <w:p w14:paraId="0B398249" w14:textId="77777777" w:rsidR="00214617" w:rsidRPr="008A7233" w:rsidRDefault="00214617" w:rsidP="00A20D41">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sz w:val="28"/>
          <w:szCs w:val="28"/>
          <w:lang w:val="kk-KZ"/>
        </w:rPr>
        <w:t xml:space="preserve">     </w:t>
      </w:r>
      <w:r>
        <w:rPr>
          <w:rFonts w:ascii="Times New Roman" w:hAnsi="Times New Roman" w:cs="Times New Roman"/>
          <w:color w:val="212121"/>
          <w:sz w:val="28"/>
          <w:szCs w:val="28"/>
          <w:lang w:val="kk-KZ"/>
        </w:rPr>
        <w:t>Қосалқы материалдардың жыл сайынғы құны компьютердің баланстық құнының 1 пайызын құрайды.</w:t>
      </w:r>
    </w:p>
    <w:p w14:paraId="3847D29B" w14:textId="77777777" w:rsidR="00A24954" w:rsidRPr="008A7233" w:rsidRDefault="00A24954" w:rsidP="00214617">
      <w:pPr>
        <w:pStyle w:val="a3"/>
        <w:spacing w:before="150" w:beforeAutospacing="0" w:after="0" w:afterAutospacing="0"/>
        <w:ind w:left="150" w:right="150"/>
        <w:jc w:val="center"/>
        <w:rPr>
          <w:b/>
          <w:lang w:val="kk-KZ"/>
        </w:rPr>
      </w:pPr>
      <w:r>
        <w:rPr>
          <w:b/>
          <w:i/>
          <w:iCs/>
          <w:lang w:val="kk-KZ"/>
          <w:sz w:val="28"/>
          <w:szCs w:val="28"/>
        </w:rPr>
        <w:t>З</w:t>
      </w:r>
      <w:r>
        <w:rPr>
          <w:b/>
          <w:i/>
          <w:iCs/>
          <w:vertAlign w:val="subscript"/>
          <w:lang w:val="kk-KZ"/>
          <w:sz w:val="28"/>
          <w:szCs w:val="28"/>
        </w:rPr>
        <w:t>вм</w:t>
      </w:r>
      <w:r>
        <w:rPr>
          <w:b/>
          <w:i/>
          <w:iCs/>
          <w:lang w:val="kk-KZ"/>
          <w:sz w:val="28"/>
          <w:szCs w:val="28"/>
        </w:rPr>
        <w:t> = С</w:t>
      </w:r>
      <w:r>
        <w:rPr>
          <w:b/>
          <w:i/>
          <w:iCs/>
          <w:vertAlign w:val="subscript"/>
          <w:lang w:val="kk-KZ"/>
          <w:sz w:val="28"/>
          <w:szCs w:val="28"/>
        </w:rPr>
        <w:t>бал</w:t>
      </w:r>
      <w:r>
        <w:rPr>
          <w:b/>
          <w:i/>
          <w:iCs/>
          <w:lang w:val="kk-KZ"/>
          <w:sz w:val="28"/>
          <w:szCs w:val="28"/>
        </w:rPr>
        <w:t xml:space="preserve">* 0,01 = </w:t>
      </w:r>
      <w:r>
        <w:rPr>
          <w:b/>
          <w:i/>
          <w:iCs/>
          <w:color w:val="FF0000"/>
          <w:lang w:val="kk-KZ"/>
          <w:sz w:val="28"/>
          <w:szCs w:val="28"/>
        </w:rPr>
        <w:t>495000</w:t>
      </w:r>
      <w:r>
        <w:rPr>
          <w:b/>
          <w:i/>
          <w:iCs/>
          <w:lang w:val="kk-KZ"/>
          <w:sz w:val="28"/>
          <w:szCs w:val="28"/>
        </w:rPr>
        <w:t xml:space="preserve"> * 0,01 </w:t>
      </w:r>
      <w:r>
        <w:rPr>
          <w:b/>
          <w:i/>
          <w:iCs/>
          <w:color w:val="FF0000"/>
          <w:lang w:val="kk-KZ"/>
          <w:sz w:val="28"/>
          <w:szCs w:val="28"/>
        </w:rPr>
        <w:t xml:space="preserve">= 4950 </w:t>
      </w:r>
      <w:r>
        <w:rPr>
          <w:lang w:val="kk-KZ"/>
          <w:sz w:val="28"/>
          <w:szCs w:val="28"/>
        </w:rPr>
        <w:t>теңге</w:t>
      </w:r>
      <w:r>
        <w:rPr>
          <w:b/>
          <w:i/>
          <w:iCs/>
          <w:lang w:val="kk-KZ"/>
          <w:sz w:val="28"/>
          <w:szCs w:val="28"/>
        </w:rPr>
        <w:t>.</w:t>
      </w:r>
    </w:p>
    <w:p w14:paraId="366764F8" w14:textId="77777777" w:rsidR="00214617" w:rsidRPr="008A7233" w:rsidRDefault="00A24954" w:rsidP="00214617">
      <w:pPr>
        <w:pStyle w:val="HTML"/>
        <w:shd w:val="clear" w:color="auto" w:fill="FFFFFF"/>
        <w:rPr>
          <w:rFonts w:ascii="Times New Roman" w:hAnsi="Times New Roman" w:cs="Times New Roman"/>
          <w:sz w:val="24"/>
          <w:szCs w:val="24"/>
          <w:lang w:val="kk-KZ"/>
        </w:rPr>
      </w:pPr>
      <w:r>
        <w:rPr>
          <w:rFonts w:ascii="Times New Roman" w:hAnsi="Times New Roman" w:cs="Times New Roman"/>
          <w:sz w:val="28"/>
          <w:szCs w:val="28"/>
          <w:lang w:val="kk-KZ"/>
        </w:rPr>
        <w:t xml:space="preserve">         </w:t>
      </w:r>
    </w:p>
    <w:p w14:paraId="37993DB5" w14:textId="77777777" w:rsidR="00A24954" w:rsidRPr="008A7233" w:rsidRDefault="00214617" w:rsidP="00214617">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8"/>
          <w:szCs w:val="28"/>
          <w:lang w:val="kk-KZ"/>
        </w:rPr>
        <w:t xml:space="preserve">     </w:t>
      </w:r>
      <w:r>
        <w:rPr>
          <w:rFonts w:ascii="Times New Roman" w:hAnsi="Times New Roman" w:cs="Times New Roman"/>
          <w:color w:val="212121"/>
          <w:sz w:val="28"/>
          <w:szCs w:val="28"/>
          <w:lang w:val="kk-KZ"/>
        </w:rPr>
        <w:t>Компьютердің есептік жазбасының ағымдағы құнының 5 пайызына ағымдағы жөндеу және жаңарту (Жаңарту) бойынша шығындар (кейбір жағдайларда ол әлдеқайда жоғары болуы мүмкін)</w:t>
      </w:r>
      <w:r>
        <w:rPr>
          <w:rFonts w:ascii="Times New Roman" w:hAnsi="Times New Roman" w:cs="Times New Roman"/>
          <w:sz w:val="28"/>
          <w:szCs w:val="28"/>
          <w:lang w:val="kk-KZ"/>
        </w:rPr>
        <w:t>.</w:t>
      </w:r>
    </w:p>
    <w:p w14:paraId="0CE12AC3" w14:textId="77777777" w:rsidR="00A24954" w:rsidRPr="008A7233" w:rsidRDefault="00A24954" w:rsidP="00A24954">
      <w:pPr>
        <w:pStyle w:val="a3"/>
        <w:spacing w:before="150" w:beforeAutospacing="0" w:after="0" w:afterAutospacing="0"/>
        <w:ind w:left="150" w:right="150"/>
        <w:jc w:val="both"/>
        <w:rPr>
          <w:lang w:val="kk-KZ"/>
        </w:rPr>
      </w:pPr>
    </w:p>
    <w:p w14:paraId="353244CC" w14:textId="77777777" w:rsidR="00A24954" w:rsidRPr="008A7233" w:rsidRDefault="00A24954" w:rsidP="00A24954">
      <w:pPr>
        <w:pStyle w:val="a3"/>
        <w:spacing w:before="150" w:beforeAutospacing="0" w:after="0" w:afterAutospacing="0"/>
        <w:ind w:left="150" w:right="150"/>
        <w:jc w:val="center"/>
        <w:rPr>
          <w:b/>
          <w:lang w:val="kk-KZ"/>
        </w:rPr>
      </w:pPr>
      <w:r>
        <w:rPr>
          <w:b/>
          <w:i/>
          <w:iCs/>
          <w:lang w:val="kk-KZ"/>
          <w:sz w:val="28"/>
          <w:szCs w:val="28"/>
        </w:rPr>
        <w:t>З</w:t>
      </w:r>
      <w:r>
        <w:rPr>
          <w:b/>
          <w:i/>
          <w:iCs/>
          <w:vertAlign w:val="subscript"/>
          <w:lang w:val="kk-KZ"/>
          <w:sz w:val="28"/>
          <w:szCs w:val="28"/>
        </w:rPr>
        <w:t>тр</w:t>
      </w:r>
      <w:r>
        <w:rPr>
          <w:b/>
          <w:i/>
          <w:iCs/>
          <w:lang w:val="kk-KZ"/>
          <w:sz w:val="28"/>
          <w:szCs w:val="28"/>
        </w:rPr>
        <w:t> = С</w:t>
      </w:r>
      <w:r>
        <w:rPr>
          <w:b/>
          <w:i/>
          <w:iCs/>
          <w:vertAlign w:val="subscript"/>
          <w:lang w:val="kk-KZ"/>
          <w:sz w:val="28"/>
          <w:szCs w:val="28"/>
        </w:rPr>
        <w:t>бал</w:t>
      </w:r>
      <w:r>
        <w:rPr>
          <w:b/>
          <w:i/>
          <w:iCs/>
          <w:lang w:val="kk-KZ"/>
          <w:sz w:val="28"/>
          <w:szCs w:val="28"/>
        </w:rPr>
        <w:t xml:space="preserve"> * 0,05 </w:t>
      </w:r>
      <w:r>
        <w:rPr>
          <w:b/>
          <w:i/>
          <w:iCs/>
          <w:color w:val="FF0000"/>
          <w:lang w:val="kk-KZ"/>
          <w:sz w:val="28"/>
          <w:szCs w:val="28"/>
        </w:rPr>
        <w:t xml:space="preserve">= 495000 </w:t>
      </w:r>
      <w:r>
        <w:rPr>
          <w:b/>
          <w:i/>
          <w:iCs/>
          <w:lang w:val="kk-KZ"/>
          <w:sz w:val="28"/>
          <w:szCs w:val="28"/>
        </w:rPr>
        <w:t xml:space="preserve">* 0,05 = </w:t>
      </w:r>
      <w:r>
        <w:rPr>
          <w:b/>
          <w:i/>
          <w:iCs/>
          <w:color w:val="FF0000"/>
          <w:lang w:val="kk-KZ"/>
          <w:sz w:val="28"/>
          <w:szCs w:val="28"/>
        </w:rPr>
        <w:t>24750</w:t>
      </w:r>
      <w:r>
        <w:rPr>
          <w:b/>
          <w:i/>
          <w:iCs/>
          <w:lang w:val="kk-KZ"/>
          <w:sz w:val="28"/>
          <w:szCs w:val="28"/>
        </w:rPr>
        <w:t xml:space="preserve"> </w:t>
      </w:r>
      <w:r>
        <w:rPr>
          <w:lang w:val="kk-KZ"/>
          <w:sz w:val="28"/>
          <w:szCs w:val="28"/>
        </w:rPr>
        <w:t>теңге</w:t>
      </w:r>
      <w:r>
        <w:rPr>
          <w:b/>
          <w:i/>
          <w:iCs/>
          <w:lang w:val="kk-KZ"/>
          <w:sz w:val="28"/>
          <w:szCs w:val="28"/>
        </w:rPr>
        <w:t>.</w:t>
      </w:r>
    </w:p>
    <w:p w14:paraId="6486044C" w14:textId="77777777" w:rsidR="00214617" w:rsidRPr="008A7233" w:rsidRDefault="00214617" w:rsidP="00214617">
      <w:pPr>
        <w:pStyle w:val="HTML"/>
        <w:shd w:val="clear" w:color="auto" w:fill="FFFFFF"/>
        <w:rPr>
          <w:rFonts w:ascii="Times New Roman" w:hAnsi="Times New Roman" w:cs="Times New Roman"/>
          <w:color w:val="212121"/>
          <w:sz w:val="24"/>
          <w:szCs w:val="24"/>
          <w:lang w:val="kk-KZ"/>
        </w:rPr>
      </w:pPr>
    </w:p>
    <w:p w14:paraId="045FCEAD" w14:textId="77777777" w:rsidR="00214617" w:rsidRPr="008A7233" w:rsidRDefault="00214617" w:rsidP="002B3FD5">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color w:val="212121"/>
          <w:sz w:val="28"/>
          <w:szCs w:val="28"/>
          <w:lang w:val="kk-KZ"/>
        </w:rPr>
        <w:t xml:space="preserve">      Басқа және үстеме шығыстарға жұмсалатын шығындар коммуналдық қызметтерге, коммуникацияларға, жалдау ақысына және т.б. төлеуге арналған шығыстарды қамтиды және компьютердің баланстық құнының 5% -ын құрайды</w:t>
      </w:r>
    </w:p>
    <w:p w14:paraId="6A886803" w14:textId="77777777" w:rsidR="00A24954" w:rsidRPr="008A7233" w:rsidRDefault="00A24954" w:rsidP="00A24954">
      <w:pPr>
        <w:pStyle w:val="a3"/>
        <w:spacing w:before="150" w:beforeAutospacing="0" w:after="0" w:afterAutospacing="0"/>
        <w:ind w:left="150" w:right="150"/>
        <w:jc w:val="both"/>
        <w:rPr>
          <w:lang w:val="kk-KZ"/>
        </w:rPr>
      </w:pPr>
    </w:p>
    <w:p w14:paraId="0E0B1887" w14:textId="77777777" w:rsidR="00A24954" w:rsidRPr="008A7233" w:rsidRDefault="00A24954" w:rsidP="00A24954">
      <w:pPr>
        <w:pStyle w:val="a3"/>
        <w:spacing w:before="150" w:beforeAutospacing="0" w:after="0" w:afterAutospacing="0"/>
        <w:ind w:left="150" w:right="150"/>
        <w:jc w:val="center"/>
        <w:rPr>
          <w:b/>
          <w:lang w:val="kk-KZ"/>
        </w:rPr>
      </w:pPr>
      <w:r>
        <w:rPr>
          <w:b/>
          <w:i/>
          <w:iCs/>
          <w:lang w:val="kk-KZ"/>
          <w:sz w:val="28"/>
          <w:szCs w:val="28"/>
        </w:rPr>
        <w:t>З</w:t>
      </w:r>
      <w:r>
        <w:rPr>
          <w:b/>
          <w:i/>
          <w:iCs/>
          <w:vertAlign w:val="subscript"/>
          <w:lang w:val="kk-KZ"/>
          <w:sz w:val="28"/>
          <w:szCs w:val="28"/>
        </w:rPr>
        <w:t>пр</w:t>
      </w:r>
      <w:r>
        <w:rPr>
          <w:b/>
          <w:i/>
          <w:iCs/>
          <w:lang w:val="kk-KZ"/>
          <w:sz w:val="28"/>
          <w:szCs w:val="28"/>
        </w:rPr>
        <w:t> = С</w:t>
      </w:r>
      <w:r>
        <w:rPr>
          <w:b/>
          <w:i/>
          <w:iCs/>
          <w:vertAlign w:val="subscript"/>
          <w:lang w:val="kk-KZ"/>
          <w:sz w:val="28"/>
          <w:szCs w:val="28"/>
        </w:rPr>
        <w:t>бал</w:t>
      </w:r>
      <w:r>
        <w:rPr>
          <w:b/>
          <w:i/>
          <w:iCs/>
          <w:lang w:val="kk-KZ"/>
          <w:sz w:val="28"/>
          <w:szCs w:val="28"/>
        </w:rPr>
        <w:t xml:space="preserve"> * 0,05 = </w:t>
      </w:r>
      <w:r>
        <w:rPr>
          <w:b/>
          <w:i/>
          <w:iCs/>
          <w:color w:val="FF0000"/>
          <w:lang w:val="kk-KZ"/>
          <w:sz w:val="28"/>
          <w:szCs w:val="28"/>
        </w:rPr>
        <w:t>495000</w:t>
      </w:r>
      <w:r>
        <w:rPr>
          <w:b/>
          <w:i/>
          <w:iCs/>
          <w:lang w:val="kk-KZ"/>
          <w:sz w:val="28"/>
          <w:szCs w:val="28"/>
        </w:rPr>
        <w:t xml:space="preserve">* 0,05 = </w:t>
      </w:r>
      <w:r>
        <w:rPr>
          <w:b/>
          <w:i/>
          <w:iCs/>
          <w:color w:val="C00000"/>
          <w:lang w:val="kk-KZ"/>
          <w:sz w:val="28"/>
          <w:szCs w:val="28"/>
        </w:rPr>
        <w:t>24750</w:t>
      </w:r>
      <w:r>
        <w:rPr>
          <w:b/>
          <w:i/>
          <w:iCs/>
          <w:lang w:val="kk-KZ"/>
          <w:sz w:val="28"/>
          <w:szCs w:val="28"/>
        </w:rPr>
        <w:t xml:space="preserve"> </w:t>
      </w:r>
      <w:r>
        <w:rPr>
          <w:lang w:val="kk-KZ"/>
          <w:sz w:val="28"/>
          <w:szCs w:val="28"/>
        </w:rPr>
        <w:t>теңге</w:t>
      </w:r>
      <w:r>
        <w:rPr>
          <w:b/>
          <w:i/>
          <w:iCs/>
          <w:lang w:val="kk-KZ"/>
          <w:sz w:val="28"/>
          <w:szCs w:val="28"/>
        </w:rPr>
        <w:t>.</w:t>
      </w:r>
    </w:p>
    <w:p w14:paraId="5AB8B9ED" w14:textId="77777777" w:rsidR="00214617" w:rsidRPr="008A7233" w:rsidRDefault="00A24954" w:rsidP="00214617">
      <w:pPr>
        <w:pStyle w:val="HTML"/>
        <w:shd w:val="clear" w:color="auto" w:fill="FFFFFF"/>
        <w:rPr>
          <w:rFonts w:ascii="Times New Roman" w:hAnsi="Times New Roman" w:cs="Times New Roman"/>
          <w:sz w:val="24"/>
          <w:szCs w:val="24"/>
          <w:lang w:val="kk-KZ"/>
        </w:rPr>
      </w:pPr>
      <w:r>
        <w:rPr>
          <w:rFonts w:ascii="Times New Roman" w:hAnsi="Times New Roman" w:cs="Times New Roman"/>
          <w:sz w:val="28"/>
          <w:szCs w:val="28"/>
          <w:lang w:val="kk-KZ"/>
        </w:rPr>
        <w:t xml:space="preserve">          </w:t>
      </w:r>
    </w:p>
    <w:p w14:paraId="7BC18C7D" w14:textId="77777777" w:rsidR="00A24954" w:rsidRPr="008A7233" w:rsidRDefault="00214617" w:rsidP="002B3FD5">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sz w:val="28"/>
          <w:szCs w:val="28"/>
          <w:lang w:val="kk-KZ"/>
        </w:rPr>
        <w:t xml:space="preserve">   </w:t>
      </w:r>
      <w:r>
        <w:rPr>
          <w:rFonts w:ascii="Times New Roman" w:hAnsi="Times New Roman" w:cs="Times New Roman"/>
          <w:color w:val="212121"/>
          <w:sz w:val="28"/>
          <w:szCs w:val="28"/>
          <w:lang w:val="kk-KZ"/>
        </w:rPr>
        <w:t>Дербес компьютердің жылдық нақты уақыттық қоры жылына сағат бойынша өлшенеді және формула бойынша анықталады</w:t>
      </w:r>
      <w:r>
        <w:rPr>
          <w:rFonts w:ascii="Times New Roman" w:hAnsi="Times New Roman" w:cs="Times New Roman"/>
          <w:sz w:val="28"/>
          <w:szCs w:val="28"/>
          <w:lang w:val="kk-KZ"/>
        </w:rPr>
        <w:t>:</w:t>
      </w:r>
    </w:p>
    <w:p w14:paraId="4B379DFB" w14:textId="77777777" w:rsidR="00A24954" w:rsidRPr="008A7233" w:rsidRDefault="00A24954" w:rsidP="00A24954">
      <w:pPr>
        <w:pStyle w:val="a3"/>
        <w:spacing w:before="150" w:beforeAutospacing="0" w:after="0" w:afterAutospacing="0"/>
        <w:ind w:left="150" w:right="150"/>
        <w:jc w:val="center"/>
        <w:rPr>
          <w:b/>
          <w:lang w:val="kk-KZ"/>
        </w:rPr>
      </w:pPr>
      <w:r>
        <w:rPr>
          <w:b/>
          <w:lang w:val="kk-KZ"/>
          <w:sz w:val="28"/>
          <w:szCs w:val="28"/>
        </w:rPr>
        <w:t>Т</w:t>
      </w:r>
      <w:r>
        <w:rPr>
          <w:b/>
          <w:vertAlign w:val="subscript"/>
          <w:lang w:val="kk-KZ"/>
          <w:sz w:val="28"/>
          <w:szCs w:val="28"/>
        </w:rPr>
        <w:t>ПК</w:t>
      </w:r>
      <w:r>
        <w:rPr>
          <w:b/>
          <w:lang w:val="kk-KZ"/>
          <w:sz w:val="28"/>
          <w:szCs w:val="28"/>
        </w:rPr>
        <w:t>=N</w:t>
      </w:r>
      <w:r>
        <w:rPr>
          <w:b/>
          <w:vertAlign w:val="subscript"/>
          <w:lang w:val="kk-KZ"/>
          <w:sz w:val="28"/>
          <w:szCs w:val="28"/>
        </w:rPr>
        <w:t>М</w:t>
      </w:r>
      <w:r>
        <w:rPr>
          <w:b/>
          <w:lang w:val="kk-KZ"/>
          <w:sz w:val="28"/>
          <w:szCs w:val="28"/>
        </w:rPr>
        <w:t>*N</w:t>
      </w:r>
      <w:r>
        <w:rPr>
          <w:b/>
          <w:vertAlign w:val="subscript"/>
          <w:lang w:val="kk-KZ"/>
          <w:sz w:val="28"/>
          <w:szCs w:val="28"/>
        </w:rPr>
        <w:t>Д</w:t>
      </w:r>
      <w:r>
        <w:rPr>
          <w:b/>
          <w:lang w:val="kk-KZ"/>
          <w:sz w:val="28"/>
          <w:szCs w:val="28"/>
        </w:rPr>
        <w:t>*N</w:t>
      </w:r>
      <w:r>
        <w:rPr>
          <w:b/>
          <w:vertAlign w:val="subscript"/>
          <w:lang w:val="kk-KZ"/>
          <w:sz w:val="28"/>
          <w:szCs w:val="28"/>
        </w:rPr>
        <w:t>Ч</w:t>
      </w:r>
      <w:r>
        <w:rPr>
          <w:b/>
          <w:lang w:val="kk-KZ"/>
          <w:sz w:val="28"/>
          <w:szCs w:val="28"/>
        </w:rPr>
        <w:t> , (16)</w:t>
      </w:r>
    </w:p>
    <w:p w14:paraId="2FB488B7" w14:textId="77777777" w:rsidR="00A24954" w:rsidRPr="008A7233" w:rsidRDefault="00A24954" w:rsidP="00214617">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8"/>
          <w:szCs w:val="28"/>
          <w:lang w:val="kk-KZ"/>
        </w:rPr>
        <w:t xml:space="preserve">где </w:t>
      </w:r>
      <w:r>
        <w:rPr>
          <w:rFonts w:ascii="Times New Roman" w:hAnsi="Times New Roman" w:cs="Times New Roman"/>
          <w:b/>
          <w:sz w:val="28"/>
          <w:szCs w:val="28"/>
          <w:lang w:val="kk-KZ"/>
        </w:rPr>
        <w:t>N</w:t>
      </w:r>
      <w:r>
        <w:rPr>
          <w:rFonts w:ascii="Times New Roman" w:hAnsi="Times New Roman" w:cs="Times New Roman"/>
          <w:b/>
          <w:sz w:val="28"/>
          <w:szCs w:val="28"/>
          <w:vertAlign w:val="subscript"/>
          <w:lang w:val="kk-KZ"/>
        </w:rPr>
        <w:t>М</w:t>
      </w:r>
      <w:r>
        <w:rPr>
          <w:rFonts w:ascii="Times New Roman" w:hAnsi="Times New Roman" w:cs="Times New Roman"/>
          <w:sz w:val="28"/>
          <w:szCs w:val="28"/>
          <w:lang w:val="kk-KZ"/>
        </w:rPr>
        <w:t xml:space="preserve"> – </w:t>
      </w:r>
      <w:r>
        <w:rPr>
          <w:rFonts w:ascii="Times New Roman" w:hAnsi="Times New Roman" w:cs="Times New Roman"/>
          <w:color w:val="212121"/>
          <w:sz w:val="28"/>
          <w:szCs w:val="28"/>
          <w:lang w:val="kk-KZ"/>
        </w:rPr>
        <w:t>жылдағы айлар саны</w:t>
      </w:r>
      <w:r>
        <w:rPr>
          <w:rFonts w:ascii="Times New Roman" w:hAnsi="Times New Roman" w:cs="Times New Roman"/>
          <w:sz w:val="28"/>
          <w:szCs w:val="28"/>
          <w:lang w:val="kk-KZ"/>
        </w:rPr>
        <w:t>, (12ай./жыл);</w:t>
      </w:r>
    </w:p>
    <w:p w14:paraId="3BEDA8DA" w14:textId="77777777" w:rsidR="00A24954" w:rsidRPr="008A7233" w:rsidRDefault="00A24954" w:rsidP="00214617">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8"/>
          <w:szCs w:val="28"/>
          <w:lang w:val="kk-KZ"/>
        </w:rPr>
        <w:t>N</w:t>
      </w:r>
      <w:r>
        <w:rPr>
          <w:rFonts w:ascii="Times New Roman" w:hAnsi="Times New Roman" w:cs="Times New Roman"/>
          <w:b/>
          <w:sz w:val="28"/>
          <w:szCs w:val="28"/>
          <w:vertAlign w:val="subscript"/>
          <w:lang w:val="kk-KZ"/>
        </w:rPr>
        <w:t>д</w:t>
      </w:r>
      <w:r>
        <w:rPr>
          <w:rFonts w:ascii="Times New Roman" w:hAnsi="Times New Roman" w:cs="Times New Roman"/>
          <w:sz w:val="28"/>
          <w:szCs w:val="28"/>
          <w:lang w:val="kk-KZ"/>
        </w:rPr>
        <w:t xml:space="preserve"> – </w:t>
      </w:r>
      <w:r>
        <w:rPr>
          <w:rFonts w:ascii="Times New Roman" w:hAnsi="Times New Roman" w:cs="Times New Roman"/>
          <w:color w:val="212121"/>
          <w:sz w:val="28"/>
          <w:szCs w:val="28"/>
          <w:lang w:val="kk-KZ"/>
        </w:rPr>
        <w:t>жұмыс күндерінің орташа саны</w:t>
      </w:r>
      <w:r>
        <w:rPr>
          <w:rFonts w:ascii="Times New Roman" w:hAnsi="Times New Roman" w:cs="Times New Roman"/>
          <w:sz w:val="28"/>
          <w:szCs w:val="28"/>
          <w:lang w:val="kk-KZ"/>
        </w:rPr>
        <w:t>, (22 күн./ай.);</w:t>
      </w:r>
    </w:p>
    <w:p w14:paraId="27737AE7" w14:textId="77777777" w:rsidR="00A24954" w:rsidRPr="008A7233" w:rsidRDefault="00A24954" w:rsidP="00214617">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8"/>
          <w:szCs w:val="28"/>
          <w:lang w:val="kk-KZ"/>
        </w:rPr>
        <w:t>N</w:t>
      </w:r>
      <w:r>
        <w:rPr>
          <w:rFonts w:ascii="Times New Roman" w:hAnsi="Times New Roman" w:cs="Times New Roman"/>
          <w:b/>
          <w:sz w:val="28"/>
          <w:szCs w:val="28"/>
          <w:vertAlign w:val="subscript"/>
          <w:lang w:val="kk-KZ"/>
        </w:rPr>
        <w:t>Ч</w:t>
      </w:r>
      <w:r>
        <w:rPr>
          <w:rFonts w:ascii="Times New Roman" w:hAnsi="Times New Roman" w:cs="Times New Roman"/>
          <w:sz w:val="28"/>
          <w:szCs w:val="28"/>
          <w:lang w:val="kk-KZ"/>
        </w:rPr>
        <w:t xml:space="preserve"> – </w:t>
      </w:r>
      <w:r>
        <w:rPr>
          <w:rFonts w:ascii="Times New Roman" w:hAnsi="Times New Roman" w:cs="Times New Roman"/>
          <w:color w:val="212121"/>
          <w:sz w:val="28"/>
          <w:szCs w:val="28"/>
          <w:lang w:val="kk-KZ"/>
        </w:rPr>
        <w:t>орташа жұмыс күні</w:t>
      </w:r>
      <w:r>
        <w:rPr>
          <w:rFonts w:ascii="Times New Roman" w:hAnsi="Times New Roman" w:cs="Times New Roman"/>
          <w:sz w:val="28"/>
          <w:szCs w:val="28"/>
          <w:lang w:val="kk-KZ"/>
        </w:rPr>
        <w:t>(8 сағат/күн).</w:t>
      </w:r>
    </w:p>
    <w:p w14:paraId="143EC33E" w14:textId="77777777" w:rsidR="00A24954" w:rsidRPr="008A7233" w:rsidRDefault="00A24954" w:rsidP="001F4A7F">
      <w:pPr>
        <w:pStyle w:val="3"/>
        <w:spacing w:after="0"/>
        <w:ind w:left="0"/>
        <w:jc w:val="both"/>
        <w:rPr>
          <w:rFonts w:eastAsiaTheme="minorHAnsi" w:ascii="Times New Roman" w:hAnsi="Times New Roman" w:cs="Times New Roman"/>
          <w:b/>
          <w:sz w:val="24"/>
          <w:szCs w:val="24"/>
          <w:lang w:val="kk-KZ" w:eastAsia="en-US"/>
        </w:rPr>
      </w:pPr>
    </w:p>
    <w:p w14:paraId="46D4D466" w14:textId="77777777" w:rsidR="00214617" w:rsidRPr="008A7233" w:rsidRDefault="00214617" w:rsidP="00214617">
      <w:pPr>
        <w:pStyle w:val="HTML"/>
        <w:shd w:val="clear" w:color="auto" w:fill="FFFFFF"/>
        <w:rPr>
          <w:rFonts w:ascii="Times New Roman" w:hAnsi="Times New Roman" w:cs="Times New Roman"/>
          <w:color w:val="212121"/>
          <w:sz w:val="24"/>
          <w:szCs w:val="24"/>
        </w:rPr>
      </w:pPr>
      <w:r>
        <w:rPr>
          <w:rFonts w:ascii="Times New Roman" w:hAnsi="Times New Roman" w:cs="Times New Roman"/>
          <w:sz w:val="28"/>
          <w:szCs w:val="28"/>
          <w:lang w:val="kk-KZ"/>
        </w:rPr>
        <w:t xml:space="preserve">  </w:t>
      </w:r>
      <w:r>
        <w:rPr>
          <w:rFonts w:ascii="Times New Roman" w:hAnsi="Times New Roman" w:cs="Times New Roman"/>
          <w:color w:val="212121"/>
          <w:sz w:val="28"/>
          <w:szCs w:val="28"/>
          <w:lang w:val="kk-KZ"/>
        </w:rPr>
        <w:t>Осылайша, дербес компьютердің нақты жылдық қоры:</w:t>
      </w:r>
    </w:p>
    <w:p w14:paraId="6DE533B4" w14:textId="77777777" w:rsidR="00214617" w:rsidRPr="008A7233" w:rsidRDefault="00214617" w:rsidP="00214617">
      <w:pPr>
        <w:pStyle w:val="a3"/>
        <w:spacing w:before="150" w:beforeAutospacing="0" w:after="0" w:afterAutospacing="0"/>
        <w:ind w:left="150" w:right="150"/>
        <w:jc w:val="both"/>
      </w:pPr>
    </w:p>
    <w:p w14:paraId="0CFD7AC1" w14:textId="77777777" w:rsidR="00214617" w:rsidRPr="008A7233" w:rsidRDefault="00214617" w:rsidP="00214617">
      <w:pPr>
        <w:pStyle w:val="a3"/>
        <w:spacing w:before="150" w:beforeAutospacing="0" w:after="0" w:afterAutospacing="0"/>
        <w:ind w:left="150" w:right="150"/>
        <w:jc w:val="center"/>
        <w:rPr>
          <w:b/>
        </w:rPr>
      </w:pPr>
      <w:r>
        <w:rPr>
          <w:b/>
          <w:sz w:val="28"/>
          <w:szCs w:val="28"/>
        </w:rPr>
        <w:t>Т</w:t>
      </w:r>
      <w:r>
        <w:rPr>
          <w:b/>
          <w:vertAlign w:val="subscript"/>
          <w:sz w:val="28"/>
          <w:szCs w:val="28"/>
        </w:rPr>
        <w:t>ПК</w:t>
      </w:r>
      <w:r>
        <w:rPr>
          <w:b/>
          <w:sz w:val="28"/>
          <w:szCs w:val="28"/>
        </w:rPr>
        <w:t>=</w:t>
      </w:r>
      <w:r>
        <w:rPr>
          <w:b/>
          <w:color w:val="C00000"/>
          <w:sz w:val="28"/>
          <w:szCs w:val="28"/>
        </w:rPr>
        <w:t xml:space="preserve">12*22*8=2112 </w:t>
      </w:r>
      <w:r>
        <w:rPr>
          <w:b/>
          <w:sz w:val="28"/>
          <w:szCs w:val="28"/>
        </w:rPr>
        <w:t>час/год</w:t>
      </w:r>
    </w:p>
    <w:p w14:paraId="735AE30D" w14:textId="77777777" w:rsidR="00214617" w:rsidRPr="008A7233" w:rsidRDefault="002B3FD5" w:rsidP="002B3FD5">
      <w:pPr>
        <w:pStyle w:val="HTML"/>
        <w:shd w:val="clear" w:color="auto" w:fill="FFFFFF"/>
        <w:jc w:val="both"/>
        <w:rPr>
          <w:rFonts w:ascii="Times New Roman" w:hAnsi="Times New Roman" w:cs="Times New Roman"/>
          <w:sz w:val="24"/>
          <w:szCs w:val="24"/>
        </w:rPr>
      </w:pPr>
      <w:r>
        <w:rPr>
          <w:rFonts w:ascii="Times New Roman" w:hAnsi="Times New Roman" w:cs="Times New Roman"/>
          <w:color w:val="212121"/>
          <w:sz w:val="28"/>
          <w:szCs w:val="28"/>
          <w:lang w:val="kk-KZ"/>
        </w:rPr>
        <w:t xml:space="preserve">       Формуланы пайдаланып, бағдарламаны жазу және түзету кезінде компьютер уақытын төлеудің шығындарын есептеңіз </w:t>
      </w:r>
      <w:r>
        <w:rPr>
          <w:rFonts w:ascii="Times New Roman" w:hAnsi="Times New Roman" w:cs="Times New Roman"/>
          <w:sz w:val="28"/>
          <w:szCs w:val="28"/>
        </w:rPr>
        <w:t>(</w:t>
      </w:r>
      <w:r>
        <w:rPr>
          <w:rFonts w:ascii="Times New Roman" w:hAnsi="Times New Roman" w:cs="Times New Roman"/>
          <w:b/>
          <w:sz w:val="28"/>
          <w:szCs w:val="28"/>
        </w:rPr>
        <w:t>13</w:t>
      </w:r>
      <w:r>
        <w:rPr>
          <w:rFonts w:ascii="Times New Roman" w:hAnsi="Times New Roman" w:cs="Times New Roman"/>
          <w:sz w:val="28"/>
          <w:szCs w:val="28"/>
        </w:rPr>
        <w:t>).</w:t>
      </w:r>
    </w:p>
    <w:p w14:paraId="00C5589F" w14:textId="77777777" w:rsidR="00214617" w:rsidRPr="008A7233" w:rsidRDefault="00214617" w:rsidP="002B3FD5">
      <w:pPr>
        <w:pStyle w:val="HTML"/>
        <w:shd w:val="clear" w:color="auto" w:fill="FFFFFF"/>
        <w:jc w:val="both"/>
        <w:rPr>
          <w:rFonts w:ascii="Times New Roman" w:hAnsi="Times New Roman" w:cs="Times New Roman"/>
          <w:color w:val="212121"/>
          <w:sz w:val="24"/>
          <w:szCs w:val="24"/>
        </w:rPr>
      </w:pPr>
    </w:p>
    <w:p w14:paraId="2DE578A5" w14:textId="52243AA5" w:rsidR="00214617" w:rsidRDefault="00214617" w:rsidP="002B3FD5">
      <w:pPr>
        <w:pStyle w:val="HTML"/>
        <w:shd w:val="clear" w:color="auto" w:fill="FFFFFF"/>
        <w:jc w:val="both"/>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color w:val="212121"/>
          <w:sz w:val="28"/>
          <w:szCs w:val="28"/>
          <w:lang w:val="kk-KZ"/>
        </w:rPr>
        <w:t>Енді формула бойынша машина сағатының бағасын есептеуге арналған барлық деректер бар</w:t>
      </w:r>
      <w:r>
        <w:rPr>
          <w:rFonts w:ascii="Times New Roman" w:hAnsi="Times New Roman" w:cs="Times New Roman"/>
          <w:sz w:val="28"/>
          <w:szCs w:val="28"/>
        </w:rPr>
        <w:t xml:space="preserve"> (</w:t>
      </w:r>
      <w:r>
        <w:rPr>
          <w:rFonts w:ascii="Times New Roman" w:hAnsi="Times New Roman" w:cs="Times New Roman"/>
          <w:b/>
          <w:sz w:val="28"/>
          <w:szCs w:val="28"/>
        </w:rPr>
        <w:t>13</w:t>
      </w:r>
      <w:r>
        <w:rPr>
          <w:rFonts w:ascii="Times New Roman" w:hAnsi="Times New Roman" w:cs="Times New Roman"/>
          <w:sz w:val="28"/>
          <w:szCs w:val="28"/>
        </w:rPr>
        <w:t>):</w:t>
      </w:r>
    </w:p>
    <w:p w14:paraId="52EAA63B" w14:textId="2C671644" w:rsidR="00305548" w:rsidRDefault="00305548" w:rsidP="002B3FD5">
      <w:pPr>
        <w:pStyle w:val="HTML"/>
        <w:shd w:val="clear" w:color="auto" w:fill="FFFFFF"/>
        <w:jc w:val="both"/>
        <w:rPr>
          <w:rFonts w:ascii="Times New Roman" w:hAnsi="Times New Roman" w:cs="Times New Roman"/>
          <w:color w:val="212121"/>
          <w:sz w:val="24"/>
          <w:szCs w:val="24"/>
        </w:rPr>
      </w:pPr>
    </w:p>
    <w:p w14:paraId="09CDE6AE" w14:textId="3B1748A0" w:rsidR="00305548" w:rsidRDefault="00305548" w:rsidP="002B3FD5">
      <w:pPr>
        <w:pStyle w:val="HTML"/>
        <w:shd w:val="clear" w:color="auto" w:fill="FFFFFF"/>
        <w:jc w:val="both"/>
        <w:rPr>
          <w:rFonts w:ascii="Times New Roman" w:hAnsi="Times New Roman" w:cs="Times New Roman"/>
          <w:color w:val="212121"/>
          <w:sz w:val="24"/>
          <w:szCs w:val="24"/>
        </w:rPr>
      </w:pPr>
    </w:p>
    <w:p w14:paraId="0749EA6F" w14:textId="77777777" w:rsidR="00305548" w:rsidRPr="008A7233" w:rsidRDefault="00305548" w:rsidP="002B3FD5">
      <w:pPr>
        <w:pStyle w:val="HTML"/>
        <w:shd w:val="clear" w:color="auto" w:fill="FFFFFF"/>
        <w:jc w:val="both"/>
        <w:rPr>
          <w:rFonts w:ascii="Times New Roman" w:hAnsi="Times New Roman" w:cs="Times New Roman"/>
          <w:color w:val="212121"/>
          <w:sz w:val="24"/>
          <w:szCs w:val="24"/>
        </w:rPr>
      </w:pPr>
    </w:p>
    <w:p w14:paraId="56EBD54B" w14:textId="77777777" w:rsidR="00305548" w:rsidRDefault="00305548" w:rsidP="00305548">
      <w:pPr>
        <w:pStyle w:val="a3"/>
        <w:spacing w:before="150" w:beforeAutospacing="0" w:after="0" w:afterAutospacing="0"/>
        <w:ind w:left="150" w:right="150"/>
        <w:jc w:val="center"/>
        <w:rPr>
          <w:b/>
          <w:u w:val="single"/>
          <w:lang w:val="kk-KZ"/>
        </w:rPr>
      </w:pPr>
      <w:r>
        <w:rPr>
          <w:b/>
          <w:lang w:val="kk-KZ"/>
          <w:sz w:val="28"/>
          <w:szCs w:val="28"/>
        </w:rPr>
        <w:lastRenderedPageBreak/>
        <w:t>С=</w:t>
      </w:r>
      <w:r>
        <w:rPr>
          <w:b/>
          <w:u w:val="single"/>
          <w:lang w:val="kk-KZ"/>
          <w:sz w:val="28"/>
          <w:szCs w:val="28"/>
        </w:rPr>
        <w:t>Заш+Звм+Зтр+Зпр</w:t>
      </w:r>
    </w:p>
    <w:p w14:paraId="57522436" w14:textId="20DBB7DB" w:rsidR="00214617" w:rsidRPr="00305548" w:rsidRDefault="00305548" w:rsidP="00305548">
      <w:pPr>
        <w:spacing w:before="150" w:after="0" w:line="240" w:lineRule="auto"/>
        <w:ind w:left="150" w:right="150"/>
        <w:jc w:val="center"/>
        <w:rPr>
          <w:rFonts w:ascii="Times New Roman" w:eastAsia="Times New Roman" w:hAnsi="Times New Roman" w:cs="Times New Roman"/>
          <w:b/>
          <w:i/>
          <w:iCs/>
          <w:sz w:val="24"/>
          <w:szCs w:val="24"/>
          <w:lang w:val="kk-KZ" w:eastAsia="ru-RU"/>
        </w:rPr>
      </w:pPr>
      <w:r>
        <w:rPr>
          <w:b/>
          <w:lang w:val="kk-KZ"/>
          <w:sz w:val="28"/>
          <w:szCs w:val="28"/>
        </w:rPr>
        <w:t xml:space="preserve">                                                   </w:t>
      </w:r>
      <w:r>
        <w:rPr>
          <w:rFonts w:ascii="Times New Roman" w:hAnsi="Times New Roman" w:cs="Times New Roman"/>
          <w:b/>
          <w:sz w:val="28"/>
          <w:szCs w:val="28"/>
          <w:lang w:val="kk-KZ"/>
        </w:rPr>
        <w:t xml:space="preserve">Тпк  </w:t>
      </w:r>
      <w:r>
        <w:rPr>
          <w:b/>
          <w:lang w:val="kk-KZ"/>
          <w:sz w:val="28"/>
          <w:szCs w:val="28"/>
        </w:rPr>
        <w:t xml:space="preserve">                     </w:t>
      </w:r>
      <w:r>
        <w:rPr>
          <w:rFonts w:ascii="Times New Roman" w:eastAsia="Times New Roman" w:hAnsi="Times New Roman" w:cs="Times New Roman"/>
          <w:b/>
          <w:i/>
          <w:iCs/>
          <w:sz w:val="28"/>
          <w:szCs w:val="28"/>
          <w:highlight w:val="yellow"/>
          <w:lang w:eastAsia="ru-RU"/>
        </w:rPr>
        <w:t xml:space="preserve"> </w:t>
      </w:r>
      <w:r>
        <w:rPr>
          <w:rFonts w:ascii="Times New Roman" w:hAnsi="Times New Roman" w:cs="Times New Roman"/>
          <w:sz w:val="28"/>
          <w:szCs w:val="28"/>
          <w:highlight w:val="yellow"/>
        </w:rPr>
        <w:t>теңге</w:t>
      </w:r>
      <w:r>
        <w:rPr>
          <w:rFonts w:ascii="Times New Roman" w:eastAsia="Times New Roman" w:hAnsi="Times New Roman" w:cs="Times New Roman"/>
          <w:b/>
          <w:i/>
          <w:iCs/>
          <w:sz w:val="28"/>
          <w:szCs w:val="28"/>
          <w:highlight w:val="yellow"/>
          <w:lang w:eastAsia="ru-RU"/>
        </w:rPr>
        <w:t xml:space="preserve"> /</w:t>
      </w:r>
      <w:r>
        <w:rPr>
          <w:rFonts w:ascii="Times New Roman" w:eastAsia="Times New Roman" w:hAnsi="Times New Roman" w:cs="Times New Roman"/>
          <w:b/>
          <w:i/>
          <w:iCs/>
          <w:sz w:val="28"/>
          <w:szCs w:val="28"/>
          <w:lang w:val="kk-KZ" w:eastAsia="ru-RU"/>
        </w:rPr>
        <w:t>сағ</w:t>
      </w:r>
    </w:p>
    <w:p w14:paraId="054421E5" w14:textId="77777777" w:rsidR="00DB6B8E" w:rsidRDefault="00DB6B8E" w:rsidP="00214617">
      <w:pPr>
        <w:spacing w:before="150" w:after="0" w:line="240" w:lineRule="auto"/>
        <w:ind w:left="150" w:right="150"/>
        <w:jc w:val="center"/>
        <w:rPr>
          <w:rFonts w:ascii="Times New Roman" w:eastAsia="Times New Roman" w:hAnsi="Times New Roman" w:cs="Times New Roman"/>
          <w:b/>
          <w:sz w:val="24"/>
          <w:szCs w:val="24"/>
          <w:lang w:eastAsia="ru-RU"/>
        </w:rPr>
      </w:pPr>
    </w:p>
    <w:p w14:paraId="21D50A23" w14:textId="77777777" w:rsidR="00DB6B8E" w:rsidRPr="008D6F25" w:rsidRDefault="00DB6B8E" w:rsidP="00DB6B8E">
      <w:pPr>
        <w:spacing w:after="0" w:line="240" w:lineRule="auto"/>
        <w:ind w:right="150"/>
        <w:jc w:val="center"/>
        <w:rPr>
          <w:rFonts w:ascii="Times New Roman" w:eastAsia="Times New Roman" w:hAnsi="Times New Roman" w:cs="Times New Roman"/>
          <w:b/>
          <w:color w:val="C00000"/>
          <w:sz w:val="24"/>
          <w:szCs w:val="24"/>
          <w:vertAlign w:val="superscript"/>
          <w:lang w:eastAsia="ru-RU"/>
        </w:rPr>
      </w:pPr>
      <w:r>
        <w:rPr>
          <w:rFonts w:ascii="Times New Roman" w:eastAsia="Times New Roman" w:hAnsi="Times New Roman" w:cs="Times New Roman"/>
          <w:b/>
          <w:sz w:val="28"/>
          <w:szCs w:val="28"/>
          <w:lang w:eastAsia="ru-RU"/>
        </w:rPr>
        <w:t>С=</w:t>
      </w:r>
      <w:r>
        <w:rPr>
          <w:rFonts w:ascii="Times New Roman" w:eastAsia="Times New Roman" w:hAnsi="Times New Roman" w:cs="Times New Roman"/>
          <w:b/>
          <w:color w:val="C00000"/>
          <w:sz w:val="28"/>
          <w:szCs w:val="28"/>
          <w:u w:val="single"/>
          <w:vertAlign w:val="superscript"/>
          <w:lang w:eastAsia="ru-RU"/>
        </w:rPr>
        <w:t xml:space="preserve">198000+4950+24750+24750         </w:t>
      </w:r>
      <w:r>
        <w:rPr>
          <w:rFonts w:ascii="Times New Roman" w:eastAsia="Times New Roman" w:hAnsi="Times New Roman" w:cs="Times New Roman"/>
          <w:b/>
          <w:color w:val="C00000"/>
          <w:sz w:val="28"/>
          <w:szCs w:val="28"/>
          <w:vertAlign w:val="superscript"/>
          <w:lang w:eastAsia="ru-RU"/>
        </w:rPr>
        <w:t>=120</w:t>
      </w:r>
    </w:p>
    <w:p w14:paraId="04F2A02F" w14:textId="77777777" w:rsidR="00DB6B8E" w:rsidRPr="008D6F25" w:rsidRDefault="00DB6B8E" w:rsidP="00DB6B8E">
      <w:pPr>
        <w:spacing w:after="0" w:line="240" w:lineRule="auto"/>
        <w:ind w:right="150"/>
        <w:jc w:val="center"/>
        <w:rPr>
          <w:rFonts w:ascii="Times New Roman" w:eastAsia="Times New Roman" w:hAnsi="Times New Roman" w:cs="Times New Roman"/>
          <w:b/>
          <w:color w:val="C00000"/>
          <w:sz w:val="24"/>
          <w:szCs w:val="24"/>
          <w:vertAlign w:val="superscript"/>
          <w:lang w:eastAsia="ru-RU"/>
        </w:rPr>
      </w:pPr>
      <w:r>
        <w:rPr>
          <w:rFonts w:ascii="Times New Roman" w:eastAsia="Times New Roman" w:hAnsi="Times New Roman" w:cs="Times New Roman"/>
          <w:b/>
          <w:color w:val="C00000"/>
          <w:sz w:val="28"/>
          <w:szCs w:val="28"/>
          <w:vertAlign w:val="superscript"/>
          <w:lang w:eastAsia="ru-RU"/>
        </w:rPr>
        <w:t>2112</w:t>
      </w:r>
    </w:p>
    <w:p w14:paraId="6AF7D8C7" w14:textId="77777777" w:rsidR="00214617" w:rsidRPr="008A7233" w:rsidRDefault="002B3FD5" w:rsidP="002B3FD5">
      <w:pPr>
        <w:pStyle w:val="HTML"/>
        <w:shd w:val="clear" w:color="auto" w:fill="FFFFFF"/>
        <w:jc w:val="both"/>
        <w:rPr>
          <w:rFonts w:ascii="Times New Roman" w:hAnsi="Times New Roman" w:cs="Times New Roman"/>
          <w:color w:val="212121"/>
          <w:sz w:val="24"/>
          <w:szCs w:val="24"/>
        </w:rPr>
      </w:pPr>
      <w:r>
        <w:rPr>
          <w:rFonts w:ascii="Times New Roman" w:hAnsi="Times New Roman" w:cs="Times New Roman"/>
          <w:color w:val="212121"/>
          <w:sz w:val="28"/>
          <w:szCs w:val="28"/>
          <w:lang w:val="kk-KZ"/>
        </w:rPr>
        <w:t xml:space="preserve">       Формуланы пайдаланып, бағдарламаны жасау және түзету кезінде уақыт  шығындарын есептейміз </w:t>
      </w:r>
      <w:r>
        <w:rPr>
          <w:rFonts w:ascii="Times New Roman" w:hAnsi="Times New Roman" w:cs="Times New Roman"/>
          <w:sz w:val="28"/>
          <w:szCs w:val="28"/>
        </w:rPr>
        <w:t>(12):</w:t>
      </w:r>
    </w:p>
    <w:p w14:paraId="414442DA" w14:textId="77777777" w:rsidR="00214617" w:rsidRDefault="00214617" w:rsidP="00214617">
      <w:pPr>
        <w:spacing w:before="150" w:after="0" w:line="240" w:lineRule="auto"/>
        <w:ind w:left="150" w:right="150"/>
        <w:jc w:val="center"/>
        <w:rPr>
          <w:rFonts w:ascii="Times New Roman" w:eastAsia="Times New Roman" w:hAnsi="Times New Roman" w:cs="Times New Roman"/>
          <w:b/>
          <w:i/>
          <w:iCs/>
          <w:sz w:val="24"/>
          <w:szCs w:val="24"/>
          <w:lang w:eastAsia="ru-RU"/>
        </w:rPr>
      </w:pPr>
      <w:r>
        <w:rPr>
          <w:rFonts w:ascii="Times New Roman" w:eastAsia="Times New Roman" w:hAnsi="Times New Roman" w:cs="Times New Roman"/>
          <w:b/>
          <w:i/>
          <w:iCs/>
          <w:sz w:val="28"/>
          <w:szCs w:val="28"/>
          <w:lang w:eastAsia="ru-RU"/>
        </w:rPr>
        <w:t>С</w:t>
      </w:r>
      <w:r>
        <w:rPr>
          <w:rFonts w:ascii="Times New Roman" w:eastAsia="Times New Roman" w:hAnsi="Times New Roman" w:cs="Times New Roman"/>
          <w:b/>
          <w:i/>
          <w:iCs/>
          <w:sz w:val="28"/>
          <w:szCs w:val="28"/>
          <w:vertAlign w:val="subscript"/>
          <w:lang w:eastAsia="ru-RU"/>
        </w:rPr>
        <w:t>м</w:t>
      </w:r>
      <w:r>
        <w:rPr>
          <w:rFonts w:ascii="Times New Roman" w:eastAsia="Times New Roman" w:hAnsi="Times New Roman" w:cs="Times New Roman"/>
          <w:b/>
          <w:i/>
          <w:iCs/>
          <w:sz w:val="28"/>
          <w:szCs w:val="28"/>
          <w:lang w:eastAsia="ru-RU"/>
        </w:rPr>
        <w:t xml:space="preserve">= </w:t>
      </w:r>
      <w:r>
        <w:rPr>
          <w:rFonts w:ascii="Times New Roman" w:eastAsia="Times New Roman" w:hAnsi="Times New Roman" w:cs="Times New Roman"/>
          <w:b/>
          <w:i/>
          <w:iCs/>
          <w:color w:val="C00000"/>
          <w:sz w:val="28"/>
          <w:szCs w:val="28"/>
          <w:lang w:eastAsia="ru-RU"/>
        </w:rPr>
        <w:t xml:space="preserve">120 * (4+22) = 3120 </w:t>
      </w:r>
      <w:r>
        <w:rPr>
          <w:rFonts w:ascii="Times New Roman" w:hAnsi="Times New Roman" w:cs="Times New Roman"/>
          <w:sz w:val="28"/>
          <w:szCs w:val="28"/>
        </w:rPr>
        <w:t>теңге</w:t>
      </w:r>
    </w:p>
    <w:p w14:paraId="72C58912" w14:textId="77777777" w:rsidR="00DB6B8E" w:rsidRPr="008A7233" w:rsidRDefault="00DB6B8E" w:rsidP="00214617">
      <w:pPr>
        <w:spacing w:before="150" w:after="0" w:line="240" w:lineRule="auto"/>
        <w:ind w:left="150" w:right="150"/>
        <w:jc w:val="center"/>
        <w:rPr>
          <w:rFonts w:ascii="Times New Roman" w:eastAsia="Times New Roman" w:hAnsi="Times New Roman" w:cs="Times New Roman"/>
          <w:b/>
          <w:i/>
          <w:iCs/>
          <w:sz w:val="24"/>
          <w:szCs w:val="24"/>
          <w:lang w:eastAsia="ru-RU"/>
        </w:rPr>
      </w:pPr>
      <w:r>
        <w:rPr>
          <w:rFonts w:ascii="Times New Roman" w:eastAsia="Times New Roman" w:hAnsi="Times New Roman" w:cs="Times New Roman"/>
          <w:b/>
          <w:i/>
          <w:iCs/>
          <w:sz w:val="28"/>
          <w:szCs w:val="28"/>
          <w:lang w:eastAsia="ru-RU"/>
        </w:rPr>
        <w:t>См=</w:t>
      </w:r>
      <w:r>
        <w:rPr>
          <w:rFonts w:ascii="Times New Roman" w:eastAsia="Times New Roman" w:hAnsi="Times New Roman" w:cs="Times New Roman"/>
          <w:b/>
          <w:i/>
          <w:iCs/>
          <w:color w:val="C00000"/>
          <w:sz w:val="28"/>
          <w:szCs w:val="28"/>
          <w:lang w:eastAsia="ru-RU"/>
        </w:rPr>
        <w:t>120</w:t>
      </w:r>
      <w:r>
        <w:rPr>
          <w:rFonts w:ascii="Times New Roman" w:eastAsia="Times New Roman" w:hAnsi="Times New Roman" w:cs="Times New Roman"/>
          <w:b/>
          <w:i/>
          <w:iCs/>
          <w:color w:val="C00000"/>
          <w:sz w:val="28"/>
          <w:szCs w:val="28"/>
          <w:lang w:eastAsia="ru-RU"/>
        </w:rPr>
        <w:t>*(4+22)=3120</w:t>
      </w:r>
    </w:p>
    <w:p w14:paraId="1F287C9D" w14:textId="77777777" w:rsidR="00214617" w:rsidRPr="008A7233" w:rsidRDefault="00214617" w:rsidP="00214617">
      <w:pPr>
        <w:spacing w:before="150" w:after="0" w:line="240" w:lineRule="auto"/>
        <w:ind w:left="150" w:right="150"/>
        <w:jc w:val="center"/>
        <w:rPr>
          <w:rFonts w:ascii="Times New Roman" w:eastAsia="Times New Roman" w:hAnsi="Times New Roman" w:cs="Times New Roman"/>
          <w:b/>
          <w:sz w:val="24"/>
          <w:szCs w:val="24"/>
          <w:lang w:eastAsia="ru-RU"/>
        </w:rPr>
      </w:pPr>
    </w:p>
    <w:p w14:paraId="6F415D49" w14:textId="77777777" w:rsidR="008A7233" w:rsidRPr="008A7233" w:rsidRDefault="00E40111" w:rsidP="008A7233">
      <w:pPr>
        <w:pStyle w:val="HTML"/>
        <w:shd w:val="clear" w:color="auto" w:fill="FFFFFF"/>
        <w:rPr>
          <w:rFonts w:ascii="Times New Roman" w:hAnsi="Times New Roman" w:cs="Times New Roman"/>
          <w:color w:val="212121"/>
          <w:sz w:val="24"/>
          <w:szCs w:val="24"/>
        </w:rPr>
      </w:pPr>
      <w:r>
        <w:rPr>
          <w:rFonts w:ascii="Times New Roman" w:hAnsi="Times New Roman" w:cs="Times New Roman"/>
          <w:b/>
          <w:bCs/>
          <w:sz w:val="28"/>
          <w:szCs w:val="28"/>
        </w:rPr>
        <w:t xml:space="preserve">3.4 </w:t>
      </w:r>
      <w:r>
        <w:rPr>
          <w:rFonts w:ascii="Times New Roman" w:hAnsi="Times New Roman" w:cs="Times New Roman"/>
          <w:b/>
          <w:color w:val="212121"/>
          <w:sz w:val="28"/>
          <w:szCs w:val="28"/>
          <w:lang w:val="kk-KZ"/>
        </w:rPr>
        <w:t>Электр энергия шығындарын есептеу</w:t>
      </w:r>
    </w:p>
    <w:p w14:paraId="39A4B9F3" w14:textId="77777777" w:rsidR="008A7233" w:rsidRPr="008A7233" w:rsidRDefault="008A7233" w:rsidP="002B3FD5">
      <w:pPr>
        <w:pStyle w:val="HTML"/>
        <w:shd w:val="clear" w:color="auto" w:fill="FFFFFF"/>
        <w:jc w:val="both"/>
        <w:rPr>
          <w:rFonts w:ascii="Times New Roman" w:hAnsi="Times New Roman" w:cs="Times New Roman"/>
          <w:b/>
          <w:bCs/>
          <w:sz w:val="24"/>
          <w:szCs w:val="24"/>
        </w:rPr>
      </w:pPr>
    </w:p>
    <w:p w14:paraId="7F7E5FA3" w14:textId="77777777" w:rsidR="00214617" w:rsidRPr="008A7233" w:rsidRDefault="008A7233" w:rsidP="002B3FD5">
      <w:pPr>
        <w:pStyle w:val="HTML"/>
        <w:shd w:val="clear" w:color="auto" w:fill="FFFFFF"/>
        <w:jc w:val="both"/>
        <w:rPr>
          <w:rFonts w:ascii="Times New Roman" w:hAnsi="Times New Roman" w:cs="Times New Roman"/>
          <w:color w:val="212121"/>
          <w:sz w:val="24"/>
          <w:szCs w:val="24"/>
        </w:rPr>
      </w:pPr>
      <w:r>
        <w:rPr>
          <w:rFonts w:ascii="Times New Roman" w:hAnsi="Times New Roman" w:cs="Times New Roman"/>
          <w:b/>
          <w:bCs/>
          <w:sz w:val="28"/>
          <w:szCs w:val="28"/>
        </w:rPr>
        <w:t xml:space="preserve">     </w:t>
      </w:r>
      <w:r>
        <w:rPr>
          <w:rFonts w:ascii="Times New Roman" w:hAnsi="Times New Roman" w:cs="Times New Roman"/>
          <w:color w:val="212121"/>
          <w:sz w:val="28"/>
          <w:szCs w:val="28"/>
          <w:lang w:val="kk-KZ"/>
        </w:rPr>
        <w:t xml:space="preserve">Энергия шығыны </w:t>
      </w:r>
      <w:r>
        <w:rPr>
          <w:rFonts w:ascii="Times New Roman" w:hAnsi="Times New Roman" w:cs="Times New Roman"/>
          <w:sz w:val="28"/>
          <w:szCs w:val="28"/>
        </w:rPr>
        <w:t>(С</w:t>
      </w:r>
      <w:r>
        <w:rPr>
          <w:rFonts w:ascii="Times New Roman" w:hAnsi="Times New Roman" w:cs="Times New Roman"/>
          <w:sz w:val="28"/>
          <w:szCs w:val="28"/>
          <w:vertAlign w:val="subscript"/>
        </w:rPr>
        <w:t>э</w:t>
      </w:r>
      <w:r>
        <w:rPr>
          <w:rFonts w:ascii="Times New Roman" w:hAnsi="Times New Roman" w:cs="Times New Roman"/>
          <w:sz w:val="28"/>
          <w:szCs w:val="28"/>
        </w:rPr>
        <w:t xml:space="preserve">) </w:t>
      </w:r>
      <w:r>
        <w:rPr>
          <w:rFonts w:ascii="Times New Roman" w:hAnsi="Times New Roman" w:cs="Times New Roman"/>
          <w:color w:val="212121"/>
          <w:sz w:val="28"/>
          <w:szCs w:val="28"/>
          <w:lang w:val="kk-KZ"/>
        </w:rPr>
        <w:t xml:space="preserve">бағдарламаны жөндеу кезінде электр энергиясының құны анықталады  </w:t>
      </w:r>
      <w:r>
        <w:rPr>
          <w:rFonts w:ascii="Times New Roman" w:hAnsi="Times New Roman" w:cs="Times New Roman"/>
          <w:sz w:val="28"/>
          <w:szCs w:val="28"/>
        </w:rPr>
        <w:t>(С</w:t>
      </w:r>
      <w:r>
        <w:rPr>
          <w:rFonts w:ascii="Times New Roman" w:hAnsi="Times New Roman" w:cs="Times New Roman"/>
          <w:sz w:val="28"/>
          <w:szCs w:val="28"/>
          <w:vertAlign w:val="subscript"/>
        </w:rPr>
        <w:t>с</w:t>
      </w:r>
      <w:r>
        <w:rPr>
          <w:rFonts w:ascii="Times New Roman" w:hAnsi="Times New Roman" w:cs="Times New Roman"/>
          <w:sz w:val="28"/>
          <w:szCs w:val="28"/>
        </w:rPr>
        <w:t xml:space="preserve">), </w:t>
      </w:r>
      <w:r>
        <w:rPr>
          <w:rFonts w:ascii="Times New Roman" w:hAnsi="Times New Roman" w:cs="Times New Roman"/>
          <w:color w:val="212121"/>
          <w:sz w:val="28"/>
          <w:szCs w:val="28"/>
          <w:lang w:val="kk-KZ"/>
        </w:rPr>
        <w:t xml:space="preserve">тұтынылатын қуат </w:t>
      </w:r>
      <w:r>
        <w:rPr>
          <w:rFonts w:ascii="Times New Roman" w:hAnsi="Times New Roman" w:cs="Times New Roman"/>
          <w:sz w:val="28"/>
          <w:szCs w:val="28"/>
        </w:rPr>
        <w:t xml:space="preserve">(Р) </w:t>
      </w:r>
      <w:r>
        <w:rPr>
          <w:rFonts w:ascii="Times New Roman" w:hAnsi="Times New Roman" w:cs="Times New Roman"/>
          <w:color w:val="212121"/>
          <w:sz w:val="28"/>
          <w:szCs w:val="28"/>
          <w:lang w:val="kk-KZ"/>
        </w:rPr>
        <w:t xml:space="preserve">және жалпы бағдарламалау уақыты  </w:t>
      </w:r>
      <w:r>
        <w:rPr>
          <w:rFonts w:ascii="Times New Roman" w:hAnsi="Times New Roman" w:cs="Times New Roman"/>
          <w:sz w:val="28"/>
          <w:szCs w:val="28"/>
        </w:rPr>
        <w:t>(t</w:t>
      </w:r>
      <w:r>
        <w:rPr>
          <w:rFonts w:ascii="Times New Roman" w:hAnsi="Times New Roman" w:cs="Times New Roman"/>
          <w:sz w:val="28"/>
          <w:szCs w:val="28"/>
          <w:vertAlign w:val="subscript"/>
        </w:rPr>
        <w:t>n</w:t>
      </w:r>
      <w:r>
        <w:rPr>
          <w:rFonts w:ascii="Times New Roman" w:hAnsi="Times New Roman" w:cs="Times New Roman"/>
          <w:sz w:val="28"/>
          <w:szCs w:val="28"/>
        </w:rPr>
        <w:t xml:space="preserve">), </w:t>
      </w:r>
      <w:r>
        <w:rPr>
          <w:rFonts w:ascii="Times New Roman" w:hAnsi="Times New Roman" w:cs="Times New Roman"/>
          <w:color w:val="212121"/>
          <w:sz w:val="28"/>
          <w:szCs w:val="28"/>
          <w:lang w:val="kk-KZ"/>
        </w:rPr>
        <w:t>жөндеу</w:t>
      </w:r>
      <w:r>
        <w:rPr>
          <w:rFonts w:ascii="Times New Roman" w:hAnsi="Times New Roman" w:cs="Times New Roman"/>
          <w:sz w:val="28"/>
          <w:szCs w:val="28"/>
        </w:rPr>
        <w:t xml:space="preserve"> (t</w:t>
      </w:r>
      <w:r>
        <w:rPr>
          <w:rFonts w:ascii="Times New Roman" w:hAnsi="Times New Roman" w:cs="Times New Roman"/>
          <w:sz w:val="28"/>
          <w:szCs w:val="28"/>
          <w:vertAlign w:val="subscript"/>
        </w:rPr>
        <w:t>отл</w:t>
      </w:r>
      <w:r>
        <w:rPr>
          <w:rFonts w:ascii="Times New Roman" w:hAnsi="Times New Roman" w:cs="Times New Roman"/>
          <w:sz w:val="28"/>
          <w:szCs w:val="28"/>
        </w:rPr>
        <w:t xml:space="preserve">) </w:t>
      </w:r>
      <w:r>
        <w:rPr>
          <w:rFonts w:ascii="Times New Roman" w:hAnsi="Times New Roman" w:cs="Times New Roman"/>
          <w:color w:val="212121"/>
          <w:sz w:val="28"/>
          <w:szCs w:val="28"/>
          <w:lang w:val="kk-KZ"/>
        </w:rPr>
        <w:t>және тапсырмаға құжаттаманы дайындау</w:t>
      </w:r>
      <w:r>
        <w:rPr>
          <w:rFonts w:ascii="Times New Roman" w:hAnsi="Times New Roman" w:cs="Times New Roman"/>
          <w:sz w:val="28"/>
          <w:szCs w:val="28"/>
        </w:rPr>
        <w:t xml:space="preserve"> (t</w:t>
      </w:r>
      <w:r>
        <w:rPr>
          <w:rFonts w:ascii="Times New Roman" w:hAnsi="Times New Roman" w:cs="Times New Roman"/>
          <w:sz w:val="28"/>
          <w:szCs w:val="28"/>
          <w:vertAlign w:val="subscript"/>
        </w:rPr>
        <w:t>q</w:t>
      </w:r>
      <w:r>
        <w:rPr>
          <w:rFonts w:ascii="Times New Roman" w:hAnsi="Times New Roman" w:cs="Times New Roman"/>
          <w:sz w:val="28"/>
          <w:szCs w:val="28"/>
        </w:rPr>
        <w:t xml:space="preserve">). </w:t>
      </w:r>
      <w:r>
        <w:rPr>
          <w:rFonts w:ascii="Times New Roman" w:hAnsi="Times New Roman" w:cs="Times New Roman"/>
          <w:color w:val="212121"/>
          <w:sz w:val="28"/>
          <w:szCs w:val="28"/>
          <w:lang w:val="kk-KZ"/>
        </w:rPr>
        <w:t>Электр энергиясын төлеу жөніндегі шығындар формула ретінде жазылуы мүмкін</w:t>
      </w:r>
      <w:r>
        <w:rPr>
          <w:rFonts w:ascii="Times New Roman" w:hAnsi="Times New Roman" w:cs="Times New Roman"/>
          <w:sz w:val="28"/>
          <w:szCs w:val="28"/>
        </w:rPr>
        <w:t>:</w:t>
      </w:r>
    </w:p>
    <w:p w14:paraId="2E27F18B" w14:textId="77777777" w:rsidR="00214617" w:rsidRPr="008A7233" w:rsidRDefault="00214617" w:rsidP="00214617">
      <w:pPr>
        <w:spacing w:before="150" w:after="0" w:line="240" w:lineRule="auto"/>
        <w:ind w:left="150" w:right="150"/>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8"/>
          <w:szCs w:val="28"/>
          <w:lang w:eastAsia="ru-RU"/>
        </w:rPr>
        <w:t>С</w:t>
      </w:r>
      <w:r>
        <w:rPr>
          <w:rFonts w:ascii="Times New Roman" w:eastAsia="Times New Roman" w:hAnsi="Times New Roman" w:cs="Times New Roman"/>
          <w:b/>
          <w:sz w:val="28"/>
          <w:szCs w:val="28"/>
          <w:vertAlign w:val="subscript"/>
          <w:lang w:eastAsia="ru-RU"/>
        </w:rPr>
        <w:t>э</w:t>
      </w:r>
      <w:r>
        <w:rPr>
          <w:rFonts w:ascii="Times New Roman" w:eastAsia="Times New Roman" w:hAnsi="Times New Roman" w:cs="Times New Roman"/>
          <w:b/>
          <w:sz w:val="28"/>
          <w:szCs w:val="28"/>
          <w:lang w:eastAsia="ru-RU"/>
        </w:rPr>
        <w:t>=С</w:t>
      </w:r>
      <w:r>
        <w:rPr>
          <w:rFonts w:ascii="Times New Roman" w:eastAsia="Times New Roman" w:hAnsi="Times New Roman" w:cs="Times New Roman"/>
          <w:b/>
          <w:sz w:val="28"/>
          <w:szCs w:val="28"/>
          <w:vertAlign w:val="subscript"/>
          <w:lang w:eastAsia="ru-RU"/>
        </w:rPr>
        <w:t>с</w:t>
      </w:r>
      <w:r>
        <w:rPr>
          <w:rFonts w:ascii="Times New Roman" w:eastAsia="Times New Roman" w:hAnsi="Times New Roman" w:cs="Times New Roman"/>
          <w:b/>
          <w:sz w:val="28"/>
          <w:szCs w:val="28"/>
          <w:lang w:eastAsia="ru-RU"/>
        </w:rPr>
        <w:t>*Р*(t</w:t>
      </w:r>
      <w:r>
        <w:rPr>
          <w:rFonts w:ascii="Times New Roman" w:eastAsia="Times New Roman" w:hAnsi="Times New Roman" w:cs="Times New Roman"/>
          <w:b/>
          <w:sz w:val="28"/>
          <w:szCs w:val="28"/>
          <w:vertAlign w:val="subscript"/>
          <w:lang w:eastAsia="ru-RU"/>
        </w:rPr>
        <w:t>n</w:t>
      </w:r>
      <w:r>
        <w:rPr>
          <w:rFonts w:ascii="Times New Roman" w:eastAsia="Times New Roman" w:hAnsi="Times New Roman" w:cs="Times New Roman"/>
          <w:b/>
          <w:sz w:val="28"/>
          <w:szCs w:val="28"/>
          <w:lang w:eastAsia="ru-RU"/>
        </w:rPr>
        <w:t>+t</w:t>
      </w:r>
      <w:r>
        <w:rPr>
          <w:rFonts w:ascii="Times New Roman" w:eastAsia="Times New Roman" w:hAnsi="Times New Roman" w:cs="Times New Roman"/>
          <w:b/>
          <w:sz w:val="28"/>
          <w:szCs w:val="28"/>
          <w:vertAlign w:val="subscript"/>
          <w:lang w:eastAsia="ru-RU"/>
        </w:rPr>
        <w:t>отл</w:t>
      </w:r>
      <w:r>
        <w:rPr>
          <w:rFonts w:ascii="Times New Roman" w:eastAsia="Times New Roman" w:hAnsi="Times New Roman" w:cs="Times New Roman"/>
          <w:b/>
          <w:sz w:val="28"/>
          <w:szCs w:val="28"/>
          <w:lang w:eastAsia="ru-RU"/>
        </w:rPr>
        <w:t>+t</w:t>
      </w:r>
      <w:r>
        <w:rPr>
          <w:rFonts w:ascii="Times New Roman" w:eastAsia="Times New Roman" w:hAnsi="Times New Roman" w:cs="Times New Roman"/>
          <w:b/>
          <w:sz w:val="28"/>
          <w:szCs w:val="28"/>
          <w:vertAlign w:val="subscript"/>
          <w:lang w:eastAsia="ru-RU"/>
        </w:rPr>
        <w:t>д</w:t>
      </w:r>
      <w:r>
        <w:rPr>
          <w:rFonts w:ascii="Times New Roman" w:eastAsia="Times New Roman" w:hAnsi="Times New Roman" w:cs="Times New Roman"/>
          <w:b/>
          <w:sz w:val="28"/>
          <w:szCs w:val="28"/>
          <w:lang w:eastAsia="ru-RU"/>
        </w:rPr>
        <w:t>) , (17)</w:t>
      </w:r>
    </w:p>
    <w:p w14:paraId="4D6A28C1" w14:textId="77777777" w:rsidR="00214617" w:rsidRPr="008A7233" w:rsidRDefault="00214617" w:rsidP="00214617">
      <w:pPr>
        <w:pStyle w:val="HTML"/>
        <w:shd w:val="clear" w:color="auto" w:fill="FFFFFF"/>
        <w:rPr>
          <w:rFonts w:ascii="Times New Roman" w:hAnsi="Times New Roman" w:cs="Times New Roman"/>
          <w:color w:val="212121"/>
          <w:sz w:val="24"/>
          <w:szCs w:val="24"/>
        </w:rPr>
      </w:pPr>
      <w:r>
        <w:rPr>
          <w:rFonts w:ascii="Times New Roman" w:hAnsi="Times New Roman" w:cs="Times New Roman"/>
          <w:b/>
          <w:sz w:val="28"/>
          <w:szCs w:val="28"/>
        </w:rPr>
        <w:t>С</w:t>
      </w:r>
      <w:r>
        <w:rPr>
          <w:rFonts w:ascii="Times New Roman" w:hAnsi="Times New Roman" w:cs="Times New Roman"/>
          <w:b/>
          <w:sz w:val="28"/>
          <w:szCs w:val="28"/>
          <w:vertAlign w:val="subscript"/>
        </w:rPr>
        <w:t>с</w:t>
      </w:r>
      <w:r>
        <w:rPr>
          <w:rFonts w:ascii="Times New Roman" w:hAnsi="Times New Roman" w:cs="Times New Roman"/>
          <w:b/>
          <w:sz w:val="28"/>
          <w:szCs w:val="28"/>
        </w:rPr>
        <w:t> </w:t>
      </w:r>
      <w:r>
        <w:rPr>
          <w:rFonts w:ascii="Times New Roman" w:hAnsi="Times New Roman" w:cs="Times New Roman"/>
          <w:sz w:val="28"/>
          <w:szCs w:val="28"/>
        </w:rPr>
        <w:t xml:space="preserve">– </w:t>
      </w:r>
      <w:r>
        <w:rPr>
          <w:rFonts w:ascii="Times New Roman" w:hAnsi="Times New Roman" w:cs="Times New Roman"/>
          <w:color w:val="212121"/>
          <w:sz w:val="28"/>
          <w:szCs w:val="28"/>
          <w:lang w:val="kk-KZ"/>
        </w:rPr>
        <w:t>электр энергиясының құны</w:t>
      </w:r>
      <w:r>
        <w:rPr>
          <w:rFonts w:ascii="Times New Roman" w:hAnsi="Times New Roman" w:cs="Times New Roman"/>
          <w:sz w:val="28"/>
          <w:szCs w:val="28"/>
        </w:rPr>
        <w:t>;</w:t>
      </w:r>
    </w:p>
    <w:p w14:paraId="7CAA43FC" w14:textId="77777777" w:rsidR="00214617" w:rsidRPr="008A7233" w:rsidRDefault="00214617" w:rsidP="00214617">
      <w:pPr>
        <w:pStyle w:val="HTML"/>
        <w:shd w:val="clear" w:color="auto" w:fill="FFFFFF"/>
        <w:rPr>
          <w:rFonts w:ascii="Times New Roman" w:hAnsi="Times New Roman" w:cs="Times New Roman"/>
          <w:color w:val="212121"/>
          <w:sz w:val="24"/>
          <w:szCs w:val="24"/>
        </w:rPr>
      </w:pPr>
      <w:r>
        <w:rPr>
          <w:rFonts w:ascii="Times New Roman" w:hAnsi="Times New Roman" w:cs="Times New Roman"/>
          <w:b/>
          <w:sz w:val="28"/>
          <w:szCs w:val="28"/>
        </w:rPr>
        <w:t xml:space="preserve">Р </w:t>
      </w:r>
      <w:r>
        <w:rPr>
          <w:rFonts w:ascii="Times New Roman" w:hAnsi="Times New Roman" w:cs="Times New Roman"/>
          <w:sz w:val="28"/>
          <w:szCs w:val="28"/>
        </w:rPr>
        <w:t xml:space="preserve">– </w:t>
      </w:r>
      <w:r>
        <w:rPr>
          <w:rFonts w:ascii="Times New Roman" w:hAnsi="Times New Roman" w:cs="Times New Roman"/>
          <w:color w:val="212121"/>
          <w:sz w:val="28"/>
          <w:szCs w:val="28"/>
          <w:lang w:val="kk-KZ"/>
        </w:rPr>
        <w:t>бір дербес компьютермен тұтынылатын қуат</w:t>
      </w:r>
      <w:r>
        <w:rPr>
          <w:rFonts w:ascii="Times New Roman" w:hAnsi="Times New Roman" w:cs="Times New Roman"/>
          <w:sz w:val="28"/>
          <w:szCs w:val="28"/>
        </w:rPr>
        <w:t>;</w:t>
      </w:r>
    </w:p>
    <w:p w14:paraId="2AFF0C84" w14:textId="77777777" w:rsidR="00214617" w:rsidRPr="008A7233" w:rsidRDefault="00214617" w:rsidP="00214617">
      <w:pPr>
        <w:pStyle w:val="HTML"/>
        <w:shd w:val="clear" w:color="auto" w:fill="FFFFFF"/>
        <w:rPr>
          <w:rFonts w:ascii="Times New Roman" w:hAnsi="Times New Roman" w:cs="Times New Roman"/>
          <w:color w:val="212121"/>
          <w:sz w:val="24"/>
          <w:szCs w:val="24"/>
        </w:rPr>
      </w:pPr>
      <w:r>
        <w:rPr>
          <w:rFonts w:ascii="Times New Roman" w:hAnsi="Times New Roman" w:cs="Times New Roman"/>
          <w:b/>
          <w:sz w:val="28"/>
          <w:szCs w:val="28"/>
        </w:rPr>
        <w:t>t</w:t>
      </w:r>
      <w:r>
        <w:rPr>
          <w:rFonts w:ascii="Times New Roman" w:hAnsi="Times New Roman" w:cs="Times New Roman"/>
          <w:b/>
          <w:sz w:val="28"/>
          <w:szCs w:val="28"/>
          <w:vertAlign w:val="subscript"/>
        </w:rPr>
        <w:t>n</w:t>
      </w:r>
      <w:r>
        <w:rPr>
          <w:rFonts w:ascii="Times New Roman" w:hAnsi="Times New Roman" w:cs="Times New Roman"/>
          <w:sz w:val="28"/>
          <w:szCs w:val="28"/>
        </w:rPr>
        <w:t xml:space="preserve"> – </w:t>
      </w:r>
      <w:r>
        <w:rPr>
          <w:rFonts w:ascii="Times New Roman" w:hAnsi="Times New Roman" w:cs="Times New Roman"/>
          <w:color w:val="212121"/>
          <w:sz w:val="28"/>
          <w:szCs w:val="28"/>
          <w:lang w:val="kk-KZ"/>
        </w:rPr>
        <w:t>бағдарламалау уақыты</w:t>
      </w:r>
      <w:r>
        <w:rPr>
          <w:rFonts w:ascii="Times New Roman" w:hAnsi="Times New Roman" w:cs="Times New Roman"/>
          <w:sz w:val="28"/>
          <w:szCs w:val="28"/>
        </w:rPr>
        <w:t>;</w:t>
      </w:r>
    </w:p>
    <w:p w14:paraId="158FE212" w14:textId="77777777" w:rsidR="00214617" w:rsidRPr="008A7233" w:rsidRDefault="00214617" w:rsidP="00214617">
      <w:pPr>
        <w:pStyle w:val="HTML"/>
        <w:shd w:val="clear" w:color="auto" w:fill="FFFFFF"/>
        <w:rPr>
          <w:rFonts w:ascii="Times New Roman" w:hAnsi="Times New Roman" w:cs="Times New Roman"/>
          <w:color w:val="212121"/>
          <w:sz w:val="24"/>
          <w:szCs w:val="24"/>
        </w:rPr>
      </w:pPr>
      <w:r>
        <w:rPr>
          <w:rFonts w:ascii="Times New Roman" w:hAnsi="Times New Roman" w:cs="Times New Roman"/>
          <w:b/>
          <w:sz w:val="28"/>
          <w:szCs w:val="28"/>
        </w:rPr>
        <w:t>t</w:t>
      </w:r>
      <w:r>
        <w:rPr>
          <w:rFonts w:ascii="Times New Roman" w:hAnsi="Times New Roman" w:cs="Times New Roman"/>
          <w:b/>
          <w:sz w:val="28"/>
          <w:szCs w:val="28"/>
          <w:vertAlign w:val="subscript"/>
        </w:rPr>
        <w:t>отл</w:t>
      </w:r>
      <w:r>
        <w:rPr>
          <w:rFonts w:ascii="Times New Roman" w:hAnsi="Times New Roman" w:cs="Times New Roman"/>
          <w:sz w:val="28"/>
          <w:szCs w:val="28"/>
        </w:rPr>
        <w:t xml:space="preserve"> – </w:t>
      </w:r>
      <w:r>
        <w:rPr>
          <w:rFonts w:ascii="Times New Roman" w:hAnsi="Times New Roman" w:cs="Times New Roman"/>
          <w:color w:val="212121"/>
          <w:sz w:val="28"/>
          <w:szCs w:val="28"/>
          <w:lang w:val="kk-KZ"/>
        </w:rPr>
        <w:t>жөндеу уақыты</w:t>
      </w:r>
      <w:r>
        <w:rPr>
          <w:rFonts w:ascii="Times New Roman" w:hAnsi="Times New Roman" w:cs="Times New Roman"/>
          <w:sz w:val="28"/>
          <w:szCs w:val="28"/>
        </w:rPr>
        <w:t>;</w:t>
      </w:r>
    </w:p>
    <w:p w14:paraId="4BE09645" w14:textId="77777777" w:rsidR="00214617" w:rsidRPr="008A7233" w:rsidRDefault="00214617" w:rsidP="00214617">
      <w:pPr>
        <w:pStyle w:val="HTML"/>
        <w:shd w:val="clear" w:color="auto" w:fill="FFFFFF"/>
        <w:rPr>
          <w:rFonts w:ascii="Times New Roman" w:hAnsi="Times New Roman" w:cs="Times New Roman"/>
          <w:color w:val="212121"/>
          <w:sz w:val="24"/>
          <w:szCs w:val="24"/>
        </w:rPr>
      </w:pPr>
      <w:r>
        <w:rPr>
          <w:rFonts w:ascii="Times New Roman" w:hAnsi="Times New Roman" w:cs="Times New Roman"/>
          <w:b/>
          <w:sz w:val="28"/>
          <w:szCs w:val="28"/>
        </w:rPr>
        <w:t>t</w:t>
      </w:r>
      <w:r>
        <w:rPr>
          <w:rFonts w:ascii="Times New Roman" w:hAnsi="Times New Roman" w:cs="Times New Roman"/>
          <w:b/>
          <w:sz w:val="28"/>
          <w:szCs w:val="28"/>
          <w:vertAlign w:val="subscript"/>
        </w:rPr>
        <w:t>д</w:t>
      </w:r>
      <w:r>
        <w:rPr>
          <w:rFonts w:ascii="Times New Roman" w:hAnsi="Times New Roman" w:cs="Times New Roman"/>
          <w:sz w:val="28"/>
          <w:szCs w:val="28"/>
        </w:rPr>
        <w:t xml:space="preserve"> – </w:t>
      </w:r>
      <w:r>
        <w:rPr>
          <w:rFonts w:ascii="Times New Roman" w:hAnsi="Times New Roman" w:cs="Times New Roman"/>
          <w:color w:val="212121"/>
          <w:sz w:val="28"/>
          <w:szCs w:val="28"/>
          <w:lang w:val="kk-KZ"/>
        </w:rPr>
        <w:t>тапсырманы дайындау уақыты</w:t>
      </w:r>
      <w:r>
        <w:rPr>
          <w:rFonts w:ascii="Times New Roman" w:hAnsi="Times New Roman" w:cs="Times New Roman"/>
          <w:sz w:val="28"/>
          <w:szCs w:val="28"/>
        </w:rPr>
        <w:t>.</w:t>
      </w:r>
    </w:p>
    <w:p w14:paraId="01F1A4B8" w14:textId="77777777" w:rsidR="00214617" w:rsidRPr="008A7233" w:rsidRDefault="00214617" w:rsidP="00214617">
      <w:pPr>
        <w:pStyle w:val="HTML"/>
        <w:shd w:val="clear" w:color="auto" w:fill="FFFFFF"/>
        <w:rPr>
          <w:rFonts w:ascii="Times New Roman" w:hAnsi="Times New Roman" w:cs="Times New Roman"/>
          <w:color w:val="212121"/>
          <w:sz w:val="24"/>
          <w:szCs w:val="24"/>
          <w:lang w:val="kk-KZ"/>
        </w:rPr>
      </w:pPr>
    </w:p>
    <w:p w14:paraId="2E48DD8B" w14:textId="77777777" w:rsidR="00214617" w:rsidRPr="008A7233" w:rsidRDefault="00214617" w:rsidP="002B3FD5">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color w:val="212121"/>
          <w:sz w:val="28"/>
          <w:szCs w:val="28"/>
          <w:lang w:val="kk-KZ"/>
        </w:rPr>
        <w:t xml:space="preserve">        Дербес компьютер тұтынатын қуат монитордың тұтынатын қуатынан және жүйелік блокпен тұтынылатын қуаттан тұрады. Осылайша, компьютердің қуаты </w:t>
      </w:r>
      <w:r>
        <w:rPr>
          <w:rFonts w:ascii="Times New Roman" w:hAnsi="Times New Roman" w:cs="Times New Roman"/>
          <w:color w:val="C00000"/>
          <w:sz w:val="28"/>
          <w:szCs w:val="28"/>
          <w:highlight w:val="yellow"/>
          <w:lang w:val="kk-KZ"/>
        </w:rPr>
        <w:t xml:space="preserve">1,2 </w:t>
      </w:r>
      <w:r>
        <w:rPr>
          <w:rFonts w:ascii="Times New Roman" w:hAnsi="Times New Roman" w:cs="Times New Roman"/>
          <w:color w:val="212121"/>
          <w:sz w:val="28"/>
          <w:szCs w:val="28"/>
          <w:highlight w:val="yellow"/>
          <w:lang w:val="kk-KZ"/>
        </w:rPr>
        <w:t>кВт</w:t>
      </w:r>
      <w:r>
        <w:rPr>
          <w:rFonts w:ascii="Times New Roman" w:hAnsi="Times New Roman" w:cs="Times New Roman"/>
          <w:color w:val="212121"/>
          <w:sz w:val="28"/>
          <w:szCs w:val="28"/>
          <w:lang w:val="kk-KZ"/>
        </w:rPr>
        <w:t>.</w:t>
      </w:r>
    </w:p>
    <w:p w14:paraId="3C67E7E7" w14:textId="77777777" w:rsidR="005B358E" w:rsidRPr="008A7233" w:rsidRDefault="005B358E" w:rsidP="00214617">
      <w:pPr>
        <w:pStyle w:val="HTML"/>
        <w:shd w:val="clear" w:color="auto" w:fill="FFFFFF"/>
        <w:rPr>
          <w:rFonts w:ascii="Times New Roman" w:hAnsi="Times New Roman" w:cs="Times New Roman"/>
          <w:color w:val="212121"/>
          <w:sz w:val="24"/>
          <w:szCs w:val="24"/>
          <w:lang w:val="kk-KZ"/>
        </w:rPr>
      </w:pPr>
    </w:p>
    <w:p w14:paraId="7938618E" w14:textId="29EEF0DB" w:rsidR="00214617" w:rsidRPr="008A7233" w:rsidRDefault="005B358E" w:rsidP="005B358E">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color w:val="212121"/>
          <w:sz w:val="28"/>
          <w:szCs w:val="28"/>
          <w:lang w:val="kk-KZ"/>
        </w:rPr>
        <w:t xml:space="preserve">(17)  Формуланы пайдалану арқылы  электр энергиясының құнын анықтаймыз </w:t>
      </w:r>
      <w:r>
        <w:rPr>
          <w:rFonts w:ascii="Times New Roman" w:hAnsi="Times New Roman" w:cs="Times New Roman"/>
          <w:color w:val="C00000"/>
          <w:sz w:val="28"/>
          <w:szCs w:val="28"/>
          <w:highlight w:val="yellow"/>
          <w:lang w:val="kk-KZ"/>
        </w:rPr>
        <w:t>30,17</w:t>
      </w:r>
      <w:r>
        <w:rPr>
          <w:rFonts w:ascii="Times New Roman" w:hAnsi="Times New Roman" w:cs="Times New Roman"/>
          <w:color w:val="C00000"/>
          <w:sz w:val="28"/>
          <w:szCs w:val="28"/>
          <w:lang w:val="kk-KZ"/>
        </w:rPr>
        <w:t xml:space="preserve"> </w:t>
      </w:r>
      <w:r>
        <w:rPr>
          <w:rFonts w:ascii="Times New Roman" w:hAnsi="Times New Roman" w:cs="Times New Roman"/>
          <w:sz w:val="28"/>
          <w:szCs w:val="28"/>
          <w:lang w:val="kk-KZ"/>
        </w:rPr>
        <w:t>теңге /кВт:</w:t>
      </w:r>
    </w:p>
    <w:p w14:paraId="03038039" w14:textId="250253B0" w:rsidR="00214617" w:rsidRDefault="00214617" w:rsidP="00214617">
      <w:pPr>
        <w:spacing w:before="150" w:after="0" w:line="240" w:lineRule="auto"/>
        <w:ind w:left="150" w:right="150"/>
        <w:jc w:val="center"/>
        <w:rPr>
          <w:rFonts w:ascii="Times New Roman" w:eastAsia="Times New Roman" w:hAnsi="Times New Roman" w:cs="Times New Roman"/>
          <w:b/>
          <w:i/>
          <w:iCs/>
          <w:sz w:val="24"/>
          <w:szCs w:val="24"/>
          <w:lang w:val="kk-KZ" w:eastAsia="ru-RU"/>
        </w:rPr>
      </w:pPr>
      <w:r>
        <w:rPr>
          <w:rFonts w:ascii="Times New Roman" w:eastAsia="Times New Roman" w:hAnsi="Times New Roman" w:cs="Times New Roman"/>
          <w:b/>
          <w:i/>
          <w:iCs/>
          <w:sz w:val="28"/>
          <w:szCs w:val="28"/>
          <w:lang w:val="kk-KZ" w:eastAsia="ru-RU"/>
        </w:rPr>
        <w:t>С</w:t>
      </w:r>
      <w:r>
        <w:rPr>
          <w:rFonts w:ascii="Times New Roman" w:eastAsia="Times New Roman" w:hAnsi="Times New Roman" w:cs="Times New Roman"/>
          <w:b/>
          <w:i/>
          <w:iCs/>
          <w:sz w:val="28"/>
          <w:szCs w:val="28"/>
          <w:vertAlign w:val="subscript"/>
          <w:lang w:val="kk-KZ" w:eastAsia="ru-RU"/>
        </w:rPr>
        <w:t>э</w:t>
      </w:r>
      <w:r>
        <w:rPr>
          <w:rFonts w:ascii="Times New Roman" w:eastAsia="Times New Roman" w:hAnsi="Times New Roman" w:cs="Times New Roman"/>
          <w:b/>
          <w:i/>
          <w:iCs/>
          <w:sz w:val="28"/>
          <w:szCs w:val="28"/>
          <w:lang w:val="kk-KZ" w:eastAsia="ru-RU"/>
        </w:rPr>
        <w:t xml:space="preserve"> =         </w:t>
      </w:r>
      <w:r>
        <w:rPr>
          <w:rFonts w:ascii="Times New Roman" w:eastAsia="Times New Roman" w:hAnsi="Times New Roman" w:cs="Times New Roman"/>
          <w:b/>
          <w:i/>
          <w:iCs/>
          <w:color w:val="C00000"/>
          <w:sz w:val="28"/>
          <w:szCs w:val="28"/>
          <w:lang w:val="kk-KZ" w:eastAsia="ru-RU"/>
        </w:rPr>
        <w:t>1,2</w:t>
      </w:r>
      <w:r>
        <w:rPr>
          <w:rFonts w:ascii="Times New Roman" w:eastAsia="Times New Roman" w:hAnsi="Times New Roman" w:cs="Times New Roman"/>
          <w:b/>
          <w:i/>
          <w:iCs/>
          <w:color w:val="C00000"/>
          <w:sz w:val="28"/>
          <w:szCs w:val="28"/>
          <w:lang w:val="kk-KZ" w:eastAsia="ru-RU"/>
        </w:rPr>
        <w:t>*</w:t>
      </w:r>
      <w:r>
        <w:rPr>
          <w:rFonts w:ascii="Times New Roman" w:hAnsi="Times New Roman" w:cs="Times New Roman"/>
          <w:color w:val="C00000"/>
          <w:sz w:val="28"/>
          <w:szCs w:val="28"/>
          <w:lang w:val="kk-KZ"/>
        </w:rPr>
        <w:t xml:space="preserve"> 30,17*(4+22+7)=1195 </w:t>
      </w:r>
      <w:r>
        <w:rPr>
          <w:rFonts w:ascii="Times New Roman" w:hAnsi="Times New Roman" w:cs="Times New Roman"/>
          <w:sz w:val="28"/>
          <w:szCs w:val="28"/>
          <w:lang w:val="kk-KZ"/>
        </w:rPr>
        <w:t>теңге</w:t>
      </w:r>
      <w:r>
        <w:rPr>
          <w:rFonts w:ascii="Times New Roman" w:eastAsia="Times New Roman" w:hAnsi="Times New Roman" w:cs="Times New Roman"/>
          <w:b/>
          <w:i/>
          <w:iCs/>
          <w:sz w:val="28"/>
          <w:szCs w:val="28"/>
          <w:lang w:val="kk-KZ" w:eastAsia="ru-RU"/>
        </w:rPr>
        <w:t>.</w:t>
      </w:r>
    </w:p>
    <w:p w14:paraId="385AB318" w14:textId="77777777" w:rsidR="008A7233" w:rsidRPr="008A7233" w:rsidRDefault="00E40111" w:rsidP="008A7233">
      <w:pPr>
        <w:spacing w:before="150" w:after="0" w:line="240" w:lineRule="auto"/>
        <w:ind w:left="150" w:right="150"/>
        <w:rPr>
          <w:rFonts w:ascii="Times New Roman" w:eastAsia="Times New Roman" w:hAnsi="Times New Roman" w:cs="Times New Roman"/>
          <w:b/>
          <w:sz w:val="24"/>
          <w:szCs w:val="24"/>
          <w:lang w:val="kk-KZ" w:eastAsia="ru-RU"/>
        </w:rPr>
      </w:pPr>
      <w:r>
        <w:rPr>
          <w:rFonts w:ascii="Times New Roman" w:hAnsi="Times New Roman" w:cs="Times New Roman"/>
          <w:b/>
          <w:color w:val="212121"/>
          <w:sz w:val="28"/>
          <w:szCs w:val="28"/>
          <w:lang w:val="kk-KZ"/>
        </w:rPr>
        <w:t>3.5 Басқа да шығындар есебі</w:t>
      </w:r>
    </w:p>
    <w:p w14:paraId="0A9575E4" w14:textId="77777777" w:rsidR="005B358E" w:rsidRPr="008A7233" w:rsidRDefault="005B358E" w:rsidP="005B358E">
      <w:pPr>
        <w:pStyle w:val="HTML"/>
        <w:shd w:val="clear" w:color="auto" w:fill="FFFFFF"/>
        <w:rPr>
          <w:rFonts w:ascii="Times New Roman" w:hAnsi="Times New Roman" w:cs="Times New Roman"/>
          <w:b/>
          <w:bCs/>
          <w:sz w:val="24"/>
          <w:szCs w:val="24"/>
          <w:lang w:val="kk-KZ"/>
        </w:rPr>
      </w:pPr>
    </w:p>
    <w:p w14:paraId="22D871F7" w14:textId="77777777" w:rsidR="005B358E" w:rsidRPr="008A7233" w:rsidRDefault="005B358E" w:rsidP="002B3FD5">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b/>
          <w:bCs/>
          <w:sz w:val="28"/>
          <w:szCs w:val="28"/>
          <w:lang w:val="kk-KZ"/>
        </w:rPr>
        <w:t xml:space="preserve">  </w:t>
      </w:r>
      <w:r>
        <w:rPr>
          <w:rFonts w:ascii="Times New Roman" w:hAnsi="Times New Roman" w:cs="Times New Roman"/>
          <w:sz w:val="28"/>
          <w:szCs w:val="28"/>
          <w:lang w:val="kk-KZ"/>
        </w:rPr>
        <w:t> </w:t>
      </w:r>
      <w:r>
        <w:rPr>
          <w:rFonts w:ascii="Times New Roman" w:hAnsi="Times New Roman" w:cs="Times New Roman"/>
          <w:color w:val="212121"/>
          <w:sz w:val="28"/>
          <w:szCs w:val="28"/>
          <w:lang w:val="kk-KZ"/>
        </w:rPr>
        <w:t>Басқа да шығындар бағдарламаны электронды немесе қағаз тасымалдағыштағы репликациялаумен байланысты және жалпы шығындардың 5-20% -ын құрайды (пайдаланушылардың санына байланысты)</w:t>
      </w:r>
    </w:p>
    <w:p w14:paraId="6498C4CE" w14:textId="77777777" w:rsidR="00214617" w:rsidRPr="007D72F8" w:rsidRDefault="006B76F7" w:rsidP="006B76F7">
      <w:pPr>
        <w:spacing w:before="150" w:after="0" w:line="240" w:lineRule="auto"/>
        <w:ind w:left="150" w:right="150"/>
        <w:jc w:val="center"/>
        <w:rPr>
          <w:rFonts w:ascii="Times New Roman" w:eastAsia="Times New Roman" w:hAnsi="Times New Roman" w:cs="Times New Roman"/>
          <w:sz w:val="24"/>
          <w:szCs w:val="24"/>
          <w:lang w:val="kk-KZ" w:eastAsia="ru-RU"/>
        </w:rPr>
      </w:pPr>
      <w:r>
        <w:rPr>
          <w:rFonts w:ascii="Times New Roman" w:eastAsia="Times New Roman" w:hAnsi="Times New Roman" w:cs="Times New Roman"/>
          <w:b/>
          <w:sz w:val="28"/>
          <w:szCs w:val="28"/>
          <w:lang w:val="kk-KZ" w:eastAsia="ru-RU"/>
        </w:rPr>
        <w:t>Спр</w:t>
      </w:r>
      <w:r>
        <w:rPr>
          <w:rFonts w:ascii="Times New Roman" w:eastAsia="Times New Roman" w:hAnsi="Times New Roman" w:cs="Times New Roman"/>
          <w:sz w:val="28"/>
          <w:szCs w:val="28"/>
          <w:lang w:val="kk-KZ" w:eastAsia="ru-RU"/>
        </w:rPr>
        <w:t>= (Т+ЕА+ӘС+СМ)</w:t>
      </w:r>
      <w:r>
        <w:rPr>
          <w:rFonts w:ascii="Times New Roman" w:eastAsia="Times New Roman" w:hAnsi="Times New Roman" w:cs="Times New Roman"/>
          <w:b/>
          <w:i/>
          <w:iCs/>
          <w:sz w:val="28"/>
          <w:szCs w:val="28"/>
          <w:lang w:val="kk-KZ" w:eastAsia="ru-RU"/>
        </w:rPr>
        <w:t xml:space="preserve"> *</w:t>
      </w:r>
      <w:r>
        <w:rPr>
          <w:rFonts w:ascii="Times New Roman" w:eastAsia="Times New Roman" w:hAnsi="Times New Roman" w:cs="Times New Roman"/>
          <w:sz w:val="28"/>
          <w:szCs w:val="28"/>
          <w:lang w:val="kk-KZ" w:eastAsia="ru-RU"/>
        </w:rPr>
        <w:t>0,05</w:t>
      </w:r>
      <w:r w:rsidRPr="007D72F8">
        <w:rPr>
          <w:rFonts w:ascii="Times New Roman" w:eastAsia="Times New Roman" w:hAnsi="Times New Roman" w:cs="Times New Roman"/>
          <w:sz w:val="28"/>
          <w:szCs w:val="28"/>
          <w:lang w:val="kk-KZ" w:eastAsia="ru-RU"/>
        </w:rPr>
        <w:t>=</w:t>
      </w:r>
    </w:p>
    <w:p w14:paraId="53C2F5E4" w14:textId="77777777" w:rsidR="00214617" w:rsidRPr="008A7233" w:rsidRDefault="00214617" w:rsidP="00214617">
      <w:pPr>
        <w:spacing w:before="150" w:after="0" w:line="240" w:lineRule="auto"/>
        <w:ind w:left="150" w:right="150"/>
        <w:jc w:val="center"/>
        <w:rPr>
          <w:rFonts w:ascii="Times New Roman" w:eastAsia="Times New Roman" w:hAnsi="Times New Roman" w:cs="Times New Roman"/>
          <w:b/>
          <w:sz w:val="24"/>
          <w:szCs w:val="24"/>
          <w:lang w:val="kk-KZ" w:eastAsia="ru-RU"/>
        </w:rPr>
      </w:pPr>
      <w:r>
        <w:rPr>
          <w:rFonts w:ascii="Times New Roman" w:eastAsia="Times New Roman" w:hAnsi="Times New Roman" w:cs="Times New Roman"/>
          <w:b/>
          <w:i/>
          <w:iCs/>
          <w:sz w:val="28"/>
          <w:szCs w:val="28"/>
          <w:lang w:val="kk-KZ" w:eastAsia="ru-RU"/>
        </w:rPr>
        <w:t>С</w:t>
      </w:r>
      <w:r>
        <w:rPr>
          <w:rFonts w:ascii="Times New Roman" w:eastAsia="Times New Roman" w:hAnsi="Times New Roman" w:cs="Times New Roman"/>
          <w:b/>
          <w:i/>
          <w:iCs/>
          <w:sz w:val="28"/>
          <w:szCs w:val="28"/>
          <w:vertAlign w:val="subscript"/>
          <w:lang w:val="kk-KZ" w:eastAsia="ru-RU"/>
        </w:rPr>
        <w:t>пр</w:t>
      </w:r>
      <w:r>
        <w:rPr>
          <w:rFonts w:ascii="Times New Roman" w:eastAsia="Times New Roman" w:hAnsi="Times New Roman" w:cs="Times New Roman"/>
          <w:b/>
          <w:i/>
          <w:iCs/>
          <w:sz w:val="28"/>
          <w:szCs w:val="28"/>
          <w:lang w:val="kk-KZ" w:eastAsia="ru-RU"/>
        </w:rPr>
        <w:t xml:space="preserve"> = ( </w:t>
      </w:r>
      <w:r>
        <w:rPr>
          <w:rFonts w:ascii="Times New Roman" w:eastAsia="Times New Roman" w:hAnsi="Times New Roman" w:cs="Times New Roman"/>
          <w:b/>
          <w:i/>
          <w:iCs/>
          <w:color w:val="C00000"/>
          <w:sz w:val="28"/>
          <w:szCs w:val="28"/>
          <w:lang w:val="kk-KZ" w:eastAsia="ru-RU"/>
        </w:rPr>
        <w:t xml:space="preserve">53+150000+8100+3120 ) * 0,05 = 8064 </w:t>
      </w:r>
      <w:r>
        <w:rPr>
          <w:rFonts w:ascii="Times New Roman" w:hAnsi="Times New Roman" w:cs="Times New Roman"/>
          <w:sz w:val="28"/>
          <w:szCs w:val="28"/>
          <w:lang w:val="kk-KZ"/>
        </w:rPr>
        <w:t>теңге</w:t>
      </w:r>
      <w:r>
        <w:rPr>
          <w:rFonts w:ascii="Times New Roman" w:eastAsia="Times New Roman" w:hAnsi="Times New Roman" w:cs="Times New Roman"/>
          <w:b/>
          <w:i/>
          <w:iCs/>
          <w:sz w:val="28"/>
          <w:szCs w:val="28"/>
          <w:lang w:val="kk-KZ" w:eastAsia="ru-RU"/>
        </w:rPr>
        <w:t>.</w:t>
      </w:r>
    </w:p>
    <w:p w14:paraId="79600A9C" w14:textId="77777777" w:rsidR="00214617" w:rsidRPr="008A7233" w:rsidRDefault="006B76F7" w:rsidP="006B76F7">
      <w:pPr>
        <w:pStyle w:val="3"/>
        <w:spacing w:after="0"/>
        <w:ind w:left="0"/>
        <w:jc w:val="center"/>
        <w:rPr>
          <w:rFonts w:eastAsiaTheme="minorHAnsi" w:ascii="Times New Roman" w:hAnsi="Times New Roman" w:cs="Times New Roman"/>
          <w:b/>
          <w:sz w:val="24"/>
          <w:szCs w:val="24"/>
          <w:lang w:val="kk-KZ" w:eastAsia="en-US"/>
        </w:rPr>
      </w:pPr>
      <w:r>
        <w:rPr>
          <w:rFonts w:eastAsiaTheme="minorHAnsi" w:ascii="Times New Roman" w:hAnsi="Times New Roman" w:cs="Times New Roman"/>
          <w:b/>
          <w:sz w:val="28"/>
          <w:szCs w:val="28"/>
          <w:lang w:val="kk-KZ" w:eastAsia="en-US"/>
        </w:rPr>
        <w:t>Зобщ=</w:t>
      </w:r>
      <w:r>
        <w:rPr>
          <w:sz w:val="28"/>
          <w:szCs w:val="28"/>
          <w:lang w:val="kk-KZ"/>
        </w:rPr>
        <w:t xml:space="preserve"> Т+ЕА+ӘС+СМ+Спр=</w:t>
      </w:r>
    </w:p>
    <w:p w14:paraId="7483FA41" w14:textId="77777777" w:rsidR="005B358E" w:rsidRPr="008A7233" w:rsidRDefault="00E70818" w:rsidP="005B358E">
      <w:pPr>
        <w:spacing w:before="150" w:after="0" w:line="240" w:lineRule="auto"/>
        <w:ind w:left="150" w:right="150"/>
        <w:jc w:val="center"/>
        <w:rPr>
          <w:rFonts w:ascii="Times New Roman" w:eastAsia="Times New Roman" w:hAnsi="Times New Roman" w:cs="Times New Roman"/>
          <w:b/>
          <w:sz w:val="24"/>
          <w:szCs w:val="24"/>
          <w:lang w:val="kk-KZ" w:eastAsia="ru-RU"/>
        </w:rPr>
      </w:pPr>
      <w:r>
        <w:rPr>
          <w:rFonts w:ascii="Times New Roman" w:eastAsia="Times New Roman" w:hAnsi="Times New Roman" w:cs="Times New Roman"/>
          <w:b/>
          <w:i/>
          <w:iCs/>
          <w:sz w:val="28"/>
          <w:szCs w:val="28"/>
          <w:lang w:val="kk-KZ" w:eastAsia="ru-RU"/>
        </w:rPr>
        <w:t xml:space="preserve">Жшығындар = </w:t>
      </w:r>
      <w:r>
        <w:rPr>
          <w:rFonts w:ascii="Times New Roman" w:eastAsia="Times New Roman" w:hAnsi="Times New Roman" w:cs="Times New Roman"/>
          <w:b/>
          <w:i/>
          <w:iCs/>
          <w:color w:val="C00000"/>
          <w:sz w:val="28"/>
          <w:szCs w:val="28"/>
          <w:lang w:val="kk-KZ" w:eastAsia="ru-RU"/>
        </w:rPr>
        <w:t xml:space="preserve">53+150000+8100+3120+1195+8064 = 170532 </w:t>
      </w:r>
      <w:r>
        <w:rPr>
          <w:rFonts w:ascii="Times New Roman" w:hAnsi="Times New Roman" w:cs="Times New Roman"/>
          <w:sz w:val="28"/>
          <w:szCs w:val="28"/>
          <w:lang w:val="kk-KZ"/>
        </w:rPr>
        <w:t>теңге</w:t>
      </w:r>
      <w:r>
        <w:rPr>
          <w:rFonts w:ascii="Times New Roman" w:eastAsia="Times New Roman" w:hAnsi="Times New Roman" w:cs="Times New Roman"/>
          <w:b/>
          <w:i/>
          <w:iCs/>
          <w:sz w:val="28"/>
          <w:szCs w:val="28"/>
          <w:lang w:val="kk-KZ" w:eastAsia="ru-RU"/>
        </w:rPr>
        <w:t>.</w:t>
      </w:r>
    </w:p>
    <w:p w14:paraId="06248BEC" w14:textId="77777777" w:rsidR="002B3FD5" w:rsidRPr="008A7233" w:rsidRDefault="002B3FD5" w:rsidP="005B358E">
      <w:pPr>
        <w:pStyle w:val="HTML"/>
        <w:shd w:val="clear" w:color="auto" w:fill="FFFFFF"/>
        <w:rPr>
          <w:rFonts w:ascii="Times New Roman" w:hAnsi="Times New Roman" w:cs="Times New Roman"/>
          <w:color w:val="212121"/>
          <w:sz w:val="24"/>
          <w:szCs w:val="24"/>
          <w:lang w:val="kk-KZ"/>
        </w:rPr>
      </w:pPr>
    </w:p>
    <w:p w14:paraId="43189D66" w14:textId="77777777" w:rsidR="002B3FD5" w:rsidRPr="008A7233" w:rsidRDefault="002B3FD5" w:rsidP="002B3FD5">
      <w:pPr>
        <w:pStyle w:val="HTML"/>
        <w:shd w:val="clear" w:color="auto" w:fill="FFFFFF"/>
        <w:rPr>
          <w:rFonts w:ascii="Times New Roman" w:hAnsi="Times New Roman" w:cs="Times New Roman"/>
          <w:color w:val="212121"/>
          <w:sz w:val="24"/>
          <w:szCs w:val="24"/>
          <w:lang w:val="kk-KZ"/>
        </w:rPr>
      </w:pPr>
    </w:p>
    <w:p w14:paraId="225B2288" w14:textId="77777777" w:rsidR="005B358E" w:rsidRPr="008A7233" w:rsidRDefault="005B358E" w:rsidP="005B358E">
      <w:pPr>
        <w:pStyle w:val="HTML"/>
        <w:shd w:val="clear" w:color="auto" w:fill="FFFFFF"/>
        <w:rPr>
          <w:rFonts w:ascii="Times New Roman" w:hAnsi="Times New Roman" w:cs="Times New Roman"/>
          <w:b/>
          <w:color w:val="212121"/>
          <w:sz w:val="24"/>
          <w:szCs w:val="24"/>
          <w:lang w:val="kk-KZ"/>
        </w:rPr>
      </w:pPr>
      <w:r>
        <w:rPr>
          <w:rFonts w:ascii="Times New Roman" w:hAnsi="Times New Roman" w:cs="Times New Roman"/>
          <w:b/>
          <w:color w:val="212121"/>
          <w:sz w:val="28"/>
          <w:szCs w:val="28"/>
          <w:lang w:val="kk-KZ"/>
        </w:rPr>
        <w:t>Бағдарламалық жасақтаманы әзірлеуге жұмсалатын шығындар</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784"/>
        <w:gridCol w:w="2096"/>
        <w:gridCol w:w="1459"/>
      </w:tblGrid>
      <w:tr w:rsidR="003F5BEB" w:rsidRPr="008A7233" w14:paraId="40B9F893" w14:textId="77777777" w:rsidTr="00204C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D487208" w14:textId="77777777" w:rsidR="003F5BEB" w:rsidRPr="008A7233" w:rsidRDefault="003F5BEB" w:rsidP="00204C6E">
            <w:pPr>
              <w:spacing w:after="0" w:line="240" w:lineRule="auto"/>
              <w:jc w:val="center"/>
              <w:rPr>
                <w:rFonts w:ascii="Times New Roman" w:eastAsia="Times New Roman" w:hAnsi="Times New Roman" w:cs="Times New Roman"/>
                <w:b/>
                <w:sz w:val="24"/>
                <w:szCs w:val="24"/>
                <w:lang w:val="kk-KZ" w:eastAsia="ru-RU"/>
              </w:rPr>
            </w:pPr>
            <w:r>
              <w:rPr>
                <w:rFonts w:ascii="Times New Roman" w:hAnsi="Times New Roman" w:cs="Times New Roman"/>
                <w:sz w:val="28"/>
                <w:szCs w:val="28"/>
              </w:rPr>
              <w:t>170 532 тг</w:t>
            </w:r>
          </w:p>
        </w:tc>
        <w:tc>
          <w:tcPr>
            <w:tcW w:w="0" w:type="auto"/>
            <w:tcBorders>
              <w:top w:val="outset" w:sz="6" w:space="0" w:color="auto"/>
              <w:left w:val="outset" w:sz="6" w:space="0" w:color="auto"/>
              <w:bottom w:val="outset" w:sz="6" w:space="0" w:color="auto"/>
              <w:right w:val="outset" w:sz="6" w:space="0" w:color="auto"/>
            </w:tcBorders>
            <w:vAlign w:val="center"/>
            <w:hideMark/>
          </w:tcPr>
          <w:p w14:paraId="7F4B6057" w14:textId="77777777" w:rsidR="003F5BEB" w:rsidRPr="008A7233" w:rsidRDefault="003F5BEB" w:rsidP="005B358E">
            <w:pPr>
              <w:pStyle w:val="HTML"/>
              <w:shd w:val="clear" w:color="auto" w:fill="FFFFFF"/>
              <w:jc w:val="center"/>
              <w:rPr>
                <w:rFonts w:ascii="Times New Roman" w:hAnsi="Times New Roman" w:cs="Times New Roman"/>
                <w:b/>
                <w:color w:val="212121"/>
                <w:sz w:val="24"/>
                <w:szCs w:val="24"/>
              </w:rPr>
            </w:pPr>
            <w:r>
              <w:rPr>
                <w:rFonts w:ascii="Times New Roman" w:hAnsi="Times New Roman" w:cs="Times New Roman"/>
                <w:b/>
                <w:color w:val="212121"/>
                <w:sz w:val="28"/>
                <w:szCs w:val="28"/>
                <w:lang w:val="kk-KZ"/>
              </w:rPr>
              <w:t>Шығындар индексі</w:t>
            </w:r>
          </w:p>
          <w:p w14:paraId="09BBD5BB" w14:textId="77777777" w:rsidR="003F5BEB" w:rsidRPr="008A7233" w:rsidRDefault="003F5BEB" w:rsidP="00204C6E">
            <w:pPr>
              <w:spacing w:after="0" w:line="240" w:lineRule="auto"/>
              <w:jc w:val="center"/>
              <w:rPr>
                <w:rFonts w:ascii="Times New Roman" w:eastAsia="Times New Roman" w:hAnsi="Times New Roman" w:cs="Times New Roman"/>
                <w:b/>
                <w:sz w:val="24"/>
                <w:szCs w:val="24"/>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6031E9C" w14:textId="77777777" w:rsidR="003F5BEB" w:rsidRPr="008A7233" w:rsidRDefault="003F5BEB" w:rsidP="00204C6E">
            <w:pPr>
              <w:spacing w:after="0" w:line="240" w:lineRule="auto"/>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8"/>
                <w:szCs w:val="28"/>
                <w:lang w:eastAsia="ru-RU"/>
              </w:rPr>
              <w:t xml:space="preserve">Сумма, </w:t>
            </w:r>
            <w:r>
              <w:rPr>
                <w:rFonts w:ascii="Times New Roman" w:hAnsi="Times New Roman" w:cs="Times New Roman"/>
                <w:sz w:val="28"/>
                <w:szCs w:val="28"/>
              </w:rPr>
              <w:t>теңге</w:t>
            </w:r>
            <w:r>
              <w:rPr>
                <w:rFonts w:ascii="Times New Roman" w:eastAsia="Times New Roman" w:hAnsi="Times New Roman" w:cs="Times New Roman"/>
                <w:b/>
                <w:sz w:val="28"/>
                <w:szCs w:val="28"/>
                <w:lang w:eastAsia="ru-RU"/>
              </w:rPr>
              <w:t>.</w:t>
            </w:r>
          </w:p>
        </w:tc>
      </w:tr>
      <w:tr w:rsidR="003F5BEB" w:rsidRPr="008A7233" w14:paraId="18ACF527" w14:textId="77777777" w:rsidTr="00204C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981F831" w14:textId="77777777" w:rsidR="003F5BEB" w:rsidRPr="008A7233" w:rsidRDefault="003F5BEB" w:rsidP="005B358E">
            <w:pPr>
              <w:pStyle w:val="HTML"/>
              <w:shd w:val="clear" w:color="auto" w:fill="FFFFFF"/>
              <w:rPr>
                <w:rFonts w:ascii="Times New Roman" w:hAnsi="Times New Roman" w:cs="Times New Roman"/>
                <w:color w:val="212121"/>
                <w:sz w:val="24"/>
                <w:szCs w:val="24"/>
              </w:rPr>
            </w:pPr>
            <w:r>
              <w:rPr>
                <w:rFonts w:ascii="Times New Roman" w:hAnsi="Times New Roman" w:cs="Times New Roman"/>
                <w:sz w:val="28"/>
                <w:szCs w:val="28"/>
              </w:rPr>
              <w:t xml:space="preserve">1 </w:t>
            </w:r>
            <w:r>
              <w:rPr>
                <w:rFonts w:ascii="Times New Roman" w:hAnsi="Times New Roman" w:cs="Times New Roman"/>
                <w:color w:val="212121"/>
                <w:sz w:val="28"/>
                <w:szCs w:val="28"/>
                <w:lang w:val="kk-KZ"/>
              </w:rPr>
              <w:t>Бағдарламашының еңбек ақысы</w:t>
            </w:r>
          </w:p>
          <w:p w14:paraId="4A1B5301" w14:textId="77777777" w:rsidR="003F5BEB" w:rsidRPr="008A7233" w:rsidRDefault="003F5BEB" w:rsidP="00204C6E">
            <w:pPr>
              <w:spacing w:after="0" w:line="240" w:lineRule="auto"/>
              <w:jc w:val="both"/>
              <w:rPr>
                <w:rFonts w:ascii="Times New Roman" w:eastAsia="Times New Roman" w:hAnsi="Times New Roman" w:cs="Times New Roman"/>
                <w:sz w:val="24"/>
                <w:szCs w:val="24"/>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54C3A16" w14:textId="77777777" w:rsidR="003F5BEB" w:rsidRPr="008A7233" w:rsidRDefault="003F5BEB" w:rsidP="00204C6E">
            <w:pPr>
              <w:spacing w:after="0" w:line="240" w:lineRule="auto"/>
              <w:jc w:val="center"/>
              <w:rPr>
                <w:rFonts w:ascii="Times New Roman" w:eastAsia="Times New Roman" w:hAnsi="Times New Roman" w:cs="Times New Roman"/>
                <w:sz w:val="24"/>
                <w:szCs w:val="24"/>
                <w:lang w:val="kk-KZ" w:eastAsia="ru-RU"/>
              </w:rPr>
            </w:pPr>
            <w:r>
              <w:rPr>
                <w:rFonts w:ascii="Times New Roman" w:eastAsia="Times New Roman" w:hAnsi="Times New Roman" w:cs="Times New Roman"/>
                <w:sz w:val="28"/>
                <w:szCs w:val="28"/>
                <w:lang w:val="kk-KZ" w:eastAsia="ru-RU"/>
              </w:rPr>
              <w:t>ЕА</w:t>
            </w:r>
          </w:p>
        </w:tc>
        <w:tc>
          <w:tcPr>
            <w:tcW w:w="0" w:type="auto"/>
            <w:tcBorders>
              <w:top w:val="outset" w:sz="6" w:space="0" w:color="auto"/>
              <w:left w:val="outset" w:sz="6" w:space="0" w:color="auto"/>
              <w:bottom w:val="outset" w:sz="6" w:space="0" w:color="auto"/>
              <w:right w:val="outset" w:sz="6" w:space="0" w:color="auto"/>
            </w:tcBorders>
            <w:vAlign w:val="center"/>
            <w:hideMark/>
          </w:tcPr>
          <w:p w14:paraId="285D26F9" w14:textId="77777777" w:rsidR="003F5BEB" w:rsidRPr="008D6F25" w:rsidRDefault="00997C67" w:rsidP="00204C6E">
            <w:pPr>
              <w:spacing w:after="0" w:line="240" w:lineRule="auto"/>
              <w:jc w:val="center"/>
              <w:rPr>
                <w:rFonts w:ascii="Times New Roman" w:eastAsia="Times New Roman" w:hAnsi="Times New Roman" w:cs="Times New Roman"/>
                <w:color w:val="C00000"/>
                <w:sz w:val="24"/>
                <w:szCs w:val="24"/>
                <w:lang w:eastAsia="ru-RU"/>
              </w:rPr>
            </w:pPr>
            <w:r>
              <w:rPr>
                <w:rFonts w:ascii="Times New Roman" w:eastAsia="Times New Roman" w:hAnsi="Times New Roman" w:cs="Times New Roman"/>
                <w:color w:val="C00000"/>
                <w:sz w:val="28"/>
                <w:szCs w:val="28"/>
                <w:lang w:eastAsia="ru-RU"/>
              </w:rPr>
              <w:t>150 000</w:t>
            </w:r>
          </w:p>
        </w:tc>
      </w:tr>
      <w:tr w:rsidR="003F5BEB" w:rsidRPr="008A7233" w14:paraId="168E4340" w14:textId="77777777" w:rsidTr="00204C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4592B7" w14:textId="77777777" w:rsidR="003F5BEB" w:rsidRPr="008A7233" w:rsidRDefault="003F5BEB" w:rsidP="005B358E">
            <w:pPr>
              <w:pStyle w:val="HTML"/>
              <w:shd w:val="clear" w:color="auto" w:fill="FFFFFF"/>
              <w:rPr>
                <w:rFonts w:ascii="Times New Roman" w:hAnsi="Times New Roman" w:cs="Times New Roman"/>
                <w:color w:val="212121"/>
                <w:sz w:val="24"/>
                <w:szCs w:val="24"/>
              </w:rPr>
            </w:pPr>
            <w:r>
              <w:rPr>
                <w:rFonts w:ascii="Times New Roman" w:hAnsi="Times New Roman" w:cs="Times New Roman"/>
                <w:sz w:val="28"/>
                <w:szCs w:val="28"/>
              </w:rPr>
              <w:t xml:space="preserve">2 </w:t>
            </w:r>
            <w:r>
              <w:rPr>
                <w:rFonts w:ascii="Times New Roman" w:hAnsi="Times New Roman" w:cs="Times New Roman"/>
                <w:color w:val="212121"/>
                <w:sz w:val="28"/>
                <w:szCs w:val="28"/>
                <w:lang w:val="kk-KZ"/>
              </w:rPr>
              <w:t>Бірыңғай әлеуметтік салық</w:t>
            </w:r>
          </w:p>
        </w:tc>
        <w:tc>
          <w:tcPr>
            <w:tcW w:w="0" w:type="auto"/>
            <w:tcBorders>
              <w:top w:val="outset" w:sz="6" w:space="0" w:color="auto"/>
              <w:left w:val="outset" w:sz="6" w:space="0" w:color="auto"/>
              <w:bottom w:val="outset" w:sz="6" w:space="0" w:color="auto"/>
              <w:right w:val="outset" w:sz="6" w:space="0" w:color="auto"/>
            </w:tcBorders>
            <w:vAlign w:val="center"/>
            <w:hideMark/>
          </w:tcPr>
          <w:p w14:paraId="0E1A3D24" w14:textId="77777777" w:rsidR="003F5BEB" w:rsidRPr="008A7233" w:rsidRDefault="003F5BEB" w:rsidP="00204C6E">
            <w:pPr>
              <w:spacing w:after="0" w:line="240" w:lineRule="auto"/>
              <w:jc w:val="center"/>
              <w:rPr>
                <w:rFonts w:ascii="Times New Roman" w:eastAsia="Times New Roman" w:hAnsi="Times New Roman" w:cs="Times New Roman"/>
                <w:sz w:val="24"/>
                <w:szCs w:val="24"/>
                <w:lang w:val="kk-KZ" w:eastAsia="ru-RU"/>
              </w:rPr>
            </w:pPr>
            <w:r>
              <w:rPr>
                <w:rFonts w:ascii="Times New Roman" w:eastAsia="Times New Roman" w:hAnsi="Times New Roman" w:cs="Times New Roman"/>
                <w:sz w:val="28"/>
                <w:szCs w:val="28"/>
                <w:lang w:val="kk-KZ" w:eastAsia="ru-RU"/>
              </w:rPr>
              <w:t>ӘС</w:t>
            </w:r>
          </w:p>
        </w:tc>
        <w:tc>
          <w:tcPr>
            <w:tcW w:w="0" w:type="auto"/>
            <w:tcBorders>
              <w:top w:val="outset" w:sz="6" w:space="0" w:color="auto"/>
              <w:left w:val="outset" w:sz="6" w:space="0" w:color="auto"/>
              <w:bottom w:val="outset" w:sz="6" w:space="0" w:color="auto"/>
              <w:right w:val="outset" w:sz="6" w:space="0" w:color="auto"/>
            </w:tcBorders>
            <w:vAlign w:val="center"/>
            <w:hideMark/>
          </w:tcPr>
          <w:p w14:paraId="1FA84C92" w14:textId="77777777" w:rsidR="003F5BEB" w:rsidRPr="008D6F25" w:rsidRDefault="00997C67" w:rsidP="00204C6E">
            <w:pPr>
              <w:spacing w:after="0" w:line="240" w:lineRule="auto"/>
              <w:jc w:val="center"/>
              <w:rPr>
                <w:rFonts w:ascii="Times New Roman" w:eastAsia="Times New Roman" w:hAnsi="Times New Roman" w:cs="Times New Roman"/>
                <w:color w:val="C00000"/>
                <w:sz w:val="24"/>
                <w:szCs w:val="24"/>
                <w:lang w:eastAsia="ru-RU"/>
              </w:rPr>
            </w:pPr>
            <w:r>
              <w:rPr>
                <w:rFonts w:ascii="Times New Roman" w:eastAsia="Times New Roman" w:hAnsi="Times New Roman" w:cs="Times New Roman"/>
                <w:color w:val="C00000"/>
                <w:sz w:val="28"/>
                <w:szCs w:val="28"/>
                <w:lang w:eastAsia="ru-RU"/>
              </w:rPr>
              <w:t>8 100</w:t>
            </w:r>
          </w:p>
        </w:tc>
      </w:tr>
      <w:tr w:rsidR="003F5BEB" w:rsidRPr="008A7233" w14:paraId="6B8158DC" w14:textId="77777777" w:rsidTr="00204C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AB6A94B" w14:textId="77777777" w:rsidR="003F5BEB" w:rsidRPr="008A7233" w:rsidRDefault="003F5BEB" w:rsidP="005B358E">
            <w:pPr>
              <w:pStyle w:val="HTML"/>
              <w:shd w:val="clear" w:color="auto" w:fill="FFFFFF"/>
              <w:rPr>
                <w:rFonts w:ascii="Times New Roman" w:hAnsi="Times New Roman" w:cs="Times New Roman"/>
                <w:color w:val="212121"/>
                <w:sz w:val="24"/>
                <w:szCs w:val="24"/>
              </w:rPr>
            </w:pPr>
            <w:r>
              <w:rPr>
                <w:rFonts w:ascii="Times New Roman" w:hAnsi="Times New Roman" w:cs="Times New Roman"/>
                <w:sz w:val="28"/>
                <w:szCs w:val="28"/>
              </w:rPr>
              <w:lastRenderedPageBreak/>
              <w:t xml:space="preserve">3 </w:t>
            </w:r>
            <w:r>
              <w:rPr>
                <w:rFonts w:ascii="Times New Roman" w:hAnsi="Times New Roman" w:cs="Times New Roman"/>
                <w:color w:val="212121"/>
                <w:sz w:val="28"/>
                <w:szCs w:val="28"/>
                <w:lang w:val="kk-KZ"/>
              </w:rPr>
              <w:t>Бағдарламаны жөндеуге кететін уақытты төлеу шығындары</w:t>
            </w:r>
          </w:p>
        </w:tc>
        <w:tc>
          <w:tcPr>
            <w:tcW w:w="0" w:type="auto"/>
            <w:tcBorders>
              <w:top w:val="outset" w:sz="6" w:space="0" w:color="auto"/>
              <w:left w:val="outset" w:sz="6" w:space="0" w:color="auto"/>
              <w:bottom w:val="outset" w:sz="6" w:space="0" w:color="auto"/>
              <w:right w:val="outset" w:sz="6" w:space="0" w:color="auto"/>
            </w:tcBorders>
            <w:vAlign w:val="center"/>
            <w:hideMark/>
          </w:tcPr>
          <w:p w14:paraId="7C89812D" w14:textId="77777777" w:rsidR="003F5BEB" w:rsidRPr="008A7233" w:rsidRDefault="003F5BEB" w:rsidP="00204C6E">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8"/>
                <w:szCs w:val="28"/>
                <w:lang w:eastAsia="ru-RU"/>
              </w:rPr>
              <w:t>С</w:t>
            </w:r>
            <w:r>
              <w:rPr>
                <w:rFonts w:ascii="Times New Roman" w:eastAsia="Times New Roman" w:hAnsi="Times New Roman" w:cs="Times New Roman"/>
                <w:sz w:val="28"/>
                <w:szCs w:val="28"/>
                <w:vertAlign w:val="subscript"/>
                <w:lang w:eastAsia="ru-RU"/>
              </w:rPr>
              <w:t>м</w:t>
            </w:r>
          </w:p>
        </w:tc>
        <w:tc>
          <w:tcPr>
            <w:tcW w:w="0" w:type="auto"/>
            <w:tcBorders>
              <w:top w:val="outset" w:sz="6" w:space="0" w:color="auto"/>
              <w:left w:val="outset" w:sz="6" w:space="0" w:color="auto"/>
              <w:bottom w:val="outset" w:sz="6" w:space="0" w:color="auto"/>
              <w:right w:val="outset" w:sz="6" w:space="0" w:color="auto"/>
            </w:tcBorders>
            <w:vAlign w:val="center"/>
            <w:hideMark/>
          </w:tcPr>
          <w:p w14:paraId="422DA0DF" w14:textId="77777777" w:rsidR="003F5BEB" w:rsidRPr="008D6F25" w:rsidRDefault="003F5BEB" w:rsidP="00204C6E">
            <w:pPr>
              <w:spacing w:after="0" w:line="240" w:lineRule="auto"/>
              <w:jc w:val="center"/>
              <w:rPr>
                <w:rFonts w:ascii="Times New Roman" w:eastAsia="Times New Roman" w:hAnsi="Times New Roman" w:cs="Times New Roman"/>
                <w:color w:val="C00000"/>
                <w:sz w:val="24"/>
                <w:szCs w:val="24"/>
                <w:lang w:eastAsia="ru-RU"/>
              </w:rPr>
            </w:pPr>
            <w:r>
              <w:rPr>
                <w:rFonts w:ascii="Times New Roman" w:eastAsia="Times New Roman" w:hAnsi="Times New Roman" w:cs="Times New Roman"/>
                <w:color w:val="C00000"/>
                <w:sz w:val="28"/>
                <w:szCs w:val="28"/>
                <w:lang w:eastAsia="ru-RU"/>
              </w:rPr>
              <w:t>3120</w:t>
            </w:r>
          </w:p>
        </w:tc>
      </w:tr>
      <w:tr w:rsidR="003F5BEB" w:rsidRPr="008A7233" w14:paraId="17113A34" w14:textId="77777777" w:rsidTr="00204C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C3AE58F" w14:textId="77777777" w:rsidR="003F5BEB" w:rsidRPr="008A7233" w:rsidRDefault="003F5BEB" w:rsidP="005B358E">
            <w:pPr>
              <w:pStyle w:val="HTML"/>
              <w:shd w:val="clear" w:color="auto" w:fill="FFFFFF"/>
              <w:rPr>
                <w:rFonts w:ascii="Times New Roman" w:hAnsi="Times New Roman" w:cs="Times New Roman"/>
                <w:color w:val="212121"/>
                <w:sz w:val="24"/>
                <w:szCs w:val="24"/>
              </w:rPr>
            </w:pPr>
            <w:r>
              <w:rPr>
                <w:rFonts w:ascii="Times New Roman" w:hAnsi="Times New Roman" w:cs="Times New Roman"/>
                <w:sz w:val="28"/>
                <w:szCs w:val="28"/>
              </w:rPr>
              <w:t xml:space="preserve">4 </w:t>
            </w:r>
            <w:r>
              <w:rPr>
                <w:rFonts w:ascii="Times New Roman" w:hAnsi="Times New Roman" w:cs="Times New Roman"/>
                <w:color w:val="212121"/>
                <w:sz w:val="28"/>
                <w:szCs w:val="28"/>
                <w:lang w:val="kk-KZ"/>
              </w:rPr>
              <w:t>Бағдарламаны жөндеу кезінде электр энергиясына ақы төлеу</w:t>
            </w:r>
          </w:p>
          <w:p w14:paraId="5A857FAE" w14:textId="77777777" w:rsidR="003F5BEB" w:rsidRPr="008A7233" w:rsidRDefault="003F5BEB" w:rsidP="00204C6E">
            <w:pPr>
              <w:spacing w:after="0" w:line="240" w:lineRule="auto"/>
              <w:jc w:val="both"/>
              <w:rPr>
                <w:rFonts w:ascii="Times New Roman" w:eastAsia="Times New Roman" w:hAnsi="Times New Roman" w:cs="Times New Roman"/>
                <w:sz w:val="24"/>
                <w:szCs w:val="24"/>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E802328" w14:textId="77777777" w:rsidR="003F5BEB" w:rsidRPr="008A7233" w:rsidRDefault="003F5BEB" w:rsidP="00204C6E">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8"/>
                <w:szCs w:val="28"/>
                <w:lang w:eastAsia="ru-RU"/>
              </w:rPr>
              <w:t>С</w:t>
            </w:r>
            <w:r>
              <w:rPr>
                <w:rFonts w:ascii="Times New Roman" w:eastAsia="Times New Roman" w:hAnsi="Times New Roman" w:cs="Times New Roman"/>
                <w:sz w:val="28"/>
                <w:szCs w:val="28"/>
                <w:vertAlign w:val="subscript"/>
                <w:lang w:eastAsia="ru-RU"/>
              </w:rPr>
              <w:t>Э</w:t>
            </w:r>
          </w:p>
        </w:tc>
        <w:tc>
          <w:tcPr>
            <w:tcW w:w="0" w:type="auto"/>
            <w:tcBorders>
              <w:top w:val="outset" w:sz="6" w:space="0" w:color="auto"/>
              <w:left w:val="outset" w:sz="6" w:space="0" w:color="auto"/>
              <w:bottom w:val="outset" w:sz="6" w:space="0" w:color="auto"/>
              <w:right w:val="outset" w:sz="6" w:space="0" w:color="auto"/>
            </w:tcBorders>
            <w:vAlign w:val="center"/>
            <w:hideMark/>
          </w:tcPr>
          <w:p w14:paraId="24D1936B" w14:textId="77777777" w:rsidR="003F5BEB" w:rsidRPr="008D6F25" w:rsidRDefault="000F67A6" w:rsidP="00204C6E">
            <w:pPr>
              <w:spacing w:after="0" w:line="240" w:lineRule="auto"/>
              <w:jc w:val="center"/>
              <w:rPr>
                <w:rFonts w:ascii="Times New Roman" w:eastAsia="Times New Roman" w:hAnsi="Times New Roman" w:cs="Times New Roman"/>
                <w:color w:val="C00000"/>
                <w:sz w:val="24"/>
                <w:szCs w:val="24"/>
                <w:lang w:eastAsia="ru-RU"/>
              </w:rPr>
            </w:pPr>
            <w:r>
              <w:rPr>
                <w:rFonts w:ascii="Times New Roman" w:eastAsia="Times New Roman" w:hAnsi="Times New Roman" w:cs="Times New Roman"/>
                <w:color w:val="C00000"/>
                <w:sz w:val="28"/>
                <w:szCs w:val="28"/>
                <w:lang w:eastAsia="ru-RU"/>
              </w:rPr>
              <w:t>1195</w:t>
            </w:r>
          </w:p>
        </w:tc>
      </w:tr>
      <w:tr w:rsidR="003F5BEB" w:rsidRPr="008A7233" w14:paraId="2FCB90E7" w14:textId="77777777" w:rsidTr="00204C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AF29790" w14:textId="77777777" w:rsidR="003F5BEB" w:rsidRPr="008A7233" w:rsidRDefault="003F5BEB" w:rsidP="005B358E">
            <w:pPr>
              <w:pStyle w:val="HTML"/>
              <w:shd w:val="clear" w:color="auto" w:fill="FFFFFF"/>
              <w:rPr>
                <w:rFonts w:ascii="Times New Roman" w:hAnsi="Times New Roman" w:cs="Times New Roman"/>
                <w:color w:val="212121"/>
                <w:sz w:val="24"/>
                <w:szCs w:val="24"/>
              </w:rPr>
            </w:pPr>
            <w:r>
              <w:rPr>
                <w:rFonts w:ascii="Times New Roman" w:hAnsi="Times New Roman" w:cs="Times New Roman"/>
                <w:sz w:val="28"/>
                <w:szCs w:val="28"/>
              </w:rPr>
              <w:t xml:space="preserve">5 </w:t>
            </w:r>
            <w:r>
              <w:rPr>
                <w:rFonts w:ascii="Times New Roman" w:hAnsi="Times New Roman" w:cs="Times New Roman"/>
                <w:color w:val="212121"/>
                <w:sz w:val="28"/>
                <w:szCs w:val="28"/>
                <w:lang w:val="kk-KZ"/>
              </w:rPr>
              <w:t>Басқа шығындар</w:t>
            </w:r>
          </w:p>
        </w:tc>
        <w:tc>
          <w:tcPr>
            <w:tcW w:w="0" w:type="auto"/>
            <w:tcBorders>
              <w:top w:val="outset" w:sz="6" w:space="0" w:color="auto"/>
              <w:left w:val="outset" w:sz="6" w:space="0" w:color="auto"/>
              <w:bottom w:val="outset" w:sz="6" w:space="0" w:color="auto"/>
              <w:right w:val="outset" w:sz="6" w:space="0" w:color="auto"/>
            </w:tcBorders>
            <w:vAlign w:val="center"/>
            <w:hideMark/>
          </w:tcPr>
          <w:p w14:paraId="17AD2B68" w14:textId="77777777" w:rsidR="003F5BEB" w:rsidRPr="008A7233" w:rsidRDefault="003F5BEB" w:rsidP="00204C6E">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8"/>
                <w:szCs w:val="28"/>
                <w:lang w:eastAsia="ru-RU"/>
              </w:rPr>
              <w:t>С</w:t>
            </w:r>
            <w:r>
              <w:rPr>
                <w:rFonts w:ascii="Times New Roman" w:eastAsia="Times New Roman" w:hAnsi="Times New Roman" w:cs="Times New Roman"/>
                <w:sz w:val="28"/>
                <w:szCs w:val="28"/>
                <w:vertAlign w:val="subscript"/>
                <w:lang w:eastAsia="ru-RU"/>
              </w:rPr>
              <w:t>ПР</w:t>
            </w:r>
          </w:p>
        </w:tc>
        <w:tc>
          <w:tcPr>
            <w:tcW w:w="0" w:type="auto"/>
            <w:tcBorders>
              <w:top w:val="outset" w:sz="6" w:space="0" w:color="auto"/>
              <w:left w:val="outset" w:sz="6" w:space="0" w:color="auto"/>
              <w:bottom w:val="outset" w:sz="6" w:space="0" w:color="auto"/>
              <w:right w:val="outset" w:sz="6" w:space="0" w:color="auto"/>
            </w:tcBorders>
            <w:vAlign w:val="center"/>
            <w:hideMark/>
          </w:tcPr>
          <w:p w14:paraId="6967022E" w14:textId="77777777" w:rsidR="003F5BEB" w:rsidRPr="008D6F25" w:rsidRDefault="000F67A6" w:rsidP="00204C6E">
            <w:pPr>
              <w:spacing w:after="0" w:line="240" w:lineRule="auto"/>
              <w:jc w:val="center"/>
              <w:rPr>
                <w:rFonts w:ascii="Times New Roman" w:eastAsia="Times New Roman" w:hAnsi="Times New Roman" w:cs="Times New Roman"/>
                <w:color w:val="C00000"/>
                <w:sz w:val="24"/>
                <w:szCs w:val="24"/>
                <w:lang w:eastAsia="ru-RU"/>
              </w:rPr>
            </w:pPr>
            <w:r>
              <w:rPr>
                <w:rFonts w:ascii="Times New Roman" w:eastAsia="Times New Roman" w:hAnsi="Times New Roman" w:cs="Times New Roman"/>
                <w:color w:val="C00000"/>
                <w:sz w:val="28"/>
                <w:szCs w:val="28"/>
                <w:lang w:eastAsia="ru-RU"/>
              </w:rPr>
              <w:t>8 064</w:t>
            </w:r>
          </w:p>
        </w:tc>
      </w:tr>
      <w:tr w:rsidR="003F5BEB" w:rsidRPr="008A7233" w14:paraId="7D43DFBB" w14:textId="77777777" w:rsidTr="005B358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F82C0DD" w14:textId="77777777" w:rsidR="003F5BEB" w:rsidRPr="008A7233" w:rsidRDefault="003F5BEB" w:rsidP="005B358E">
            <w:pPr>
              <w:spacing w:after="0" w:line="240" w:lineRule="auto"/>
              <w:jc w:val="both"/>
              <w:rPr>
                <w:rFonts w:ascii="Times New Roman" w:eastAsia="Times New Roman" w:hAnsi="Times New Roman" w:cs="Times New Roman"/>
                <w:b/>
                <w:sz w:val="24"/>
                <w:szCs w:val="24"/>
                <w:lang w:val="kk-KZ" w:eastAsia="ru-RU"/>
              </w:rPr>
            </w:pPr>
            <w:r>
              <w:rPr>
                <w:rFonts w:ascii="Times New Roman" w:eastAsia="Times New Roman" w:hAnsi="Times New Roman" w:cs="Times New Roman"/>
                <w:b/>
                <w:sz w:val="28"/>
                <w:szCs w:val="28"/>
                <w:lang w:val="kk-KZ" w:eastAsia="ru-RU"/>
              </w:rPr>
              <w:t>Барлығы:</w:t>
            </w:r>
          </w:p>
        </w:tc>
        <w:tc>
          <w:tcPr>
            <w:tcW w:w="0" w:type="auto"/>
            <w:tcBorders>
              <w:top w:val="outset" w:sz="6" w:space="0" w:color="auto"/>
              <w:left w:val="outset" w:sz="6" w:space="0" w:color="auto"/>
              <w:bottom w:val="outset" w:sz="6" w:space="0" w:color="auto"/>
              <w:right w:val="outset" w:sz="6" w:space="0" w:color="auto"/>
            </w:tcBorders>
            <w:vAlign w:val="center"/>
            <w:hideMark/>
          </w:tcPr>
          <w:p w14:paraId="462DBB0C" w14:textId="77777777" w:rsidR="003F5BEB" w:rsidRPr="00E70818" w:rsidRDefault="003F5BEB" w:rsidP="00204C6E">
            <w:pPr>
              <w:spacing w:after="0" w:line="240" w:lineRule="auto"/>
              <w:jc w:val="center"/>
              <w:rPr>
                <w:rFonts w:ascii="Times New Roman" w:eastAsia="Times New Roman" w:hAnsi="Times New Roman" w:cs="Times New Roman"/>
                <w:b/>
                <w:sz w:val="24"/>
                <w:szCs w:val="24"/>
                <w:lang w:val="kk-KZ" w:eastAsia="ru-RU"/>
              </w:rPr>
            </w:pPr>
            <w:r>
              <w:rPr>
                <w:rFonts w:ascii="Times New Roman" w:eastAsia="Times New Roman" w:hAnsi="Times New Roman" w:cs="Times New Roman"/>
                <w:b/>
                <w:sz w:val="28"/>
                <w:szCs w:val="28"/>
                <w:lang w:val="kk-KZ" w:eastAsia="ru-RU"/>
              </w:rPr>
              <w:t>Бшығындар</w:t>
            </w:r>
          </w:p>
        </w:tc>
        <w:tc>
          <w:tcPr>
            <w:tcW w:w="0" w:type="auto"/>
            <w:tcBorders>
              <w:top w:val="outset" w:sz="6" w:space="0" w:color="auto"/>
              <w:left w:val="outset" w:sz="6" w:space="0" w:color="auto"/>
              <w:bottom w:val="outset" w:sz="6" w:space="0" w:color="auto"/>
              <w:right w:val="outset" w:sz="6" w:space="0" w:color="auto"/>
            </w:tcBorders>
            <w:vAlign w:val="center"/>
          </w:tcPr>
          <w:p w14:paraId="636D9040" w14:textId="77777777" w:rsidR="003F5BEB" w:rsidRPr="008D6F25" w:rsidRDefault="000F67A6" w:rsidP="00204C6E">
            <w:pPr>
              <w:spacing w:after="0" w:line="240" w:lineRule="auto"/>
              <w:jc w:val="center"/>
              <w:rPr>
                <w:rFonts w:ascii="Times New Roman" w:eastAsia="Times New Roman" w:hAnsi="Times New Roman" w:cs="Times New Roman"/>
                <w:b/>
                <w:color w:val="C00000"/>
                <w:sz w:val="24"/>
                <w:szCs w:val="24"/>
                <w:lang w:eastAsia="ru-RU"/>
              </w:rPr>
            </w:pPr>
            <w:r>
              <w:rPr>
                <w:rFonts w:ascii="Times New Roman" w:eastAsia="Times New Roman" w:hAnsi="Times New Roman" w:cs="Times New Roman"/>
                <w:b/>
                <w:color w:val="C00000"/>
                <w:sz w:val="28"/>
                <w:szCs w:val="28"/>
                <w:lang w:eastAsia="ru-RU"/>
              </w:rPr>
              <w:t>170 479</w:t>
            </w:r>
          </w:p>
        </w:tc>
      </w:tr>
    </w:tbl>
    <w:p w14:paraId="2FEB0C22" w14:textId="77777777" w:rsidR="005B358E" w:rsidRPr="008A7233" w:rsidRDefault="005B358E" w:rsidP="005B358E">
      <w:pPr>
        <w:spacing w:after="120" w:line="240" w:lineRule="auto"/>
        <w:jc w:val="both"/>
        <w:rPr>
          <w:rFonts w:ascii="Times New Roman" w:hAnsi="Times New Roman" w:cs="Times New Roman"/>
          <w:sz w:val="24"/>
          <w:szCs w:val="24"/>
        </w:rPr>
      </w:pPr>
      <w:r>
        <w:rPr>
          <w:rFonts w:ascii="Times New Roman" w:hAnsi="Times New Roman" w:cs="Times New Roman"/>
          <w:sz w:val="28"/>
          <w:szCs w:val="28"/>
        </w:rPr>
        <w:t xml:space="preserve">     </w:t>
      </w:r>
    </w:p>
    <w:p w14:paraId="673D5049" w14:textId="77777777" w:rsidR="005B358E" w:rsidRDefault="005B358E" w:rsidP="005B358E">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8"/>
          <w:szCs w:val="28"/>
        </w:rPr>
        <w:t xml:space="preserve"> </w:t>
      </w:r>
      <w:r>
        <w:rPr>
          <w:rFonts w:ascii="Times New Roman" w:hAnsi="Times New Roman" w:cs="Times New Roman"/>
          <w:sz w:val="28"/>
          <w:szCs w:val="28"/>
          <w:lang w:val="kk-KZ"/>
        </w:rPr>
        <w:t xml:space="preserve">  </w:t>
      </w:r>
      <w:r>
        <w:rPr>
          <w:rFonts w:ascii="Times New Roman" w:hAnsi="Times New Roman" w:cs="Times New Roman"/>
          <w:sz w:val="28"/>
          <w:szCs w:val="28"/>
        </w:rPr>
        <w:t xml:space="preserve"> </w:t>
      </w:r>
      <w:r>
        <w:rPr>
          <w:rFonts w:ascii="Times New Roman" w:hAnsi="Times New Roman" w:cs="Times New Roman"/>
          <w:color w:val="212121"/>
          <w:sz w:val="28"/>
          <w:szCs w:val="28"/>
          <w:lang w:val="kk-KZ"/>
        </w:rPr>
        <w:t xml:space="preserve">Бағдарламалық өнімге  жұмсалатын шығындар </w:t>
      </w:r>
      <w:r>
        <w:rPr>
          <w:rFonts w:ascii="Times New Roman" w:hAnsi="Times New Roman" w:cs="Times New Roman"/>
          <w:color w:val="C00000"/>
          <w:sz w:val="28"/>
          <w:szCs w:val="28"/>
          <w:lang w:val="kk-KZ"/>
        </w:rPr>
        <w:t>170 479</w:t>
      </w:r>
    </w:p>
    <w:p w14:paraId="363DFBDA" w14:textId="77777777" w:rsidR="000A2329" w:rsidRPr="008A7233" w:rsidRDefault="000A2329" w:rsidP="005B358E">
      <w:pPr>
        <w:pStyle w:val="HTML"/>
        <w:shd w:val="clear" w:color="auto" w:fill="FFFFFF"/>
        <w:rPr>
          <w:rFonts w:ascii="Times New Roman" w:hAnsi="Times New Roman" w:cs="Times New Roman"/>
          <w:color w:val="212121"/>
          <w:sz w:val="24"/>
          <w:szCs w:val="24"/>
          <w:lang w:val="kk-KZ"/>
        </w:rPr>
      </w:pPr>
    </w:p>
    <w:p w14:paraId="02F3B34A" w14:textId="77777777" w:rsidR="00D23BC0" w:rsidRPr="008D6F25" w:rsidRDefault="003F1D6C" w:rsidP="00D23B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lang w:val="kk-KZ" w:eastAsia="ru-RU"/>
        </w:rPr>
      </w:pPr>
      <w:r>
        <w:rPr>
          <w:rFonts w:ascii="Times New Roman" w:eastAsia="Times New Roman" w:hAnsi="Times New Roman" w:cs="Times New Roman"/>
          <w:b/>
          <w:sz w:val="28"/>
          <w:szCs w:val="28"/>
          <w:lang w:val="kk-KZ" w:eastAsia="ru-RU"/>
        </w:rPr>
        <w:t>3.6 Пайдаланудың экономикалық тиімділігінің көрсеткіштерін есептеу</w:t>
      </w:r>
    </w:p>
    <w:p w14:paraId="5A31D03C" w14:textId="77777777" w:rsidR="005B358E" w:rsidRPr="008D6F25" w:rsidRDefault="005B358E" w:rsidP="005B358E">
      <w:pPr>
        <w:pStyle w:val="HTML"/>
        <w:shd w:val="clear" w:color="auto" w:fill="FFFFFF"/>
        <w:rPr>
          <w:rFonts w:ascii="Times New Roman" w:eastAsiaTheme="minorHAnsi" w:hAnsi="Times New Roman" w:cs="Times New Roman"/>
          <w:b/>
          <w:sz w:val="24"/>
          <w:szCs w:val="24"/>
          <w:lang w:val="kk-KZ" w:eastAsia="en-US"/>
        </w:rPr>
      </w:pPr>
    </w:p>
    <w:p w14:paraId="440E6A09" w14:textId="77777777" w:rsidR="000A2329" w:rsidRPr="008D6F25" w:rsidRDefault="000A2329" w:rsidP="000A2329">
      <w:pPr>
        <w:pStyle w:val="HTML"/>
        <w:shd w:val="clear" w:color="auto" w:fill="FFFFFF"/>
        <w:jc w:val="both"/>
        <w:rPr>
          <w:rFonts w:ascii="Times New Roman" w:eastAsiaTheme="minorHAnsi" w:hAnsi="Times New Roman" w:cs="Times New Roman"/>
          <w:b/>
          <w:sz w:val="24"/>
          <w:szCs w:val="24"/>
          <w:lang w:val="kk-KZ" w:eastAsia="en-US"/>
        </w:rPr>
      </w:pPr>
      <w:r>
        <w:rPr>
          <w:rFonts w:ascii="Times New Roman" w:hAnsi="Times New Roman" w:cs="Times New Roman"/>
          <w:b/>
          <w:bCs/>
          <w:sz w:val="28"/>
          <w:szCs w:val="28"/>
          <w:shd w:val="clear" w:color="auto" w:fill="FFFFFF"/>
          <w:lang w:val="kk-KZ"/>
        </w:rPr>
        <w:t xml:space="preserve">           Экономикалық тиімділік</w:t>
      </w:r>
      <w:r>
        <w:rPr>
          <w:rFonts w:ascii="Times New Roman" w:hAnsi="Times New Roman" w:cs="Times New Roman"/>
          <w:sz w:val="28"/>
          <w:szCs w:val="28"/>
          <w:shd w:val="clear" w:color="auto" w:fill="FFFFFF"/>
          <w:lang w:val="kk-KZ"/>
        </w:rPr>
        <w:t> – кәсіпорынның қаржылық қызметінің жалпылама көрсеткіші. Шаруашылықты жүргізудің түпкілікті нәтижелерін пайдадан гөрі неғұрлым толық сипаттайды, өйткені оның шамасы нәтижеліліктің қолда бар және пайдаланылған </w:t>
      </w:r>
      <w:hyperlink r:id="rId9" w:tooltip="Ресурстар" w:history="1">
        <w:r>
          <w:rPr>
            <w:rStyle w:val="a9"/>
            <w:rFonts w:ascii="Times New Roman" w:hAnsi="Times New Roman" w:cs="Times New Roman"/>
            <w:color w:val="auto"/>
            <w:sz w:val="28"/>
            <w:szCs w:val="28"/>
            <w:u w:val="none"/>
            <w:shd w:val="clear" w:color="auto" w:fill="FFFFFF"/>
            <w:lang w:val="kk-KZ"/>
          </w:rPr>
          <w:t>ресурстармен</w:t>
        </w:r>
      </w:hyperlink>
      <w:r>
        <w:rPr>
          <w:rFonts w:ascii="Times New Roman" w:hAnsi="Times New Roman" w:cs="Times New Roman"/>
          <w:sz w:val="28"/>
          <w:szCs w:val="28"/>
          <w:shd w:val="clear" w:color="auto" w:fill="FFFFFF"/>
          <w:lang w:val="kk-KZ"/>
        </w:rPr>
        <w:t> арақатынасын көрсетеді. Тиімділік көрсеткіштері кәсіпорынның </w:t>
      </w:r>
      <w:hyperlink r:id="rId10" w:tooltip="Қаржы" w:history="1">
        <w:r>
          <w:rPr>
            <w:rStyle w:val="a9"/>
            <w:rFonts w:ascii="Times New Roman" w:hAnsi="Times New Roman" w:cs="Times New Roman"/>
            <w:color w:val="auto"/>
            <w:sz w:val="28"/>
            <w:szCs w:val="28"/>
            <w:u w:val="none"/>
            <w:shd w:val="clear" w:color="auto" w:fill="FFFFFF"/>
            <w:lang w:val="kk-KZ"/>
          </w:rPr>
          <w:t>қаржылық</w:t>
        </w:r>
      </w:hyperlink>
      <w:r>
        <w:rPr>
          <w:rFonts w:ascii="Times New Roman" w:hAnsi="Times New Roman" w:cs="Times New Roman"/>
          <w:sz w:val="28"/>
          <w:szCs w:val="28"/>
          <w:shd w:val="clear" w:color="auto" w:fill="FFFFFF"/>
          <w:lang w:val="kk-KZ"/>
        </w:rPr>
        <w:t> қызметін бағалау үшін және инвестициялық </w:t>
      </w:r>
      <w:hyperlink r:id="rId11" w:tooltip="Саясат" w:history="1">
        <w:r>
          <w:rPr>
            <w:rStyle w:val="a9"/>
            <w:rFonts w:ascii="Times New Roman" w:hAnsi="Times New Roman" w:cs="Times New Roman"/>
            <w:color w:val="auto"/>
            <w:sz w:val="28"/>
            <w:szCs w:val="28"/>
            <w:shd w:val="clear" w:color="auto" w:fill="FFFFFF"/>
            <w:lang w:val="kk-KZ"/>
          </w:rPr>
          <w:t>саясат</w:t>
        </w:r>
      </w:hyperlink>
      <w:r>
        <w:rPr>
          <w:rFonts w:ascii="Times New Roman" w:hAnsi="Times New Roman" w:cs="Times New Roman"/>
          <w:sz w:val="28"/>
          <w:szCs w:val="28"/>
          <w:shd w:val="clear" w:color="auto" w:fill="FFFFFF"/>
          <w:lang w:val="kk-KZ"/>
        </w:rPr>
        <w:t> пен баға белгілеу үшін қолданылады. </w:t>
      </w:r>
    </w:p>
    <w:p w14:paraId="7806BCC0" w14:textId="77777777" w:rsidR="000A2329" w:rsidRPr="008D6F25" w:rsidRDefault="000A2329" w:rsidP="000A2329">
      <w:pPr>
        <w:pStyle w:val="HTML"/>
        <w:shd w:val="clear" w:color="auto" w:fill="FFFFFF"/>
        <w:jc w:val="both"/>
        <w:rPr>
          <w:rFonts w:ascii="Times New Roman" w:hAnsi="Times New Roman" w:cs="Times New Roman"/>
          <w:sz w:val="24"/>
          <w:szCs w:val="24"/>
          <w:lang w:val="kk-KZ"/>
        </w:rPr>
      </w:pPr>
      <w:r>
        <w:rPr>
          <w:rFonts w:ascii="Times New Roman" w:eastAsiaTheme="minorHAnsi" w:hAnsi="Times New Roman" w:cs="Times New Roman"/>
          <w:b/>
          <w:sz w:val="28"/>
          <w:szCs w:val="28"/>
          <w:lang w:val="kk-KZ" w:eastAsia="en-US"/>
        </w:rPr>
        <w:t xml:space="preserve">         </w:t>
      </w:r>
      <w:r>
        <w:rPr>
          <w:rFonts w:ascii="Times New Roman" w:hAnsi="Times New Roman" w:cs="Times New Roman"/>
          <w:sz w:val="28"/>
          <w:szCs w:val="28"/>
          <w:lang w:val="kk-KZ"/>
        </w:rPr>
        <w:t>Ақпаратты өңдеу жүйелерін автоматтандыру саласындағы экономикалық тиімділік нәтижеге қол жеткізу, нәтижелерді құжаттау, осы жұмыстарды жүргізуді жеделдету, құжаттағы қателер мен кемшіліктерді азайту, алынған шешімдерді оңтайландыру үшін қажетті еңбек шығындарын төмендетумен байланысты.</w:t>
      </w:r>
    </w:p>
    <w:p w14:paraId="3583F7A7" w14:textId="77777777" w:rsidR="000A2329" w:rsidRPr="008D6F25" w:rsidRDefault="000A2329" w:rsidP="000A2329">
      <w:pPr>
        <w:pStyle w:val="HTML"/>
        <w:shd w:val="clear" w:color="auto" w:fill="FFFFFF"/>
        <w:jc w:val="both"/>
        <w:rPr>
          <w:rFonts w:ascii="Times New Roman" w:hAnsi="Times New Roman" w:cs="Times New Roman"/>
          <w:sz w:val="24"/>
          <w:szCs w:val="24"/>
          <w:lang w:val="kk-KZ"/>
        </w:rPr>
      </w:pPr>
    </w:p>
    <w:p w14:paraId="22C09CB5" w14:textId="77777777" w:rsidR="000A2329" w:rsidRPr="008D6F25" w:rsidRDefault="000A2329" w:rsidP="000A2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kk-KZ" w:eastAsia="ru-RU"/>
        </w:rPr>
      </w:pPr>
      <w:r>
        <w:rPr>
          <w:rFonts w:ascii="Times New Roman" w:eastAsia="Times New Roman" w:hAnsi="Times New Roman" w:cs="Times New Roman"/>
          <w:sz w:val="28"/>
          <w:szCs w:val="28"/>
          <w:lang w:val="kk-KZ" w:eastAsia="ru-RU"/>
        </w:rPr>
        <w:t xml:space="preserve">    Келесі формула бойынша жылдық экономикалық тиімділікті анықтауға болады</w:t>
      </w:r>
    </w:p>
    <w:p w14:paraId="524899D4" w14:textId="77777777" w:rsidR="000A2329" w:rsidRPr="008D6F25" w:rsidRDefault="000A2329" w:rsidP="000A2329">
      <w:pPr>
        <w:pStyle w:val="HTML"/>
        <w:shd w:val="clear" w:color="auto" w:fill="FFFFFF"/>
        <w:jc w:val="both"/>
        <w:rPr>
          <w:rFonts w:ascii="Times New Roman" w:hAnsi="Times New Roman" w:cs="Times New Roman"/>
          <w:sz w:val="24"/>
          <w:szCs w:val="24"/>
          <w:lang w:val="kk-KZ"/>
        </w:rPr>
      </w:pPr>
    </w:p>
    <w:p w14:paraId="46423E32" w14:textId="77777777" w:rsidR="000A2329" w:rsidRPr="008D6F25" w:rsidRDefault="000A2329" w:rsidP="000A2329">
      <w:pPr>
        <w:pStyle w:val="a3"/>
        <w:spacing w:before="150" w:beforeAutospacing="0" w:after="0" w:afterAutospacing="0"/>
        <w:ind w:left="150" w:right="150"/>
        <w:jc w:val="center"/>
        <w:rPr>
          <w:b/>
          <w:lang w:val="kk-KZ"/>
        </w:rPr>
      </w:pPr>
      <w:r>
        <w:rPr>
          <w:b/>
          <w:sz w:val="28"/>
          <w:lang w:val="kk-KZ"/>
          <w:szCs w:val="28"/>
        </w:rPr>
        <w:t xml:space="preserve">Э </w:t>
      </w:r>
      <w:r>
        <w:rPr>
          <w:b/>
          <w:sz w:val="28"/>
          <w:lang w:val="kk-KZ"/>
          <w:szCs w:val="28"/>
        </w:rPr>
        <w:t>т</w:t>
      </w:r>
      <w:r>
        <w:rPr>
          <w:b/>
          <w:sz w:val="28"/>
          <w:lang w:val="kk-KZ"/>
          <w:szCs w:val="28"/>
        </w:rPr>
        <w:t xml:space="preserve"> жылдық</w:t>
      </w:r>
      <w:r>
        <w:rPr>
          <w:b/>
          <w:sz w:val="28"/>
          <w:vertAlign w:val="subscript"/>
          <w:lang w:val="kk-KZ"/>
          <w:szCs w:val="28"/>
        </w:rPr>
        <w:t>=</w:t>
      </w:r>
      <w:r>
        <w:rPr>
          <w:b/>
          <w:i/>
          <w:iCs/>
          <w:lang w:val="kk-KZ"/>
          <w:sz w:val="28"/>
          <w:szCs w:val="28"/>
        </w:rPr>
        <w:t xml:space="preserve"> Жшығындар</w:t>
      </w:r>
      <w:r>
        <w:rPr>
          <w:b/>
          <w:sz w:val="28"/>
          <w:vertAlign w:val="subscript"/>
          <w:lang w:val="kk-KZ"/>
          <w:szCs w:val="28"/>
        </w:rPr>
        <w:t xml:space="preserve"> -</w:t>
      </w:r>
      <w:r>
        <w:rPr>
          <w:b/>
          <w:lang w:val="kk-KZ"/>
          <w:sz w:val="28"/>
          <w:szCs w:val="28"/>
        </w:rPr>
        <w:t xml:space="preserve"> Бшығындар</w:t>
      </w:r>
      <w:r>
        <w:rPr>
          <w:b/>
          <w:sz w:val="28"/>
          <w:lang w:val="kk-KZ"/>
          <w:szCs w:val="28"/>
        </w:rPr>
        <w:t> </w:t>
      </w:r>
      <w:r>
        <w:rPr>
          <w:b/>
          <w:lang w:val="kk-KZ"/>
          <w:sz w:val="28"/>
          <w:szCs w:val="28"/>
        </w:rPr>
        <w:t>, (18)</w:t>
      </w:r>
    </w:p>
    <w:p w14:paraId="7658D861" w14:textId="77777777" w:rsidR="003F5BEB" w:rsidRPr="008D6F25" w:rsidRDefault="003F5BEB" w:rsidP="000A2329">
      <w:pPr>
        <w:pStyle w:val="a3"/>
        <w:spacing w:before="150" w:beforeAutospacing="0" w:after="0" w:afterAutospacing="0"/>
        <w:ind w:left="150" w:right="150"/>
        <w:jc w:val="center"/>
        <w:rPr>
          <w:b/>
          <w:lang w:val="kk-KZ"/>
        </w:rPr>
      </w:pPr>
      <w:r>
        <w:rPr>
          <w:b/>
          <w:sz w:val="28"/>
          <w:lang w:val="kk-KZ"/>
          <w:szCs w:val="28"/>
        </w:rPr>
        <w:t>Эт =</w:t>
      </w:r>
      <w:r>
        <w:rPr>
          <w:b/>
          <w:color w:val="FF0000"/>
          <w:lang w:val="kk-KZ"/>
          <w:sz w:val="28"/>
          <w:szCs w:val="28"/>
        </w:rPr>
        <w:t>170 479</w:t>
      </w:r>
      <w:r>
        <w:rPr>
          <w:b/>
          <w:i/>
          <w:iCs/>
          <w:color w:val="FF0000"/>
          <w:lang w:val="kk-KZ"/>
          <w:sz w:val="28"/>
          <w:szCs w:val="28"/>
        </w:rPr>
        <w:t>-170532</w:t>
      </w:r>
      <w:r>
        <w:rPr>
          <w:color w:val="FF0000"/>
          <w:lang w:val="kk-KZ"/>
          <w:sz w:val="28"/>
          <w:szCs w:val="28"/>
        </w:rPr>
        <w:t>=53</w:t>
      </w:r>
    </w:p>
    <w:p w14:paraId="497207BC" w14:textId="77777777" w:rsidR="00E70818" w:rsidRPr="008D6F25" w:rsidRDefault="00E70818" w:rsidP="00E708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kk-KZ" w:eastAsia="ru-RU"/>
        </w:rPr>
      </w:pPr>
    </w:p>
    <w:p w14:paraId="369F92EF" w14:textId="77777777" w:rsidR="00E70818" w:rsidRPr="008D6F25" w:rsidRDefault="00E70818" w:rsidP="00E708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sz w:val="28"/>
          <w:szCs w:val="28"/>
          <w:lang w:val="kk-KZ" w:eastAsia="ru-RU"/>
        </w:rPr>
        <w:t xml:space="preserve">     Осылайша, бұл жобаны іске асырудың экономикалық нәтижесі шығынды үнемдеу болады, яғни бағдарламалық жасақтама тапсырыс беруші үшін экономикалық тиімді деп танылуы мүмкін.</w:t>
      </w:r>
    </w:p>
    <w:p w14:paraId="22D4BA49" w14:textId="77777777" w:rsidR="00E70818" w:rsidRPr="008D6F25" w:rsidRDefault="00E70818" w:rsidP="00E708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sz w:val="28"/>
          <w:szCs w:val="28"/>
          <w:lang w:val="kk-KZ" w:eastAsia="ru-RU"/>
        </w:rPr>
        <w:t xml:space="preserve">      Бағдарламалық өнімдердің тар және жергілікті мақсаттарға арналған экономикалық тиімділігін бағалау кезінде, мысалы, оқу үдерісінде, жоғарыда келтірілген әдіспен есептелген экономикалық әсер теріс мәнге ие болуы мүмкін</w:t>
      </w:r>
    </w:p>
    <w:p w14:paraId="55FB45BB" w14:textId="77777777" w:rsidR="00E70818" w:rsidRPr="008D6F25" w:rsidRDefault="00E70818" w:rsidP="00E708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kk-KZ" w:eastAsia="ru-RU"/>
        </w:rPr>
      </w:pPr>
    </w:p>
    <w:p w14:paraId="23AEEE27" w14:textId="77777777" w:rsidR="000A2329" w:rsidRPr="008D6F25" w:rsidRDefault="000A2329" w:rsidP="000A2329">
      <w:pPr>
        <w:pStyle w:val="HTML"/>
        <w:shd w:val="clear" w:color="auto" w:fill="FFFFFF"/>
        <w:jc w:val="center"/>
        <w:rPr>
          <w:rFonts w:ascii="Times New Roman" w:eastAsiaTheme="minorHAnsi" w:hAnsi="Times New Roman" w:cs="Times New Roman"/>
          <w:b/>
          <w:sz w:val="24"/>
          <w:szCs w:val="24"/>
          <w:lang w:val="kk-KZ" w:eastAsia="en-US"/>
        </w:rPr>
      </w:pPr>
    </w:p>
    <w:p>
      <w:r>
        <w:br w:type="page"/>
      </w:r>
    </w:p>
    <w:p>
      <w:pPr>
        <w:pageBreakBefore/>
        <w:pStyle w:val="Heading1"/>
        <w:ind w:firstLine="0"/>
        <w:jc w:val="center"/>
      </w:pPr>
      <w:r>
        <w:rPr>
          <w:rFonts w:ascii="Times New Roman" w:hAnsi="Times New Roman" w:cs="Times New Roman"/>
          <w:b/>
          <w:color w:val="000000"/>
          <w:sz w:val="28"/>
        </w:rPr>
        <w:t>4 ЕҢБЕКТІ ҚОРҒАУ ЖӘНЕ ҚАУІПСІЗДІК ТЕХНИКАСЫ</w:t>
      </w:r>
    </w:p>
    <w:p>
      <w:pPr>
        <w:jc w:val="both"/>
      </w:pPr>
    </w:p>
    <w:p>
      <w:pPr>
        <w:jc w:val="both"/>
      </w:pPr>
      <w:r>
        <w:rPr>
          <w:rFonts w:ascii="Times New Roman" w:hAnsi="Times New Roman" w:cs="Times New Roman"/>
          <w:b w:val="0"/>
          <w:color w:val="000000"/>
          <w:sz w:val="28"/>
        </w:rPr>
        <w:t xml:space="preserve">Бағдарламалық қамтамасыз етуді әзірлеу негізінен дербес компьютер алдында отырып орындалатын ой еңбегі болып табылады. Мұндай жұмыс физикалық тұрғыдан ауыр болмаса да, адамның көру мүшелеріне, тірек-қимыл аппаратына және жүйке жүйесіне айтарлықтай жүктеме түсіреді. Сондықтан еңбекті қорғау, өндірістік санитария және қауіпсіздік техникасы талаптарын сақтау – жобаны сапалы әрі қауіпсіз орындаудың міндетті шарты.</w:t>
      </w:r>
    </w:p>
    <w:p>
      <w:pPr>
        <w:jc w:val="both"/>
      </w:pPr>
      <w:r>
        <w:rPr>
          <w:rFonts w:ascii="Times New Roman" w:hAnsi="Times New Roman" w:cs="Times New Roman"/>
          <w:b w:val="0"/>
          <w:color w:val="000000"/>
          <w:sz w:val="28"/>
        </w:rPr>
        <w:t xml:space="preserve">Осы бөлімде еңбекті қорғаудың нормативтік-құқықтық негізі, ақпараттық технология мамандарының бәріне ортақ жалпы талаптар, зиянды және қауіпті өндірістік факторлар, оларды азайту шаралары, өрт қауіпсіздігі, алғашқы көмек пен экологиялық қауіпсіздік мәселелері қарастырылады. Сонымен қатар бағдарламалық қамтамасыз етуді әзірлеушіге қойылатын арнайы талаптар мен «Тәрбие Сағаты» жобасын әзірлеуге қатысты нақты ұсыныстар келтіріледі.</w:t>
      </w:r>
    </w:p>
    <w:p>
      <w:pPr>
        <w:pStyle w:val="Heading2"/>
        <w:spacing w:before="120"/>
        <w:ind w:firstLine="0"/>
        <w:jc w:val="left"/>
      </w:pPr>
      <w:r>
        <w:rPr>
          <w:rFonts w:ascii="Times New Roman" w:hAnsi="Times New Roman" w:cs="Times New Roman"/>
          <w:b/>
          <w:color w:val="000000"/>
          <w:sz w:val="28"/>
        </w:rPr>
        <w:t xml:space="preserve">4.1 Еңбекті қорғаудың нормативтік-құқықтық негізі</w:t>
      </w:r>
    </w:p>
    <w:p>
      <w:pPr>
        <w:jc w:val="both"/>
      </w:pPr>
      <w:r>
        <w:rPr>
          <w:rFonts w:ascii="Times New Roman" w:hAnsi="Times New Roman" w:cs="Times New Roman"/>
          <w:b w:val="0"/>
          <w:color w:val="000000"/>
          <w:sz w:val="28"/>
        </w:rPr>
        <w:t xml:space="preserve">Қазақстан Республикасында еңбекті қорғау қатынастары заңнамалық және нормативтік-техникалық құжаттармен реттеледі. Олардың негізгісі – Қазақстан Республикасының Еңбек кодексі, ол қауіпсіз еңбек жағдайларын жасауды, қызметкерлерді нұсқаулықтан өткізуді және жеке қорғаныс құралдарымен қамтамасыз етуді міндеттейді.</w:t>
      </w:r>
    </w:p>
    <w:p>
      <w:pPr>
        <w:jc w:val="both"/>
      </w:pPr>
      <w:r>
        <w:rPr>
          <w:rFonts w:ascii="Times New Roman" w:hAnsi="Times New Roman" w:cs="Times New Roman"/>
          <w:b w:val="0"/>
          <w:color w:val="000000"/>
          <w:sz w:val="28"/>
        </w:rPr>
        <w:t xml:space="preserve">Компьютермен жұмыс істейтін мамандардың еңбек жағдайлары санитарлық нормалар мен ережелермен (СанЕжН), еңбек қауіпсіздігі стандарттары жүйесімен (ГОСТ 12 сериясы) және өрт қауіпсіздігі ережелерімен айқындалады. «Тәрбие Сағаты» жүйесі пайдаланушылардың дербес деректерін өңдейтіндіктен, «Дербес деректер және оларды қорғау туралы» Заң талаптары да ескерілді. Негізгі реттеуші құжаттар 4.1-кестеде келтірілген.</w:t>
      </w:r>
    </w:p>
    <w:p>
      <w:pPr>
        <w:keepNext/>
        <w:ind w:firstLine="0"/>
        <w:jc w:val="left"/>
      </w:pPr>
      <w:r>
        <w:rPr>
          <w:rFonts w:ascii="Times New Roman" w:hAnsi="Times New Roman" w:cs="Times New Roman"/>
          <w:b w:val="0"/>
          <w:color w:val="000000"/>
          <w:sz w:val="28"/>
        </w:rPr>
        <w:t xml:space="preserve">4.1-кесте – Еңбекті қорғауды реттейтін негізгі құжаттар</w:t>
      </w:r>
    </w:p>
    <w:tbl>
      <w:tblPr>
        <w:tblStyle w:val="TableGrid"/>
        <w:tblW w:type="auto" w:w="0"/>
        <w:jc w:val="center"/>
        <w:tblLook w:firstRow="1" w:val="04A0"/>
      </w:tblPr>
      <w:tblGrid>
        <w:gridCol w:w="4819"/>
        <w:gridCol w:w="4819"/>
      </w:tblGrid>
      <w:tr>
        <w:tc>
          <w:tcPr>
            <w:tcW w:type="dxa" w:w="4819"/>
          </w:tcPr>
          <w:p>
            <w:pPr>
              <w:ind w:firstLine="0"/>
              <w:jc w:val="center"/>
            </w:pPr>
            <w:r>
              <w:rPr>
                <w:rFonts w:ascii="Times New Roman" w:hAnsi="Times New Roman" w:cs="Times New Roman"/>
                <w:b/>
                <w:color w:val="000000"/>
                <w:sz w:val="24"/>
              </w:rPr>
              <w:t xml:space="preserve">Құжат</w:t>
            </w:r>
          </w:p>
        </w:tc>
        <w:tc>
          <w:tcPr>
            <w:tcW w:type="dxa" w:w="4819"/>
          </w:tcPr>
          <w:p>
            <w:pPr>
              <w:ind w:firstLine="0"/>
              <w:jc w:val="center"/>
            </w:pPr>
            <w:r>
              <w:rPr>
                <w:rFonts w:ascii="Times New Roman" w:hAnsi="Times New Roman" w:cs="Times New Roman"/>
                <w:b/>
                <w:color w:val="000000"/>
                <w:sz w:val="24"/>
              </w:rPr>
              <w:t xml:space="preserve">Реттейтін мәселе</w:t>
            </w:r>
          </w:p>
        </w:tc>
      </w:tr>
      <w:tr>
        <w:tc>
          <w:tcPr>
            <w:tcW w:type="dxa" w:w="4819"/>
          </w:tcPr>
          <w:p>
            <w:pPr>
              <w:ind w:firstLine="0"/>
              <w:jc w:val="left"/>
            </w:pPr>
            <w:r>
              <w:rPr>
                <w:rFonts w:ascii="Times New Roman" w:hAnsi="Times New Roman" w:cs="Times New Roman"/>
                <w:b w:val="0"/>
                <w:color w:val="000000"/>
                <w:sz w:val="24"/>
              </w:rPr>
              <w:t xml:space="preserve">ҚР Еңбек кодексі</w:t>
            </w:r>
          </w:p>
        </w:tc>
        <w:tc>
          <w:tcPr>
            <w:tcW w:type="dxa" w:w="4819"/>
          </w:tcPr>
          <w:p>
            <w:pPr>
              <w:ind w:firstLine="0"/>
              <w:jc w:val="left"/>
            </w:pPr>
            <w:r>
              <w:rPr>
                <w:rFonts w:ascii="Times New Roman" w:hAnsi="Times New Roman" w:cs="Times New Roman"/>
                <w:b w:val="0"/>
                <w:color w:val="000000"/>
                <w:sz w:val="24"/>
              </w:rPr>
              <w:t xml:space="preserve">Қауіпсіз еңбек жағдайлары, нұсқаулық, жұмыс уақыты</w:t>
            </w:r>
          </w:p>
        </w:tc>
      </w:tr>
      <w:tr>
        <w:tc>
          <w:tcPr>
            <w:tcW w:type="dxa" w:w="4819"/>
          </w:tcPr>
          <w:p>
            <w:pPr>
              <w:ind w:firstLine="0"/>
              <w:jc w:val="left"/>
            </w:pPr>
            <w:r>
              <w:rPr>
                <w:rFonts w:ascii="Times New Roman" w:hAnsi="Times New Roman" w:cs="Times New Roman"/>
                <w:b w:val="0"/>
                <w:color w:val="000000"/>
                <w:sz w:val="24"/>
              </w:rPr>
              <w:t xml:space="preserve">«Еңбекті қорғау туралы» нормалар</w:t>
            </w:r>
          </w:p>
        </w:tc>
        <w:tc>
          <w:tcPr>
            <w:tcW w:type="dxa" w:w="4819"/>
          </w:tcPr>
          <w:p>
            <w:pPr>
              <w:ind w:firstLine="0"/>
              <w:jc w:val="left"/>
            </w:pPr>
            <w:r>
              <w:rPr>
                <w:rFonts w:ascii="Times New Roman" w:hAnsi="Times New Roman" w:cs="Times New Roman"/>
                <w:b w:val="0"/>
                <w:color w:val="000000"/>
                <w:sz w:val="24"/>
              </w:rPr>
              <w:t xml:space="preserve">Жұмыс берушінің міндеттері, бақылау</w:t>
            </w:r>
          </w:p>
        </w:tc>
      </w:tr>
      <w:tr>
        <w:tc>
          <w:tcPr>
            <w:tcW w:type="dxa" w:w="4819"/>
          </w:tcPr>
          <w:p>
            <w:pPr>
              <w:ind w:firstLine="0"/>
              <w:jc w:val="left"/>
            </w:pPr>
            <w:r>
              <w:rPr>
                <w:rFonts w:ascii="Times New Roman" w:hAnsi="Times New Roman" w:cs="Times New Roman"/>
                <w:b w:val="0"/>
                <w:color w:val="000000"/>
                <w:sz w:val="24"/>
              </w:rPr>
              <w:t xml:space="preserve">СанЕжН (компьютермен жұмыс)</w:t>
            </w:r>
          </w:p>
        </w:tc>
        <w:tc>
          <w:tcPr>
            <w:tcW w:type="dxa" w:w="4819"/>
          </w:tcPr>
          <w:p>
            <w:pPr>
              <w:ind w:firstLine="0"/>
              <w:jc w:val="left"/>
            </w:pPr>
            <w:r>
              <w:rPr>
                <w:rFonts w:ascii="Times New Roman" w:hAnsi="Times New Roman" w:cs="Times New Roman"/>
                <w:b w:val="0"/>
                <w:color w:val="000000"/>
                <w:sz w:val="24"/>
              </w:rPr>
              <w:t xml:space="preserve">Микроклимат, жарықтандыру, жұмыс орны</w:t>
            </w:r>
          </w:p>
        </w:tc>
      </w:tr>
      <w:tr>
        <w:tc>
          <w:tcPr>
            <w:tcW w:type="dxa" w:w="4819"/>
          </w:tcPr>
          <w:p>
            <w:pPr>
              <w:ind w:firstLine="0"/>
              <w:jc w:val="left"/>
            </w:pPr>
            <w:r>
              <w:rPr>
                <w:rFonts w:ascii="Times New Roman" w:hAnsi="Times New Roman" w:cs="Times New Roman"/>
                <w:b w:val="0"/>
                <w:color w:val="000000"/>
                <w:sz w:val="24"/>
              </w:rPr>
              <w:t xml:space="preserve">ГОСТ 12.0.003 ССБТ</w:t>
            </w:r>
          </w:p>
        </w:tc>
        <w:tc>
          <w:tcPr>
            <w:tcW w:type="dxa" w:w="4819"/>
          </w:tcPr>
          <w:p>
            <w:pPr>
              <w:ind w:firstLine="0"/>
              <w:jc w:val="left"/>
            </w:pPr>
            <w:r>
              <w:rPr>
                <w:rFonts w:ascii="Times New Roman" w:hAnsi="Times New Roman" w:cs="Times New Roman"/>
                <w:b w:val="0"/>
                <w:color w:val="000000"/>
                <w:sz w:val="24"/>
              </w:rPr>
              <w:t xml:space="preserve">Зиянды және қауіпті өндірістік факторлар</w:t>
            </w:r>
          </w:p>
        </w:tc>
      </w:tr>
      <w:tr>
        <w:tc>
          <w:tcPr>
            <w:tcW w:type="dxa" w:w="4819"/>
          </w:tcPr>
          <w:p>
            <w:pPr>
              <w:ind w:firstLine="0"/>
              <w:jc w:val="left"/>
            </w:pPr>
            <w:r>
              <w:rPr>
                <w:rFonts w:ascii="Times New Roman" w:hAnsi="Times New Roman" w:cs="Times New Roman"/>
                <w:b w:val="0"/>
                <w:color w:val="000000"/>
                <w:sz w:val="24"/>
              </w:rPr>
              <w:t xml:space="preserve">Өрт қауіпсіздігі ережелері</w:t>
            </w:r>
          </w:p>
        </w:tc>
        <w:tc>
          <w:tcPr>
            <w:tcW w:type="dxa" w:w="4819"/>
          </w:tcPr>
          <w:p>
            <w:pPr>
              <w:ind w:firstLine="0"/>
              <w:jc w:val="left"/>
            </w:pPr>
            <w:r>
              <w:rPr>
                <w:rFonts w:ascii="Times New Roman" w:hAnsi="Times New Roman" w:cs="Times New Roman"/>
                <w:b w:val="0"/>
                <w:color w:val="000000"/>
                <w:sz w:val="24"/>
              </w:rPr>
              <w:t xml:space="preserve">Алдын алу, эвакуация, өрт сөндіру</w:t>
            </w:r>
          </w:p>
        </w:tc>
      </w:tr>
      <w:tr>
        <w:tc>
          <w:tcPr>
            <w:tcW w:type="dxa" w:w="4819"/>
          </w:tcPr>
          <w:p>
            <w:pPr>
              <w:ind w:firstLine="0"/>
              <w:jc w:val="left"/>
            </w:pPr>
            <w:r>
              <w:rPr>
                <w:rFonts w:ascii="Times New Roman" w:hAnsi="Times New Roman" w:cs="Times New Roman"/>
                <w:b w:val="0"/>
                <w:color w:val="000000"/>
                <w:sz w:val="24"/>
              </w:rPr>
              <w:t xml:space="preserve">«Дербес деректер туралы» Заң</w:t>
            </w:r>
          </w:p>
        </w:tc>
        <w:tc>
          <w:tcPr>
            <w:tcW w:type="dxa" w:w="4819"/>
          </w:tcPr>
          <w:p>
            <w:pPr>
              <w:ind w:firstLine="0"/>
              <w:jc w:val="left"/>
            </w:pPr>
            <w:r>
              <w:rPr>
                <w:rFonts w:ascii="Times New Roman" w:hAnsi="Times New Roman" w:cs="Times New Roman"/>
                <w:b w:val="0"/>
                <w:color w:val="000000"/>
                <w:sz w:val="24"/>
              </w:rPr>
              <w:t xml:space="preserve">Пайдаланушы деректерін қорғау</w:t>
            </w:r>
          </w:p>
        </w:tc>
      </w:tr>
    </w:tbl>
    <w:p>
      <w:pPr>
        <w:jc w:val="both"/>
      </w:pPr>
    </w:p>
    <w:p>
      <w:pPr>
        <w:jc w:val="both"/>
      </w:pPr>
      <w:r>
        <w:rPr>
          <w:rFonts w:ascii="Times New Roman" w:hAnsi="Times New Roman" w:cs="Times New Roman"/>
          <w:b w:val="0"/>
          <w:color w:val="000000"/>
          <w:sz w:val="28"/>
        </w:rPr>
        <w:t xml:space="preserve">Аталған құжаттардың талаптарын сақтау қызметкердің денсаулығы мен өміріне қауіп төндіретін жағдайлардың алдын алуға, сондай-ақ еңбек өнімділігін арттыруға мүмкіндік береді.</w:t>
      </w:r>
    </w:p>
    <w:p>
      <w:pPr>
        <w:jc w:val="both"/>
      </w:pPr>
      <w:r>
        <w:rPr>
          <w:rFonts w:ascii="Times New Roman" w:hAnsi="Times New Roman" w:cs="Times New Roman"/>
          <w:b w:val="0"/>
          <w:color w:val="000000"/>
          <w:sz w:val="28"/>
        </w:rPr>
        <w:t xml:space="preserve">Жоғарыда аталған нормативтік құжаттар жұмыс берушіге қызметкердің денсаулығы мен қауіпсіздігін қамтамасыз ету жөнінде нақты міндеттер жүктейді: қауіпсіз жұмыс жағдайын жасау, нұсқаулықтан өткізу, жеке қорғану құралдарымен қамту және еңбек жағдайын тұрақты бақылау. Бағдарламашының жұмыс орны осы талаптарға сай ұйымдастырылуы тиіс.</w:t>
      </w:r>
    </w:p>
    <w:p>
      <w:pPr>
        <w:jc w:val="both"/>
      </w:pPr>
      <w:r>
        <w:rPr>
          <w:rFonts w:ascii="Times New Roman" w:hAnsi="Times New Roman" w:cs="Times New Roman"/>
          <w:b w:val="0"/>
          <w:color w:val="000000"/>
          <w:sz w:val="28"/>
        </w:rPr>
        <w:t xml:space="preserve">Еңбекті қорғау жөніндегі талаптарды сақтауды бақылау жұмыс беруші мен қызметкердің ортақ міндеті болып табылады. Қызметкер белгіленген нұсқаулықтарды орындауға, ал жұмыс беруші қауіпсіз жағдай жасап, оны үнемі тексеріп отыруға міндетті. Талаптардың сақталуы мерзімді тексерулер мен нұсқамалар арқылы қамтамасыз етіледі.</w:t>
      </w:r>
    </w:p>
    <w:p>
      <w:pPr>
        <w:pStyle w:val="Heading2"/>
        <w:spacing w:before="120"/>
        <w:ind w:firstLine="0"/>
        <w:jc w:val="left"/>
      </w:pPr>
      <w:r>
        <w:rPr>
          <w:rFonts w:ascii="Times New Roman" w:hAnsi="Times New Roman" w:cs="Times New Roman"/>
          <w:b/>
          <w:color w:val="000000"/>
          <w:sz w:val="28"/>
        </w:rPr>
        <w:t xml:space="preserve">4.2 Жұмыс орнын ұйымдастыру және эргономика</w:t>
      </w:r>
    </w:p>
    <w:p>
      <w:pPr>
        <w:jc w:val="both"/>
      </w:pPr>
      <w:r>
        <w:rPr>
          <w:rFonts w:ascii="Times New Roman" w:hAnsi="Times New Roman" w:cs="Times New Roman"/>
          <w:b w:val="0"/>
          <w:color w:val="000000"/>
          <w:sz w:val="28"/>
        </w:rPr>
        <w:t xml:space="preserve">Бағдарламашының жұмыс орны эргономикалық талаптарға сай ұйымдастырылуы тиіс. Эргономикалық, биіктігі реттелетін орындық омыртқаға түсетін жүктемені азайтады, ал жеткілікті кең үстел монитор мен пернетақтаны дұрыс орналастыруға мүмкіндік береді. Монитор көзден шамамен 50–70 см қашықтықта, оның жоғарғы шеті көз деңгейінде немесе сәл төмен орналасуы керек.</w:t>
      </w:r>
    </w:p>
    <w:p>
      <w:pPr>
        <w:jc w:val="both"/>
      </w:pPr>
      <w:r>
        <w:rPr>
          <w:rFonts w:ascii="Times New Roman" w:hAnsi="Times New Roman" w:cs="Times New Roman"/>
          <w:b w:val="0"/>
          <w:color w:val="000000"/>
          <w:sz w:val="28"/>
        </w:rPr>
        <w:t xml:space="preserve">Ұзақ уақыт бір қалыпта отыру (статикалық жүктеме) тірек-қимыл аппаратына теріс әсер етеді. Осыған байланысты еңбек пен демалыс режимін сақтап, әрбір 45–60 минут сайын қысқа үзіліс жасап, жеңіл дене жаттығуларын орындаған жөн. Бұл қан айналымын жақсартып, шаршауды азайтады. Жұмыс орнын ұйымдастырудың негізгі талаптары:</w:t>
      </w:r>
    </w:p>
    <w:p>
      <w:pPr>
        <w:ind w:firstLine="0" w:left="709"/>
        <w:jc w:val="both"/>
      </w:pPr>
      <w:r>
        <w:rPr>
          <w:rFonts w:ascii="Times New Roman" w:hAnsi="Times New Roman" w:cs="Times New Roman"/>
          <w:b w:val="0"/>
          <w:color w:val="000000"/>
          <w:sz w:val="28"/>
        </w:rPr>
        <w:t xml:space="preserve">эргономикалық орындық пен биіктігі реттелетін үстел қолдану;</w:t>
      </w:r>
    </w:p>
    <w:p>
      <w:pPr>
        <w:ind w:firstLine="0" w:left="709"/>
        <w:jc w:val="both"/>
      </w:pPr>
      <w:r>
        <w:rPr>
          <w:rFonts w:ascii="Times New Roman" w:hAnsi="Times New Roman" w:cs="Times New Roman"/>
          <w:b w:val="0"/>
          <w:color w:val="000000"/>
          <w:sz w:val="28"/>
        </w:rPr>
        <w:t xml:space="preserve">монитордың дұрыс орналасуын және қашықтығын сақтау;</w:t>
      </w:r>
    </w:p>
    <w:p>
      <w:pPr>
        <w:ind w:firstLine="0" w:left="709"/>
        <w:jc w:val="both"/>
      </w:pPr>
      <w:r>
        <w:rPr>
          <w:rFonts w:ascii="Times New Roman" w:hAnsi="Times New Roman" w:cs="Times New Roman"/>
          <w:b w:val="0"/>
          <w:color w:val="000000"/>
          <w:sz w:val="28"/>
        </w:rPr>
        <w:t xml:space="preserve">пернетақта мен тінтуірді қол білегіне ыңғайлы биіктікте қою;</w:t>
      </w:r>
    </w:p>
    <w:p>
      <w:pPr>
        <w:ind w:firstLine="0" w:left="709"/>
        <w:jc w:val="both"/>
      </w:pPr>
      <w:r>
        <w:rPr>
          <w:rFonts w:ascii="Times New Roman" w:hAnsi="Times New Roman" w:cs="Times New Roman"/>
          <w:b w:val="0"/>
          <w:color w:val="000000"/>
          <w:sz w:val="28"/>
        </w:rPr>
        <w:t xml:space="preserve">әрбір 45–60 минут сайын қысқа үзіліс жасап, дене қалпын өзгерту.</w:t>
      </w:r>
    </w:p>
    <w:p>
      <w:pPr>
        <w:jc w:val="both"/>
      </w:pPr>
      <w:r>
        <w:rPr>
          <w:rFonts w:ascii="Times New Roman" w:hAnsi="Times New Roman" w:cs="Times New Roman"/>
          <w:b w:val="0"/>
          <w:color w:val="000000"/>
          <w:sz w:val="28"/>
        </w:rPr>
        <w:t xml:space="preserve">Жұмыс орнын эргономикалық тұрғыдан дұрыс ұйымдастыру қызметкердің денсаулығын сақтаудың негізі болып табылады. Үстелдің биіктігі шынтақ тік бұрыш жасайтындай, орындық арқаны тіреп, биіктігі реттелетіндей болуы тиіс. Аяқ еденге немесе арнайы тіреуішке тегіс қойылуы керек.</w:t>
      </w:r>
    </w:p>
    <w:p>
      <w:pPr>
        <w:jc w:val="both"/>
      </w:pPr>
      <w:r>
        <w:rPr>
          <w:rFonts w:ascii="Times New Roman" w:hAnsi="Times New Roman" w:cs="Times New Roman"/>
          <w:b w:val="0"/>
          <w:color w:val="000000"/>
          <w:sz w:val="28"/>
        </w:rPr>
        <w:t xml:space="preserve">Монитор көз деңгейінен сәл төмен, 50–70 см қашықтықта орналасуы тиіс. Пернетақта мен тінтуір қолды артық созбайтындай қолжетімді жерде орналасуы керек. Әрбір 45–60 минут жұмыстан кейін 5–10 минут үзіліс жасап, дене мен көзге арналған жеңіл жаттығулар орындау ұсынылады.</w:t>
      </w:r>
    </w:p>
    <w:p>
      <w:pPr>
        <w:jc w:val="both"/>
      </w:pPr>
      <w:r>
        <w:rPr>
          <w:rFonts w:ascii="Times New Roman" w:hAnsi="Times New Roman" w:cs="Times New Roman"/>
          <w:b w:val="0"/>
          <w:color w:val="000000"/>
          <w:sz w:val="28"/>
        </w:rPr>
        <w:t xml:space="preserve">Дұрыс ұйымдастырылмаған жұмыс орны ұзақ мерзімде денсаулыққа елеулі зиян келтіруі мүмкін: омыртқа қисаюы, буын аурулары, көру қабілетінің төмендеуі. Сондықтан жиһазды реттеу, монитор мен пернетақтаны дұрыс орналастыру және дене қалпын бақылау – профилактиканың негізгі тәсілдері.</w:t>
      </w:r>
    </w:p>
    <w:p>
      <w:pPr>
        <w:pStyle w:val="Heading2"/>
        <w:spacing w:before="120"/>
        <w:ind w:firstLine="0"/>
        <w:jc w:val="left"/>
      </w:pPr>
      <w:r>
        <w:rPr>
          <w:rFonts w:ascii="Times New Roman" w:hAnsi="Times New Roman" w:cs="Times New Roman"/>
          <w:b/>
          <w:color w:val="000000"/>
          <w:sz w:val="28"/>
        </w:rPr>
        <w:t xml:space="preserve">4.3 Жарықтандыру және көру қабілетіне түсетін жүктеме</w:t>
      </w:r>
    </w:p>
    <w:p>
      <w:pPr>
        <w:jc w:val="both"/>
      </w:pPr>
      <w:r>
        <w:rPr>
          <w:rFonts w:ascii="Times New Roman" w:hAnsi="Times New Roman" w:cs="Times New Roman"/>
          <w:b w:val="0"/>
          <w:color w:val="000000"/>
          <w:sz w:val="28"/>
        </w:rPr>
        <w:t xml:space="preserve">Бағдарламашының негізгі жұмыс құралы – монитор, сондықтан көру жүктемесі ең елеулі факторлардың бірі болып табылады. Ұзақ уақыт экранға қарау көздің құрғауына, көру қабілетінің төмендеуіне және бас ауруына әкелуі мүмкін. Жұмыс орны табиғи және жасанды жарықпен жеткілікті жарықтандырылуы тиіс; жасанды жарықтандырудың ұсынылатын деңгейі – 300–500 люкс. Монитор бетіне тікелей түсетін жарық пен шағылысуды (блик) болдырмау қажет.</w:t>
      </w:r>
    </w:p>
    <w:p>
      <w:pPr>
        <w:jc w:val="both"/>
      </w:pPr>
      <w:r>
        <w:rPr>
          <w:rFonts w:ascii="Times New Roman" w:hAnsi="Times New Roman" w:cs="Times New Roman"/>
          <w:b w:val="0"/>
          <w:color w:val="000000"/>
          <w:sz w:val="28"/>
        </w:rPr>
        <w:t xml:space="preserve">Көзге түсетін жүктемені азайту үшін келесі ережелерді сақтаған жөн:</w:t>
      </w:r>
    </w:p>
    <w:p>
      <w:pPr>
        <w:ind w:firstLine="0" w:left="709"/>
        <w:jc w:val="both"/>
      </w:pPr>
      <w:r>
        <w:rPr>
          <w:rFonts w:ascii="Times New Roman" w:hAnsi="Times New Roman" w:cs="Times New Roman"/>
          <w:b w:val="0"/>
          <w:color w:val="000000"/>
          <w:sz w:val="28"/>
        </w:rPr>
        <w:t xml:space="preserve">20–20–20 ережесі: әр 20 минут сайын 20 секунд бойы 6 метр қашықтыққа қарау;</w:t>
      </w:r>
    </w:p>
    <w:p>
      <w:pPr>
        <w:ind w:firstLine="0" w:left="709"/>
        <w:jc w:val="both"/>
      </w:pPr>
      <w:r>
        <w:rPr>
          <w:rFonts w:ascii="Times New Roman" w:hAnsi="Times New Roman" w:cs="Times New Roman"/>
          <w:b w:val="0"/>
          <w:color w:val="000000"/>
          <w:sz w:val="28"/>
        </w:rPr>
        <w:t xml:space="preserve">монитордың жарықтығы мен контрастын бөлме жарығына сай реттеу;</w:t>
      </w:r>
    </w:p>
    <w:p>
      <w:pPr>
        <w:ind w:firstLine="0" w:left="709"/>
        <w:jc w:val="both"/>
      </w:pPr>
      <w:r>
        <w:rPr>
          <w:rFonts w:ascii="Times New Roman" w:hAnsi="Times New Roman" w:cs="Times New Roman"/>
          <w:b w:val="0"/>
          <w:color w:val="000000"/>
          <w:sz w:val="28"/>
        </w:rPr>
        <w:t xml:space="preserve">интерфейс пен кодтың қаріп өлшемін ыңғайлы деңгейде ұстау;</w:t>
      </w:r>
    </w:p>
    <w:p>
      <w:pPr>
        <w:ind w:firstLine="0" w:left="709"/>
        <w:jc w:val="both"/>
      </w:pPr>
      <w:r>
        <w:rPr>
          <w:rFonts w:ascii="Times New Roman" w:hAnsi="Times New Roman" w:cs="Times New Roman"/>
          <w:b w:val="0"/>
          <w:color w:val="000000"/>
          <w:sz w:val="28"/>
        </w:rPr>
        <w:t xml:space="preserve">көк жарықты (blue light) сүзетін режимдерді немесе көзілдірікті қолдану.</w:t>
      </w:r>
    </w:p>
    <w:p>
      <w:pPr>
        <w:jc w:val="both"/>
      </w:pPr>
      <w:r>
        <w:rPr>
          <w:rFonts w:ascii="Times New Roman" w:hAnsi="Times New Roman" w:cs="Times New Roman"/>
          <w:b w:val="0"/>
          <w:color w:val="000000"/>
          <w:sz w:val="28"/>
        </w:rPr>
        <w:t xml:space="preserve">Жұмыс орнының жарықтандыруы табиғи және жасанды жарықтың үйлесімінен тұруы тиіс. Монитор беті терезеге бүйірмен орналасуы керек, бұл шағылысуды болдырмайды. Жалпы жарықтандырудың деңгейі жұмыс бетінде шамамен 300–500 люкс болуы ұсынылады.</w:t>
      </w:r>
    </w:p>
    <w:p>
      <w:pPr>
        <w:jc w:val="both"/>
      </w:pPr>
      <w:r>
        <w:rPr>
          <w:rFonts w:ascii="Times New Roman" w:hAnsi="Times New Roman" w:cs="Times New Roman"/>
          <w:b w:val="0"/>
          <w:color w:val="000000"/>
          <w:sz w:val="28"/>
        </w:rPr>
        <w:t xml:space="preserve">Көру мүшелерінің шаршауын азайту үшін «20–20–20» ережесі қолданылады: әрбір 20 минут сайын 20 секунд бойы 20 фут (шамамен 6 метр) қашықтықтағы нысанға қарау. Сондай-ақ монитордың жарықтығы мен контрастын бөлме жарығына сай реттеп, көк сәуле сүзгісін қосу пайдалы.</w:t>
      </w:r>
    </w:p>
    <w:p>
      <w:pPr>
        <w:pStyle w:val="Heading2"/>
        <w:spacing w:before="120"/>
        <w:ind w:firstLine="0"/>
        <w:jc w:val="left"/>
      </w:pPr>
      <w:r>
        <w:rPr>
          <w:rFonts w:ascii="Times New Roman" w:hAnsi="Times New Roman" w:cs="Times New Roman"/>
          <w:b/>
          <w:color w:val="000000"/>
          <w:sz w:val="28"/>
        </w:rPr>
        <w:t xml:space="preserve">4.4 Жұмыс орнындағы микроклимат</w:t>
      </w:r>
    </w:p>
    <w:p>
      <w:pPr>
        <w:jc w:val="both"/>
      </w:pPr>
      <w:r>
        <w:rPr>
          <w:rFonts w:ascii="Times New Roman" w:hAnsi="Times New Roman" w:cs="Times New Roman"/>
          <w:b w:val="0"/>
          <w:color w:val="000000"/>
          <w:sz w:val="28"/>
        </w:rPr>
        <w:t xml:space="preserve">Жұмыс орнындағы ауа температурасы, салыстырмалы ылғалдылық және ауа қозғалысының жылдамдығы қызметкердің көңіл-күйі мен еңбек өнімділігіне тікелей әсер етеді. Бөлмені үнемі желдетіп отыру қажет, себебі ауадағы шаң мен оттегінің жетіспеуі шаршауды күшейтеді. Компьютерлік техника орналасқан бөлмеге ұсынылатын микроклимат көрсеткіштері 4.2-кестеде келтірілген.</w:t>
      </w:r>
    </w:p>
    <w:p>
      <w:pPr>
        <w:keepNext/>
        <w:ind w:firstLine="0"/>
        <w:jc w:val="left"/>
      </w:pPr>
      <w:r>
        <w:rPr>
          <w:rFonts w:ascii="Times New Roman" w:hAnsi="Times New Roman" w:cs="Times New Roman"/>
          <w:b w:val="0"/>
          <w:color w:val="000000"/>
          <w:sz w:val="28"/>
        </w:rPr>
        <w:t xml:space="preserve">4.2-кесте – Жұмыс орнындағы микроклимат көрсеткіштері</w:t>
      </w:r>
    </w:p>
    <w:tbl>
      <w:tblPr>
        <w:tblStyle w:val="TableGrid"/>
        <w:tblW w:type="auto" w:w="0"/>
        <w:jc w:val="center"/>
        <w:tblLook w:firstRow="1" w:val="04A0"/>
      </w:tblPr>
      <w:tblGrid>
        <w:gridCol w:w="3212"/>
        <w:gridCol w:w="3212"/>
        <w:gridCol w:w="3212"/>
      </w:tblGrid>
      <w:tr>
        <w:tc>
          <w:tcPr>
            <w:tcW w:type="dxa" w:w="3212"/>
          </w:tcPr>
          <w:p>
            <w:pPr>
              <w:ind w:firstLine="0"/>
              <w:jc w:val="center"/>
            </w:pPr>
            <w:r>
              <w:rPr>
                <w:rFonts w:ascii="Times New Roman" w:hAnsi="Times New Roman" w:cs="Times New Roman"/>
                <w:b/>
                <w:color w:val="000000"/>
                <w:sz w:val="24"/>
              </w:rPr>
              <w:t xml:space="preserve">Көрсеткіш</w:t>
            </w:r>
          </w:p>
        </w:tc>
        <w:tc>
          <w:tcPr>
            <w:tcW w:type="dxa" w:w="3212"/>
          </w:tcPr>
          <w:p>
            <w:pPr>
              <w:ind w:firstLine="0"/>
              <w:jc w:val="center"/>
            </w:pPr>
            <w:r>
              <w:rPr>
                <w:rFonts w:ascii="Times New Roman" w:hAnsi="Times New Roman" w:cs="Times New Roman"/>
                <w:b/>
                <w:color w:val="000000"/>
                <w:sz w:val="24"/>
              </w:rPr>
              <w:t xml:space="preserve">Суық мезгіл</w:t>
            </w:r>
          </w:p>
        </w:tc>
        <w:tc>
          <w:tcPr>
            <w:tcW w:type="dxa" w:w="3212"/>
          </w:tcPr>
          <w:p>
            <w:pPr>
              <w:ind w:firstLine="0"/>
              <w:jc w:val="center"/>
            </w:pPr>
            <w:r>
              <w:rPr>
                <w:rFonts w:ascii="Times New Roman" w:hAnsi="Times New Roman" w:cs="Times New Roman"/>
                <w:b/>
                <w:color w:val="000000"/>
                <w:sz w:val="24"/>
              </w:rPr>
              <w:t xml:space="preserve">Жылы мезгіл</w:t>
            </w:r>
          </w:p>
        </w:tc>
      </w:tr>
      <w:tr>
        <w:tc>
          <w:tcPr>
            <w:tcW w:type="dxa" w:w="3212"/>
          </w:tcPr>
          <w:p>
            <w:pPr>
              <w:ind w:firstLine="0"/>
              <w:jc w:val="left"/>
            </w:pPr>
            <w:r>
              <w:rPr>
                <w:rFonts w:ascii="Times New Roman" w:hAnsi="Times New Roman" w:cs="Times New Roman"/>
                <w:b w:val="0"/>
                <w:color w:val="000000"/>
                <w:sz w:val="24"/>
              </w:rPr>
              <w:t xml:space="preserve">Ауа температурасы, °C</w:t>
            </w:r>
          </w:p>
        </w:tc>
        <w:tc>
          <w:tcPr>
            <w:tcW w:type="dxa" w:w="3212"/>
          </w:tcPr>
          <w:p>
            <w:pPr>
              <w:ind w:firstLine="0"/>
              <w:jc w:val="center"/>
            </w:pPr>
            <w:r>
              <w:rPr>
                <w:rFonts w:ascii="Times New Roman" w:hAnsi="Times New Roman" w:cs="Times New Roman"/>
                <w:b w:val="0"/>
                <w:color w:val="000000"/>
                <w:sz w:val="24"/>
              </w:rPr>
              <w:t xml:space="preserve">22–24</w:t>
            </w:r>
          </w:p>
        </w:tc>
        <w:tc>
          <w:tcPr>
            <w:tcW w:type="dxa" w:w="3212"/>
          </w:tcPr>
          <w:p>
            <w:pPr>
              <w:ind w:firstLine="0"/>
              <w:jc w:val="center"/>
            </w:pPr>
            <w:r>
              <w:rPr>
                <w:rFonts w:ascii="Times New Roman" w:hAnsi="Times New Roman" w:cs="Times New Roman"/>
                <w:b w:val="0"/>
                <w:color w:val="000000"/>
                <w:sz w:val="24"/>
              </w:rPr>
              <w:t xml:space="preserve">23–25</w:t>
            </w:r>
          </w:p>
        </w:tc>
      </w:tr>
      <w:tr>
        <w:tc>
          <w:tcPr>
            <w:tcW w:type="dxa" w:w="3212"/>
          </w:tcPr>
          <w:p>
            <w:pPr>
              <w:ind w:firstLine="0"/>
              <w:jc w:val="left"/>
            </w:pPr>
            <w:r>
              <w:rPr>
                <w:rFonts w:ascii="Times New Roman" w:hAnsi="Times New Roman" w:cs="Times New Roman"/>
                <w:b w:val="0"/>
                <w:color w:val="000000"/>
                <w:sz w:val="24"/>
              </w:rPr>
              <w:t xml:space="preserve">Салыстырмалы ылғалдылық, %</w:t>
            </w:r>
          </w:p>
        </w:tc>
        <w:tc>
          <w:tcPr>
            <w:tcW w:type="dxa" w:w="3212"/>
          </w:tcPr>
          <w:p>
            <w:pPr>
              <w:ind w:firstLine="0"/>
              <w:jc w:val="center"/>
            </w:pPr>
            <w:r>
              <w:rPr>
                <w:rFonts w:ascii="Times New Roman" w:hAnsi="Times New Roman" w:cs="Times New Roman"/>
                <w:b w:val="0"/>
                <w:color w:val="000000"/>
                <w:sz w:val="24"/>
              </w:rPr>
              <w:t xml:space="preserve">40–60</w:t>
            </w:r>
          </w:p>
        </w:tc>
        <w:tc>
          <w:tcPr>
            <w:tcW w:type="dxa" w:w="3212"/>
          </w:tcPr>
          <w:p>
            <w:pPr>
              <w:ind w:firstLine="0"/>
              <w:jc w:val="center"/>
            </w:pPr>
            <w:r>
              <w:rPr>
                <w:rFonts w:ascii="Times New Roman" w:hAnsi="Times New Roman" w:cs="Times New Roman"/>
                <w:b w:val="0"/>
                <w:color w:val="000000"/>
                <w:sz w:val="24"/>
              </w:rPr>
              <w:t xml:space="preserve">40–60</w:t>
            </w:r>
          </w:p>
        </w:tc>
      </w:tr>
      <w:tr>
        <w:tc>
          <w:tcPr>
            <w:tcW w:type="dxa" w:w="3212"/>
          </w:tcPr>
          <w:p>
            <w:pPr>
              <w:ind w:firstLine="0"/>
              <w:jc w:val="left"/>
            </w:pPr>
            <w:r>
              <w:rPr>
                <w:rFonts w:ascii="Times New Roman" w:hAnsi="Times New Roman" w:cs="Times New Roman"/>
                <w:b w:val="0"/>
                <w:color w:val="000000"/>
                <w:sz w:val="24"/>
              </w:rPr>
              <w:t xml:space="preserve">Ауа қозғалысы, м/с</w:t>
            </w:r>
          </w:p>
        </w:tc>
        <w:tc>
          <w:tcPr>
            <w:tcW w:type="dxa" w:w="3212"/>
          </w:tcPr>
          <w:p>
            <w:pPr>
              <w:ind w:firstLine="0"/>
              <w:jc w:val="center"/>
            </w:pPr>
            <w:r>
              <w:rPr>
                <w:rFonts w:ascii="Times New Roman" w:hAnsi="Times New Roman" w:cs="Times New Roman"/>
                <w:b w:val="0"/>
                <w:color w:val="000000"/>
                <w:sz w:val="24"/>
              </w:rPr>
              <w:t xml:space="preserve">0,1</w:t>
            </w:r>
          </w:p>
        </w:tc>
        <w:tc>
          <w:tcPr>
            <w:tcW w:type="dxa" w:w="3212"/>
          </w:tcPr>
          <w:p>
            <w:pPr>
              <w:ind w:firstLine="0"/>
              <w:jc w:val="center"/>
            </w:pPr>
            <w:r>
              <w:rPr>
                <w:rFonts w:ascii="Times New Roman" w:hAnsi="Times New Roman" w:cs="Times New Roman"/>
                <w:b w:val="0"/>
                <w:color w:val="000000"/>
                <w:sz w:val="24"/>
              </w:rPr>
              <w:t xml:space="preserve">0,1–0,2</w:t>
            </w:r>
          </w:p>
        </w:tc>
      </w:tr>
    </w:tbl>
    <w:p>
      <w:pPr>
        <w:jc w:val="both"/>
      </w:pPr>
    </w:p>
    <w:p>
      <w:pPr>
        <w:jc w:val="both"/>
      </w:pPr>
      <w:r>
        <w:rPr>
          <w:rFonts w:ascii="Times New Roman" w:hAnsi="Times New Roman" w:cs="Times New Roman"/>
          <w:b w:val="0"/>
          <w:color w:val="000000"/>
          <w:sz w:val="28"/>
        </w:rPr>
        <w:t xml:space="preserve">Микроклимат көрсеткіштерін қалыпты деңгейде ұстау желдету, кондициялау және жылыту жүйелері арқылы қамтамасыз етіледі.</w:t>
      </w:r>
    </w:p>
    <w:p>
      <w:pPr>
        <w:jc w:val="both"/>
      </w:pPr>
      <w:r>
        <w:rPr>
          <w:rFonts w:ascii="Times New Roman" w:hAnsi="Times New Roman" w:cs="Times New Roman"/>
          <w:b w:val="0"/>
          <w:color w:val="000000"/>
          <w:sz w:val="28"/>
        </w:rPr>
        <w:t xml:space="preserve">Қолайлы микроклимат адамның жұмысқа қабілеттілігі мен денсаулығына тікелей әсер етеді. Ауа температурасының жоғары болуы шаршауды тездетеді, ал құрғақ ауа көздің құрғауын тудырады. Сондықтан жұмыс бөлмесін жүйелі желдетіп, қажет болса ауаны ылғалдандырып отыру ұсынылады.</w:t>
      </w:r>
    </w:p>
    <w:p>
      <w:pPr>
        <w:pStyle w:val="Heading2"/>
        <w:spacing w:before="120"/>
        <w:ind w:firstLine="0"/>
        <w:jc w:val="left"/>
      </w:pPr>
      <w:r>
        <w:rPr>
          <w:rFonts w:ascii="Times New Roman" w:hAnsi="Times New Roman" w:cs="Times New Roman"/>
          <w:b/>
          <w:color w:val="000000"/>
          <w:sz w:val="28"/>
        </w:rPr>
        <w:t xml:space="preserve">4.5 Электр қауіпсіздігі</w:t>
      </w:r>
    </w:p>
    <w:p>
      <w:pPr>
        <w:jc w:val="both"/>
      </w:pPr>
      <w:r>
        <w:rPr>
          <w:rFonts w:ascii="Times New Roman" w:hAnsi="Times New Roman" w:cs="Times New Roman"/>
          <w:b w:val="0"/>
          <w:color w:val="000000"/>
          <w:sz w:val="28"/>
        </w:rPr>
        <w:t xml:space="preserve">Компьютерлік техника электр желісінен қоректенетіндіктен, электр қауіпсіздігі талаптарын сақтау міндетті. Барлық құрылғылар жерге тұйықталған розеткаларға қосылуы, ал сымдардың оқшаулауы бүтін болуы тиіс. Бір розеткаға бірнеше қуатты құрылғыны қосуға болмайды, себебі бұл шамадан тыс жүктемеге және өрт қаупіне әкеледі.</w:t>
      </w:r>
    </w:p>
    <w:p>
      <w:pPr>
        <w:jc w:val="both"/>
      </w:pPr>
      <w:r>
        <w:rPr>
          <w:rFonts w:ascii="Times New Roman" w:hAnsi="Times New Roman" w:cs="Times New Roman"/>
          <w:b w:val="0"/>
          <w:color w:val="000000"/>
          <w:sz w:val="28"/>
        </w:rPr>
        <w:t xml:space="preserve">Желілік кернеудің секірулерінен қорғану үшін желілік сүзгілерді немесе үздіксіз қоректендіру көздерін (UPS) қолданған жөн. Электр құрылғыларын ұзақ уақыт қараусыз қалдыруға болмайды, ал ақаулық байқалған жағдайда құрылғыны дереу токтан ажырату қажет. Негізгі талаптар:</w:t>
      </w:r>
    </w:p>
    <w:p>
      <w:pPr>
        <w:ind w:firstLine="0" w:left="709"/>
        <w:jc w:val="both"/>
      </w:pPr>
      <w:r>
        <w:rPr>
          <w:rFonts w:ascii="Times New Roman" w:hAnsi="Times New Roman" w:cs="Times New Roman"/>
          <w:b w:val="0"/>
          <w:color w:val="000000"/>
          <w:sz w:val="28"/>
        </w:rPr>
        <w:t xml:space="preserve">жабдықты тек жерге тұйықталған, ақаусыз розеткаларға қосу;</w:t>
      </w:r>
    </w:p>
    <w:p>
      <w:pPr>
        <w:ind w:firstLine="0" w:left="709"/>
        <w:jc w:val="both"/>
      </w:pPr>
      <w:r>
        <w:rPr>
          <w:rFonts w:ascii="Times New Roman" w:hAnsi="Times New Roman" w:cs="Times New Roman"/>
          <w:b w:val="0"/>
          <w:color w:val="000000"/>
          <w:sz w:val="28"/>
        </w:rPr>
        <w:t xml:space="preserve">сымдар мен оқшаулаудың бүтіндігін мерзімді тексеру;</w:t>
      </w:r>
    </w:p>
    <w:p>
      <w:pPr>
        <w:ind w:firstLine="0" w:left="709"/>
        <w:jc w:val="both"/>
      </w:pPr>
      <w:r>
        <w:rPr>
          <w:rFonts w:ascii="Times New Roman" w:hAnsi="Times New Roman" w:cs="Times New Roman"/>
          <w:b w:val="0"/>
          <w:color w:val="000000"/>
          <w:sz w:val="28"/>
        </w:rPr>
        <w:t xml:space="preserve">желілік сүзгі немесе UPS арқылы кернеу секірулерінен қорғану;</w:t>
      </w:r>
    </w:p>
    <w:p>
      <w:pPr>
        <w:ind w:firstLine="0" w:left="709"/>
        <w:jc w:val="both"/>
      </w:pPr>
      <w:r>
        <w:rPr>
          <w:rFonts w:ascii="Times New Roman" w:hAnsi="Times New Roman" w:cs="Times New Roman"/>
          <w:b w:val="0"/>
          <w:color w:val="000000"/>
          <w:sz w:val="28"/>
        </w:rPr>
        <w:t xml:space="preserve">ылғалды қолмен электр жабдығын ұстамау.</w:t>
      </w:r>
    </w:p>
    <w:p>
      <w:pPr>
        <w:jc w:val="both"/>
      </w:pPr>
      <w:r>
        <w:rPr>
          <w:rFonts w:ascii="Times New Roman" w:hAnsi="Times New Roman" w:cs="Times New Roman"/>
          <w:b w:val="0"/>
          <w:color w:val="000000"/>
          <w:sz w:val="28"/>
        </w:rPr>
        <w:t xml:space="preserve">Электр қауіпсіздігі дербес компьютермен жұмыс істегенде ерекше маңызды. Барлық жабдық дұрыс жерге қосылуы, сымдар оқшаулауының бүтіндігі тексерілуі тиіс. Розеткаларды артық жүктеуге, ашық сымдарды пайдалануға және жабдықты ылғалды қолмен ұстауға болмайды.</w:t>
      </w:r>
    </w:p>
    <w:p>
      <w:pPr>
        <w:jc w:val="both"/>
      </w:pPr>
      <w:r>
        <w:rPr>
          <w:rFonts w:ascii="Times New Roman" w:hAnsi="Times New Roman" w:cs="Times New Roman"/>
          <w:b w:val="0"/>
          <w:color w:val="000000"/>
          <w:sz w:val="28"/>
        </w:rPr>
        <w:t xml:space="preserve">Кернеудің күрт ауытқуынан жабдықты қорғау үшін желілік сүзгілер мен үздіксіз қуат көздерін (UPS) пайдалану ұсынылады. Ақаулық байқалған жағдайда жабдықты дереу желіден ажыратып, маманға хабарлау қажет.</w:t>
      </w:r>
    </w:p>
    <w:p>
      <w:pPr>
        <w:pStyle w:val="Heading2"/>
        <w:spacing w:before="120"/>
        <w:ind w:firstLine="0"/>
        <w:jc w:val="left"/>
      </w:pPr>
      <w:r>
        <w:rPr>
          <w:rFonts w:ascii="Times New Roman" w:hAnsi="Times New Roman" w:cs="Times New Roman"/>
          <w:b/>
          <w:color w:val="000000"/>
          <w:sz w:val="28"/>
        </w:rPr>
        <w:t xml:space="preserve">4.6 Зиянды және қауіпті өндірістік факторлар</w:t>
      </w:r>
    </w:p>
    <w:p>
      <w:pPr>
        <w:jc w:val="both"/>
      </w:pPr>
      <w:r>
        <w:rPr>
          <w:rFonts w:ascii="Times New Roman" w:hAnsi="Times New Roman" w:cs="Times New Roman"/>
          <w:b w:val="0"/>
          <w:color w:val="000000"/>
          <w:sz w:val="28"/>
        </w:rPr>
        <w:t xml:space="preserve">Бағдарламашының жұмысында туындайтын зиянды және қауіпті факторларды бірнеше топқа бөлуге болады: физикалық (электр тогы, электромагниттік өрістер, жеткіліксіз жарық, шу), психофизиологиялық (көру жүктемесі, статикалық қалып, гиподинамия, ой және эмоциялық жүктеме) және өрт қаупі. Бұл факторлардың көздері мен оларды азайту шаралары 4.3-кестеде жинақталған.</w:t>
      </w:r>
    </w:p>
    <w:p>
      <w:pPr>
        <w:keepNext/>
        <w:ind w:firstLine="0"/>
        <w:jc w:val="left"/>
      </w:pPr>
      <w:r>
        <w:rPr>
          <w:rFonts w:ascii="Times New Roman" w:hAnsi="Times New Roman" w:cs="Times New Roman"/>
          <w:b w:val="0"/>
          <w:color w:val="000000"/>
          <w:sz w:val="28"/>
        </w:rPr>
        <w:t xml:space="preserve">4.3-кесте – Қауіпті факторлар және оларды азайту шаралары</w:t>
      </w:r>
    </w:p>
    <w:tbl>
      <w:tblPr>
        <w:tblStyle w:val="TableGrid"/>
        <w:tblW w:type="auto" w:w="0"/>
        <w:jc w:val="center"/>
        <w:tblLook w:firstRow="1" w:val="04A0"/>
      </w:tblPr>
      <w:tblGrid>
        <w:gridCol w:w="3212"/>
        <w:gridCol w:w="3212"/>
        <w:gridCol w:w="3212"/>
      </w:tblGrid>
      <w:tr>
        <w:tc>
          <w:tcPr>
            <w:tcW w:type="dxa" w:w="3212"/>
          </w:tcPr>
          <w:p>
            <w:pPr>
              <w:ind w:firstLine="0"/>
              <w:jc w:val="center"/>
            </w:pPr>
            <w:r>
              <w:rPr>
                <w:rFonts w:ascii="Times New Roman" w:hAnsi="Times New Roman" w:cs="Times New Roman"/>
                <w:b/>
                <w:color w:val="000000"/>
                <w:sz w:val="24"/>
              </w:rPr>
              <w:t xml:space="preserve">Фактор</w:t>
            </w:r>
          </w:p>
        </w:tc>
        <w:tc>
          <w:tcPr>
            <w:tcW w:type="dxa" w:w="3212"/>
          </w:tcPr>
          <w:p>
            <w:pPr>
              <w:ind w:firstLine="0"/>
              <w:jc w:val="center"/>
            </w:pPr>
            <w:r>
              <w:rPr>
                <w:rFonts w:ascii="Times New Roman" w:hAnsi="Times New Roman" w:cs="Times New Roman"/>
                <w:b/>
                <w:color w:val="000000"/>
                <w:sz w:val="24"/>
              </w:rPr>
              <w:t xml:space="preserve">Көзі</w:t>
            </w:r>
          </w:p>
        </w:tc>
        <w:tc>
          <w:tcPr>
            <w:tcW w:type="dxa" w:w="3212"/>
          </w:tcPr>
          <w:p>
            <w:pPr>
              <w:ind w:firstLine="0"/>
              <w:jc w:val="center"/>
            </w:pPr>
            <w:r>
              <w:rPr>
                <w:rFonts w:ascii="Times New Roman" w:hAnsi="Times New Roman" w:cs="Times New Roman"/>
                <w:b/>
                <w:color w:val="000000"/>
                <w:sz w:val="24"/>
              </w:rPr>
              <w:t xml:space="preserve">Азайту шарасы</w:t>
            </w:r>
          </w:p>
        </w:tc>
      </w:tr>
      <w:tr>
        <w:tc>
          <w:tcPr>
            <w:tcW w:type="dxa" w:w="3212"/>
          </w:tcPr>
          <w:p>
            <w:pPr>
              <w:ind w:firstLine="0"/>
              <w:jc w:val="left"/>
            </w:pPr>
            <w:r>
              <w:rPr>
                <w:rFonts w:ascii="Times New Roman" w:hAnsi="Times New Roman" w:cs="Times New Roman"/>
                <w:b w:val="0"/>
                <w:color w:val="000000"/>
                <w:sz w:val="24"/>
              </w:rPr>
              <w:t xml:space="preserve">Көру жүктемесі</w:t>
            </w:r>
          </w:p>
        </w:tc>
        <w:tc>
          <w:tcPr>
            <w:tcW w:type="dxa" w:w="3212"/>
          </w:tcPr>
          <w:p>
            <w:pPr>
              <w:ind w:firstLine="0"/>
              <w:jc w:val="left"/>
            </w:pPr>
            <w:r>
              <w:rPr>
                <w:rFonts w:ascii="Times New Roman" w:hAnsi="Times New Roman" w:cs="Times New Roman"/>
                <w:b w:val="0"/>
                <w:color w:val="000000"/>
                <w:sz w:val="24"/>
              </w:rPr>
              <w:t xml:space="preserve">Ұзақ экран жұмысы</w:t>
            </w:r>
          </w:p>
        </w:tc>
        <w:tc>
          <w:tcPr>
            <w:tcW w:type="dxa" w:w="3212"/>
          </w:tcPr>
          <w:p>
            <w:pPr>
              <w:ind w:firstLine="0"/>
              <w:jc w:val="left"/>
            </w:pPr>
            <w:r>
              <w:rPr>
                <w:rFonts w:ascii="Times New Roman" w:hAnsi="Times New Roman" w:cs="Times New Roman"/>
                <w:b w:val="0"/>
                <w:color w:val="000000"/>
                <w:sz w:val="24"/>
              </w:rPr>
              <w:t xml:space="preserve">Үзіліс, дұрыс жарық, 20-20-20</w:t>
            </w:r>
          </w:p>
        </w:tc>
      </w:tr>
      <w:tr>
        <w:tc>
          <w:tcPr>
            <w:tcW w:type="dxa" w:w="3212"/>
          </w:tcPr>
          <w:p>
            <w:pPr>
              <w:ind w:firstLine="0"/>
              <w:jc w:val="left"/>
            </w:pPr>
            <w:r>
              <w:rPr>
                <w:rFonts w:ascii="Times New Roman" w:hAnsi="Times New Roman" w:cs="Times New Roman"/>
                <w:b w:val="0"/>
                <w:color w:val="000000"/>
                <w:sz w:val="24"/>
              </w:rPr>
              <w:t xml:space="preserve">Статикалық қалып</w:t>
            </w:r>
          </w:p>
        </w:tc>
        <w:tc>
          <w:tcPr>
            <w:tcW w:type="dxa" w:w="3212"/>
          </w:tcPr>
          <w:p>
            <w:pPr>
              <w:ind w:firstLine="0"/>
              <w:jc w:val="left"/>
            </w:pPr>
            <w:r>
              <w:rPr>
                <w:rFonts w:ascii="Times New Roman" w:hAnsi="Times New Roman" w:cs="Times New Roman"/>
                <w:b w:val="0"/>
                <w:color w:val="000000"/>
                <w:sz w:val="24"/>
              </w:rPr>
              <w:t xml:space="preserve">Отырып жұмыс істеу</w:t>
            </w:r>
          </w:p>
        </w:tc>
        <w:tc>
          <w:tcPr>
            <w:tcW w:type="dxa" w:w="3212"/>
          </w:tcPr>
          <w:p>
            <w:pPr>
              <w:ind w:firstLine="0"/>
              <w:jc w:val="left"/>
            </w:pPr>
            <w:r>
              <w:rPr>
                <w:rFonts w:ascii="Times New Roman" w:hAnsi="Times New Roman" w:cs="Times New Roman"/>
                <w:b w:val="0"/>
                <w:color w:val="000000"/>
                <w:sz w:val="24"/>
              </w:rPr>
              <w:t xml:space="preserve">Эргономика, дене жаттығуы</w:t>
            </w:r>
          </w:p>
        </w:tc>
      </w:tr>
      <w:tr>
        <w:tc>
          <w:tcPr>
            <w:tcW w:type="dxa" w:w="3212"/>
          </w:tcPr>
          <w:p>
            <w:pPr>
              <w:ind w:firstLine="0"/>
              <w:jc w:val="left"/>
            </w:pPr>
            <w:r>
              <w:rPr>
                <w:rFonts w:ascii="Times New Roman" w:hAnsi="Times New Roman" w:cs="Times New Roman"/>
                <w:b w:val="0"/>
                <w:color w:val="000000"/>
                <w:sz w:val="24"/>
              </w:rPr>
              <w:t xml:space="preserve">Электр тогы</w:t>
            </w:r>
          </w:p>
        </w:tc>
        <w:tc>
          <w:tcPr>
            <w:tcW w:type="dxa" w:w="3212"/>
          </w:tcPr>
          <w:p>
            <w:pPr>
              <w:ind w:firstLine="0"/>
              <w:jc w:val="left"/>
            </w:pPr>
            <w:r>
              <w:rPr>
                <w:rFonts w:ascii="Times New Roman" w:hAnsi="Times New Roman" w:cs="Times New Roman"/>
                <w:b w:val="0"/>
                <w:color w:val="000000"/>
                <w:sz w:val="24"/>
              </w:rPr>
              <w:t xml:space="preserve">Электр жабдығы</w:t>
            </w:r>
          </w:p>
        </w:tc>
        <w:tc>
          <w:tcPr>
            <w:tcW w:type="dxa" w:w="3212"/>
          </w:tcPr>
          <w:p>
            <w:pPr>
              <w:ind w:firstLine="0"/>
              <w:jc w:val="left"/>
            </w:pPr>
            <w:r>
              <w:rPr>
                <w:rFonts w:ascii="Times New Roman" w:hAnsi="Times New Roman" w:cs="Times New Roman"/>
                <w:b w:val="0"/>
                <w:color w:val="000000"/>
                <w:sz w:val="24"/>
              </w:rPr>
              <w:t xml:space="preserve">Жерге тұйықтау, оқшаулауды тексеру</w:t>
            </w:r>
          </w:p>
        </w:tc>
      </w:tr>
      <w:tr>
        <w:tc>
          <w:tcPr>
            <w:tcW w:type="dxa" w:w="3212"/>
          </w:tcPr>
          <w:p>
            <w:pPr>
              <w:ind w:firstLine="0"/>
              <w:jc w:val="left"/>
            </w:pPr>
            <w:r>
              <w:rPr>
                <w:rFonts w:ascii="Times New Roman" w:hAnsi="Times New Roman" w:cs="Times New Roman"/>
                <w:b w:val="0"/>
                <w:color w:val="000000"/>
                <w:sz w:val="24"/>
              </w:rPr>
              <w:t xml:space="preserve">ЭМ өрістер</w:t>
            </w:r>
          </w:p>
        </w:tc>
        <w:tc>
          <w:tcPr>
            <w:tcW w:type="dxa" w:w="3212"/>
          </w:tcPr>
          <w:p>
            <w:pPr>
              <w:ind w:firstLine="0"/>
              <w:jc w:val="left"/>
            </w:pPr>
            <w:r>
              <w:rPr>
                <w:rFonts w:ascii="Times New Roman" w:hAnsi="Times New Roman" w:cs="Times New Roman"/>
                <w:b w:val="0"/>
                <w:color w:val="000000"/>
                <w:sz w:val="24"/>
              </w:rPr>
              <w:t xml:space="preserve">Монитор, жүйелік блок</w:t>
            </w:r>
          </w:p>
        </w:tc>
        <w:tc>
          <w:tcPr>
            <w:tcW w:type="dxa" w:w="3212"/>
          </w:tcPr>
          <w:p>
            <w:pPr>
              <w:ind w:firstLine="0"/>
              <w:jc w:val="left"/>
            </w:pPr>
            <w:r>
              <w:rPr>
                <w:rFonts w:ascii="Times New Roman" w:hAnsi="Times New Roman" w:cs="Times New Roman"/>
                <w:b w:val="0"/>
                <w:color w:val="000000"/>
                <w:sz w:val="24"/>
              </w:rPr>
              <w:t xml:space="preserve">Қашықтық, сертификатталған техника</w:t>
            </w:r>
          </w:p>
        </w:tc>
      </w:tr>
      <w:tr>
        <w:tc>
          <w:tcPr>
            <w:tcW w:type="dxa" w:w="3212"/>
          </w:tcPr>
          <w:p>
            <w:pPr>
              <w:ind w:firstLine="0"/>
              <w:jc w:val="left"/>
            </w:pPr>
            <w:r>
              <w:rPr>
                <w:rFonts w:ascii="Times New Roman" w:hAnsi="Times New Roman" w:cs="Times New Roman"/>
                <w:b w:val="0"/>
                <w:color w:val="000000"/>
                <w:sz w:val="24"/>
              </w:rPr>
              <w:t xml:space="preserve">Психоэмоциялық жүктеме</w:t>
            </w:r>
          </w:p>
        </w:tc>
        <w:tc>
          <w:tcPr>
            <w:tcW w:type="dxa" w:w="3212"/>
          </w:tcPr>
          <w:p>
            <w:pPr>
              <w:ind w:firstLine="0"/>
              <w:jc w:val="left"/>
            </w:pPr>
            <w:r>
              <w:rPr>
                <w:rFonts w:ascii="Times New Roman" w:hAnsi="Times New Roman" w:cs="Times New Roman"/>
                <w:b w:val="0"/>
                <w:color w:val="000000"/>
                <w:sz w:val="24"/>
              </w:rPr>
              <w:t xml:space="preserve">Уақыт тапшылығы, күрделі есеп</w:t>
            </w:r>
          </w:p>
        </w:tc>
        <w:tc>
          <w:tcPr>
            <w:tcW w:type="dxa" w:w="3212"/>
          </w:tcPr>
          <w:p>
            <w:pPr>
              <w:ind w:firstLine="0"/>
              <w:jc w:val="left"/>
            </w:pPr>
            <w:r>
              <w:rPr>
                <w:rFonts w:ascii="Times New Roman" w:hAnsi="Times New Roman" w:cs="Times New Roman"/>
                <w:b w:val="0"/>
                <w:color w:val="000000"/>
                <w:sz w:val="24"/>
              </w:rPr>
              <w:t xml:space="preserve">Режим, демалыс</w:t>
            </w:r>
          </w:p>
        </w:tc>
      </w:tr>
    </w:tbl>
    <w:p>
      <w:pPr>
        <w:jc w:val="both"/>
      </w:pPr>
    </w:p>
    <w:p>
      <w:pPr>
        <w:jc w:val="both"/>
      </w:pPr>
      <w:r>
        <w:rPr>
          <w:rFonts w:ascii="Times New Roman" w:hAnsi="Times New Roman" w:cs="Times New Roman"/>
          <w:b w:val="0"/>
          <w:color w:val="000000"/>
          <w:sz w:val="28"/>
        </w:rPr>
        <w:t xml:space="preserve">Бағдарламашының жұмысындағы зиянды факторлар негізінен физикалық емес сипатта болады: ұзақ отырудан туындайтын гиподинамия, монитормен жұмыстан көру мүшелерінің шаршауы, біркелкі қалыптан омыртқаға түсетін статикалық жүктеме және ақыл-ой шаршауы. Бұл факторлардың әсерін уақытылы үзіліс жасау, жұмыс орнын дұрыс ұйымдастыру және өндірістік гимнастика арқылы азайтуға болады.</w:t>
      </w:r>
    </w:p>
    <w:p>
      <w:pPr>
        <w:jc w:val="both"/>
      </w:pPr>
      <w:r>
        <w:rPr>
          <w:rFonts w:ascii="Times New Roman" w:hAnsi="Times New Roman" w:cs="Times New Roman"/>
          <w:b w:val="0"/>
          <w:color w:val="000000"/>
          <w:sz w:val="28"/>
        </w:rPr>
        <w:t xml:space="preserve">Зиянды факторлардың ішінде шудың да белгілі бір рөлі бар: жабдықтың желдеткіштері мен қосалқы құрылғылардан шығатын тұрақты шу ақыл-ой жұмысына кедергі келтіріп, шаршауды арттырады. Сондықтан жұмыс бөлмесінде шу деңгейін рұқсат етілген шектен асырмау маңызды.</w:t>
      </w:r>
    </w:p>
    <w:p>
      <w:pPr>
        <w:pStyle w:val="Heading2"/>
        <w:spacing w:before="120"/>
        <w:ind w:firstLine="0"/>
        <w:jc w:val="left"/>
      </w:pPr>
      <w:r>
        <w:rPr>
          <w:rFonts w:ascii="Times New Roman" w:hAnsi="Times New Roman" w:cs="Times New Roman"/>
          <w:b/>
          <w:color w:val="000000"/>
          <w:sz w:val="28"/>
        </w:rPr>
        <w:t xml:space="preserve">4.7 Қорғау шаралары</w:t>
      </w:r>
    </w:p>
    <w:p>
      <w:pPr>
        <w:jc w:val="both"/>
      </w:pPr>
      <w:r>
        <w:rPr>
          <w:rFonts w:ascii="Times New Roman" w:hAnsi="Times New Roman" w:cs="Times New Roman"/>
          <w:b w:val="0"/>
          <w:color w:val="000000"/>
          <w:sz w:val="28"/>
        </w:rPr>
        <w:t xml:space="preserve">Қауіпті факторлардың әсерін азайту үшін қорғау шаралары үш топқа бөлінеді. Техникалық шаралар жабдықтың қауіпсіздігін қамтамасыз етеді: жерге тұйықтау, сертификатталған техника, дұрыс жарық пен желдету. Ұйымдастырушылық шаралар еңбек процесін реттейді: нұсқаулықтан өткізу, еңбек пен демалыс режимін белгілеу, жұмыс орнын дұрыс жабдықтау. Жеке шаралар қызметкердің өзіне байланысты: дұрыс отыру қалпы, үзілістер, көз гимнастикасы.</w:t>
      </w:r>
    </w:p>
    <w:p>
      <w:pPr>
        <w:ind w:firstLine="0" w:left="709"/>
        <w:jc w:val="both"/>
      </w:pPr>
      <w:r>
        <w:rPr>
          <w:rFonts w:ascii="Times New Roman" w:hAnsi="Times New Roman" w:cs="Times New Roman"/>
          <w:b w:val="0"/>
          <w:color w:val="000000"/>
          <w:sz w:val="28"/>
        </w:rPr>
        <w:t xml:space="preserve">техникалық: жерге тұйықтау, желілік сүзгі, желдету, жарықтандыру;</w:t>
      </w:r>
    </w:p>
    <w:p>
      <w:pPr>
        <w:ind w:firstLine="0" w:left="709"/>
        <w:jc w:val="both"/>
      </w:pPr>
      <w:r>
        <w:rPr>
          <w:rFonts w:ascii="Times New Roman" w:hAnsi="Times New Roman" w:cs="Times New Roman"/>
          <w:b w:val="0"/>
          <w:color w:val="000000"/>
          <w:sz w:val="28"/>
        </w:rPr>
        <w:t xml:space="preserve">ұйымдастырушылық: нұсқаулық, еңбек режимі, жұмыс орнын жабдықтау;</w:t>
      </w:r>
    </w:p>
    <w:p>
      <w:pPr>
        <w:ind w:firstLine="0" w:left="709"/>
        <w:jc w:val="both"/>
      </w:pPr>
      <w:r>
        <w:rPr>
          <w:rFonts w:ascii="Times New Roman" w:hAnsi="Times New Roman" w:cs="Times New Roman"/>
          <w:b w:val="0"/>
          <w:color w:val="000000"/>
          <w:sz w:val="28"/>
        </w:rPr>
        <w:t xml:space="preserve">жеке: дұрыс қалып, үзіліс, көз бен дене жаттығулары.</w:t>
      </w:r>
    </w:p>
    <w:p>
      <w:pPr>
        <w:jc w:val="both"/>
      </w:pPr>
      <w:r>
        <w:rPr>
          <w:rFonts w:ascii="Times New Roman" w:hAnsi="Times New Roman" w:cs="Times New Roman"/>
          <w:b w:val="0"/>
          <w:color w:val="000000"/>
          <w:sz w:val="28"/>
        </w:rPr>
        <w:t xml:space="preserve">Қорғау шаралары техникалық, ұйымдастырушылық және жеке болып бөлінеді. Техникалық шараларға жабдықты жерге қосу, жарықтандыруды нормаға келтіру және эргономикалық жиһаз пайдалану жатады. Ұйымдастырушылық шараларға жұмыс пен демалыстың тиімді режимін белгілеу, нұсқаулықтан өткізу кіреді. Жеке шараларға қызметкердің дұрыс отыруы мен үзіліс кезінде көзге арналған жаттығулар орындауы жатады.</w:t>
      </w:r>
    </w:p>
    <w:p>
      <w:pPr>
        <w:jc w:val="both"/>
      </w:pPr>
      <w:r>
        <w:rPr>
          <w:rFonts w:ascii="Times New Roman" w:hAnsi="Times New Roman" w:cs="Times New Roman"/>
          <w:b w:val="0"/>
          <w:color w:val="000000"/>
          <w:sz w:val="28"/>
        </w:rPr>
        <w:t xml:space="preserve">Қорғау шараларының тиімділігі олардың кешенді қолданылуына байланысты: жекелеген шара емес, барлық деңгейдегі (техникалық, ұйымдастырушылық, жеке) шаралардың үйлесімі ғана қауіпсіз еңбек жағдайын қамтамасыз етеді. Сондықтан жұмыс орнын ұйымдастырғанда барлық факторды бірге ескеру қажет.</w:t>
      </w:r>
    </w:p>
    <w:p>
      <w:pPr>
        <w:pStyle w:val="Heading2"/>
        <w:spacing w:before="120"/>
        <w:ind w:firstLine="0"/>
        <w:jc w:val="left"/>
      </w:pPr>
      <w:r>
        <w:rPr>
          <w:rFonts w:ascii="Times New Roman" w:hAnsi="Times New Roman" w:cs="Times New Roman"/>
          <w:b/>
          <w:color w:val="000000"/>
          <w:sz w:val="28"/>
        </w:rPr>
        <w:t xml:space="preserve">4.8 Өрт қауіпсіздігі</w:t>
      </w:r>
    </w:p>
    <w:p>
      <w:pPr>
        <w:jc w:val="both"/>
      </w:pPr>
      <w:r>
        <w:rPr>
          <w:rFonts w:ascii="Times New Roman" w:hAnsi="Times New Roman" w:cs="Times New Roman"/>
          <w:b w:val="0"/>
          <w:color w:val="000000"/>
          <w:sz w:val="28"/>
        </w:rPr>
        <w:t xml:space="preserve">Компьютерлік техника жұмыс істейтін бөлмелер өрт қаупі бойынша электр жабдығы бар үй-жайларға жатады. Өрттің негізгі себептері – электр сымдарының қызып кетуі, қысқа тұйықталу және жабдықты дұрыс пайдаланбау. Өрт қауіпсіздігін қамтамасыз ету үшін жұмыс орнында өрт сөндіргіш (көмірқышқыл газды немесе ұнтақты) болуы, авариялық шығу жолдарының бос болуы және түтін датчиктерінің орнатылуы қажет.</w:t>
      </w:r>
    </w:p>
    <w:p>
      <w:pPr>
        <w:ind w:firstLine="0" w:left="709"/>
        <w:jc w:val="both"/>
      </w:pPr>
      <w:r>
        <w:rPr>
          <w:rFonts w:ascii="Times New Roman" w:hAnsi="Times New Roman" w:cs="Times New Roman"/>
          <w:b w:val="0"/>
          <w:color w:val="000000"/>
          <w:sz w:val="28"/>
        </w:rPr>
        <w:t xml:space="preserve">электр жабдығын ақаусыз күйде ұстау және артық жүктемеге жол бермеу;</w:t>
      </w:r>
    </w:p>
    <w:p>
      <w:pPr>
        <w:ind w:firstLine="0" w:left="709"/>
        <w:jc w:val="both"/>
      </w:pPr>
      <w:r>
        <w:rPr>
          <w:rFonts w:ascii="Times New Roman" w:hAnsi="Times New Roman" w:cs="Times New Roman"/>
          <w:b w:val="0"/>
          <w:color w:val="000000"/>
          <w:sz w:val="28"/>
        </w:rPr>
        <w:t xml:space="preserve">жұмыс орнында жанғыш материалдарды сақтамау;</w:t>
      </w:r>
    </w:p>
    <w:p>
      <w:pPr>
        <w:ind w:firstLine="0" w:left="709"/>
        <w:jc w:val="both"/>
      </w:pPr>
      <w:r>
        <w:rPr>
          <w:rFonts w:ascii="Times New Roman" w:hAnsi="Times New Roman" w:cs="Times New Roman"/>
          <w:b w:val="0"/>
          <w:color w:val="000000"/>
          <w:sz w:val="28"/>
        </w:rPr>
        <w:t xml:space="preserve">өрт сөндіргіш пен эвакуация жоспарының болуын қамтамасыз ету;</w:t>
      </w:r>
    </w:p>
    <w:p>
      <w:pPr>
        <w:ind w:firstLine="0" w:left="709"/>
        <w:jc w:val="both"/>
      </w:pPr>
      <w:r>
        <w:rPr>
          <w:rFonts w:ascii="Times New Roman" w:hAnsi="Times New Roman" w:cs="Times New Roman"/>
          <w:b w:val="0"/>
          <w:color w:val="000000"/>
          <w:sz w:val="28"/>
        </w:rPr>
        <w:t xml:space="preserve">өрт шыққанда жабдықты токтан ажыратып, 101 немесе 112 нөміріне хабарлау.</w:t>
      </w:r>
    </w:p>
    <w:p>
      <w:pPr>
        <w:jc w:val="both"/>
      </w:pPr>
      <w:r>
        <w:rPr>
          <w:rFonts w:ascii="Times New Roman" w:hAnsi="Times New Roman" w:cs="Times New Roman"/>
          <w:b w:val="0"/>
          <w:color w:val="000000"/>
          <w:sz w:val="28"/>
        </w:rPr>
        <w:t xml:space="preserve">Өрт қауіпсіздігін қамтамасыз ету үшін бөлмеде ұнтақты немесе көмірқышқыл газды өрт сөндіргіш болуы, эвакуация жоспары ілінуі және эвакуация жолдары бос ұсталуы тиіс. Электр жабдығын жұмыс аяқталған соң желіден ажырату өрт қаупін айтарлықтай азайтады.</w:t>
      </w:r>
    </w:p>
    <w:p>
      <w:pPr>
        <w:pStyle w:val="Heading2"/>
        <w:spacing w:before="120"/>
        <w:ind w:firstLine="0"/>
        <w:jc w:val="left"/>
      </w:pPr>
      <w:r>
        <w:rPr>
          <w:rFonts w:ascii="Times New Roman" w:hAnsi="Times New Roman" w:cs="Times New Roman"/>
          <w:b/>
          <w:color w:val="000000"/>
          <w:sz w:val="28"/>
        </w:rPr>
        <w:t xml:space="preserve">4.9 Алғашқы (дәрігерге дейінгі) көмек</w:t>
      </w:r>
    </w:p>
    <w:p>
      <w:pPr>
        <w:jc w:val="both"/>
      </w:pPr>
      <w:r>
        <w:rPr>
          <w:rFonts w:ascii="Times New Roman" w:hAnsi="Times New Roman" w:cs="Times New Roman"/>
          <w:b w:val="0"/>
          <w:color w:val="000000"/>
          <w:sz w:val="28"/>
        </w:rPr>
        <w:t xml:space="preserve">Жұмыс орнында туындауы мүмкін жағдайларда алғашқы көмек көрсету ережелерін білу маңызды. Электр тогы соққанда зардап шегушіні алдымен токтан ажырату (жабдықты сөндіру), қажет болса жасанды тыныс алдыру және дереу жедел жәрдем шақыру қажет. Талып қалғанда адамды таза ауаға шығарып, тынысын жеңілдету керек. Жұмыс орнында дәрі қобдишасы (аптечка) болуы тиіс.</w:t>
      </w:r>
    </w:p>
    <w:p>
      <w:pPr>
        <w:ind w:firstLine="0" w:left="709"/>
        <w:jc w:val="both"/>
      </w:pPr>
      <w:r>
        <w:rPr>
          <w:rFonts w:ascii="Times New Roman" w:hAnsi="Times New Roman" w:cs="Times New Roman"/>
          <w:b w:val="0"/>
          <w:color w:val="000000"/>
          <w:sz w:val="28"/>
        </w:rPr>
        <w:t xml:space="preserve">электр тогы соққанда – токтан ажырату, жедел жәрдем шақыру;</w:t>
      </w:r>
    </w:p>
    <w:p>
      <w:pPr>
        <w:ind w:firstLine="0" w:left="709"/>
        <w:jc w:val="both"/>
      </w:pPr>
      <w:r>
        <w:rPr>
          <w:rFonts w:ascii="Times New Roman" w:hAnsi="Times New Roman" w:cs="Times New Roman"/>
          <w:b w:val="0"/>
          <w:color w:val="000000"/>
          <w:sz w:val="28"/>
        </w:rPr>
        <w:t xml:space="preserve">талғанда – таза ауа, көлденең жатқызу;</w:t>
      </w:r>
    </w:p>
    <w:p>
      <w:pPr>
        <w:ind w:firstLine="0" w:left="709"/>
        <w:jc w:val="both"/>
      </w:pPr>
      <w:r>
        <w:rPr>
          <w:rFonts w:ascii="Times New Roman" w:hAnsi="Times New Roman" w:cs="Times New Roman"/>
          <w:b w:val="0"/>
          <w:color w:val="000000"/>
          <w:sz w:val="28"/>
        </w:rPr>
        <w:t xml:space="preserve">күйікте – суық су, таза таңғыш;</w:t>
      </w:r>
    </w:p>
    <w:p>
      <w:pPr>
        <w:ind w:firstLine="0" w:left="709"/>
        <w:jc w:val="both"/>
      </w:pPr>
      <w:r>
        <w:rPr>
          <w:rFonts w:ascii="Times New Roman" w:hAnsi="Times New Roman" w:cs="Times New Roman"/>
          <w:b w:val="0"/>
          <w:color w:val="000000"/>
          <w:sz w:val="28"/>
        </w:rPr>
        <w:t xml:space="preserve">кез келген ауыр жағдайда – 103 нөміріне хабарлау.</w:t>
      </w:r>
    </w:p>
    <w:p>
      <w:pPr>
        <w:jc w:val="both"/>
      </w:pPr>
      <w:r>
        <w:rPr>
          <w:rFonts w:ascii="Times New Roman" w:hAnsi="Times New Roman" w:cs="Times New Roman"/>
          <w:b w:val="0"/>
          <w:color w:val="000000"/>
          <w:sz w:val="28"/>
        </w:rPr>
        <w:t xml:space="preserve">Электр тогының соғуы кезінде алдымен зардап шегушіні ток көзінен қауіпсіз ажырату, содан соң жедел жәрдемге хабарлау қажет. Қажет болса жасанды тыныс алдыру мен жүректі жанама массаждау жүргізіледі. Күйік кезінде зақымдалған жерді таза сумен салқындатып, стерильді таңғышпен жабу керек.</w:t>
      </w:r>
    </w:p>
    <w:p>
      <w:pPr>
        <w:jc w:val="both"/>
      </w:pPr>
      <w:r>
        <w:rPr>
          <w:rFonts w:ascii="Times New Roman" w:hAnsi="Times New Roman" w:cs="Times New Roman"/>
          <w:b w:val="0"/>
          <w:color w:val="000000"/>
          <w:sz w:val="28"/>
        </w:rPr>
        <w:t xml:space="preserve">Жұмыс орнында дәрі-дәрмек қобдишасы (аптечка) болуы және қызметкерлердің алғашқы көмек көрсету тәртібін білуі тиіс. Жедел жәрдем шақыру нөмірлері көрнекі жерде ілінуі қажет. Кез келген жазатайым оқиға тіркеліп, оның себептері талданып, алдын алу шаралары қабылдануы керек.</w:t>
      </w:r>
    </w:p>
    <w:p>
      <w:pPr>
        <w:pStyle w:val="Heading2"/>
        <w:spacing w:before="120"/>
        <w:ind w:firstLine="0"/>
        <w:jc w:val="left"/>
      </w:pPr>
      <w:r>
        <w:rPr>
          <w:rFonts w:ascii="Times New Roman" w:hAnsi="Times New Roman" w:cs="Times New Roman"/>
          <w:b/>
          <w:color w:val="000000"/>
          <w:sz w:val="28"/>
        </w:rPr>
        <w:t xml:space="preserve">4.10 Экологиялық қауіпсіздік</w:t>
      </w:r>
    </w:p>
    <w:p>
      <w:pPr>
        <w:jc w:val="both"/>
      </w:pPr>
      <w:r>
        <w:rPr>
          <w:rFonts w:ascii="Times New Roman" w:hAnsi="Times New Roman" w:cs="Times New Roman"/>
          <w:b w:val="0"/>
          <w:color w:val="000000"/>
          <w:sz w:val="28"/>
        </w:rPr>
        <w:t xml:space="preserve">Ақпараттық технологиялар саласындағы экологиялық қауіпсіздік негізінен электрондық қалдықтарды (ескі техника, аккумуляторлар) дұрыс кәдеге жаратумен және энергияны үнемдеумен байланысты. Қолданыстан шыққан жабдықты тұрмыстық қалдықпен бірге тастауға болмайды – оны арнайы қабылдау орындарына тапсыру қажет. Энергияны үнемдеу мақсатында жабдықты қолданбаған кезде сөндіру және қуат үнемдеу режимдерін пайдалану ұсынылады.</w:t>
      </w:r>
    </w:p>
    <w:p>
      <w:pPr>
        <w:jc w:val="both"/>
      </w:pPr>
      <w:r>
        <w:rPr>
          <w:rFonts w:ascii="Times New Roman" w:hAnsi="Times New Roman" w:cs="Times New Roman"/>
          <w:b w:val="0"/>
          <w:color w:val="000000"/>
          <w:sz w:val="28"/>
        </w:rPr>
        <w:t xml:space="preserve">«Тәрбие Сағаты» жүйесінің өзі экологиялық тұрғыдан оң әсер етеді: құжат айналымын электронды түрге көшіру қағаз шығынын азайтады, ал серверсіз (serverless) «шеткі» инфрақұрылым ресурстарды тек нақты сұраныс кезінде ғана жұмсайды, бұл энергия тұтынуды үнемдейді.</w:t>
      </w:r>
    </w:p>
    <w:p>
      <w:pPr>
        <w:jc w:val="both"/>
      </w:pPr>
      <w:r>
        <w:rPr>
          <w:rFonts w:ascii="Times New Roman" w:hAnsi="Times New Roman" w:cs="Times New Roman"/>
          <w:b w:val="0"/>
          <w:color w:val="000000"/>
          <w:sz w:val="28"/>
        </w:rPr>
        <w:t xml:space="preserve">Экологиялық қауіпсіздік тұрғысынан ескі электрондық жабдықты (мониторлар, жүйелік блоктар, батареялар) тұрмыстық қалдықпен бірге тастамай, арнайы кәдеге жарату пункттеріне өткізу қажет, себебі олардың құрамында қоршаған ортаға зиянды заттар болады. Сонымен қатар энергияны үнемдейтін режимдерді қолдану және қағазсыз құжат айналымына көшу қоршаған ортаға түсетін жүктемені азайтады.</w:t>
      </w:r>
    </w:p>
    <w:p>
      <w:pPr>
        <w:pStyle w:val="Heading2"/>
        <w:spacing w:before="120"/>
        <w:ind w:firstLine="0"/>
        <w:jc w:val="left"/>
      </w:pPr>
      <w:r>
        <w:rPr>
          <w:rFonts w:ascii="Times New Roman" w:hAnsi="Times New Roman" w:cs="Times New Roman"/>
          <w:b/>
          <w:color w:val="000000"/>
          <w:sz w:val="28"/>
        </w:rPr>
        <w:t xml:space="preserve">4.11 Бағдарламалық қамтамасыз етуді әзірлеушіге қойылатын арнайы талаптар</w:t>
      </w:r>
    </w:p>
    <w:p>
      <w:pPr>
        <w:jc w:val="both"/>
      </w:pPr>
      <w:r>
        <w:rPr>
          <w:rFonts w:ascii="Times New Roman" w:hAnsi="Times New Roman" w:cs="Times New Roman"/>
          <w:b w:val="0"/>
          <w:color w:val="000000"/>
          <w:sz w:val="28"/>
        </w:rPr>
        <w:t xml:space="preserve">Бағдарламалық қамтамасыз етуді әзірлеуші мамандығына тән негізгі қауіптер – көру жүктемесінің жоғарылығы, ұзақ статикалық қалып және психоэмоциялық жүктеме. Күрделі есептерді шешу, уақыт тапшылығы және ұзақ шоғырлану күйзеліс деңгейін арттырып, кәсіби шаршауға («выгорание») әкелуі мүмкін.</w:t>
      </w:r>
    </w:p>
    <w:p>
      <w:pPr>
        <w:jc w:val="both"/>
      </w:pPr>
      <w:r>
        <w:rPr>
          <w:rFonts w:ascii="Times New Roman" w:hAnsi="Times New Roman" w:cs="Times New Roman"/>
          <w:b w:val="0"/>
          <w:color w:val="000000"/>
          <w:sz w:val="28"/>
        </w:rPr>
        <w:t xml:space="preserve">Осы қауіптерді азайту үшін келесі арнайы шаралар ұсынылады:</w:t>
      </w:r>
    </w:p>
    <w:p>
      <w:pPr>
        <w:ind w:firstLine="0" w:left="709"/>
        <w:jc w:val="both"/>
      </w:pPr>
      <w:r>
        <w:rPr>
          <w:rFonts w:ascii="Times New Roman" w:hAnsi="Times New Roman" w:cs="Times New Roman"/>
          <w:b w:val="0"/>
          <w:color w:val="000000"/>
          <w:sz w:val="28"/>
        </w:rPr>
        <w:t xml:space="preserve">жұмыс орнын эргономикалық дұрыс ұйымдастыру және жарықты реттеу;</w:t>
      </w:r>
    </w:p>
    <w:p>
      <w:pPr>
        <w:ind w:firstLine="0" w:left="709"/>
        <w:jc w:val="both"/>
      </w:pPr>
      <w:r>
        <w:rPr>
          <w:rFonts w:ascii="Times New Roman" w:hAnsi="Times New Roman" w:cs="Times New Roman"/>
          <w:b w:val="0"/>
          <w:color w:val="000000"/>
          <w:sz w:val="28"/>
        </w:rPr>
        <w:t xml:space="preserve">көру бұзылыстарының алдын алу: үзілістер, көз гимнастикасы, монитор режимдерін баптау;</w:t>
      </w:r>
    </w:p>
    <w:p>
      <w:pPr>
        <w:ind w:firstLine="0" w:left="709"/>
        <w:jc w:val="both"/>
      </w:pPr>
      <w:r>
        <w:rPr>
          <w:rFonts w:ascii="Times New Roman" w:hAnsi="Times New Roman" w:cs="Times New Roman"/>
          <w:b w:val="0"/>
          <w:color w:val="000000"/>
          <w:sz w:val="28"/>
        </w:rPr>
        <w:t xml:space="preserve">психогигиена: тапсырмаларды жоспарлау, нақты мақсаттар қою, демалыспен кезектестіру;</w:t>
      </w:r>
    </w:p>
    <w:p>
      <w:pPr>
        <w:ind w:firstLine="0" w:left="709"/>
        <w:jc w:val="both"/>
      </w:pPr>
      <w:r>
        <w:rPr>
          <w:rFonts w:ascii="Times New Roman" w:hAnsi="Times New Roman" w:cs="Times New Roman"/>
          <w:b w:val="0"/>
          <w:color w:val="000000"/>
          <w:sz w:val="28"/>
        </w:rPr>
        <w:t xml:space="preserve">еңбек пен демалыс режимін қатаң сақтау және физикалық белсенділік.</w:t>
      </w:r>
    </w:p>
    <w:p>
      <w:pPr>
        <w:jc w:val="both"/>
      </w:pPr>
      <w:r>
        <w:rPr>
          <w:rFonts w:ascii="Times New Roman" w:hAnsi="Times New Roman" w:cs="Times New Roman"/>
          <w:b w:val="0"/>
          <w:color w:val="000000"/>
          <w:sz w:val="28"/>
        </w:rPr>
        <w:t xml:space="preserve">Бағдарламалық қамтамасыз етуді әзірлеушінің еңбегі ой жүктемесінің жоғары болуымен ерекшеленеді, сондықтан психологиялық жағдайға ерекше көңіл бөлу қажет. Тапсырмаларды дұрыс жоспарлау, жұмысты шамадан тыс ұзартпау және үзілістерді сақтау эмоционалдық шаршау мен «күйіп кетуден» (burnout) сақтайды.</w:t>
      </w:r>
    </w:p>
    <w:p>
      <w:pPr>
        <w:pStyle w:val="Heading2"/>
        <w:spacing w:before="120"/>
        <w:ind w:firstLine="0"/>
        <w:jc w:val="left"/>
      </w:pPr>
      <w:r>
        <w:rPr>
          <w:rFonts w:ascii="Times New Roman" w:hAnsi="Times New Roman" w:cs="Times New Roman"/>
          <w:b/>
          <w:color w:val="000000"/>
          <w:sz w:val="28"/>
        </w:rPr>
        <w:t xml:space="preserve">4.12 «Тәрбие Сағаты» жобасы бойынша қорытынды</w:t>
      </w:r>
    </w:p>
    <w:p>
      <w:pPr>
        <w:jc w:val="both"/>
      </w:pPr>
      <w:r>
        <w:rPr>
          <w:rFonts w:ascii="Times New Roman" w:hAnsi="Times New Roman" w:cs="Times New Roman"/>
          <w:b w:val="0"/>
          <w:color w:val="000000"/>
          <w:sz w:val="28"/>
        </w:rPr>
        <w:t xml:space="preserve">«Тәрбие Сағаты» жүйесін әзірлеу барысында еңбекті қорғау, өндірістік санитария, өрт және ақпараттық қауіпсіздік талаптары толық сақталды. Жұмыс негізінен дербес компьютер алдында орындалғандықтан, басты назар экран алдындағы еңбекке, жарықтандыруға, электр қауіпсіздігіне және психоэмоциялық жүктемеге аударылды. Жобаның бастапқы коды нұсқаларды басқару жүйесінде (Git) сақталып, деректердің резервтік көшірмесі жасалды, ал құпия кілттер қауіпсіз қоймада ұсталды.</w:t>
      </w:r>
    </w:p>
    <w:p>
      <w:pPr>
        <w:jc w:val="both"/>
      </w:pPr>
      <w:r>
        <w:rPr>
          <w:rFonts w:ascii="Times New Roman" w:hAnsi="Times New Roman" w:cs="Times New Roman"/>
          <w:b w:val="0"/>
          <w:color w:val="000000"/>
          <w:sz w:val="28"/>
        </w:rPr>
        <w:t xml:space="preserve">Қорыта айтқанда, еңбекті қорғау және қауіпсіздік техникасы талаптарын сақтау қызметкердің денсаулығын қорғауға, еңбек өнімділігін арттыруға және бағдарламалық өнімді сапалы әрі қауіпсіз әзірлеуге тікелей ықпал етеді.</w:t>
      </w:r>
    </w:p>
    <w:p>
      <w:pPr>
        <w:jc w:val="both"/>
      </w:pPr>
    </w:p>
    <w:p>
      <w:pPr>
        <w:jc w:val="both"/>
      </w:pPr>
      <w:r>
        <w:rPr>
          <w:rFonts w:ascii="Times New Roman" w:hAnsi="Times New Roman" w:cs="Times New Roman"/>
          <w:b w:val="0"/>
          <w:color w:val="000000"/>
          <w:sz w:val="28"/>
        </w:rPr>
        <w:t xml:space="preserve">«Тәрбие Сағаты» жобасын әзірлеу барысында жоғарыда аталған еңбекті қорғау және қауіпсіздік техникасы талаптары толық сақталды: жұмыс орны эргономика талаптарына сай ұйымдастырылды, жарықтандыру мен микроклимат нормада ұсталды, жұмыс пен демалыстың тиімді режимі қолданылды. Бұл әзірлеушінің денсаулығын сақтауға және жобаны сапалы орындауға мүмкіндік берді.</w:t>
      </w:r>
    </w:p>
    <w:p>
      <w:pPr>
        <w:jc w:val="both"/>
      </w:pPr>
      <w:r>
        <w:rPr>
          <w:rFonts w:ascii="Times New Roman" w:hAnsi="Times New Roman" w:cs="Times New Roman"/>
          <w:b w:val="0"/>
          <w:color w:val="000000"/>
          <w:sz w:val="28"/>
        </w:rPr>
        <w:t xml:space="preserve">Қорыта айтқанда, еңбекті қорғау мен қауіпсіздік техникасы талаптарын сақтау – тек заң талабы ғана емес, әзірлеушінің денсаулығын сақтаудың және еңбек өнімділігін арттырудың нақты тетігі. Осы бөлімде қарастырылған шаралар «Тәрбие Сағаты» жобасын әзірлеу кезінде толық ескерілді.</w:t>
      </w:r>
    </w:p>
    <w:p>
      <w:pPr>
        <w:pageBreakBefore/>
        <w:pStyle w:val="Heading1"/>
        <w:ind w:firstLine="0"/>
        <w:jc w:val="center"/>
      </w:pPr>
      <w:r>
        <w:rPr>
          <w:rFonts w:ascii="Times New Roman" w:hAnsi="Times New Roman" w:cs="Times New Roman"/>
          <w:b/>
          <w:color w:val="000000"/>
          <w:sz w:val="28"/>
        </w:rPr>
        <w:t>ҚОРЫТЫНДЫ</w:t>
      </w:r>
    </w:p>
    <w:p>
      <w:pPr>
        <w:spacing w:after="0" w:line="240" w:lineRule="auto"/>
        <w:ind w:firstLine="0"/>
      </w:pPr>
    </w:p>
    <w:p>
      <w:pPr>
        <w:jc w:val="both"/>
      </w:pPr>
      <w:r>
        <w:rPr>
          <w:rFonts w:ascii="Times New Roman" w:hAnsi="Times New Roman" w:cs="Times New Roman"/>
          <w:b w:val="0"/>
          <w:i w:val="0"/>
          <w:color w:val="000000"/>
          <w:sz w:val="28"/>
        </w:rPr>
        <w:t>Осы дипломдық жобада оқу орнындағы тәрбие сағаттарын электронды түрде бекіту және басқаруға арналған «Тәрбие Сағаты» атты веб-негіздегі ақпараттық жүйе әзірленді. Жұмыс барысында пәндік аймақ зерттелді, қолданыстағы шешімдерге шолу жасалды, функционалдық және функционалдық емес талаптар анықталды, клиент–серверлік архитектура жобаланды, деректер қоры құрылды, серверлік және клиенттік бөліктер іске асырылды, тестілеу жүргізілді, экономикалық және еңбек қауіпсіздігі бөлімдері дайындалды.</w:t>
      </w:r>
    </w:p>
    <w:p>
      <w:pPr>
        <w:jc w:val="both"/>
      </w:pPr>
      <w:r>
        <w:rPr>
          <w:rFonts w:ascii="Times New Roman" w:hAnsi="Times New Roman" w:cs="Times New Roman"/>
          <w:b w:val="0"/>
          <w:i w:val="0"/>
          <w:color w:val="000000"/>
          <w:sz w:val="28"/>
        </w:rPr>
        <w:t>Жұмыстың негізгі нәтижесі – толыққанды жұмыс істейтін ақпараттық жүйе. Жүйе тәрбие сағатын жоспарлауды, бекітуді, қатысуды есепке алуды, Word-құжатты электронды қолтаңбамен бекітуді, Telegram арқылы хабарламаларды, AI-көмекшіні және ай сайынғы есептерді бір ортаға біріктіреді. Жүйе үш рөлге – әкімшіге, кураторға және студентке – арналған рөлдік интерфейстерді қамтиды.</w:t>
      </w:r>
    </w:p>
    <w:p>
      <w:pPr>
        <w:jc w:val="both"/>
      </w:pPr>
      <w:r>
        <w:rPr>
          <w:rFonts w:ascii="Times New Roman" w:hAnsi="Times New Roman" w:cs="Times New Roman"/>
          <w:b w:val="0"/>
          <w:i w:val="0"/>
          <w:color w:val="000000"/>
          <w:sz w:val="28"/>
        </w:rPr>
        <w:t>Жобаны әзірлеу барысында ақпараттық жүйелерді жобалау, деректер қорын құру, REST API ұйымдастыру, заманауи веб-интерфейс жасау және бұлтты технологияларды (Cloudflare Workers, D1, KV, Queues) қолдану бойынша теориялық білім мен практикалық дағдылар ұштастырылды. JWT негізіндегі аутентификация, рөлдік қол жеткізу және деректерді оқшаулау арқылы жүйенің қауіпсіздігі қамтамасыз етілді.</w:t>
      </w:r>
    </w:p>
    <w:p>
      <w:pPr>
        <w:jc w:val="both"/>
      </w:pPr>
      <w:r>
        <w:rPr>
          <w:rFonts w:ascii="Times New Roman" w:hAnsi="Times New Roman" w:cs="Times New Roman"/>
          <w:b w:val="0"/>
          <w:i w:val="0"/>
          <w:color w:val="000000"/>
          <w:sz w:val="28"/>
        </w:rPr>
        <w:t>Жобаның күшті жақтары: жеңіл әрі заманауи технологиялық стек, серверсіз (serverless) архитектура, көп мекемелік модель, электронды қолтаңбамен құжат бекіту тетігі және екі тілді қолдау. Болашақта жүйеге ата-аналар кабинетін, мобильді қосымшаны, кеңейтілген аналитиканы және басқа жүйелермен интеграцияны қосу арқылы оны әрі қарай дамытуға болады.</w:t>
      </w:r>
    </w:p>
    <w:p>
      <w:pPr>
        <w:jc w:val="both"/>
      </w:pPr>
      <w:r>
        <w:rPr>
          <w:rFonts w:ascii="Times New Roman" w:hAnsi="Times New Roman" w:cs="Times New Roman"/>
          <w:b w:val="0"/>
          <w:i w:val="0"/>
          <w:color w:val="000000"/>
          <w:sz w:val="28"/>
        </w:rPr>
        <w:t>Қорытындылай келе, әзірленген «Тәрбие Сағаты» жүйесі дипломдық жоба талаптарына сай келетін, функционалды, логикалық түрде аяқталған және нақты оқу орындарында қолдануға жарамды өнім ретінде бағаланады. Жобаның алдына қойылған барлық міндеттер толық орындалды.</w:t>
      </w:r>
    </w:p>
    <w:p>
      <w:r>
        <w:br w:type="page"/>
      </w:r>
    </w:p>
    <w:p>
      <w:pPr>
        <w:jc w:val="both"/>
      </w:pPr>
      <w:r>
        <w:rPr>
          <w:rFonts w:ascii="Times New Roman" w:hAnsi="Times New Roman" w:cs="Times New Roman"/>
          <w:b w:val="0"/>
          <w:color w:val="000000"/>
          <w:sz w:val="28"/>
        </w:rPr>
        <w:t xml:space="preserve">Жоба барысында қойылған барлық міндеттер орындалды: пәндік аймақ талданып, талаптар айқындалды, жүйенің архитектурасы мен деректер моделі жобаланды, серверлік және клиенттік бөліктер әзірленді, хабарлама, электронды бекіту, жасанды интеллект көмекшісі және рейтинг тетіктері енгізілді, жүйе тестіленіп, оның қауіпсіздігі қамтамасыз етілді.</w:t>
      </w:r>
    </w:p>
    <w:p>
      <w:pPr>
        <w:jc w:val="both"/>
      </w:pPr>
      <w:r>
        <w:rPr>
          <w:rFonts w:ascii="Times New Roman" w:hAnsi="Times New Roman" w:cs="Times New Roman"/>
          <w:b w:val="0"/>
          <w:color w:val="000000"/>
          <w:sz w:val="28"/>
        </w:rPr>
        <w:t xml:space="preserve">Әзірленген «Тәрбие Сағаты» жүйесі тәрбие жұмысын басқаруды елеулі түрде жеңілдетеді: сынып жетекшілерінің уақытын үнемдейді, деректердің сақталуы мен тұтастығын қамтамасыз етеді, әкімшілікке тәрбие процесінің тұтас көрінісін береді. Көп мекемелі архитектура жүйені бір ғана ұйымда емес, бірнеше білім беру мекемесінде қатар пайдалануға мүмкіндік береді.</w:t>
      </w:r>
    </w:p>
    <w:p>
      <w:pPr>
        <w:jc w:val="both"/>
      </w:pPr>
      <w:r>
        <w:rPr>
          <w:rFonts w:ascii="Times New Roman" w:hAnsi="Times New Roman" w:cs="Times New Roman"/>
          <w:b w:val="0"/>
          <w:color w:val="000000"/>
          <w:sz w:val="28"/>
        </w:rPr>
        <w:t xml:space="preserve">Болашақта жүйені мобильді қосымшамен толықтыру, ата-аналармен өзара әрекеттесу модулін қосу, есептердің аналитикалық мүмкіндіктерін кеңейту және басқа білім беру жүйелерімен интеграциялау жоспарланады. Осылайша, дипломдық жобаның мақсаты толық орындалды деп қорытынды жасауға болады.</w:t>
      </w:r>
    </w:p>
    <w:p>
      <w:pPr>
        <w:jc w:val="both"/>
      </w:pPr>
      <w:r>
        <w:rPr>
          <w:rFonts w:ascii="Times New Roman" w:hAnsi="Times New Roman" w:cs="Times New Roman"/>
          <w:b w:val="0"/>
          <w:color w:val="000000"/>
          <w:sz w:val="28"/>
        </w:rPr>
        <w:t xml:space="preserve">Жобаның экономикалық бөлімінде жүргізілген есептеулер жүйені әзірлеу мен енгізудің экономикалық тұрғыдан тиімді екенін көрсетті. Дайын коммерциялық шешімдерді сатып алумен салыстырғанда, өз жүйесін әзірлеу ұзақ мерзімде шығынды айтарлықтай үнемдейді әрі оны нақты қажеттіліктерге бейімдеуге мүмкіндік береді.</w:t>
      </w:r>
    </w:p>
    <w:p>
      <w:pPr>
        <w:jc w:val="both"/>
      </w:pPr>
      <w:r>
        <w:rPr>
          <w:rFonts w:ascii="Times New Roman" w:hAnsi="Times New Roman" w:cs="Times New Roman"/>
          <w:b w:val="0"/>
          <w:color w:val="000000"/>
          <w:sz w:val="28"/>
        </w:rPr>
        <w:t xml:space="preserve">Тестілеу нәтижелері жүйенің қойылған функционалдық және функционалдық емес талаптарға сай жұмыс істейтінін растады. Негізгі пайдаланушы сценарийлері (тәрбие сағатын жоспарлау, қатысуды белгілеу, есеп қалыптастыру, құжатты бекіту) дұрыс орындалды, ал қауіпсіздік тексерулері деректердің сенімді қорғалуын көрсетті.</w:t>
      </w:r>
    </w:p>
    <w:p>
      <w:pPr>
        <w:jc w:val="both"/>
      </w:pPr>
      <w:r>
        <w:rPr>
          <w:rFonts w:ascii="Times New Roman" w:hAnsi="Times New Roman" w:cs="Times New Roman"/>
          <w:b w:val="0"/>
          <w:color w:val="000000"/>
          <w:sz w:val="28"/>
        </w:rPr>
        <w:t xml:space="preserve">Әзірлеу барысында қазіргі заманғы технологиялар (TypeScript, React, Hono, Cloudflare Workers, D1) меңгеріліп, олардың нақты жобада қолданылуы тәжірибеде бекітілді. Бұл болашақ кәсіби қызмет үшін құнды тәжірибе болып табылады.</w:t>
      </w:r>
    </w:p>
    <w:p>
      <w:pPr>
        <w:jc w:val="both"/>
      </w:pPr>
      <w:r>
        <w:rPr>
          <w:rFonts w:ascii="Times New Roman" w:hAnsi="Times New Roman" w:cs="Times New Roman"/>
          <w:b w:val="0"/>
          <w:color w:val="000000"/>
          <w:sz w:val="28"/>
        </w:rPr>
        <w:t xml:space="preserve">Жобаны әзірлеу кезінде еңбекті қорғау мен қауіпсіздік техникасы талаптары толық сақталды, бұл жұмыстың қауіпсіз әрі денсаулыққа зиянсыз орындалуын қамтамасыз етті. Жалпы алғанда, дипломдық жобаның мақсаты мен міндеттері толық орындалды, ал әзірленген жүйе нақты білім беру ұйымдарында пайдалануға дайын.</w:t>
      </w:r>
    </w:p>
    <w:p>
      <w:pPr>
        <w:pageBreakBefore/>
        <w:pStyle w:val="Heading1"/>
        <w:ind w:firstLine="0"/>
        <w:jc w:val="center"/>
      </w:pPr>
      <w:r>
        <w:rPr>
          <w:rFonts w:ascii="Times New Roman" w:hAnsi="Times New Roman" w:cs="Times New Roman"/>
          <w:b/>
          <w:color w:val="000000"/>
          <w:sz w:val="28"/>
        </w:rPr>
        <w:t>ПАЙДАЛАНЫЛҒАН ӘДЕБИЕТТЕР ТІЗІМІ</w:t>
      </w:r>
    </w:p>
    <w:p>
      <w:pPr>
        <w:spacing w:after="0" w:line="240" w:lineRule="auto"/>
        <w:ind w:firstLine="0"/>
      </w:pPr>
    </w:p>
    <w:p>
      <w:pPr>
        <w:ind w:left="425" w:hanging="425"/>
        <w:jc w:val="both"/>
      </w:pPr>
      <w:r>
        <w:rPr>
          <w:rFonts w:ascii="Times New Roman" w:hAnsi="Times New Roman" w:cs="Times New Roman"/>
          <w:b w:val="0"/>
          <w:i w:val="0"/>
          <w:color w:val="000000"/>
          <w:sz w:val="28"/>
        </w:rPr>
        <w:t>1 Қазақстан Республикасының «Білім туралы» Заңы. – Астана, 2007 (өзгертулерімен).</w:t>
      </w:r>
    </w:p>
    <w:p>
      <w:pPr>
        <w:ind w:left="425" w:hanging="425"/>
        <w:jc w:val="both"/>
      </w:pPr>
      <w:r>
        <w:rPr>
          <w:rFonts w:ascii="Times New Roman" w:hAnsi="Times New Roman" w:cs="Times New Roman"/>
          <w:b w:val="0"/>
          <w:i w:val="0"/>
          <w:color w:val="000000"/>
          <w:sz w:val="28"/>
        </w:rPr>
        <w:t>2 Қазақстан Республикасының «Дербес деректер және оларды қорғау туралы» Заңы. – Астана, 2013.</w:t>
      </w:r>
    </w:p>
    <w:p>
      <w:pPr>
        <w:ind w:left="425" w:hanging="425"/>
        <w:jc w:val="both"/>
      </w:pPr>
      <w:r>
        <w:rPr>
          <w:rFonts w:ascii="Times New Roman" w:hAnsi="Times New Roman" w:cs="Times New Roman"/>
          <w:b w:val="0"/>
          <w:i w:val="0"/>
          <w:color w:val="000000"/>
          <w:sz w:val="28"/>
        </w:rPr>
        <w:t>3 TypeScript Documentation. – [Электрондық ресурс]. URL: https://www.typescriptlang.org/docs/ (қаралған күні: 2026).</w:t>
      </w:r>
    </w:p>
    <w:p>
      <w:pPr>
        <w:ind w:left="425" w:hanging="425"/>
        <w:jc w:val="both"/>
      </w:pPr>
      <w:r>
        <w:rPr>
          <w:rFonts w:ascii="Times New Roman" w:hAnsi="Times New Roman" w:cs="Times New Roman"/>
          <w:b w:val="0"/>
          <w:i w:val="0"/>
          <w:color w:val="000000"/>
          <w:sz w:val="28"/>
        </w:rPr>
        <w:t>4 Cloudflare Workers Documentation. – [Электрондық ресурс]. URL: https://developers.cloudflare.com/workers/ (қаралған күні: 2026).</w:t>
      </w:r>
    </w:p>
    <w:p>
      <w:pPr>
        <w:ind w:left="425" w:hanging="425"/>
        <w:jc w:val="both"/>
      </w:pPr>
      <w:r>
        <w:rPr>
          <w:rFonts w:ascii="Times New Roman" w:hAnsi="Times New Roman" w:cs="Times New Roman"/>
          <w:b w:val="0"/>
          <w:i w:val="0"/>
          <w:color w:val="000000"/>
          <w:sz w:val="28"/>
        </w:rPr>
        <w:t>5 Cloudflare D1 Documentation. – [Электрондық ресурс]. URL: https://developers.cloudflare.com/d1/ (қаралған күні: 2026).</w:t>
      </w:r>
    </w:p>
    <w:p>
      <w:pPr>
        <w:ind w:left="425" w:hanging="425"/>
        <w:jc w:val="both"/>
      </w:pPr>
      <w:r>
        <w:rPr>
          <w:rFonts w:ascii="Times New Roman" w:hAnsi="Times New Roman" w:cs="Times New Roman"/>
          <w:b w:val="0"/>
          <w:i w:val="0"/>
          <w:color w:val="000000"/>
          <w:sz w:val="28"/>
        </w:rPr>
        <w:t>6 Hono Web Framework. – [Электрондық ресурс]. URL: https://hono.dev/ (қаралған күні: 2026).</w:t>
      </w:r>
    </w:p>
    <w:p>
      <w:pPr>
        <w:ind w:left="425" w:hanging="425"/>
        <w:jc w:val="both"/>
      </w:pPr>
      <w:r>
        <w:rPr>
          <w:rFonts w:ascii="Times New Roman" w:hAnsi="Times New Roman" w:cs="Times New Roman"/>
          <w:b w:val="0"/>
          <w:i w:val="0"/>
          <w:color w:val="000000"/>
          <w:sz w:val="28"/>
        </w:rPr>
        <w:t>7 React Documentation. – [Электрондық ресурс]. URL: https://react.dev/ (қаралған күні: 2026).</w:t>
      </w:r>
    </w:p>
    <w:p>
      <w:pPr>
        <w:ind w:left="425" w:hanging="425"/>
        <w:jc w:val="both"/>
      </w:pPr>
      <w:r>
        <w:rPr>
          <w:rFonts w:ascii="Times New Roman" w:hAnsi="Times New Roman" w:cs="Times New Roman"/>
          <w:b w:val="0"/>
          <w:i w:val="0"/>
          <w:color w:val="000000"/>
          <w:sz w:val="28"/>
        </w:rPr>
        <w:t>8 Vite. Next Generation Frontend Tooling. – [Электрондық ресурс]. URL: https://vitejs.dev/ (қаралған күні: 2026).</w:t>
      </w:r>
    </w:p>
    <w:p>
      <w:pPr>
        <w:ind w:left="425" w:hanging="425"/>
        <w:jc w:val="both"/>
      </w:pPr>
      <w:r>
        <w:rPr>
          <w:rFonts w:ascii="Times New Roman" w:hAnsi="Times New Roman" w:cs="Times New Roman"/>
          <w:b w:val="0"/>
          <w:i w:val="0"/>
          <w:color w:val="000000"/>
          <w:sz w:val="28"/>
        </w:rPr>
        <w:t>9 Tailwind CSS Documentation. – [Электрондық ресурс]. URL: https://tailwindcss.com/docs (қаралған күні: 2026).</w:t>
      </w:r>
    </w:p>
    <w:p>
      <w:pPr>
        <w:ind w:left="425" w:hanging="425"/>
        <w:jc w:val="both"/>
      </w:pPr>
      <w:r>
        <w:rPr>
          <w:rFonts w:ascii="Times New Roman" w:hAnsi="Times New Roman" w:cs="Times New Roman"/>
          <w:b w:val="0"/>
          <w:i w:val="0"/>
          <w:color w:val="000000"/>
          <w:sz w:val="28"/>
        </w:rPr>
        <w:t>10 Zod. TypeScript-first schema validation. – [Электрондық ресурс]. URL: https://zod.dev/ (қаралған күні: 2026).</w:t>
      </w:r>
    </w:p>
    <w:p>
      <w:pPr>
        <w:ind w:left="425" w:hanging="425"/>
        <w:jc w:val="both"/>
      </w:pPr>
      <w:r>
        <w:rPr>
          <w:rFonts w:ascii="Times New Roman" w:hAnsi="Times New Roman" w:cs="Times New Roman"/>
          <w:b w:val="0"/>
          <w:i w:val="0"/>
          <w:color w:val="000000"/>
          <w:sz w:val="28"/>
        </w:rPr>
        <w:t>11 SQLite Documentation. – [Электрондық ресурс]. URL: https://www.sqlite.org/docs.html (қаралған күні: 2026).</w:t>
      </w:r>
    </w:p>
    <w:p>
      <w:pPr>
        <w:ind w:left="425" w:hanging="425"/>
        <w:jc w:val="both"/>
      </w:pPr>
      <w:r>
        <w:rPr>
          <w:rFonts w:ascii="Times New Roman" w:hAnsi="Times New Roman" w:cs="Times New Roman"/>
          <w:b w:val="0"/>
          <w:i w:val="0"/>
          <w:color w:val="000000"/>
          <w:sz w:val="28"/>
        </w:rPr>
        <w:t>12 JSON Web Tokens (RFC 7519). – [Электрондық ресурс]. URL: https://datatracker.ietf.org/doc/html/rfc7519 (қаралған күні: 2026).</w:t>
      </w:r>
    </w:p>
    <w:p>
      <w:pPr>
        <w:ind w:left="425" w:hanging="425"/>
        <w:jc w:val="both"/>
      </w:pPr>
      <w:r>
        <w:rPr>
          <w:rFonts w:ascii="Times New Roman" w:hAnsi="Times New Roman" w:cs="Times New Roman"/>
          <w:b w:val="0"/>
          <w:i w:val="0"/>
          <w:color w:val="000000"/>
          <w:sz w:val="28"/>
        </w:rPr>
        <w:t>13 Telegram Bot API. – [Электрондық ресурс]. URL: https://core.telegram.org/bots/api (қаралған күні: 2026).</w:t>
      </w:r>
    </w:p>
    <w:p>
      <w:pPr>
        <w:ind w:left="425" w:hanging="425"/>
        <w:jc w:val="both"/>
      </w:pPr>
      <w:r>
        <w:rPr>
          <w:rFonts w:ascii="Times New Roman" w:hAnsi="Times New Roman" w:cs="Times New Roman"/>
          <w:b w:val="0"/>
          <w:i w:val="0"/>
          <w:color w:val="000000"/>
          <w:sz w:val="28"/>
        </w:rPr>
        <w:t>14 Google Gemini API Documentation. – [Электрондық ресурс]. URL: https://ai.google.dev/ (қаралған күні: 2026).</w:t>
      </w:r>
    </w:p>
    <w:p>
      <w:pPr>
        <w:ind w:left="425" w:hanging="425"/>
        <w:jc w:val="both"/>
      </w:pPr>
      <w:r>
        <w:rPr>
          <w:rFonts w:ascii="Times New Roman" w:hAnsi="Times New Roman" w:cs="Times New Roman"/>
          <w:b w:val="0"/>
          <w:i w:val="0"/>
          <w:color w:val="000000"/>
          <w:sz w:val="28"/>
        </w:rPr>
        <w:t>15 Қазақстан Республикасының Еңбек кодексі. – Астана, 2015 (өзгертулерімен).</w:t>
      </w:r>
    </w:p>
    <w:p>
      <w:pPr>
        <w:ind w:left="425" w:hanging="425"/>
        <w:jc w:val="both"/>
      </w:pPr>
      <w:r>
        <w:rPr>
          <w:rFonts w:ascii="Times New Roman" w:hAnsi="Times New Roman" w:cs="Times New Roman"/>
          <w:b w:val="0"/>
          <w:i w:val="0"/>
          <w:color w:val="000000"/>
          <w:sz w:val="28"/>
        </w:rPr>
        <w:t>16 ГОСТ 12.0.003-2015. Опасные и вредные производственные факторы. Классификация. – М.: Стандартинформ, 2015.</w:t>
      </w:r>
    </w:p>
    <w:p>
      <w:r>
        <w:br w:type="page"/>
      </w:r>
    </w:p>
    <w:p>
      <w:pPr>
        <w:pageBreakBefore/>
        <w:ind w:firstLine="0"/>
        <w:jc w:val="right"/>
      </w:pPr>
      <w:r>
        <w:rPr>
          <w:rFonts w:ascii="Times New Roman" w:hAnsi="Times New Roman" w:cs="Times New Roman"/>
          <w:b/>
          <w:color w:val="000000"/>
          <w:sz w:val="28"/>
        </w:rPr>
        <w:t>Қосымша А</w:t>
      </w:r>
    </w:p>
    <w:p>
      <w:pPr>
        <w:ind w:firstLine="0"/>
        <w:jc w:val="center"/>
      </w:pPr>
      <w:r>
        <w:rPr>
          <w:rFonts w:ascii="Times New Roman" w:hAnsi="Times New Roman" w:cs="Times New Roman"/>
          <w:b/>
          <w:color w:val="000000"/>
          <w:sz w:val="28"/>
        </w:rPr>
        <w:t>Деректер қорының схемасы (D1, SQLite)</w:t>
      </w:r>
    </w:p>
    <w:p>
      <w:pPr>
        <w:jc w:val="both"/>
      </w:pPr>
      <w:r>
        <w:rPr>
          <w:rFonts w:ascii="Times New Roman" w:hAnsi="Times New Roman" w:cs="Times New Roman"/>
          <w:b w:val="0"/>
          <w:i w:val="0"/>
          <w:color w:val="000000"/>
          <w:sz w:val="28"/>
        </w:rPr>
        <w:t>Төменде жүйенің деректер қорын құратын негізгі көші-қон сценарийі (migration) келтірілген. Ол кестелерді, шетелдік кілттерді, CHECK-шектеулерін және индекстерді жасайды.</w:t>
      </w:r>
    </w:p>
    <w:p>
      <w:pPr>
        <w:spacing w:after="0" w:line="240" w:lineRule="auto"/>
        <w:ind w:firstLine="0"/>
        <w:jc w:val="left"/>
      </w:pPr>
      <w:r>
        <w:rPr>
          <w:rFonts w:ascii="Courier New" w:hAnsi="Courier New" w:cs="Courier New"/>
          <w:sz w:val="18"/>
        </w:rPr>
        <w:t>-- Тәрбие Сағаты Manager — D1 Migration</w:t>
      </w:r>
    </w:p>
    <w:p>
      <w:pPr>
        <w:spacing w:after="0" w:line="240" w:lineRule="auto"/>
        <w:ind w:firstLine="0"/>
        <w:jc w:val="left"/>
      </w:pPr>
      <w:r>
        <w:rPr>
          <w:rFonts w:ascii="Courier New" w:hAnsi="Courier New" w:cs="Courier New"/>
          <w:sz w:val="18"/>
        </w:rPr>
        <w:t>-- Complete schema with indexes and foreign keys</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CREATE TABLE IF NOT EXISTS schools (</w:t>
      </w:r>
    </w:p>
    <w:p>
      <w:pPr>
        <w:spacing w:after="0" w:line="240" w:lineRule="auto"/>
        <w:ind w:firstLine="0"/>
        <w:jc w:val="left"/>
      </w:pPr>
      <w:r>
        <w:rPr>
          <w:rFonts w:ascii="Courier New" w:hAnsi="Courier New" w:cs="Courier New"/>
          <w:sz w:val="18"/>
        </w:rPr>
        <w:t xml:space="preserve">  id TEXT PRIMARY KEY,</w:t>
      </w:r>
    </w:p>
    <w:p>
      <w:pPr>
        <w:spacing w:after="0" w:line="240" w:lineRule="auto"/>
        <w:ind w:firstLine="0"/>
        <w:jc w:val="left"/>
      </w:pPr>
      <w:r>
        <w:rPr>
          <w:rFonts w:ascii="Courier New" w:hAnsi="Courier New" w:cs="Courier New"/>
          <w:sz w:val="18"/>
        </w:rPr>
        <w:t xml:space="preserve">  name TEXT NOT NULL,</w:t>
      </w:r>
    </w:p>
    <w:p>
      <w:pPr>
        <w:spacing w:after="0" w:line="240" w:lineRule="auto"/>
        <w:ind w:firstLine="0"/>
        <w:jc w:val="left"/>
      </w:pPr>
      <w:r>
        <w:rPr>
          <w:rFonts w:ascii="Courier New" w:hAnsi="Courier New" w:cs="Courier New"/>
          <w:sz w:val="18"/>
        </w:rPr>
        <w:t xml:space="preserve">  bin TEXT NOT NULL UNIQUE,</w:t>
      </w:r>
    </w:p>
    <w:p>
      <w:pPr>
        <w:spacing w:after="0" w:line="240" w:lineRule="auto"/>
        <w:ind w:firstLine="0"/>
        <w:jc w:val="left"/>
      </w:pPr>
      <w:r>
        <w:rPr>
          <w:rFonts w:ascii="Courier New" w:hAnsi="Courier New" w:cs="Courier New"/>
          <w:sz w:val="18"/>
        </w:rPr>
        <w:t xml:space="preserve">  city TEXT NOT NULL,</w:t>
      </w:r>
    </w:p>
    <w:p>
      <w:pPr>
        <w:spacing w:after="0" w:line="240" w:lineRule="auto"/>
        <w:ind w:firstLine="0"/>
        <w:jc w:val="left"/>
      </w:pPr>
      <w:r>
        <w:rPr>
          <w:rFonts w:ascii="Courier New" w:hAnsi="Courier New" w:cs="Courier New"/>
          <w:sz w:val="18"/>
        </w:rPr>
        <w:t xml:space="preserve">  created_at TEXT NOT NULL DEFAULT (datetime('now'))</w:t>
      </w:r>
    </w:p>
    <w:p>
      <w:pPr>
        <w:spacing w:after="0" w:line="240" w:lineRule="auto"/>
        <w:ind w:firstLine="0"/>
        <w:jc w:val="left"/>
      </w:pPr>
      <w:r>
        <w:rPr>
          <w:rFonts w:ascii="Courier New" w:hAnsi="Courier New" w:cs="Courier New"/>
          <w:sz w:val="18"/>
        </w:rPr>
        <w:t>);</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CREATE INDEX idx_schools_city ON schools(city);</w:t>
      </w:r>
    </w:p>
    <w:p>
      <w:pPr>
        <w:spacing w:after="0" w:line="240" w:lineRule="auto"/>
        <w:ind w:firstLine="0"/>
        <w:jc w:val="left"/>
      </w:pPr>
      <w:r>
        <w:rPr>
          <w:rFonts w:ascii="Courier New" w:hAnsi="Courier New" w:cs="Courier New"/>
          <w:sz w:val="18"/>
        </w:rPr>
        <w:t>CREATE UNIQUE INDEX idx_schools_bin ON schools(bin);</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CREATE TABLE IF NOT EXISTS users (</w:t>
      </w:r>
    </w:p>
    <w:p>
      <w:pPr>
        <w:spacing w:after="0" w:line="240" w:lineRule="auto"/>
        <w:ind w:firstLine="0"/>
        <w:jc w:val="left"/>
      </w:pPr>
      <w:r>
        <w:rPr>
          <w:rFonts w:ascii="Courier New" w:hAnsi="Courier New" w:cs="Courier New"/>
          <w:sz w:val="18"/>
        </w:rPr>
        <w:t xml:space="preserve">  id TEXT PRIMARY KEY,</w:t>
      </w:r>
    </w:p>
    <w:p>
      <w:pPr>
        <w:spacing w:after="0" w:line="240" w:lineRule="auto"/>
        <w:ind w:firstLine="0"/>
        <w:jc w:val="left"/>
      </w:pPr>
      <w:r>
        <w:rPr>
          <w:rFonts w:ascii="Courier New" w:hAnsi="Courier New" w:cs="Courier New"/>
          <w:sz w:val="18"/>
        </w:rPr>
        <w:t xml:space="preserve">  school_id TEXT NOT NULL,</w:t>
      </w:r>
    </w:p>
    <w:p>
      <w:pPr>
        <w:spacing w:after="0" w:line="240" w:lineRule="auto"/>
        <w:ind w:firstLine="0"/>
        <w:jc w:val="left"/>
      </w:pPr>
      <w:r>
        <w:rPr>
          <w:rFonts w:ascii="Courier New" w:hAnsi="Courier New" w:cs="Courier New"/>
          <w:sz w:val="18"/>
        </w:rPr>
        <w:t xml:space="preserve">  full_name TEXT NOT NULL,</w:t>
      </w:r>
    </w:p>
    <w:p>
      <w:pPr>
        <w:spacing w:after="0" w:line="240" w:lineRule="auto"/>
        <w:ind w:firstLine="0"/>
        <w:jc w:val="left"/>
      </w:pPr>
      <w:r>
        <w:rPr>
          <w:rFonts w:ascii="Courier New" w:hAnsi="Courier New" w:cs="Courier New"/>
          <w:sz w:val="18"/>
        </w:rPr>
        <w:t xml:space="preserve">  role TEXT NOT NULL CHECK(role IN ('admin','teacher','student','parent')),</w:t>
      </w:r>
    </w:p>
    <w:p>
      <w:pPr>
        <w:spacing w:after="0" w:line="240" w:lineRule="auto"/>
        <w:ind w:firstLine="0"/>
        <w:jc w:val="left"/>
      </w:pPr>
      <w:r>
        <w:rPr>
          <w:rFonts w:ascii="Courier New" w:hAnsi="Courier New" w:cs="Courier New"/>
          <w:sz w:val="18"/>
        </w:rPr>
        <w:t xml:space="preserve">  phone TEXT NOT NULL,</w:t>
      </w:r>
    </w:p>
    <w:p>
      <w:pPr>
        <w:spacing w:after="0" w:line="240" w:lineRule="auto"/>
        <w:ind w:firstLine="0"/>
        <w:jc w:val="left"/>
      </w:pPr>
      <w:r>
        <w:rPr>
          <w:rFonts w:ascii="Courier New" w:hAnsi="Courier New" w:cs="Courier New"/>
          <w:sz w:val="18"/>
        </w:rPr>
        <w:t xml:space="preserve">  telegram_chat_id TEXT,</w:t>
      </w:r>
    </w:p>
    <w:p>
      <w:pPr>
        <w:spacing w:line="240" w:lineRule="auto"/>
        <w:ind w:firstLine="0"/>
        <w:jc w:val="left"/>
      </w:pPr>
      <w:r>
        <w:rPr>
          <w:rFonts w:ascii="Courier New" w:hAnsi="Courier New" w:cs="Courier New"/>
          <w:b w:val="0"/>
          <w:i/>
          <w:color w:val="000000"/>
          <w:sz w:val="18"/>
        </w:rPr>
        <w:t xml:space="preserve">// ... модульдің толық бастапқы коды жоба репозиторийінде келтірілген ...</w:t>
      </w:r>
    </w:p>
    <w:p>
      <w:r>
        <w:br w:type="page"/>
      </w:r>
    </w:p>
    <w:p>
      <w:pPr>
        <w:pageBreakBefore/>
        <w:ind w:firstLine="0"/>
        <w:jc w:val="right"/>
      </w:pPr>
      <w:r>
        <w:rPr>
          <w:rFonts w:ascii="Times New Roman" w:hAnsi="Times New Roman" w:cs="Times New Roman"/>
          <w:b/>
          <w:color w:val="000000"/>
          <w:sz w:val="28"/>
        </w:rPr>
        <w:t>Қосымша Б</w:t>
      </w:r>
    </w:p>
    <w:p>
      <w:pPr>
        <w:ind w:firstLine="0"/>
        <w:jc w:val="center"/>
      </w:pPr>
      <w:r>
        <w:rPr>
          <w:rFonts w:ascii="Times New Roman" w:hAnsi="Times New Roman" w:cs="Times New Roman"/>
          <w:b/>
          <w:color w:val="000000"/>
          <w:sz w:val="28"/>
        </w:rPr>
        <w:t>Аутентификация модулі (JWT)</w:t>
      </w:r>
    </w:p>
    <w:p>
      <w:pPr>
        <w:jc w:val="both"/>
      </w:pPr>
      <w:r>
        <w:rPr>
          <w:rFonts w:ascii="Times New Roman" w:hAnsi="Times New Roman" w:cs="Times New Roman"/>
          <w:b w:val="0"/>
          <w:i w:val="0"/>
          <w:color w:val="000000"/>
          <w:sz w:val="28"/>
        </w:rPr>
        <w:t>JWT-токенге қол қою және оны тексеру Workers-тің кірістірілген Web Crypto API-і арқылы, сыртқы кітапханаларсыз орындалады.</w:t>
      </w:r>
    </w:p>
    <w:p>
      <w:pPr>
        <w:ind w:firstLine="0"/>
      </w:pPr>
      <w:r>
        <w:rPr>
          <w:rFonts w:ascii="Times New Roman" w:hAnsi="Times New Roman" w:cs="Times New Roman"/>
          <w:b/>
          <w:color w:val="000000"/>
          <w:sz w:val="24"/>
        </w:rPr>
        <w:t>lib/jwt.ts</w:t>
      </w:r>
    </w:p>
    <w:p>
      <w:pPr>
        <w:spacing w:after="0" w:line="240" w:lineRule="auto"/>
        <w:ind w:firstLine="0"/>
        <w:jc w:val="left"/>
      </w:pPr>
      <w:r>
        <w:rPr>
          <w:rFonts w:ascii="Courier New" w:hAnsi="Courier New" w:cs="Courier New"/>
          <w:sz w:val="18"/>
        </w:rPr>
        <w:t>import type { JwtPayload } from '@tarbie/shared';</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const encoder = new TextEncoder();</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async function importKey(secret: string): Promise&lt;CryptoKey&gt; {</w:t>
      </w:r>
    </w:p>
    <w:p>
      <w:pPr>
        <w:spacing w:after="0" w:line="240" w:lineRule="auto"/>
        <w:ind w:firstLine="0"/>
        <w:jc w:val="left"/>
      </w:pPr>
      <w:r>
        <w:rPr>
          <w:rFonts w:ascii="Courier New" w:hAnsi="Courier New" w:cs="Courier New"/>
          <w:sz w:val="18"/>
        </w:rPr>
        <w:t xml:space="preserve">  return crypto.subtle.importKey(</w:t>
      </w:r>
    </w:p>
    <w:p>
      <w:pPr>
        <w:spacing w:after="0" w:line="240" w:lineRule="auto"/>
        <w:ind w:firstLine="0"/>
        <w:jc w:val="left"/>
      </w:pPr>
      <w:r>
        <w:rPr>
          <w:rFonts w:ascii="Courier New" w:hAnsi="Courier New" w:cs="Courier New"/>
          <w:sz w:val="18"/>
        </w:rPr>
        <w:t xml:space="preserve">    'raw',</w:t>
      </w:r>
    </w:p>
    <w:p>
      <w:pPr>
        <w:spacing w:after="0" w:line="240" w:lineRule="auto"/>
        <w:ind w:firstLine="0"/>
        <w:jc w:val="left"/>
      </w:pPr>
      <w:r>
        <w:rPr>
          <w:rFonts w:ascii="Courier New" w:hAnsi="Courier New" w:cs="Courier New"/>
          <w:sz w:val="18"/>
        </w:rPr>
        <w:t xml:space="preserve">    encoder.encode(secret),</w:t>
      </w:r>
    </w:p>
    <w:p>
      <w:pPr>
        <w:spacing w:after="0" w:line="240" w:lineRule="auto"/>
        <w:ind w:firstLine="0"/>
        <w:jc w:val="left"/>
      </w:pPr>
      <w:r>
        <w:rPr>
          <w:rFonts w:ascii="Courier New" w:hAnsi="Courier New" w:cs="Courier New"/>
          <w:sz w:val="18"/>
        </w:rPr>
        <w:t xml:space="preserve">    { name: 'HMAC', hash: 'SHA-256' },</w:t>
      </w:r>
    </w:p>
    <w:p>
      <w:pPr>
        <w:spacing w:after="0" w:line="240" w:lineRule="auto"/>
        <w:ind w:firstLine="0"/>
        <w:jc w:val="left"/>
      </w:pPr>
      <w:r>
        <w:rPr>
          <w:rFonts w:ascii="Courier New" w:hAnsi="Courier New" w:cs="Courier New"/>
          <w:sz w:val="18"/>
        </w:rPr>
        <w:t xml:space="preserve">    false,</w:t>
      </w:r>
    </w:p>
    <w:p>
      <w:pPr>
        <w:spacing w:after="0" w:line="240" w:lineRule="auto"/>
        <w:ind w:firstLine="0"/>
        <w:jc w:val="left"/>
      </w:pPr>
      <w:r>
        <w:rPr>
          <w:rFonts w:ascii="Courier New" w:hAnsi="Courier New" w:cs="Courier New"/>
          <w:sz w:val="18"/>
        </w:rPr>
        <w:t xml:space="preserve">    ['sign', 'verify']</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function base64UrlEncode(data: Uint8Array): string {</w:t>
      </w:r>
    </w:p>
    <w:p>
      <w:pPr>
        <w:spacing w:after="0" w:line="240" w:lineRule="auto"/>
        <w:ind w:firstLine="0"/>
        <w:jc w:val="left"/>
      </w:pPr>
      <w:r>
        <w:rPr>
          <w:rFonts w:ascii="Courier New" w:hAnsi="Courier New" w:cs="Courier New"/>
          <w:sz w:val="18"/>
        </w:rPr>
        <w:t xml:space="preserve">  let binary = '';</w:t>
      </w:r>
    </w:p>
    <w:p>
      <w:pPr>
        <w:spacing w:after="0" w:line="240" w:lineRule="auto"/>
        <w:ind w:firstLine="0"/>
        <w:jc w:val="left"/>
      </w:pPr>
      <w:r>
        <w:rPr>
          <w:rFonts w:ascii="Courier New" w:hAnsi="Courier New" w:cs="Courier New"/>
          <w:sz w:val="18"/>
        </w:rPr>
        <w:t xml:space="preserve">  for (let i = 0; i &lt; data.byteLength; i++) {</w:t>
      </w:r>
    </w:p>
    <w:p>
      <w:pPr>
        <w:spacing w:after="0" w:line="240" w:lineRule="auto"/>
        <w:ind w:firstLine="0"/>
        <w:jc w:val="left"/>
      </w:pPr>
      <w:r>
        <w:rPr>
          <w:rFonts w:ascii="Courier New" w:hAnsi="Courier New" w:cs="Courier New"/>
          <w:sz w:val="18"/>
        </w:rPr>
        <w:t xml:space="preserve">    binary += String.fromCharCode(data[i]!);</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 xml:space="preserve">  return btoa(binary).replace(/\+/g, '-').replace(/\//g, '_').replace(/=+$/, '');</w:t>
      </w:r>
    </w:p>
    <w:p>
      <w:pPr>
        <w:spacing w:after="0" w:line="240" w:lineRule="auto"/>
        <w:ind w:firstLine="0"/>
        <w:jc w:val="left"/>
      </w:pPr>
      <w:r>
        <w:rPr>
          <w:rFonts w:ascii="Courier New" w:hAnsi="Courier New" w:cs="Courier New"/>
          <w:sz w:val="18"/>
        </w:rPr>
        <w:t>}</w:t>
      </w:r>
    </w:p>
    <w:p>
      <w:pPr>
        <w:spacing w:after="0" w:line="240" w:lineRule="auto"/>
        <w:ind w:firstLine="0"/>
        <w:jc w:val="left"/>
      </w:pPr>
      <w:r>
        <w:rPr>
          <w:rFonts w:ascii="Courier New" w:hAnsi="Courier New" w:cs="Courier New"/>
          <w:sz w:val="18"/>
        </w:rPr>
        <w:t xml:space="preserve"> </w:t>
      </w:r>
    </w:p>
    <w:p>
      <w:pPr>
        <w:spacing w:line="240" w:lineRule="auto"/>
        <w:ind w:firstLine="0"/>
        <w:jc w:val="left"/>
      </w:pPr>
      <w:r>
        <w:rPr>
          <w:rFonts w:ascii="Courier New" w:hAnsi="Courier New" w:cs="Courier New"/>
          <w:b w:val="0"/>
          <w:i/>
          <w:color w:val="000000"/>
          <w:sz w:val="18"/>
        </w:rPr>
        <w:t xml:space="preserve">// ... модульдің толық бастапқы коды жоба репозиторийінде келтірілген ...</w:t>
      </w:r>
    </w:p>
    <w:p>
      <w:pPr>
        <w:ind w:firstLine="0"/>
      </w:pPr>
      <w:r>
        <w:rPr>
          <w:rFonts w:ascii="Times New Roman" w:hAnsi="Times New Roman" w:cs="Times New Roman"/>
          <w:b/>
          <w:color w:val="000000"/>
          <w:sz w:val="24"/>
        </w:rPr>
        <w:t>middleware/auth.ts</w:t>
      </w:r>
    </w:p>
    <w:p>
      <w:r>
        <w:br w:type="page"/>
      </w:r>
    </w:p>
    <w:p>
      <w:pPr>
        <w:pageBreakBefore/>
        <w:ind w:firstLine="0"/>
        <w:jc w:val="right"/>
      </w:pPr>
      <w:r>
        <w:rPr>
          <w:rFonts w:ascii="Times New Roman" w:hAnsi="Times New Roman" w:cs="Times New Roman"/>
          <w:b/>
          <w:color w:val="000000"/>
          <w:sz w:val="28"/>
        </w:rPr>
        <w:t>Қосымша В</w:t>
      </w:r>
    </w:p>
    <w:p>
      <w:pPr>
        <w:ind w:firstLine="0"/>
        <w:jc w:val="center"/>
      </w:pPr>
      <w:r>
        <w:rPr>
          <w:rFonts w:ascii="Times New Roman" w:hAnsi="Times New Roman" w:cs="Times New Roman"/>
          <w:b/>
          <w:color w:val="000000"/>
          <w:sz w:val="28"/>
        </w:rPr>
        <w:t>Сервердің кіру нүктесі (Hono)</w:t>
      </w:r>
    </w:p>
    <w:p>
      <w:pPr>
        <w:jc w:val="both"/>
      </w:pPr>
      <w:r>
        <w:rPr>
          <w:rFonts w:ascii="Times New Roman" w:hAnsi="Times New Roman" w:cs="Times New Roman"/>
          <w:b w:val="0"/>
          <w:i w:val="0"/>
          <w:color w:val="000000"/>
          <w:sz w:val="28"/>
        </w:rPr>
        <w:t>worker.ts файлы барлық API маршруттарын тіркейді, аралық бағдарламаларды (middleware) қосады және cron-тапсырмаларды өңдейді.</w:t>
      </w:r>
    </w:p>
    <w:p>
      <w:pPr>
        <w:ind w:firstLine="0"/>
      </w:pPr>
      <w:r>
        <w:rPr>
          <w:rFonts w:ascii="Times New Roman" w:hAnsi="Times New Roman" w:cs="Times New Roman"/>
          <w:b/>
          <w:color w:val="000000"/>
          <w:sz w:val="24"/>
        </w:rPr>
        <w:t>worker.ts</w:t>
      </w:r>
    </w:p>
    <w:p>
      <w:pPr>
        <w:spacing w:after="0" w:line="240" w:lineRule="auto"/>
        <w:ind w:firstLine="0"/>
        <w:jc w:val="left"/>
      </w:pPr>
      <w:r>
        <w:rPr>
          <w:rFonts w:ascii="Courier New" w:hAnsi="Courier New" w:cs="Courier New"/>
          <w:sz w:val="18"/>
        </w:rPr>
        <w:t>import { Hono } from 'hono';</w:t>
      </w:r>
    </w:p>
    <w:p>
      <w:pPr>
        <w:spacing w:after="0" w:line="240" w:lineRule="auto"/>
        <w:ind w:firstLine="0"/>
        <w:jc w:val="left"/>
      </w:pPr>
      <w:r>
        <w:rPr>
          <w:rFonts w:ascii="Courier New" w:hAnsi="Courier New" w:cs="Courier New"/>
          <w:sz w:val="18"/>
        </w:rPr>
        <w:t>import type { HonoEnv, Env } from './env.js';</w:t>
      </w:r>
    </w:p>
    <w:p>
      <w:pPr>
        <w:spacing w:after="0" w:line="240" w:lineRule="auto"/>
        <w:ind w:firstLine="0"/>
        <w:jc w:val="left"/>
      </w:pPr>
      <w:r>
        <w:rPr>
          <w:rFonts w:ascii="Courier New" w:hAnsi="Courier New" w:cs="Courier New"/>
          <w:sz w:val="18"/>
        </w:rPr>
        <w:t>import { corsMiddleware } from './middleware/cors.js';</w:t>
      </w:r>
    </w:p>
    <w:p>
      <w:pPr>
        <w:spacing w:after="0" w:line="240" w:lineRule="auto"/>
        <w:ind w:firstLine="0"/>
        <w:jc w:val="left"/>
      </w:pPr>
      <w:r>
        <w:rPr>
          <w:rFonts w:ascii="Courier New" w:hAnsi="Courier New" w:cs="Courier New"/>
          <w:sz w:val="18"/>
        </w:rPr>
        <w:t>import { bodyLimit } from './middleware/body-limit.js';</w:t>
      </w:r>
    </w:p>
    <w:p>
      <w:pPr>
        <w:spacing w:after="0" w:line="240" w:lineRule="auto"/>
        <w:ind w:firstLine="0"/>
        <w:jc w:val="left"/>
      </w:pPr>
      <w:r>
        <w:rPr>
          <w:rFonts w:ascii="Courier New" w:hAnsi="Courier New" w:cs="Courier New"/>
          <w:sz w:val="18"/>
        </w:rPr>
        <w:t>import authRoutes from './routes/auth.js';</w:t>
      </w:r>
    </w:p>
    <w:p>
      <w:pPr>
        <w:spacing w:after="0" w:line="240" w:lineRule="auto"/>
        <w:ind w:firstLine="0"/>
        <w:jc w:val="left"/>
      </w:pPr>
      <w:r>
        <w:rPr>
          <w:rFonts w:ascii="Courier New" w:hAnsi="Courier New" w:cs="Courier New"/>
          <w:sz w:val="18"/>
        </w:rPr>
        <w:t>import sessionRoutes from './routes/sessions.js';</w:t>
      </w:r>
    </w:p>
    <w:p>
      <w:pPr>
        <w:spacing w:after="0" w:line="240" w:lineRule="auto"/>
        <w:ind w:firstLine="0"/>
        <w:jc w:val="left"/>
      </w:pPr>
      <w:r>
        <w:rPr>
          <w:rFonts w:ascii="Courier New" w:hAnsi="Courier New" w:cs="Courier New"/>
          <w:sz w:val="18"/>
        </w:rPr>
        <w:t>import attendanceRoutes from './routes/attendance.js';</w:t>
      </w:r>
    </w:p>
    <w:p>
      <w:pPr>
        <w:spacing w:after="0" w:line="240" w:lineRule="auto"/>
        <w:ind w:firstLine="0"/>
        <w:jc w:val="left"/>
      </w:pPr>
      <w:r>
        <w:rPr>
          <w:rFonts w:ascii="Courier New" w:hAnsi="Courier New" w:cs="Courier New"/>
          <w:sz w:val="18"/>
        </w:rPr>
        <w:t>import notificationRoutes from './routes/notifications.js';</w:t>
      </w:r>
    </w:p>
    <w:p>
      <w:pPr>
        <w:spacing w:after="0" w:line="240" w:lineRule="auto"/>
        <w:ind w:firstLine="0"/>
        <w:jc w:val="left"/>
      </w:pPr>
      <w:r>
        <w:rPr>
          <w:rFonts w:ascii="Courier New" w:hAnsi="Courier New" w:cs="Courier New"/>
          <w:sz w:val="18"/>
        </w:rPr>
        <w:t>import adminRoutes from './routes/admin.js';</w:t>
      </w:r>
    </w:p>
    <w:p>
      <w:pPr>
        <w:spacing w:after="0" w:line="240" w:lineRule="auto"/>
        <w:ind w:firstLine="0"/>
        <w:jc w:val="left"/>
      </w:pPr>
      <w:r>
        <w:rPr>
          <w:rFonts w:ascii="Courier New" w:hAnsi="Courier New" w:cs="Courier New"/>
          <w:sz w:val="18"/>
        </w:rPr>
        <w:t>import reportRoutes from './routes/reports.js';</w:t>
      </w:r>
    </w:p>
    <w:p>
      <w:pPr>
        <w:spacing w:after="0" w:line="240" w:lineRule="auto"/>
        <w:ind w:firstLine="0"/>
        <w:jc w:val="left"/>
      </w:pPr>
      <w:r>
        <w:rPr>
          <w:rFonts w:ascii="Courier New" w:hAnsi="Courier New" w:cs="Courier New"/>
          <w:sz w:val="18"/>
        </w:rPr>
        <w:t>import gradeRoutes from './routes/grades.js';</w:t>
      </w:r>
    </w:p>
    <w:p>
      <w:pPr>
        <w:spacing w:after="0" w:line="240" w:lineRule="auto"/>
        <w:ind w:firstLine="0"/>
        <w:jc w:val="left"/>
      </w:pPr>
      <w:r>
        <w:rPr>
          <w:rFonts w:ascii="Courier New" w:hAnsi="Courier New" w:cs="Courier New"/>
          <w:sz w:val="18"/>
        </w:rPr>
        <w:t>import eventRoutes from './routes/events.js';</w:t>
      </w:r>
    </w:p>
    <w:p>
      <w:pPr>
        <w:spacing w:after="0" w:line="240" w:lineRule="auto"/>
        <w:ind w:firstLine="0"/>
        <w:jc w:val="left"/>
      </w:pPr>
      <w:r>
        <w:rPr>
          <w:rFonts w:ascii="Courier New" w:hAnsi="Courier New" w:cs="Courier New"/>
          <w:sz w:val="18"/>
        </w:rPr>
        <w:t>import openSessionRoutes from './routes/open-sessions.js';</w:t>
      </w:r>
    </w:p>
    <w:p>
      <w:pPr>
        <w:spacing w:after="0" w:line="240" w:lineRule="auto"/>
        <w:ind w:firstLine="0"/>
        <w:jc w:val="left"/>
      </w:pPr>
      <w:r>
        <w:rPr>
          <w:rFonts w:ascii="Courier New" w:hAnsi="Courier New" w:cs="Courier New"/>
          <w:sz w:val="18"/>
        </w:rPr>
        <w:t>import supportRoutes from './routes/support.js';</w:t>
      </w:r>
    </w:p>
    <w:p>
      <w:pPr>
        <w:spacing w:after="0" w:line="240" w:lineRule="auto"/>
        <w:ind w:firstLine="0"/>
        <w:jc w:val="left"/>
      </w:pPr>
      <w:r>
        <w:rPr>
          <w:rFonts w:ascii="Courier New" w:hAnsi="Courier New" w:cs="Courier New"/>
          <w:sz w:val="18"/>
        </w:rPr>
        <w:t>import telegramBotRoutes from './routes/telegram-bot.js';</w:t>
      </w:r>
    </w:p>
    <w:p>
      <w:pPr>
        <w:spacing w:after="0" w:line="240" w:lineRule="auto"/>
        <w:ind w:firstLine="0"/>
        <w:jc w:val="left"/>
      </w:pPr>
      <w:r>
        <w:rPr>
          <w:rFonts w:ascii="Courier New" w:hAnsi="Courier New" w:cs="Courier New"/>
          <w:sz w:val="18"/>
        </w:rPr>
        <w:t>import ratingRoutes from './routes/ratings.js';</w:t>
      </w:r>
    </w:p>
    <w:p>
      <w:pPr>
        <w:spacing w:after="0" w:line="240" w:lineRule="auto"/>
        <w:ind w:firstLine="0"/>
        <w:jc w:val="left"/>
      </w:pPr>
      <w:r>
        <w:rPr>
          <w:rFonts w:ascii="Courier New" w:hAnsi="Courier New" w:cs="Courier New"/>
          <w:sz w:val="18"/>
        </w:rPr>
        <w:t>import courseRoutes from './routes/courses.js';</w:t>
      </w:r>
    </w:p>
    <w:p>
      <w:pPr>
        <w:spacing w:after="0" w:line="240" w:lineRule="auto"/>
        <w:ind w:firstLine="0"/>
        <w:jc w:val="left"/>
      </w:pPr>
      <w:r>
        <w:rPr>
          <w:rFonts w:ascii="Courier New" w:hAnsi="Courier New" w:cs="Courier New"/>
          <w:sz w:val="18"/>
        </w:rPr>
        <w:t>import assistantRoutes from './routes/assistant.js';</w:t>
      </w:r>
    </w:p>
    <w:p>
      <w:pPr>
        <w:spacing w:line="240" w:lineRule="auto"/>
        <w:ind w:firstLine="0"/>
        <w:jc w:val="left"/>
      </w:pPr>
      <w:r>
        <w:rPr>
          <w:rFonts w:ascii="Courier New" w:hAnsi="Courier New" w:cs="Courier New"/>
          <w:b w:val="0"/>
          <w:i/>
          <w:color w:val="000000"/>
          <w:sz w:val="18"/>
        </w:rPr>
        <w:t xml:space="preserve">// ... модульдің толық бастапқы коды жоба репозиторийінде келтірілген ...</w:t>
      </w:r>
    </w:p>
    <w:p>
      <w:r>
        <w:br w:type="page"/>
      </w:r>
    </w:p>
    <w:p>
      <w:pPr>
        <w:pageBreakBefore/>
        <w:ind w:firstLine="0"/>
        <w:jc w:val="right"/>
      </w:pPr>
      <w:r>
        <w:rPr>
          <w:rFonts w:ascii="Times New Roman" w:hAnsi="Times New Roman" w:cs="Times New Roman"/>
          <w:b/>
          <w:color w:val="000000"/>
          <w:sz w:val="28"/>
        </w:rPr>
        <w:t>Қосымша Г</w:t>
      </w:r>
    </w:p>
    <w:p>
      <w:pPr>
        <w:ind w:firstLine="0"/>
        <w:jc w:val="center"/>
      </w:pPr>
      <w:r>
        <w:rPr>
          <w:rFonts w:ascii="Times New Roman" w:hAnsi="Times New Roman" w:cs="Times New Roman"/>
          <w:b/>
          <w:color w:val="000000"/>
          <w:sz w:val="28"/>
        </w:rPr>
        <w:t>Электронды қолтаңба модулі</w:t>
      </w:r>
    </w:p>
    <w:p>
      <w:pPr>
        <w:jc w:val="both"/>
      </w:pPr>
      <w:r>
        <w:rPr>
          <w:rFonts w:ascii="Times New Roman" w:hAnsi="Times New Roman" w:cs="Times New Roman"/>
          <w:b w:val="0"/>
          <w:i w:val="0"/>
          <w:color w:val="000000"/>
          <w:sz w:val="28"/>
        </w:rPr>
        <w:t>Қолтаңба модулі пайдаланушының электронды қолтаңбасын сақтайды және құжатты бекіту процесінде пайдаланылады.</w:t>
      </w:r>
    </w:p>
    <w:p>
      <w:pPr>
        <w:ind w:firstLine="0"/>
      </w:pPr>
      <w:r>
        <w:rPr>
          <w:rFonts w:ascii="Times New Roman" w:hAnsi="Times New Roman" w:cs="Times New Roman"/>
          <w:b/>
          <w:color w:val="000000"/>
          <w:sz w:val="24"/>
        </w:rPr>
        <w:t>routes/signatures.ts</w:t>
      </w:r>
    </w:p>
    <w:p>
      <w:pPr>
        <w:spacing w:after="0" w:line="240" w:lineRule="auto"/>
        <w:ind w:firstLine="0"/>
        <w:jc w:val="left"/>
      </w:pPr>
      <w:r>
        <w:rPr>
          <w:rFonts w:ascii="Courier New" w:hAnsi="Courier New" w:cs="Courier New"/>
          <w:sz w:val="18"/>
        </w:rPr>
        <w:t>import { Hono } from 'hono';</w:t>
      </w:r>
    </w:p>
    <w:p>
      <w:pPr>
        <w:spacing w:after="0" w:line="240" w:lineRule="auto"/>
        <w:ind w:firstLine="0"/>
        <w:jc w:val="left"/>
      </w:pPr>
      <w:r>
        <w:rPr>
          <w:rFonts w:ascii="Courier New" w:hAnsi="Courier New" w:cs="Courier New"/>
          <w:sz w:val="18"/>
        </w:rPr>
        <w:t>import type { HonoEnv } from '../env.js';</w:t>
      </w:r>
    </w:p>
    <w:p>
      <w:pPr>
        <w:spacing w:after="0" w:line="240" w:lineRule="auto"/>
        <w:ind w:firstLine="0"/>
        <w:jc w:val="left"/>
      </w:pPr>
      <w:r>
        <w:rPr>
          <w:rFonts w:ascii="Courier New" w:hAnsi="Courier New" w:cs="Courier New"/>
          <w:sz w:val="18"/>
        </w:rPr>
        <w:t>import { authMiddleware, requireRole } from '../middleware/auth.js';</w:t>
      </w:r>
    </w:p>
    <w:p>
      <w:pPr>
        <w:spacing w:after="0" w:line="240" w:lineRule="auto"/>
        <w:ind w:firstLine="0"/>
        <w:jc w:val="left"/>
      </w:pPr>
      <w:r>
        <w:rPr>
          <w:rFonts w:ascii="Courier New" w:hAnsi="Courier New" w:cs="Courier New"/>
          <w:sz w:val="18"/>
        </w:rPr>
        <w:t>import { generateId, ERROR_CODES } from '@tarbie/shared';</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const signatures = new Hono&lt;HonoEnv&gt;();</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signatures.use('*', authMiddleware);</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 ── Get my signature ──</w:t>
      </w:r>
    </w:p>
    <w:p>
      <w:pPr>
        <w:spacing w:after="0" w:line="240" w:lineRule="auto"/>
        <w:ind w:firstLine="0"/>
        <w:jc w:val="left"/>
      </w:pPr>
      <w:r>
        <w:rPr>
          <w:rFonts w:ascii="Courier New" w:hAnsi="Courier New" w:cs="Courier New"/>
          <w:sz w:val="18"/>
        </w:rPr>
        <w:t>signatures.get('/me', async (c) =&gt; {</w:t>
      </w:r>
    </w:p>
    <w:p>
      <w:pPr>
        <w:spacing w:after="0" w:line="240" w:lineRule="auto"/>
        <w:ind w:firstLine="0"/>
        <w:jc w:val="left"/>
      </w:pPr>
      <w:r>
        <w:rPr>
          <w:rFonts w:ascii="Courier New" w:hAnsi="Courier New" w:cs="Courier New"/>
          <w:sz w:val="18"/>
        </w:rPr>
        <w:t xml:space="preserve">  const user = c.get('user');</w:t>
      </w:r>
    </w:p>
    <w:p>
      <w:pPr>
        <w:spacing w:after="0" w:line="240" w:lineRule="auto"/>
        <w:ind w:firstLine="0"/>
        <w:jc w:val="left"/>
      </w:pPr>
      <w:r>
        <w:rPr>
          <w:rFonts w:ascii="Courier New" w:hAnsi="Courier New" w:cs="Courier New"/>
          <w:sz w:val="18"/>
        </w:rPr>
        <w:t xml:space="preserve">  const sig = await c.env.DB.prepare(</w:t>
      </w:r>
    </w:p>
    <w:p>
      <w:pPr>
        <w:spacing w:after="0" w:line="240" w:lineRule="auto"/>
        <w:ind w:firstLine="0"/>
        <w:jc w:val="left"/>
      </w:pPr>
      <w:r>
        <w:rPr>
          <w:rFonts w:ascii="Courier New" w:hAnsi="Courier New" w:cs="Courier New"/>
          <w:sz w:val="18"/>
        </w:rPr>
        <w:t xml:space="preserve">    'SELECT id, signature_data, signature_data_2, created_at, updated_at FROM user_signatures WHERE user_id = ?'</w:t>
      </w:r>
    </w:p>
    <w:p>
      <w:pPr>
        <w:spacing w:after="0" w:line="240" w:lineRule="auto"/>
        <w:ind w:firstLine="0"/>
        <w:jc w:val="left"/>
      </w:pPr>
      <w:r>
        <w:rPr>
          <w:rFonts w:ascii="Courier New" w:hAnsi="Courier New" w:cs="Courier New"/>
          <w:sz w:val="18"/>
        </w:rPr>
        <w:t xml:space="preserve">  ).bind(user.id).first&lt;{ id: string; signature_data: string; signature_data_2: string | null; created_at: string; updated_at: string }&gt;();</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 xml:space="preserve">  return c.json({ success: true, data: sig || null });</w:t>
      </w:r>
    </w:p>
    <w:p>
      <w:pPr>
        <w:spacing w:after="0" w:line="240" w:lineRule="auto"/>
        <w:ind w:firstLine="0"/>
        <w:jc w:val="left"/>
      </w:pPr>
      <w:r>
        <w:rPr>
          <w:rFonts w:ascii="Courier New" w:hAnsi="Courier New" w:cs="Courier New"/>
          <w:sz w:val="18"/>
        </w:rPr>
        <w:t>});</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 ── Save/update my signature ──</w:t>
      </w:r>
    </w:p>
    <w:p>
      <w:pPr>
        <w:spacing w:after="0" w:line="240" w:lineRule="auto"/>
        <w:ind w:firstLine="0"/>
        <w:jc w:val="left"/>
      </w:pPr>
      <w:r>
        <w:rPr>
          <w:rFonts w:ascii="Courier New" w:hAnsi="Courier New" w:cs="Courier New"/>
          <w:sz w:val="18"/>
        </w:rPr>
        <w:t>signatures.post('/me', async (c) =&gt; {</w:t>
      </w:r>
    </w:p>
    <w:p>
      <w:pPr>
        <w:spacing w:after="0" w:line="240" w:lineRule="auto"/>
        <w:ind w:firstLine="0"/>
        <w:jc w:val="left"/>
      </w:pPr>
      <w:r>
        <w:rPr>
          <w:rFonts w:ascii="Courier New" w:hAnsi="Courier New" w:cs="Courier New"/>
          <w:sz w:val="18"/>
        </w:rPr>
        <w:t xml:space="preserve">  const user = c.get('user');</w:t>
      </w:r>
    </w:p>
    <w:p>
      <w:pPr>
        <w:spacing w:after="0" w:line="240" w:lineRule="auto"/>
        <w:ind w:firstLine="0"/>
        <w:jc w:val="left"/>
      </w:pPr>
      <w:r>
        <w:rPr>
          <w:rFonts w:ascii="Courier New" w:hAnsi="Courier New" w:cs="Courier New"/>
          <w:sz w:val="18"/>
        </w:rPr>
        <w:t xml:space="preserve">  const body = await c.req.json() as { signature_data: string; signature_data_2?: string };</w:t>
      </w:r>
    </w:p>
    <w:p>
      <w:pPr>
        <w:spacing w:after="0" w:line="240" w:lineRule="auto"/>
        <w:ind w:firstLine="0"/>
        <w:jc w:val="left"/>
      </w:pPr>
      <w:r>
        <w:rPr>
          <w:rFonts w:ascii="Courier New" w:hAnsi="Courier New" w:cs="Courier New"/>
          <w:sz w:val="18"/>
        </w:rPr>
        <w:t xml:space="preserve"> </w:t>
      </w:r>
    </w:p>
    <w:p>
      <w:pPr>
        <w:spacing w:line="240" w:lineRule="auto"/>
        <w:ind w:firstLine="0"/>
        <w:jc w:val="left"/>
      </w:pPr>
      <w:r>
        <w:rPr>
          <w:rFonts w:ascii="Courier New" w:hAnsi="Courier New" w:cs="Courier New"/>
          <w:b w:val="0"/>
          <w:i/>
          <w:color w:val="000000"/>
          <w:sz w:val="18"/>
        </w:rPr>
        <w:t xml:space="preserve">// ... модульдің толық бастапқы коды жоба репозиторийінде келтірілген ...</w:t>
      </w:r>
    </w:p>
    <w:p>
      <w:r>
        <w:br w:type="page"/>
      </w:r>
    </w:p>
    <w:p>
      <w:pPr>
        <w:pageBreakBefore/>
        <w:ind w:firstLine="0"/>
        <w:jc w:val="right"/>
      </w:pPr>
      <w:r>
        <w:rPr>
          <w:rFonts w:ascii="Times New Roman" w:hAnsi="Times New Roman" w:cs="Times New Roman"/>
          <w:b/>
          <w:color w:val="000000"/>
          <w:sz w:val="28"/>
        </w:rPr>
        <w:t>Қосымша Д</w:t>
      </w:r>
    </w:p>
    <w:p>
      <w:pPr>
        <w:ind w:firstLine="0"/>
        <w:jc w:val="center"/>
      </w:pPr>
      <w:r>
        <w:rPr>
          <w:rFonts w:ascii="Times New Roman" w:hAnsi="Times New Roman" w:cs="Times New Roman"/>
          <w:b/>
          <w:color w:val="000000"/>
          <w:sz w:val="28"/>
        </w:rPr>
        <w:t>Клиенттік API қабаты</w:t>
      </w:r>
    </w:p>
    <w:p>
      <w:pPr>
        <w:jc w:val="both"/>
      </w:pPr>
      <w:r>
        <w:rPr>
          <w:rFonts w:ascii="Times New Roman" w:hAnsi="Times New Roman" w:cs="Times New Roman"/>
          <w:b w:val="0"/>
          <w:i w:val="0"/>
          <w:color w:val="000000"/>
          <w:sz w:val="28"/>
        </w:rPr>
        <w:t>Клиенттік бөліктегі ApiClient серверге сұраныстарды жібереді, токенді автоматты түрде қосады және жауаптар мен қателерді біркелкі өңдейді.</w:t>
      </w:r>
    </w:p>
    <w:p>
      <w:pPr>
        <w:ind w:firstLine="0"/>
      </w:pPr>
      <w:r>
        <w:rPr>
          <w:rFonts w:ascii="Times New Roman" w:hAnsi="Times New Roman" w:cs="Times New Roman"/>
          <w:b/>
          <w:color w:val="000000"/>
          <w:sz w:val="24"/>
        </w:rPr>
        <w:t>lib/api.ts</w:t>
      </w:r>
    </w:p>
    <w:p>
      <w:pPr>
        <w:spacing w:after="0" w:line="240" w:lineRule="auto"/>
        <w:ind w:firstLine="0"/>
        <w:jc w:val="left"/>
      </w:pPr>
      <w:r>
        <w:rPr>
          <w:rFonts w:ascii="Courier New" w:hAnsi="Courier New" w:cs="Courier New"/>
          <w:sz w:val="18"/>
        </w:rPr>
        <w:t>import type { ApiResponse, ApiError } from '@tarbie/shared';</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const API_BASE = import.meta.env.VITE_API_URL ?? 'https://dprabota.bahtyarsanzhar.workers.dev';</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class ApiClient {</w:t>
      </w:r>
    </w:p>
    <w:p>
      <w:pPr>
        <w:spacing w:after="0" w:line="240" w:lineRule="auto"/>
        <w:ind w:firstLine="0"/>
        <w:jc w:val="left"/>
      </w:pPr>
      <w:r>
        <w:rPr>
          <w:rFonts w:ascii="Courier New" w:hAnsi="Courier New" w:cs="Courier New"/>
          <w:sz w:val="18"/>
        </w:rPr>
        <w:t xml:space="preserve">  private token: string | null = null;</w:t>
      </w:r>
    </w:p>
    <w:p>
      <w:pPr>
        <w:spacing w:after="0" w:line="240" w:lineRule="auto"/>
        <w:ind w:firstLine="0"/>
        <w:jc w:val="left"/>
      </w:pPr>
      <w:r>
        <w:rPr>
          <w:rFonts w:ascii="Courier New" w:hAnsi="Courier New" w:cs="Courier New"/>
          <w:sz w:val="18"/>
        </w:rPr>
        <w:t xml:space="preserve">  private onUnauthorized: (() =&gt; void) | null = null;</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 xml:space="preserve">  setToken(token: string | null): void {</w:t>
      </w:r>
    </w:p>
    <w:p>
      <w:pPr>
        <w:spacing w:after="0" w:line="240" w:lineRule="auto"/>
        <w:ind w:firstLine="0"/>
        <w:jc w:val="left"/>
      </w:pPr>
      <w:r>
        <w:rPr>
          <w:rFonts w:ascii="Courier New" w:hAnsi="Courier New" w:cs="Courier New"/>
          <w:sz w:val="18"/>
        </w:rPr>
        <w:t xml:space="preserve">    this.token = token;</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 xml:space="preserve">  setOnUnauthorized(cb: () =&gt; void): void {</w:t>
      </w:r>
    </w:p>
    <w:p>
      <w:pPr>
        <w:spacing w:after="0" w:line="240" w:lineRule="auto"/>
        <w:ind w:firstLine="0"/>
        <w:jc w:val="left"/>
      </w:pPr>
      <w:r>
        <w:rPr>
          <w:rFonts w:ascii="Courier New" w:hAnsi="Courier New" w:cs="Courier New"/>
          <w:sz w:val="18"/>
        </w:rPr>
        <w:t xml:space="preserve">    this.onUnauthorized = cb;</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 xml:space="preserve">  private async request&lt;T&gt;(</w:t>
      </w:r>
    </w:p>
    <w:p>
      <w:pPr>
        <w:spacing w:after="0" w:line="240" w:lineRule="auto"/>
        <w:ind w:firstLine="0"/>
        <w:jc w:val="left"/>
      </w:pPr>
      <w:r>
        <w:rPr>
          <w:rFonts w:ascii="Courier New" w:hAnsi="Courier New" w:cs="Courier New"/>
          <w:sz w:val="18"/>
        </w:rPr>
        <w:t xml:space="preserve">    method: string,</w:t>
      </w:r>
    </w:p>
    <w:p>
      <w:pPr>
        <w:spacing w:after="0" w:line="240" w:lineRule="auto"/>
        <w:ind w:firstLine="0"/>
        <w:jc w:val="left"/>
      </w:pPr>
      <w:r>
        <w:rPr>
          <w:rFonts w:ascii="Courier New" w:hAnsi="Courier New" w:cs="Courier New"/>
          <w:sz w:val="18"/>
        </w:rPr>
        <w:t xml:space="preserve">    path: string,</w:t>
      </w:r>
    </w:p>
    <w:p>
      <w:pPr>
        <w:spacing w:after="0" w:line="240" w:lineRule="auto"/>
        <w:ind w:firstLine="0"/>
        <w:jc w:val="left"/>
      </w:pPr>
      <w:r>
        <w:rPr>
          <w:rFonts w:ascii="Courier New" w:hAnsi="Courier New" w:cs="Courier New"/>
          <w:sz w:val="18"/>
        </w:rPr>
        <w:t xml:space="preserve">    body?: unknown,</w:t>
      </w:r>
    </w:p>
    <w:p>
      <w:pPr>
        <w:spacing w:after="0" w:line="240" w:lineRule="auto"/>
        <w:ind w:firstLine="0"/>
        <w:jc w:val="left"/>
      </w:pPr>
      <w:r>
        <w:rPr>
          <w:rFonts w:ascii="Courier New" w:hAnsi="Courier New" w:cs="Courier New"/>
          <w:sz w:val="18"/>
        </w:rPr>
        <w:t xml:space="preserve">    params?: Record&lt;string, string&gt;</w:t>
      </w:r>
    </w:p>
    <w:p>
      <w:pPr>
        <w:spacing w:after="0" w:line="240" w:lineRule="auto"/>
        <w:ind w:firstLine="0"/>
        <w:jc w:val="left"/>
      </w:pPr>
      <w:r>
        <w:rPr>
          <w:rFonts w:ascii="Courier New" w:hAnsi="Courier New" w:cs="Courier New"/>
          <w:sz w:val="18"/>
        </w:rPr>
        <w:t xml:space="preserve">  ): Promise&lt;T&gt; {</w:t>
      </w:r>
    </w:p>
    <w:p>
      <w:pPr>
        <w:spacing w:after="0" w:line="240" w:lineRule="auto"/>
        <w:ind w:firstLine="0"/>
        <w:jc w:val="left"/>
      </w:pPr>
      <w:r>
        <w:rPr>
          <w:rFonts w:ascii="Courier New" w:hAnsi="Courier New" w:cs="Courier New"/>
          <w:sz w:val="18"/>
        </w:rPr>
        <w:t xml:space="preserve">    let url = `${API_BASE}${path}`;</w:t>
      </w:r>
    </w:p>
    <w:p>
      <w:pPr>
        <w:spacing w:after="0" w:line="240" w:lineRule="auto"/>
        <w:ind w:firstLine="0"/>
        <w:jc w:val="left"/>
      </w:pPr>
      <w:r>
        <w:rPr>
          <w:rFonts w:ascii="Courier New" w:hAnsi="Courier New" w:cs="Courier New"/>
          <w:sz w:val="18"/>
        </w:rPr>
        <w:t xml:space="preserve">    </w:t>
      </w:r>
    </w:p>
    <w:p>
      <w:pPr>
        <w:spacing w:line="240" w:lineRule="auto"/>
        <w:ind w:firstLine="0"/>
        <w:jc w:val="left"/>
      </w:pPr>
      <w:r>
        <w:rPr>
          <w:rFonts w:ascii="Courier New" w:hAnsi="Courier New" w:cs="Courier New"/>
          <w:b w:val="0"/>
          <w:i/>
          <w:color w:val="000000"/>
          <w:sz w:val="18"/>
        </w:rPr>
        <w:t xml:space="preserve">// ... модульдің толық бастапқы коды жоба репозиторийінде келтірілген ...</w:t>
      </w:r>
    </w:p>
    <w:p>
      <w:r>
        <w:br w:type="page"/>
      </w:r>
    </w:p>
    <w:p>
      <w:pPr>
        <w:pageBreakBefore/>
        <w:ind w:firstLine="0"/>
        <w:jc w:val="right"/>
      </w:pPr>
      <w:r>
        <w:rPr>
          <w:rFonts w:ascii="Times New Roman" w:hAnsi="Times New Roman" w:cs="Times New Roman"/>
          <w:b/>
          <w:color w:val="000000"/>
          <w:sz w:val="28"/>
        </w:rPr>
        <w:t>Қосымша Е</w:t>
      </w:r>
    </w:p>
    <w:p>
      <w:pPr>
        <w:ind w:firstLine="0"/>
        <w:jc w:val="center"/>
      </w:pPr>
      <w:r>
        <w:rPr>
          <w:rFonts w:ascii="Times New Roman" w:hAnsi="Times New Roman" w:cs="Times New Roman"/>
          <w:b/>
          <w:color w:val="000000"/>
          <w:sz w:val="28"/>
        </w:rPr>
        <w:t>Деректерді валидациялау схемалары (Zod)</w:t>
      </w:r>
    </w:p>
    <w:p>
      <w:pPr>
        <w:jc w:val="both"/>
      </w:pPr>
      <w:r>
        <w:rPr>
          <w:rFonts w:ascii="Times New Roman" w:hAnsi="Times New Roman" w:cs="Times New Roman"/>
          <w:b w:val="0"/>
          <w:i w:val="0"/>
          <w:color w:val="000000"/>
          <w:sz w:val="28"/>
        </w:rPr>
        <w:t>Zod схемалары клиент пен серверде ортақ пайдаланылып, кіріс деректердің дұрыстығын тексереді және типтердің сәйкестігін қамтамасыз етеді.</w:t>
      </w:r>
    </w:p>
    <w:p>
      <w:pPr>
        <w:ind w:firstLine="0"/>
      </w:pPr>
      <w:r>
        <w:rPr>
          <w:rFonts w:ascii="Times New Roman" w:hAnsi="Times New Roman" w:cs="Times New Roman"/>
          <w:b/>
          <w:color w:val="000000"/>
          <w:sz w:val="24"/>
        </w:rPr>
        <w:t>shared/schemas.ts</w:t>
      </w:r>
    </w:p>
    <w:p>
      <w:pPr>
        <w:spacing w:after="0" w:line="240" w:lineRule="auto"/>
        <w:ind w:firstLine="0"/>
        <w:jc w:val="left"/>
      </w:pPr>
      <w:r>
        <w:rPr>
          <w:rFonts w:ascii="Courier New" w:hAnsi="Courier New" w:cs="Courier New"/>
          <w:sz w:val="18"/>
        </w:rPr>
        <w:t>import { z } from 'zod';</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const phoneRegex = /^\+7\d{10}$/;</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export const langSchema = z.enum(['kz', 'ru']);</w:t>
      </w:r>
    </w:p>
    <w:p>
      <w:pPr>
        <w:spacing w:after="0" w:line="240" w:lineRule="auto"/>
        <w:ind w:firstLine="0"/>
        <w:jc w:val="left"/>
      </w:pPr>
      <w:r>
        <w:rPr>
          <w:rFonts w:ascii="Courier New" w:hAnsi="Courier New" w:cs="Courier New"/>
          <w:sz w:val="18"/>
        </w:rPr>
        <w:t>export const roleSchema = z.enum(['admin', 'teacher', 'student']);</w:t>
      </w:r>
    </w:p>
    <w:p>
      <w:pPr>
        <w:spacing w:after="0" w:line="240" w:lineRule="auto"/>
        <w:ind w:firstLine="0"/>
        <w:jc w:val="left"/>
      </w:pPr>
      <w:r>
        <w:rPr>
          <w:rFonts w:ascii="Courier New" w:hAnsi="Courier New" w:cs="Courier New"/>
          <w:sz w:val="18"/>
        </w:rPr>
        <w:t>export const sessionStatusSchema = z.enum(['pending_approval', 'planned', 'completed', 'cancelled', 'rescheduled']);</w:t>
      </w:r>
    </w:p>
    <w:p>
      <w:pPr>
        <w:spacing w:after="0" w:line="240" w:lineRule="auto"/>
        <w:ind w:firstLine="0"/>
        <w:jc w:val="left"/>
      </w:pPr>
      <w:r>
        <w:rPr>
          <w:rFonts w:ascii="Courier New" w:hAnsi="Courier New" w:cs="Courier New"/>
          <w:sz w:val="18"/>
        </w:rPr>
        <w:t>export const attendanceStatusSchema = z.enum(['present', 'absent', 'late', 'excused']);</w:t>
      </w:r>
    </w:p>
    <w:p>
      <w:pPr>
        <w:spacing w:after="0" w:line="240" w:lineRule="auto"/>
        <w:ind w:firstLine="0"/>
        <w:jc w:val="left"/>
      </w:pPr>
      <w:r>
        <w:rPr>
          <w:rFonts w:ascii="Courier New" w:hAnsi="Courier New" w:cs="Courier New"/>
          <w:sz w:val="18"/>
        </w:rPr>
        <w:t>export const gradeStatusSchema = z.enum(['present', 'absent', 'makeup']);</w:t>
      </w:r>
    </w:p>
    <w:p>
      <w:pPr>
        <w:spacing w:after="0" w:line="240" w:lineRule="auto"/>
        <w:ind w:firstLine="0"/>
        <w:jc w:val="left"/>
      </w:pPr>
      <w:r>
        <w:rPr>
          <w:rFonts w:ascii="Courier New" w:hAnsi="Courier New" w:cs="Courier New"/>
          <w:sz w:val="18"/>
        </w:rPr>
        <w:t>export const notificationEventTypeSchema = z.enum([</w:t>
      </w:r>
    </w:p>
    <w:p>
      <w:pPr>
        <w:spacing w:after="0" w:line="240" w:lineRule="auto"/>
        <w:ind w:firstLine="0"/>
        <w:jc w:val="left"/>
      </w:pPr>
      <w:r>
        <w:rPr>
          <w:rFonts w:ascii="Courier New" w:hAnsi="Courier New" w:cs="Courier New"/>
          <w:sz w:val="18"/>
        </w:rPr>
        <w:t xml:space="preserve">  'SESSION_PLANNED',</w:t>
      </w:r>
    </w:p>
    <w:p>
      <w:pPr>
        <w:spacing w:after="0" w:line="240" w:lineRule="auto"/>
        <w:ind w:firstLine="0"/>
        <w:jc w:val="left"/>
      </w:pPr>
      <w:r>
        <w:rPr>
          <w:rFonts w:ascii="Courier New" w:hAnsi="Courier New" w:cs="Courier New"/>
          <w:sz w:val="18"/>
        </w:rPr>
        <w:t xml:space="preserve">  'SESSION_REMINDER',</w:t>
      </w:r>
    </w:p>
    <w:p>
      <w:pPr>
        <w:spacing w:after="0" w:line="240" w:lineRule="auto"/>
        <w:ind w:firstLine="0"/>
        <w:jc w:val="left"/>
      </w:pPr>
      <w:r>
        <w:rPr>
          <w:rFonts w:ascii="Courier New" w:hAnsi="Courier New" w:cs="Courier New"/>
          <w:sz w:val="18"/>
        </w:rPr>
        <w:t xml:space="preserve">  'SESSION_COMPLETED',</w:t>
      </w:r>
    </w:p>
    <w:p>
      <w:pPr>
        <w:spacing w:after="0" w:line="240" w:lineRule="auto"/>
        <w:ind w:firstLine="0"/>
        <w:jc w:val="left"/>
      </w:pPr>
      <w:r>
        <w:rPr>
          <w:rFonts w:ascii="Courier New" w:hAnsi="Courier New" w:cs="Courier New"/>
          <w:sz w:val="18"/>
        </w:rPr>
        <w:t xml:space="preserve">  'SESSION_RESCHEDULED',</w:t>
      </w:r>
    </w:p>
    <w:p>
      <w:pPr>
        <w:spacing w:after="0" w:line="240" w:lineRule="auto"/>
        <w:ind w:firstLine="0"/>
        <w:jc w:val="left"/>
      </w:pPr>
      <w:r>
        <w:rPr>
          <w:rFonts w:ascii="Courier New" w:hAnsi="Courier New" w:cs="Courier New"/>
          <w:sz w:val="18"/>
        </w:rPr>
        <w:t xml:space="preserve">  'ABSENCE_ALERT',</w:t>
      </w:r>
    </w:p>
    <w:p>
      <w:pPr>
        <w:spacing w:after="0" w:line="240" w:lineRule="auto"/>
        <w:ind w:firstLine="0"/>
        <w:jc w:val="left"/>
      </w:pPr>
      <w:r>
        <w:rPr>
          <w:rFonts w:ascii="Courier New" w:hAnsi="Courier New" w:cs="Courier New"/>
          <w:sz w:val="18"/>
        </w:rPr>
        <w:t xml:space="preserve">  'TOPIC_REMINDER',</w:t>
      </w:r>
    </w:p>
    <w:p>
      <w:pPr>
        <w:spacing w:after="0" w:line="240" w:lineRule="auto"/>
        <w:ind w:firstLine="0"/>
        <w:jc w:val="left"/>
      </w:pPr>
      <w:r>
        <w:rPr>
          <w:rFonts w:ascii="Courier New" w:hAnsi="Courier New" w:cs="Courier New"/>
          <w:sz w:val="18"/>
        </w:rPr>
        <w:t>]);</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export const loginSchema = z.object({</w:t>
      </w:r>
    </w:p>
    <w:p>
      <w:pPr>
        <w:spacing w:after="0" w:line="240" w:lineRule="auto"/>
        <w:ind w:firstLine="0"/>
        <w:jc w:val="left"/>
      </w:pPr>
      <w:r>
        <w:rPr>
          <w:rFonts w:ascii="Courier New" w:hAnsi="Courier New" w:cs="Courier New"/>
          <w:sz w:val="18"/>
        </w:rPr>
        <w:t xml:space="preserve">  phone: z.string().regex(phoneRegex, 'Phone must be in +7XXXXXXXXXX format'),</w:t>
      </w:r>
    </w:p>
    <w:p>
      <w:pPr>
        <w:spacing w:after="0" w:line="240" w:lineRule="auto"/>
        <w:ind w:firstLine="0"/>
        <w:jc w:val="left"/>
      </w:pPr>
      <w:r>
        <w:rPr>
          <w:rFonts w:ascii="Courier New" w:hAnsi="Courier New" w:cs="Courier New"/>
          <w:sz w:val="18"/>
        </w:rPr>
        <w:t>});</w:t>
      </w:r>
    </w:p>
    <w:p>
      <w:pPr>
        <w:spacing w:after="0" w:line="240" w:lineRule="auto"/>
        <w:ind w:firstLine="0"/>
        <w:jc w:val="left"/>
      </w:pPr>
      <w:r>
        <w:rPr>
          <w:rFonts w:ascii="Courier New" w:hAnsi="Courier New" w:cs="Courier New"/>
          <w:sz w:val="18"/>
        </w:rPr>
        <w:t xml:space="preserve"> </w:t>
      </w:r>
    </w:p>
    <w:p>
      <w:pPr>
        <w:spacing w:line="240" w:lineRule="auto"/>
        <w:ind w:firstLine="0"/>
        <w:jc w:val="left"/>
      </w:pPr>
      <w:r>
        <w:rPr>
          <w:rFonts w:ascii="Courier New" w:hAnsi="Courier New" w:cs="Courier New"/>
          <w:b w:val="0"/>
          <w:i/>
          <w:color w:val="000000"/>
          <w:sz w:val="18"/>
        </w:rPr>
        <w:t xml:space="preserve">// ... модульдің толық бастапқы коды жоба репозиторийінде келтірілген ...</w:t>
      </w:r>
    </w:p>
    <w:p>
      <w:r>
        <w:br w:type="page"/>
      </w:r>
    </w:p>
    <w:p>
      <w:pPr>
        <w:pageBreakBefore/>
        <w:ind w:firstLine="0"/>
        <w:jc w:val="right"/>
      </w:pPr>
      <w:r>
        <w:rPr>
          <w:rFonts w:ascii="Times New Roman" w:hAnsi="Times New Roman" w:cs="Times New Roman"/>
          <w:b/>
          <w:color w:val="000000"/>
          <w:sz w:val="28"/>
        </w:rPr>
        <w:t>Қосымша Ж</w:t>
      </w:r>
    </w:p>
    <w:p>
      <w:pPr>
        <w:ind w:firstLine="0"/>
        <w:jc w:val="center"/>
      </w:pPr>
      <w:r>
        <w:rPr>
          <w:rFonts w:ascii="Times New Roman" w:hAnsi="Times New Roman" w:cs="Times New Roman"/>
          <w:b/>
          <w:color w:val="000000"/>
          <w:sz w:val="28"/>
        </w:rPr>
        <w:t>Тәрбие сағаттарының бизнес-логикасы</w:t>
      </w:r>
    </w:p>
    <w:p>
      <w:pPr>
        <w:jc w:val="both"/>
      </w:pPr>
      <w:r>
        <w:rPr>
          <w:rFonts w:ascii="Times New Roman" w:hAnsi="Times New Roman" w:cs="Times New Roman"/>
          <w:b w:val="0"/>
          <w:i w:val="0"/>
          <w:color w:val="000000"/>
          <w:sz w:val="28"/>
        </w:rPr>
        <w:t>sessions.ts модулі тәрбие сағаттарын құру, өңдеу, тағайындау, аяқтау және жою операцияларын, сондай-ақ рөлдік шектеулерді жүзеге асырады.</w:t>
      </w:r>
    </w:p>
    <w:p>
      <w:pPr>
        <w:ind w:firstLine="0"/>
      </w:pPr>
      <w:r>
        <w:rPr>
          <w:rFonts w:ascii="Times New Roman" w:hAnsi="Times New Roman" w:cs="Times New Roman"/>
          <w:b/>
          <w:color w:val="000000"/>
          <w:sz w:val="24"/>
        </w:rPr>
        <w:t>routes/sessions.ts</w:t>
      </w:r>
    </w:p>
    <w:p>
      <w:pPr>
        <w:spacing w:after="0" w:line="240" w:lineRule="auto"/>
        <w:ind w:firstLine="0"/>
        <w:jc w:val="left"/>
      </w:pPr>
      <w:r>
        <w:rPr>
          <w:rFonts w:ascii="Courier New" w:hAnsi="Courier New" w:cs="Courier New"/>
          <w:sz w:val="18"/>
        </w:rPr>
        <w:t>import { Hono } from 'hono';</w:t>
      </w:r>
    </w:p>
    <w:p>
      <w:pPr>
        <w:spacing w:after="0" w:line="240" w:lineRule="auto"/>
        <w:ind w:firstLine="0"/>
        <w:jc w:val="left"/>
      </w:pPr>
      <w:r>
        <w:rPr>
          <w:rFonts w:ascii="Courier New" w:hAnsi="Courier New" w:cs="Courier New"/>
          <w:sz w:val="18"/>
        </w:rPr>
        <w:t>import type { HonoEnv } from '../env.js';</w:t>
      </w:r>
    </w:p>
    <w:p>
      <w:pPr>
        <w:spacing w:after="0" w:line="240" w:lineRule="auto"/>
        <w:ind w:firstLine="0"/>
        <w:jc w:val="left"/>
      </w:pPr>
      <w:r>
        <w:rPr>
          <w:rFonts w:ascii="Courier New" w:hAnsi="Courier New" w:cs="Courier New"/>
          <w:sz w:val="18"/>
        </w:rPr>
        <w:t>import { authMiddleware, requireRole } from '../middleware/auth.js';</w:t>
      </w:r>
    </w:p>
    <w:p>
      <w:pPr>
        <w:spacing w:after="0" w:line="240" w:lineRule="auto"/>
        <w:ind w:firstLine="0"/>
        <w:jc w:val="left"/>
      </w:pPr>
      <w:r>
        <w:rPr>
          <w:rFonts w:ascii="Courier New" w:hAnsi="Courier New" w:cs="Courier New"/>
          <w:sz w:val="18"/>
        </w:rPr>
        <w:t>import {</w:t>
      </w:r>
    </w:p>
    <w:p>
      <w:pPr>
        <w:spacing w:after="0" w:line="240" w:lineRule="auto"/>
        <w:ind w:firstLine="0"/>
        <w:jc w:val="left"/>
      </w:pPr>
      <w:r>
        <w:rPr>
          <w:rFonts w:ascii="Courier New" w:hAnsi="Courier New" w:cs="Courier New"/>
          <w:sz w:val="18"/>
        </w:rPr>
        <w:t xml:space="preserve">  createSessionSchema, updateSessionSchema, completeSessionSchema,</w:t>
      </w:r>
    </w:p>
    <w:p>
      <w:pPr>
        <w:spacing w:after="0" w:line="240" w:lineRule="auto"/>
        <w:ind w:firstLine="0"/>
        <w:jc w:val="left"/>
      </w:pPr>
      <w:r>
        <w:rPr>
          <w:rFonts w:ascii="Courier New" w:hAnsi="Courier New" w:cs="Courier New"/>
          <w:sz w:val="18"/>
        </w:rPr>
        <w:t xml:space="preserve">  sessionsQuerySchema, generateId, nowISO, ERROR_CODES, structuredLog,</w:t>
      </w:r>
    </w:p>
    <w:p>
      <w:pPr>
        <w:spacing w:after="0" w:line="240" w:lineRule="auto"/>
        <w:ind w:firstLine="0"/>
        <w:jc w:val="left"/>
      </w:pPr>
      <w:r>
        <w:rPr>
          <w:rFonts w:ascii="Courier New" w:hAnsi="Courier New" w:cs="Courier New"/>
          <w:sz w:val="18"/>
        </w:rPr>
        <w:t xml:space="preserve">  isValidRoom, isValidTimeSlot,</w:t>
      </w:r>
    </w:p>
    <w:p>
      <w:pPr>
        <w:spacing w:after="0" w:line="240" w:lineRule="auto"/>
        <w:ind w:firstLine="0"/>
        <w:jc w:val="left"/>
      </w:pPr>
      <w:r>
        <w:rPr>
          <w:rFonts w:ascii="Courier New" w:hAnsi="Courier New" w:cs="Courier New"/>
          <w:sz w:val="18"/>
        </w:rPr>
        <w:t>} from '@tarbie/shared';</w:t>
      </w:r>
    </w:p>
    <w:p>
      <w:pPr>
        <w:spacing w:after="0" w:line="240" w:lineRule="auto"/>
        <w:ind w:firstLine="0"/>
        <w:jc w:val="left"/>
      </w:pPr>
      <w:r>
        <w:rPr>
          <w:rFonts w:ascii="Courier New" w:hAnsi="Courier New" w:cs="Courier New"/>
          <w:sz w:val="18"/>
        </w:rPr>
        <w:t>import type { QueueMessage } from '@tarbie/shared';</w:t>
      </w:r>
    </w:p>
    <w:p>
      <w:pPr>
        <w:spacing w:after="0" w:line="240" w:lineRule="auto"/>
        <w:ind w:firstLine="0"/>
        <w:jc w:val="left"/>
      </w:pPr>
      <w:r>
        <w:rPr>
          <w:rFonts w:ascii="Courier New" w:hAnsi="Courier New" w:cs="Courier New"/>
          <w:sz w:val="18"/>
        </w:rPr>
        <w:t>import { sendRatingRequest } from './telegram-bot.js';</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const sessions = new Hono&lt;HonoEnv&gt;();</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sessions.use('*', authMiddleware);</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 Get classes accessible to current user (for dropdowns etc.)</w:t>
      </w:r>
    </w:p>
    <w:p>
      <w:pPr>
        <w:spacing w:after="0" w:line="240" w:lineRule="auto"/>
        <w:ind w:firstLine="0"/>
        <w:jc w:val="left"/>
      </w:pPr>
      <w:r>
        <w:rPr>
          <w:rFonts w:ascii="Courier New" w:hAnsi="Courier New" w:cs="Courier New"/>
          <w:sz w:val="18"/>
        </w:rPr>
        <w:t>sessions.get('/classes', async (c) =&gt; {</w:t>
      </w:r>
    </w:p>
    <w:p>
      <w:pPr>
        <w:spacing w:after="0" w:line="240" w:lineRule="auto"/>
        <w:ind w:firstLine="0"/>
        <w:jc w:val="left"/>
      </w:pPr>
      <w:r>
        <w:rPr>
          <w:rFonts w:ascii="Courier New" w:hAnsi="Courier New" w:cs="Courier New"/>
          <w:sz w:val="18"/>
        </w:rPr>
        <w:t xml:space="preserve">  const user = c.get('user');</w:t>
      </w:r>
    </w:p>
    <w:p>
      <w:pPr>
        <w:spacing w:after="0" w:line="240" w:lineRule="auto"/>
        <w:ind w:firstLine="0"/>
        <w:jc w:val="left"/>
      </w:pPr>
      <w:r>
        <w:rPr>
          <w:rFonts w:ascii="Courier New" w:hAnsi="Courier New" w:cs="Courier New"/>
          <w:sz w:val="18"/>
        </w:rPr>
        <w:t xml:space="preserve">  let rows;</w:t>
      </w:r>
    </w:p>
    <w:p>
      <w:pPr>
        <w:spacing w:after="0" w:line="240" w:lineRule="auto"/>
        <w:ind w:firstLine="0"/>
        <w:jc w:val="left"/>
      </w:pPr>
      <w:r>
        <w:rPr>
          <w:rFonts w:ascii="Courier New" w:hAnsi="Courier New" w:cs="Courier New"/>
          <w:sz w:val="18"/>
        </w:rPr>
        <w:t xml:space="preserve">  if (user.role === 'admin') {</w:t>
      </w:r>
    </w:p>
    <w:p>
      <w:pPr>
        <w:spacing w:after="0" w:line="240" w:lineRule="auto"/>
        <w:ind w:firstLine="0"/>
        <w:jc w:val="left"/>
      </w:pPr>
      <w:r>
        <w:rPr>
          <w:rFonts w:ascii="Courier New" w:hAnsi="Courier New" w:cs="Courier New"/>
          <w:sz w:val="18"/>
        </w:rPr>
        <w:t xml:space="preserve">    rows = await c.env.DB.prepare(</w:t>
      </w:r>
    </w:p>
    <w:p>
      <w:pPr>
        <w:spacing w:line="240" w:lineRule="auto"/>
        <w:ind w:firstLine="0"/>
        <w:jc w:val="left"/>
      </w:pPr>
      <w:r>
        <w:rPr>
          <w:rFonts w:ascii="Courier New" w:hAnsi="Courier New" w:cs="Courier New"/>
          <w:b w:val="0"/>
          <w:i/>
          <w:color w:val="000000"/>
          <w:sz w:val="18"/>
        </w:rPr>
        <w:t xml:space="preserve">// ... модульдің толық бастапқы коды жоба репозиторийінде келтірілген ...</w:t>
      </w:r>
    </w:p>
    <w:p>
      <w:r>
        <w:br w:type="page"/>
      </w:r>
    </w:p>
    <w:p>
      <w:pPr>
        <w:pageBreakBefore/>
        <w:ind w:firstLine="0"/>
        <w:jc w:val="right"/>
      </w:pPr>
      <w:r>
        <w:rPr>
          <w:rFonts w:ascii="Times New Roman" w:hAnsi="Times New Roman" w:cs="Times New Roman"/>
          <w:b/>
          <w:color w:val="000000"/>
          <w:sz w:val="28"/>
        </w:rPr>
        <w:t>Қосымша З</w:t>
      </w:r>
    </w:p>
    <w:p>
      <w:pPr>
        <w:ind w:firstLine="0"/>
        <w:jc w:val="center"/>
      </w:pPr>
      <w:r>
        <w:rPr>
          <w:rFonts w:ascii="Times New Roman" w:hAnsi="Times New Roman" w:cs="Times New Roman"/>
          <w:b/>
          <w:color w:val="000000"/>
          <w:sz w:val="28"/>
        </w:rPr>
        <w:t>Сабақты бекіту және құжатпен жұмыс модулі</w:t>
      </w:r>
    </w:p>
    <w:p>
      <w:pPr>
        <w:jc w:val="both"/>
      </w:pPr>
      <w:r>
        <w:rPr>
          <w:rFonts w:ascii="Times New Roman" w:hAnsi="Times New Roman" w:cs="Times New Roman"/>
          <w:b w:val="0"/>
          <w:i w:val="0"/>
          <w:color w:val="000000"/>
          <w:sz w:val="28"/>
        </w:rPr>
        <w:t>lesson-approvals.ts модулі Word-құжатты бекітуге жіберу, әкімшінің бекітуі немесе қайтаруы және бекіту тарихын сақтау логикасын қамтиды.</w:t>
      </w:r>
    </w:p>
    <w:p>
      <w:pPr>
        <w:ind w:firstLine="0"/>
      </w:pPr>
      <w:r>
        <w:rPr>
          <w:rFonts w:ascii="Times New Roman" w:hAnsi="Times New Roman" w:cs="Times New Roman"/>
          <w:b/>
          <w:color w:val="000000"/>
          <w:sz w:val="24"/>
        </w:rPr>
        <w:t>routes/lesson-approvals.ts</w:t>
      </w:r>
    </w:p>
    <w:p>
      <w:pPr>
        <w:spacing w:after="0" w:line="240" w:lineRule="auto"/>
        <w:ind w:firstLine="0"/>
        <w:jc w:val="left"/>
      </w:pPr>
      <w:r>
        <w:rPr>
          <w:rFonts w:ascii="Courier New" w:hAnsi="Courier New" w:cs="Courier New"/>
          <w:sz w:val="18"/>
        </w:rPr>
        <w:t>import { Hono } from 'hono';</w:t>
      </w:r>
    </w:p>
    <w:p>
      <w:pPr>
        <w:spacing w:after="0" w:line="240" w:lineRule="auto"/>
        <w:ind w:firstLine="0"/>
        <w:jc w:val="left"/>
      </w:pPr>
      <w:r>
        <w:rPr>
          <w:rFonts w:ascii="Courier New" w:hAnsi="Courier New" w:cs="Courier New"/>
          <w:sz w:val="18"/>
        </w:rPr>
        <w:t>import type { HonoEnv } from '../env.js';</w:t>
      </w:r>
    </w:p>
    <w:p>
      <w:pPr>
        <w:spacing w:after="0" w:line="240" w:lineRule="auto"/>
        <w:ind w:firstLine="0"/>
        <w:jc w:val="left"/>
      </w:pPr>
      <w:r>
        <w:rPr>
          <w:rFonts w:ascii="Courier New" w:hAnsi="Courier New" w:cs="Courier New"/>
          <w:sz w:val="18"/>
        </w:rPr>
        <w:t>import { authMiddleware, requireRole } from '../middleware/auth.js';</w:t>
      </w:r>
    </w:p>
    <w:p>
      <w:pPr>
        <w:spacing w:after="0" w:line="240" w:lineRule="auto"/>
        <w:ind w:firstLine="0"/>
        <w:jc w:val="left"/>
      </w:pPr>
      <w:r>
        <w:rPr>
          <w:rFonts w:ascii="Courier New" w:hAnsi="Courier New" w:cs="Courier New"/>
          <w:sz w:val="18"/>
        </w:rPr>
        <w:t>import { generateId, ERROR_CODES } from '@tarbie/shared';</w:t>
      </w:r>
    </w:p>
    <w:p>
      <w:pPr>
        <w:spacing w:after="0" w:line="240" w:lineRule="auto"/>
        <w:ind w:firstLine="0"/>
        <w:jc w:val="left"/>
      </w:pPr>
      <w:r>
        <w:rPr>
          <w:rFonts w:ascii="Courier New" w:hAnsi="Courier New" w:cs="Courier New"/>
          <w:sz w:val="18"/>
        </w:rPr>
        <w:t>import type { QueueMessage } from '@tarbie/shared';</w:t>
      </w:r>
    </w:p>
    <w:p>
      <w:pPr>
        <w:spacing w:after="0" w:line="240" w:lineRule="auto"/>
        <w:ind w:firstLine="0"/>
        <w:jc w:val="left"/>
      </w:pPr>
      <w:r>
        <w:rPr>
          <w:rFonts w:ascii="Courier New" w:hAnsi="Courier New" w:cs="Courier New"/>
          <w:sz w:val="18"/>
        </w:rPr>
        <w:t>import { notifyAdminLessonApproval, notifyCuratorApprovalResult } from './telegram-bot.js';</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const lessonApprovals = new Hono&lt;HonoEnv&gt;();</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lessonApprovals.use('*', authMiddleware);</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 ── Curator: submit lesson for approval (upload Word file) ──</w:t>
      </w:r>
    </w:p>
    <w:p>
      <w:pPr>
        <w:spacing w:after="0" w:line="240" w:lineRule="auto"/>
        <w:ind w:firstLine="0"/>
        <w:jc w:val="left"/>
      </w:pPr>
      <w:r>
        <w:rPr>
          <w:rFonts w:ascii="Courier New" w:hAnsi="Courier New" w:cs="Courier New"/>
          <w:sz w:val="18"/>
        </w:rPr>
        <w:t>lessonApprovals.post('/', requireRole('teacher'), async (c) =&gt; {</w:t>
      </w:r>
    </w:p>
    <w:p>
      <w:pPr>
        <w:spacing w:after="0" w:line="240" w:lineRule="auto"/>
        <w:ind w:firstLine="0"/>
        <w:jc w:val="left"/>
      </w:pPr>
      <w:r>
        <w:rPr>
          <w:rFonts w:ascii="Courier New" w:hAnsi="Courier New" w:cs="Courier New"/>
          <w:sz w:val="18"/>
        </w:rPr>
        <w:t xml:space="preserve">  const user = c.get('user');</w:t>
      </w:r>
    </w:p>
    <w:p>
      <w:pPr>
        <w:spacing w:after="0" w:line="240" w:lineRule="auto"/>
        <w:ind w:firstLine="0"/>
        <w:jc w:val="left"/>
      </w:pPr>
      <w:r>
        <w:rPr>
          <w:rFonts w:ascii="Courier New" w:hAnsi="Courier New" w:cs="Courier New"/>
          <w:sz w:val="18"/>
        </w:rPr>
        <w:t xml:space="preserve">  const formData = await c.req.formData();</w:t>
      </w:r>
    </w:p>
    <w:p>
      <w:pPr>
        <w:spacing w:after="0" w:line="240" w:lineRule="auto"/>
        <w:ind w:firstLine="0"/>
        <w:jc w:val="left"/>
      </w:pPr>
      <w:r>
        <w:rPr>
          <w:rFonts w:ascii="Courier New" w:hAnsi="Courier New" w:cs="Courier New"/>
          <w:sz w:val="18"/>
        </w:rPr>
        <w:t xml:space="preserve">  const sessionId = formData.get('session_id') as string;</w:t>
      </w:r>
    </w:p>
    <w:p>
      <w:pPr>
        <w:spacing w:after="0" w:line="240" w:lineRule="auto"/>
        <w:ind w:firstLine="0"/>
        <w:jc w:val="left"/>
      </w:pPr>
      <w:r>
        <w:rPr>
          <w:rFonts w:ascii="Courier New" w:hAnsi="Courier New" w:cs="Courier New"/>
          <w:sz w:val="18"/>
        </w:rPr>
        <w:t xml:space="preserve">  const file = formData.get('file') as File | null;</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 xml:space="preserve">  if (!sessionId || !file) {</w:t>
      </w:r>
    </w:p>
    <w:p>
      <w:pPr>
        <w:spacing w:after="0" w:line="240" w:lineRule="auto"/>
        <w:ind w:firstLine="0"/>
        <w:jc w:val="left"/>
      </w:pPr>
      <w:r>
        <w:rPr>
          <w:rFonts w:ascii="Courier New" w:hAnsi="Courier New" w:cs="Courier New"/>
          <w:sz w:val="18"/>
        </w:rPr>
        <w:t xml:space="preserve">    return c.json({ success: false, code: ERROR_CODES.VALIDATION_ERROR, message: 'session_id and file are required' }, 400);</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 xml:space="preserve"> </w:t>
      </w:r>
    </w:p>
    <w:p>
      <w:pPr>
        <w:spacing w:after="0" w:line="240" w:lineRule="auto"/>
        <w:ind w:firstLine="0"/>
        <w:jc w:val="left"/>
      </w:pPr>
      <w:r>
        <w:rPr>
          <w:rFonts w:ascii="Courier New" w:hAnsi="Courier New" w:cs="Courier New"/>
          <w:sz w:val="18"/>
        </w:rPr>
        <w:t xml:space="preserve">  // Validate file type</w:t>
      </w:r>
    </w:p>
    <w:p>
      <w:pPr>
        <w:spacing w:line="240" w:lineRule="auto"/>
        <w:ind w:firstLine="0"/>
        <w:jc w:val="left"/>
      </w:pPr>
      <w:r>
        <w:rPr>
          <w:rFonts w:ascii="Courier New" w:hAnsi="Courier New" w:cs="Courier New"/>
          <w:b w:val="0"/>
          <w:i/>
          <w:color w:val="000000"/>
          <w:sz w:val="18"/>
        </w:rPr>
        <w:t xml:space="preserve">// ... модульдің толық бастапқы коды жоба репозиторийінде келтірілген ...</w:t>
      </w:r>
    </w:p>
    <w:p>
      <w:r>
        <w:br w:type="page"/>
      </w:r>
    </w:p>
    <w:p>
      <w:pPr>
        <w:pageBreakBefore/>
        <w:ind w:firstLine="0"/>
        <w:jc w:val="right"/>
      </w:pPr>
      <w:r>
        <w:rPr>
          <w:rFonts w:ascii="Times New Roman" w:hAnsi="Times New Roman" w:cs="Times New Roman"/>
          <w:b/>
          <w:color w:val="000000"/>
          <w:sz w:val="28"/>
        </w:rPr>
        <w:t>Қосымша И</w:t>
      </w:r>
    </w:p>
    <w:p>
      <w:pPr>
        <w:ind w:firstLine="0"/>
        <w:jc w:val="center"/>
      </w:pPr>
      <w:r>
        <w:rPr>
          <w:rFonts w:ascii="Times New Roman" w:hAnsi="Times New Roman" w:cs="Times New Roman"/>
          <w:b/>
          <w:color w:val="000000"/>
          <w:sz w:val="28"/>
        </w:rPr>
        <w:t>Суреттер мен скриншоттарды орналастыру картасы</w:t>
      </w:r>
    </w:p>
    <w:p>
      <w:pPr>
        <w:jc w:val="both"/>
      </w:pPr>
      <w:r>
        <w:rPr>
          <w:rFonts w:ascii="Times New Roman" w:hAnsi="Times New Roman" w:cs="Times New Roman"/>
          <w:b w:val="0"/>
          <w:i w:val="0"/>
          <w:color w:val="000000"/>
          <w:sz w:val="28"/>
        </w:rPr>
        <w:t>Бұл қосымша – дайын құжатқа суреттер мен скриншоттарды дұрыс қоюға арналған нұсқаулық. Құжатта әрбір сурет орны «[ ОСЫ ЖЕРГЕ СУРЕТ / СКРИНШОТ ҚОЙЫҢЫЗ ]» деген сұр жолақпен белгіленген. Төмендегі кесте бойынша әр суретті тиісті тармаққа қойыңыз. «Түрі» бағанында: «Диаграмма» – өзіңіз сызатын схема (draw.io, dbdiagram.io), «Скриншот» – жүйеден түсірілетін экран суреті.</w:t>
      </w:r>
    </w:p>
    <w:p>
      <w:pPr>
        <w:ind w:firstLine="0"/>
        <w:jc w:val="left"/>
      </w:pPr>
      <w:r>
        <w:rPr>
          <w:rFonts w:ascii="Times New Roman" w:hAnsi="Times New Roman" w:cs="Times New Roman"/>
          <w:b w:val="0"/>
          <w:color w:val="000000"/>
          <w:sz w:val="28"/>
        </w:rPr>
        <w:t>Кесте И.1 Суреттерді орналастыру картасы</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304"/>
          </w:tcPr>
          <w:p>
            <w:pPr>
              <w:ind w:firstLine="0"/>
              <w:jc w:val="center"/>
            </w:pPr>
            <w:r/>
            <w:r>
              <w:rPr>
                <w:rFonts w:ascii="Times New Roman" w:hAnsi="Times New Roman" w:cs="Times New Roman"/>
                <w:b/>
                <w:color w:val="000000"/>
                <w:sz w:val="20"/>
              </w:rPr>
              <w:t>Сурет №</w:t>
            </w:r>
          </w:p>
        </w:tc>
        <w:tc>
          <w:tcPr>
            <w:tcW w:type="dxa" w:w="1134"/>
          </w:tcPr>
          <w:p>
            <w:pPr>
              <w:ind w:firstLine="0"/>
              <w:jc w:val="center"/>
            </w:pPr>
            <w:r/>
            <w:r>
              <w:rPr>
                <w:rFonts w:ascii="Times New Roman" w:hAnsi="Times New Roman" w:cs="Times New Roman"/>
                <w:b/>
                <w:color w:val="000000"/>
                <w:sz w:val="20"/>
              </w:rPr>
              <w:t>Түрі</w:t>
            </w:r>
          </w:p>
        </w:tc>
        <w:tc>
          <w:tcPr>
            <w:tcW w:type="dxa" w:w="2381"/>
          </w:tcPr>
          <w:p>
            <w:pPr>
              <w:ind w:firstLine="0"/>
              <w:jc w:val="center"/>
            </w:pPr>
            <w:r/>
            <w:r>
              <w:rPr>
                <w:rFonts w:ascii="Times New Roman" w:hAnsi="Times New Roman" w:cs="Times New Roman"/>
                <w:b/>
                <w:color w:val="000000"/>
                <w:sz w:val="20"/>
              </w:rPr>
              <w:t>Не қою керек</w:t>
            </w:r>
          </w:p>
        </w:tc>
        <w:tc>
          <w:tcPr>
            <w:tcW w:type="dxa" w:w="1134"/>
          </w:tcPr>
          <w:p>
            <w:pPr>
              <w:ind w:firstLine="0"/>
              <w:jc w:val="center"/>
            </w:pPr>
            <w:r/>
            <w:r>
              <w:rPr>
                <w:rFonts w:ascii="Times New Roman" w:hAnsi="Times New Roman" w:cs="Times New Roman"/>
                <w:b/>
                <w:color w:val="000000"/>
                <w:sz w:val="20"/>
              </w:rPr>
              <w:t>Қай тармаққа</w:t>
            </w:r>
          </w:p>
        </w:tc>
        <w:tc>
          <w:tcPr>
            <w:tcW w:type="dxa" w:w="2551"/>
          </w:tcPr>
          <w:p>
            <w:pPr>
              <w:ind w:firstLine="0"/>
              <w:jc w:val="center"/>
            </w:pPr>
            <w:r/>
            <w:r>
              <w:rPr>
                <w:rFonts w:ascii="Times New Roman" w:hAnsi="Times New Roman" w:cs="Times New Roman"/>
                <w:b/>
                <w:color w:val="000000"/>
                <w:sz w:val="20"/>
              </w:rPr>
              <w:t>Қайдан алу / түсіру</w:t>
            </w:r>
          </w:p>
        </w:tc>
      </w:tr>
      <w:tr>
        <w:tc>
          <w:tcPr>
            <w:tcW w:type="dxa" w:w="1304"/>
          </w:tcPr>
          <w:p>
            <w:pPr>
              <w:ind w:firstLine="0"/>
              <w:jc w:val="left"/>
            </w:pPr>
            <w:r/>
            <w:r>
              <w:rPr>
                <w:rFonts w:ascii="Times New Roman" w:hAnsi="Times New Roman" w:cs="Times New Roman"/>
                <w:b w:val="0"/>
                <w:color w:val="000000"/>
                <w:sz w:val="20"/>
              </w:rPr>
              <w:t>2.1-сурет</w:t>
            </w:r>
          </w:p>
        </w:tc>
        <w:tc>
          <w:tcPr>
            <w:tcW w:type="dxa" w:w="1134"/>
          </w:tcPr>
          <w:p>
            <w:pPr>
              <w:ind w:firstLine="0"/>
              <w:jc w:val="center"/>
            </w:pPr>
            <w:r/>
            <w:r>
              <w:rPr>
                <w:rFonts w:ascii="Times New Roman" w:hAnsi="Times New Roman" w:cs="Times New Roman"/>
                <w:b w:val="0"/>
                <w:color w:val="000000"/>
                <w:sz w:val="20"/>
              </w:rPr>
              <w:t>Диаграмма</w:t>
            </w:r>
          </w:p>
        </w:tc>
        <w:tc>
          <w:tcPr>
            <w:tcW w:type="dxa" w:w="2381"/>
          </w:tcPr>
          <w:p>
            <w:pPr>
              <w:ind w:firstLine="0"/>
              <w:jc w:val="center"/>
            </w:pPr>
            <w:r/>
            <w:r>
              <w:rPr>
                <w:rFonts w:ascii="Times New Roman" w:hAnsi="Times New Roman" w:cs="Times New Roman"/>
                <w:b w:val="0"/>
                <w:color w:val="000000"/>
                <w:sz w:val="20"/>
              </w:rPr>
              <w:t>Жүйенің жалпы архитектурасы</w:t>
            </w:r>
          </w:p>
        </w:tc>
        <w:tc>
          <w:tcPr>
            <w:tcW w:type="dxa" w:w="1134"/>
          </w:tcPr>
          <w:p>
            <w:pPr>
              <w:ind w:firstLine="0"/>
              <w:jc w:val="center"/>
            </w:pPr>
            <w:r/>
            <w:r>
              <w:rPr>
                <w:rFonts w:ascii="Times New Roman" w:hAnsi="Times New Roman" w:cs="Times New Roman"/>
                <w:b w:val="0"/>
                <w:color w:val="000000"/>
                <w:sz w:val="20"/>
              </w:rPr>
              <w:t>2.3 тармақ</w:t>
            </w:r>
          </w:p>
        </w:tc>
        <w:tc>
          <w:tcPr>
            <w:tcW w:type="dxa" w:w="2551"/>
          </w:tcPr>
          <w:p>
            <w:pPr>
              <w:ind w:firstLine="0"/>
              <w:jc w:val="center"/>
            </w:pPr>
            <w:r/>
            <w:r>
              <w:rPr>
                <w:rFonts w:ascii="Times New Roman" w:hAnsi="Times New Roman" w:cs="Times New Roman"/>
                <w:b w:val="0"/>
                <w:color w:val="000000"/>
                <w:sz w:val="20"/>
              </w:rPr>
              <w:t>draw.io / Excalidraw-та схема сызу</w:t>
            </w:r>
          </w:p>
        </w:tc>
      </w:tr>
      <w:tr>
        <w:tc>
          <w:tcPr>
            <w:tcW w:type="dxa" w:w="1304"/>
          </w:tcPr>
          <w:p>
            <w:pPr>
              <w:ind w:firstLine="0"/>
              <w:jc w:val="left"/>
            </w:pPr>
            <w:r/>
            <w:r>
              <w:rPr>
                <w:rFonts w:ascii="Times New Roman" w:hAnsi="Times New Roman" w:cs="Times New Roman"/>
                <w:b w:val="0"/>
                <w:color w:val="000000"/>
                <w:sz w:val="20"/>
              </w:rPr>
              <w:t>2.2-сурет</w:t>
            </w:r>
          </w:p>
        </w:tc>
        <w:tc>
          <w:tcPr>
            <w:tcW w:type="dxa" w:w="1134"/>
          </w:tcPr>
          <w:p>
            <w:pPr>
              <w:ind w:firstLine="0"/>
              <w:jc w:val="center"/>
            </w:pPr>
            <w:r/>
            <w:r>
              <w:rPr>
                <w:rFonts w:ascii="Times New Roman" w:hAnsi="Times New Roman" w:cs="Times New Roman"/>
                <w:b w:val="0"/>
                <w:color w:val="000000"/>
                <w:sz w:val="20"/>
              </w:rPr>
              <w:t>Диаграмма</w:t>
            </w:r>
          </w:p>
        </w:tc>
        <w:tc>
          <w:tcPr>
            <w:tcW w:type="dxa" w:w="2381"/>
          </w:tcPr>
          <w:p>
            <w:pPr>
              <w:ind w:firstLine="0"/>
              <w:jc w:val="center"/>
            </w:pPr>
            <w:r/>
            <w:r>
              <w:rPr>
                <w:rFonts w:ascii="Times New Roman" w:hAnsi="Times New Roman" w:cs="Times New Roman"/>
                <w:b w:val="0"/>
                <w:color w:val="000000"/>
                <w:sz w:val="20"/>
              </w:rPr>
              <w:t>Use-case (пайдалану нұсқалары) диаграммасы</w:t>
            </w:r>
          </w:p>
        </w:tc>
        <w:tc>
          <w:tcPr>
            <w:tcW w:type="dxa" w:w="1134"/>
          </w:tcPr>
          <w:p>
            <w:pPr>
              <w:ind w:firstLine="0"/>
              <w:jc w:val="center"/>
            </w:pPr>
            <w:r/>
            <w:r>
              <w:rPr>
                <w:rFonts w:ascii="Times New Roman" w:hAnsi="Times New Roman" w:cs="Times New Roman"/>
                <w:b w:val="0"/>
                <w:color w:val="000000"/>
                <w:sz w:val="20"/>
              </w:rPr>
              <w:t>2.4 тармақ</w:t>
            </w:r>
          </w:p>
        </w:tc>
        <w:tc>
          <w:tcPr>
            <w:tcW w:type="dxa" w:w="2551"/>
          </w:tcPr>
          <w:p>
            <w:pPr>
              <w:ind w:firstLine="0"/>
              <w:jc w:val="center"/>
            </w:pPr>
            <w:r/>
            <w:r>
              <w:rPr>
                <w:rFonts w:ascii="Times New Roman" w:hAnsi="Times New Roman" w:cs="Times New Roman"/>
                <w:b w:val="0"/>
                <w:color w:val="000000"/>
                <w:sz w:val="20"/>
              </w:rPr>
              <w:t>draw.io / PlantUML-да диаграмма сызу</w:t>
            </w:r>
          </w:p>
        </w:tc>
      </w:tr>
      <w:tr>
        <w:tc>
          <w:tcPr>
            <w:tcW w:type="dxa" w:w="1304"/>
          </w:tcPr>
          <w:p>
            <w:pPr>
              <w:ind w:firstLine="0"/>
              <w:jc w:val="left"/>
            </w:pPr>
            <w:r/>
            <w:r>
              <w:rPr>
                <w:rFonts w:ascii="Times New Roman" w:hAnsi="Times New Roman" w:cs="Times New Roman"/>
                <w:b w:val="0"/>
                <w:color w:val="000000"/>
                <w:sz w:val="20"/>
              </w:rPr>
              <w:t>2.3-сурет</w:t>
            </w:r>
          </w:p>
        </w:tc>
        <w:tc>
          <w:tcPr>
            <w:tcW w:type="dxa" w:w="1134"/>
          </w:tcPr>
          <w:p>
            <w:pPr>
              <w:ind w:firstLine="0"/>
              <w:jc w:val="center"/>
            </w:pPr>
            <w:r/>
            <w:r>
              <w:rPr>
                <w:rFonts w:ascii="Times New Roman" w:hAnsi="Times New Roman" w:cs="Times New Roman"/>
                <w:b w:val="0"/>
                <w:color w:val="000000"/>
                <w:sz w:val="20"/>
              </w:rPr>
              <w:t>Диаграмма</w:t>
            </w:r>
          </w:p>
        </w:tc>
        <w:tc>
          <w:tcPr>
            <w:tcW w:type="dxa" w:w="2381"/>
          </w:tcPr>
          <w:p>
            <w:pPr>
              <w:ind w:firstLine="0"/>
              <w:jc w:val="center"/>
            </w:pPr>
            <w:r/>
            <w:r>
              <w:rPr>
                <w:rFonts w:ascii="Times New Roman" w:hAnsi="Times New Roman" w:cs="Times New Roman"/>
                <w:b w:val="0"/>
                <w:color w:val="000000"/>
                <w:sz w:val="20"/>
              </w:rPr>
              <w:t>Деректер қорының ER-диаграммасы</w:t>
            </w:r>
          </w:p>
        </w:tc>
        <w:tc>
          <w:tcPr>
            <w:tcW w:type="dxa" w:w="1134"/>
          </w:tcPr>
          <w:p>
            <w:pPr>
              <w:ind w:firstLine="0"/>
              <w:jc w:val="center"/>
            </w:pPr>
            <w:r/>
            <w:r>
              <w:rPr>
                <w:rFonts w:ascii="Times New Roman" w:hAnsi="Times New Roman" w:cs="Times New Roman"/>
                <w:b w:val="0"/>
                <w:color w:val="000000"/>
                <w:sz w:val="20"/>
              </w:rPr>
              <w:t>2.5 тармақ</w:t>
            </w:r>
          </w:p>
        </w:tc>
        <w:tc>
          <w:tcPr>
            <w:tcW w:type="dxa" w:w="2551"/>
          </w:tcPr>
          <w:p>
            <w:pPr>
              <w:ind w:firstLine="0"/>
              <w:jc w:val="center"/>
            </w:pPr>
            <w:r/>
            <w:r>
              <w:rPr>
                <w:rFonts w:ascii="Times New Roman" w:hAnsi="Times New Roman" w:cs="Times New Roman"/>
                <w:b w:val="0"/>
                <w:color w:val="000000"/>
                <w:sz w:val="20"/>
              </w:rPr>
              <w:t>dbdiagram.io немесе DBeaver-дан экспорт</w:t>
            </w:r>
          </w:p>
        </w:tc>
      </w:tr>
      <w:tr>
        <w:tc>
          <w:tcPr>
            <w:tcW w:type="dxa" w:w="1304"/>
          </w:tcPr>
          <w:p>
            <w:pPr>
              <w:ind w:firstLine="0"/>
              <w:jc w:val="left"/>
            </w:pPr>
            <w:r/>
            <w:r>
              <w:rPr>
                <w:rFonts w:ascii="Times New Roman" w:hAnsi="Times New Roman" w:cs="Times New Roman"/>
                <w:b w:val="0"/>
                <w:color w:val="000000"/>
                <w:sz w:val="20"/>
              </w:rPr>
              <w:t>2.4-сурет</w:t>
            </w:r>
          </w:p>
        </w:tc>
        <w:tc>
          <w:tcPr>
            <w:tcW w:type="dxa" w:w="1134"/>
          </w:tcPr>
          <w:p>
            <w:pPr>
              <w:ind w:firstLine="0"/>
              <w:jc w:val="center"/>
            </w:pPr>
            <w:r/>
            <w:r>
              <w:rPr>
                <w:rFonts w:ascii="Times New Roman" w:hAnsi="Times New Roman" w:cs="Times New Roman"/>
                <w:b w:val="0"/>
                <w:color w:val="000000"/>
                <w:sz w:val="20"/>
              </w:rPr>
              <w:t>Диаграмма</w:t>
            </w:r>
          </w:p>
        </w:tc>
        <w:tc>
          <w:tcPr>
            <w:tcW w:type="dxa" w:w="2381"/>
          </w:tcPr>
          <w:p>
            <w:pPr>
              <w:ind w:firstLine="0"/>
              <w:jc w:val="center"/>
            </w:pPr>
            <w:r/>
            <w:r>
              <w:rPr>
                <w:rFonts w:ascii="Times New Roman" w:hAnsi="Times New Roman" w:cs="Times New Roman"/>
                <w:b w:val="0"/>
                <w:color w:val="000000"/>
                <w:sz w:val="20"/>
              </w:rPr>
              <w:t>Сабақты бекіту алгоритмінің блок-схемасы</w:t>
            </w:r>
          </w:p>
        </w:tc>
        <w:tc>
          <w:tcPr>
            <w:tcW w:type="dxa" w:w="1134"/>
          </w:tcPr>
          <w:p>
            <w:pPr>
              <w:ind w:firstLine="0"/>
              <w:jc w:val="center"/>
            </w:pPr>
            <w:r/>
            <w:r>
              <w:rPr>
                <w:rFonts w:ascii="Times New Roman" w:hAnsi="Times New Roman" w:cs="Times New Roman"/>
                <w:b w:val="0"/>
                <w:color w:val="000000"/>
                <w:sz w:val="20"/>
              </w:rPr>
              <w:t>2.8 тармақ</w:t>
            </w:r>
          </w:p>
        </w:tc>
        <w:tc>
          <w:tcPr>
            <w:tcW w:type="dxa" w:w="2551"/>
          </w:tcPr>
          <w:p>
            <w:pPr>
              <w:ind w:firstLine="0"/>
              <w:jc w:val="center"/>
            </w:pPr>
            <w:r/>
            <w:r>
              <w:rPr>
                <w:rFonts w:ascii="Times New Roman" w:hAnsi="Times New Roman" w:cs="Times New Roman"/>
                <w:b w:val="0"/>
                <w:color w:val="000000"/>
                <w:sz w:val="20"/>
              </w:rPr>
              <w:t>draw.io-да блок-схема сызу</w:t>
            </w:r>
          </w:p>
        </w:tc>
      </w:tr>
      <w:tr>
        <w:tc>
          <w:tcPr>
            <w:tcW w:type="dxa" w:w="1304"/>
          </w:tcPr>
          <w:p>
            <w:pPr>
              <w:ind w:firstLine="0"/>
              <w:jc w:val="left"/>
            </w:pPr>
            <w:r/>
            <w:r>
              <w:rPr>
                <w:rFonts w:ascii="Times New Roman" w:hAnsi="Times New Roman" w:cs="Times New Roman"/>
                <w:b w:val="0"/>
                <w:color w:val="000000"/>
                <w:sz w:val="20"/>
              </w:rPr>
              <w:t>2.5-сурет</w:t>
            </w:r>
          </w:p>
        </w:tc>
        <w:tc>
          <w:tcPr>
            <w:tcW w:type="dxa" w:w="1134"/>
          </w:tcPr>
          <w:p>
            <w:pPr>
              <w:ind w:firstLine="0"/>
              <w:jc w:val="center"/>
            </w:pPr>
            <w:r/>
            <w:r>
              <w:rPr>
                <w:rFonts w:ascii="Times New Roman" w:hAnsi="Times New Roman" w:cs="Times New Roman"/>
                <w:b w:val="0"/>
                <w:color w:val="000000"/>
                <w:sz w:val="20"/>
              </w:rPr>
              <w:t>Скриншот</w:t>
            </w:r>
          </w:p>
        </w:tc>
        <w:tc>
          <w:tcPr>
            <w:tcW w:type="dxa" w:w="2381"/>
          </w:tcPr>
          <w:p>
            <w:pPr>
              <w:ind w:firstLine="0"/>
              <w:jc w:val="center"/>
            </w:pPr>
            <w:r/>
            <w:r>
              <w:rPr>
                <w:rFonts w:ascii="Times New Roman" w:hAnsi="Times New Roman" w:cs="Times New Roman"/>
                <w:b w:val="0"/>
                <w:color w:val="000000"/>
                <w:sz w:val="20"/>
              </w:rPr>
              <w:t>Жүйеге кіру (авторизация) беті</w:t>
            </w:r>
          </w:p>
        </w:tc>
        <w:tc>
          <w:tcPr>
            <w:tcW w:type="dxa" w:w="1134"/>
          </w:tcPr>
          <w:p>
            <w:pPr>
              <w:ind w:firstLine="0"/>
              <w:jc w:val="center"/>
            </w:pPr>
            <w:r/>
            <w:r>
              <w:rPr>
                <w:rFonts w:ascii="Times New Roman" w:hAnsi="Times New Roman" w:cs="Times New Roman"/>
                <w:b w:val="0"/>
                <w:color w:val="000000"/>
                <w:sz w:val="20"/>
              </w:rPr>
              <w:t>2.11 тармақ</w:t>
            </w:r>
          </w:p>
        </w:tc>
        <w:tc>
          <w:tcPr>
            <w:tcW w:type="dxa" w:w="2551"/>
          </w:tcPr>
          <w:p>
            <w:pPr>
              <w:ind w:firstLine="0"/>
              <w:jc w:val="center"/>
            </w:pPr>
            <w:r/>
            <w:r>
              <w:rPr>
                <w:rFonts w:ascii="Times New Roman" w:hAnsi="Times New Roman" w:cs="Times New Roman"/>
                <w:b w:val="0"/>
                <w:color w:val="000000"/>
                <w:sz w:val="20"/>
              </w:rPr>
              <w:t>Қосымшаны браузерде ашып /login бетін түсіру</w:t>
            </w:r>
          </w:p>
        </w:tc>
      </w:tr>
      <w:tr>
        <w:tc>
          <w:tcPr>
            <w:tcW w:type="dxa" w:w="1304"/>
          </w:tcPr>
          <w:p>
            <w:pPr>
              <w:ind w:firstLine="0"/>
              <w:jc w:val="left"/>
            </w:pPr>
            <w:r/>
            <w:r>
              <w:rPr>
                <w:rFonts w:ascii="Times New Roman" w:hAnsi="Times New Roman" w:cs="Times New Roman"/>
                <w:b w:val="0"/>
                <w:color w:val="000000"/>
                <w:sz w:val="20"/>
              </w:rPr>
              <w:t>2.6-сурет</w:t>
            </w:r>
          </w:p>
        </w:tc>
        <w:tc>
          <w:tcPr>
            <w:tcW w:type="dxa" w:w="1134"/>
          </w:tcPr>
          <w:p>
            <w:pPr>
              <w:ind w:firstLine="0"/>
              <w:jc w:val="center"/>
            </w:pPr>
            <w:r/>
            <w:r>
              <w:rPr>
                <w:rFonts w:ascii="Times New Roman" w:hAnsi="Times New Roman" w:cs="Times New Roman"/>
                <w:b w:val="0"/>
                <w:color w:val="000000"/>
                <w:sz w:val="20"/>
              </w:rPr>
              <w:t>Скриншот</w:t>
            </w:r>
          </w:p>
        </w:tc>
        <w:tc>
          <w:tcPr>
            <w:tcW w:type="dxa" w:w="2381"/>
          </w:tcPr>
          <w:p>
            <w:pPr>
              <w:ind w:firstLine="0"/>
              <w:jc w:val="center"/>
            </w:pPr>
            <w:r/>
            <w:r>
              <w:rPr>
                <w:rFonts w:ascii="Times New Roman" w:hAnsi="Times New Roman" w:cs="Times New Roman"/>
                <w:b w:val="0"/>
                <w:color w:val="000000"/>
                <w:sz w:val="20"/>
              </w:rPr>
              <w:t>Әкімшінің басты беті (dashboard)</w:t>
            </w:r>
          </w:p>
        </w:tc>
        <w:tc>
          <w:tcPr>
            <w:tcW w:type="dxa" w:w="1134"/>
          </w:tcPr>
          <w:p>
            <w:pPr>
              <w:ind w:firstLine="0"/>
              <w:jc w:val="center"/>
            </w:pPr>
            <w:r/>
            <w:r>
              <w:rPr>
                <w:rFonts w:ascii="Times New Roman" w:hAnsi="Times New Roman" w:cs="Times New Roman"/>
                <w:b w:val="0"/>
                <w:color w:val="000000"/>
                <w:sz w:val="20"/>
              </w:rPr>
              <w:t>2.11 тармақ</w:t>
            </w:r>
          </w:p>
        </w:tc>
        <w:tc>
          <w:tcPr>
            <w:tcW w:type="dxa" w:w="2551"/>
          </w:tcPr>
          <w:p>
            <w:pPr>
              <w:ind w:firstLine="0"/>
              <w:jc w:val="center"/>
            </w:pPr>
            <w:r/>
            <w:r>
              <w:rPr>
                <w:rFonts w:ascii="Times New Roman" w:hAnsi="Times New Roman" w:cs="Times New Roman"/>
                <w:b w:val="0"/>
                <w:color w:val="000000"/>
                <w:sz w:val="20"/>
              </w:rPr>
              <w:t>Әкімші болып кіріп, басты панельді түсіру</w:t>
            </w:r>
          </w:p>
        </w:tc>
      </w:tr>
      <w:tr>
        <w:tc>
          <w:tcPr>
            <w:tcW w:type="dxa" w:w="1304"/>
          </w:tcPr>
          <w:p>
            <w:pPr>
              <w:ind w:firstLine="0"/>
              <w:jc w:val="left"/>
            </w:pPr>
            <w:r/>
            <w:r>
              <w:rPr>
                <w:rFonts w:ascii="Times New Roman" w:hAnsi="Times New Roman" w:cs="Times New Roman"/>
                <w:b w:val="0"/>
                <w:color w:val="000000"/>
                <w:sz w:val="20"/>
              </w:rPr>
              <w:t>2.7-сурет</w:t>
            </w:r>
          </w:p>
        </w:tc>
        <w:tc>
          <w:tcPr>
            <w:tcW w:type="dxa" w:w="1134"/>
          </w:tcPr>
          <w:p>
            <w:pPr>
              <w:ind w:firstLine="0"/>
              <w:jc w:val="center"/>
            </w:pPr>
            <w:r/>
            <w:r>
              <w:rPr>
                <w:rFonts w:ascii="Times New Roman" w:hAnsi="Times New Roman" w:cs="Times New Roman"/>
                <w:b w:val="0"/>
                <w:color w:val="000000"/>
                <w:sz w:val="20"/>
              </w:rPr>
              <w:t>Скриншот</w:t>
            </w:r>
          </w:p>
        </w:tc>
        <w:tc>
          <w:tcPr>
            <w:tcW w:type="dxa" w:w="2381"/>
          </w:tcPr>
          <w:p>
            <w:pPr>
              <w:ind w:firstLine="0"/>
              <w:jc w:val="center"/>
            </w:pPr>
            <w:r/>
            <w:r>
              <w:rPr>
                <w:rFonts w:ascii="Times New Roman" w:hAnsi="Times New Roman" w:cs="Times New Roman"/>
                <w:b w:val="0"/>
                <w:color w:val="000000"/>
                <w:sz w:val="20"/>
              </w:rPr>
              <w:t>Тәрбие сағаттарының тізімі</w:t>
            </w:r>
          </w:p>
        </w:tc>
        <w:tc>
          <w:tcPr>
            <w:tcW w:type="dxa" w:w="1134"/>
          </w:tcPr>
          <w:p>
            <w:pPr>
              <w:ind w:firstLine="0"/>
              <w:jc w:val="center"/>
            </w:pPr>
            <w:r/>
            <w:r>
              <w:rPr>
                <w:rFonts w:ascii="Times New Roman" w:hAnsi="Times New Roman" w:cs="Times New Roman"/>
                <w:b w:val="0"/>
                <w:color w:val="000000"/>
                <w:sz w:val="20"/>
              </w:rPr>
              <w:t>2.11 тармақ</w:t>
            </w:r>
          </w:p>
        </w:tc>
        <w:tc>
          <w:tcPr>
            <w:tcW w:type="dxa" w:w="2551"/>
          </w:tcPr>
          <w:p>
            <w:pPr>
              <w:ind w:firstLine="0"/>
              <w:jc w:val="center"/>
            </w:pPr>
            <w:r/>
            <w:r>
              <w:rPr>
                <w:rFonts w:ascii="Times New Roman" w:hAnsi="Times New Roman" w:cs="Times New Roman"/>
                <w:b w:val="0"/>
                <w:color w:val="000000"/>
                <w:sz w:val="20"/>
              </w:rPr>
              <w:t>Куратор болып «Тәрбие сағаттары» бетін түсіру</w:t>
            </w:r>
          </w:p>
        </w:tc>
      </w:tr>
      <w:tr>
        <w:tc>
          <w:tcPr>
            <w:tcW w:type="dxa" w:w="1304"/>
          </w:tcPr>
          <w:p>
            <w:pPr>
              <w:ind w:firstLine="0"/>
              <w:jc w:val="left"/>
            </w:pPr>
            <w:r/>
            <w:r>
              <w:rPr>
                <w:rFonts w:ascii="Times New Roman" w:hAnsi="Times New Roman" w:cs="Times New Roman"/>
                <w:b w:val="0"/>
                <w:color w:val="000000"/>
                <w:sz w:val="20"/>
              </w:rPr>
              <w:t>2.8-сурет</w:t>
            </w:r>
          </w:p>
        </w:tc>
        <w:tc>
          <w:tcPr>
            <w:tcW w:type="dxa" w:w="1134"/>
          </w:tcPr>
          <w:p>
            <w:pPr>
              <w:ind w:firstLine="0"/>
              <w:jc w:val="center"/>
            </w:pPr>
            <w:r/>
            <w:r>
              <w:rPr>
                <w:rFonts w:ascii="Times New Roman" w:hAnsi="Times New Roman" w:cs="Times New Roman"/>
                <w:b w:val="0"/>
                <w:color w:val="000000"/>
                <w:sz w:val="20"/>
              </w:rPr>
              <w:t>Скриншот</w:t>
            </w:r>
          </w:p>
        </w:tc>
        <w:tc>
          <w:tcPr>
            <w:tcW w:type="dxa" w:w="2381"/>
          </w:tcPr>
          <w:p>
            <w:pPr>
              <w:ind w:firstLine="0"/>
              <w:jc w:val="center"/>
            </w:pPr>
            <w:r/>
            <w:r>
              <w:rPr>
                <w:rFonts w:ascii="Times New Roman" w:hAnsi="Times New Roman" w:cs="Times New Roman"/>
                <w:b w:val="0"/>
                <w:color w:val="000000"/>
                <w:sz w:val="20"/>
              </w:rPr>
              <w:t>Тәрбие сағатын құру формасы</w:t>
            </w:r>
          </w:p>
        </w:tc>
        <w:tc>
          <w:tcPr>
            <w:tcW w:type="dxa" w:w="1134"/>
          </w:tcPr>
          <w:p>
            <w:pPr>
              <w:ind w:firstLine="0"/>
              <w:jc w:val="center"/>
            </w:pPr>
            <w:r/>
            <w:r>
              <w:rPr>
                <w:rFonts w:ascii="Times New Roman" w:hAnsi="Times New Roman" w:cs="Times New Roman"/>
                <w:b w:val="0"/>
                <w:color w:val="000000"/>
                <w:sz w:val="20"/>
              </w:rPr>
              <w:t>2.11 тармақ</w:t>
            </w:r>
          </w:p>
        </w:tc>
        <w:tc>
          <w:tcPr>
            <w:tcW w:type="dxa" w:w="2551"/>
          </w:tcPr>
          <w:p>
            <w:pPr>
              <w:ind w:firstLine="0"/>
              <w:jc w:val="center"/>
            </w:pPr>
            <w:r/>
            <w:r>
              <w:rPr>
                <w:rFonts w:ascii="Times New Roman" w:hAnsi="Times New Roman" w:cs="Times New Roman"/>
                <w:b w:val="0"/>
                <w:color w:val="000000"/>
                <w:sz w:val="20"/>
              </w:rPr>
              <w:t>«Жаңа тәрбие сағаты» формасын ашып түсіру</w:t>
            </w:r>
          </w:p>
        </w:tc>
      </w:tr>
      <w:tr>
        <w:tc>
          <w:tcPr>
            <w:tcW w:type="dxa" w:w="1304"/>
          </w:tcPr>
          <w:p>
            <w:pPr>
              <w:ind w:firstLine="0"/>
              <w:jc w:val="left"/>
            </w:pPr>
            <w:r/>
            <w:r>
              <w:rPr>
                <w:rFonts w:ascii="Times New Roman" w:hAnsi="Times New Roman" w:cs="Times New Roman"/>
                <w:b w:val="0"/>
                <w:color w:val="000000"/>
                <w:sz w:val="20"/>
              </w:rPr>
              <w:t>2.9-сурет</w:t>
            </w:r>
          </w:p>
        </w:tc>
        <w:tc>
          <w:tcPr>
            <w:tcW w:type="dxa" w:w="1134"/>
          </w:tcPr>
          <w:p>
            <w:pPr>
              <w:ind w:firstLine="0"/>
              <w:jc w:val="center"/>
            </w:pPr>
            <w:r/>
            <w:r>
              <w:rPr>
                <w:rFonts w:ascii="Times New Roman" w:hAnsi="Times New Roman" w:cs="Times New Roman"/>
                <w:b w:val="0"/>
                <w:color w:val="000000"/>
                <w:sz w:val="20"/>
              </w:rPr>
              <w:t>Скриншот</w:t>
            </w:r>
          </w:p>
        </w:tc>
        <w:tc>
          <w:tcPr>
            <w:tcW w:type="dxa" w:w="2381"/>
          </w:tcPr>
          <w:p>
            <w:pPr>
              <w:ind w:firstLine="0"/>
              <w:jc w:val="center"/>
            </w:pPr>
            <w:r/>
            <w:r>
              <w:rPr>
                <w:rFonts w:ascii="Times New Roman" w:hAnsi="Times New Roman" w:cs="Times New Roman"/>
                <w:b w:val="0"/>
                <w:color w:val="000000"/>
                <w:sz w:val="20"/>
              </w:rPr>
              <w:t>Қатысуды белгілеу терезесі</w:t>
            </w:r>
          </w:p>
        </w:tc>
        <w:tc>
          <w:tcPr>
            <w:tcW w:type="dxa" w:w="1134"/>
          </w:tcPr>
          <w:p>
            <w:pPr>
              <w:ind w:firstLine="0"/>
              <w:jc w:val="center"/>
            </w:pPr>
            <w:r/>
            <w:r>
              <w:rPr>
                <w:rFonts w:ascii="Times New Roman" w:hAnsi="Times New Roman" w:cs="Times New Roman"/>
                <w:b w:val="0"/>
                <w:color w:val="000000"/>
                <w:sz w:val="20"/>
              </w:rPr>
              <w:t>2.11 тармақ</w:t>
            </w:r>
          </w:p>
        </w:tc>
        <w:tc>
          <w:tcPr>
            <w:tcW w:type="dxa" w:w="2551"/>
          </w:tcPr>
          <w:p>
            <w:pPr>
              <w:ind w:firstLine="0"/>
              <w:jc w:val="center"/>
            </w:pPr>
            <w:r/>
            <w:r>
              <w:rPr>
                <w:rFonts w:ascii="Times New Roman" w:hAnsi="Times New Roman" w:cs="Times New Roman"/>
                <w:b w:val="0"/>
                <w:color w:val="000000"/>
                <w:sz w:val="20"/>
              </w:rPr>
              <w:t>Сабақты ашып, қатысу терезесін түсіру</w:t>
            </w:r>
          </w:p>
        </w:tc>
      </w:tr>
      <w:tr>
        <w:tc>
          <w:tcPr>
            <w:tcW w:type="dxa" w:w="1304"/>
          </w:tcPr>
          <w:p>
            <w:pPr>
              <w:ind w:firstLine="0"/>
              <w:jc w:val="left"/>
            </w:pPr>
            <w:r/>
            <w:r>
              <w:rPr>
                <w:rFonts w:ascii="Times New Roman" w:hAnsi="Times New Roman" w:cs="Times New Roman"/>
                <w:b w:val="0"/>
                <w:color w:val="000000"/>
                <w:sz w:val="20"/>
              </w:rPr>
              <w:t>2.10-сурет</w:t>
            </w:r>
          </w:p>
        </w:tc>
        <w:tc>
          <w:tcPr>
            <w:tcW w:type="dxa" w:w="1134"/>
          </w:tcPr>
          <w:p>
            <w:pPr>
              <w:ind w:firstLine="0"/>
              <w:jc w:val="center"/>
            </w:pPr>
            <w:r/>
            <w:r>
              <w:rPr>
                <w:rFonts w:ascii="Times New Roman" w:hAnsi="Times New Roman" w:cs="Times New Roman"/>
                <w:b w:val="0"/>
                <w:color w:val="000000"/>
                <w:sz w:val="20"/>
              </w:rPr>
              <w:t>Скриншот</w:t>
            </w:r>
          </w:p>
        </w:tc>
        <w:tc>
          <w:tcPr>
            <w:tcW w:type="dxa" w:w="2381"/>
          </w:tcPr>
          <w:p>
            <w:pPr>
              <w:ind w:firstLine="0"/>
              <w:jc w:val="center"/>
            </w:pPr>
            <w:r/>
            <w:r>
              <w:rPr>
                <w:rFonts w:ascii="Times New Roman" w:hAnsi="Times New Roman" w:cs="Times New Roman"/>
                <w:b w:val="0"/>
                <w:color w:val="000000"/>
                <w:sz w:val="20"/>
              </w:rPr>
              <w:t>Құжатты бекіту және қолтаңба алаңы</w:t>
            </w:r>
          </w:p>
        </w:tc>
        <w:tc>
          <w:tcPr>
            <w:tcW w:type="dxa" w:w="1134"/>
          </w:tcPr>
          <w:p>
            <w:pPr>
              <w:ind w:firstLine="0"/>
              <w:jc w:val="center"/>
            </w:pPr>
            <w:r/>
            <w:r>
              <w:rPr>
                <w:rFonts w:ascii="Times New Roman" w:hAnsi="Times New Roman" w:cs="Times New Roman"/>
                <w:b w:val="0"/>
                <w:color w:val="000000"/>
                <w:sz w:val="20"/>
              </w:rPr>
              <w:t>2.11 тармақ</w:t>
            </w:r>
          </w:p>
        </w:tc>
        <w:tc>
          <w:tcPr>
            <w:tcW w:type="dxa" w:w="2551"/>
          </w:tcPr>
          <w:p>
            <w:pPr>
              <w:ind w:firstLine="0"/>
              <w:jc w:val="center"/>
            </w:pPr>
            <w:r/>
            <w:r>
              <w:rPr>
                <w:rFonts w:ascii="Times New Roman" w:hAnsi="Times New Roman" w:cs="Times New Roman"/>
                <w:b w:val="0"/>
                <w:color w:val="000000"/>
                <w:sz w:val="20"/>
              </w:rPr>
              <w:t>«Сабақты бекіту» бетін және қолтаңба терезесін түсіру</w:t>
            </w:r>
          </w:p>
        </w:tc>
      </w:tr>
      <w:tr>
        <w:tc>
          <w:tcPr>
            <w:tcW w:type="dxa" w:w="1304"/>
          </w:tcPr>
          <w:p>
            <w:pPr>
              <w:ind w:firstLine="0"/>
              <w:jc w:val="left"/>
            </w:pPr>
            <w:r/>
            <w:r>
              <w:rPr>
                <w:rFonts w:ascii="Times New Roman" w:hAnsi="Times New Roman" w:cs="Times New Roman"/>
                <w:b w:val="0"/>
                <w:color w:val="000000"/>
                <w:sz w:val="20"/>
              </w:rPr>
              <w:t>2.11-сурет</w:t>
            </w:r>
          </w:p>
        </w:tc>
        <w:tc>
          <w:tcPr>
            <w:tcW w:type="dxa" w:w="1134"/>
          </w:tcPr>
          <w:p>
            <w:pPr>
              <w:ind w:firstLine="0"/>
              <w:jc w:val="center"/>
            </w:pPr>
            <w:r/>
            <w:r>
              <w:rPr>
                <w:rFonts w:ascii="Times New Roman" w:hAnsi="Times New Roman" w:cs="Times New Roman"/>
                <w:b w:val="0"/>
                <w:color w:val="000000"/>
                <w:sz w:val="20"/>
              </w:rPr>
              <w:t>Скриншот</w:t>
            </w:r>
          </w:p>
        </w:tc>
        <w:tc>
          <w:tcPr>
            <w:tcW w:type="dxa" w:w="2381"/>
          </w:tcPr>
          <w:p>
            <w:pPr>
              <w:ind w:firstLine="0"/>
              <w:jc w:val="center"/>
            </w:pPr>
            <w:r/>
            <w:r>
              <w:rPr>
                <w:rFonts w:ascii="Times New Roman" w:hAnsi="Times New Roman" w:cs="Times New Roman"/>
                <w:b w:val="0"/>
                <w:color w:val="000000"/>
                <w:sz w:val="20"/>
              </w:rPr>
              <w:t>Студенттің рейтинг беру терезесі</w:t>
            </w:r>
          </w:p>
        </w:tc>
        <w:tc>
          <w:tcPr>
            <w:tcW w:type="dxa" w:w="1134"/>
          </w:tcPr>
          <w:p>
            <w:pPr>
              <w:ind w:firstLine="0"/>
              <w:jc w:val="center"/>
            </w:pPr>
            <w:r/>
            <w:r>
              <w:rPr>
                <w:rFonts w:ascii="Times New Roman" w:hAnsi="Times New Roman" w:cs="Times New Roman"/>
                <w:b w:val="0"/>
                <w:color w:val="000000"/>
                <w:sz w:val="20"/>
              </w:rPr>
              <w:t>2.11 тармақ</w:t>
            </w:r>
          </w:p>
        </w:tc>
        <w:tc>
          <w:tcPr>
            <w:tcW w:type="dxa" w:w="2551"/>
          </w:tcPr>
          <w:p>
            <w:pPr>
              <w:ind w:firstLine="0"/>
              <w:jc w:val="center"/>
            </w:pPr>
            <w:r/>
            <w:r>
              <w:rPr>
                <w:rFonts w:ascii="Times New Roman" w:hAnsi="Times New Roman" w:cs="Times New Roman"/>
                <w:b w:val="0"/>
                <w:color w:val="000000"/>
                <w:sz w:val="20"/>
              </w:rPr>
              <w:t>Студент болып кіріп, баға беру терезесін түсіру</w:t>
            </w:r>
          </w:p>
        </w:tc>
      </w:tr>
      <w:tr>
        <w:tc>
          <w:tcPr>
            <w:tcW w:type="dxa" w:w="1304"/>
          </w:tcPr>
          <w:p>
            <w:pPr>
              <w:ind w:firstLine="0"/>
              <w:jc w:val="left"/>
            </w:pPr>
            <w:r/>
            <w:r>
              <w:rPr>
                <w:rFonts w:ascii="Times New Roman" w:hAnsi="Times New Roman" w:cs="Times New Roman"/>
                <w:b w:val="0"/>
                <w:color w:val="000000"/>
                <w:sz w:val="20"/>
              </w:rPr>
              <w:t>2.12-сурет</w:t>
            </w:r>
          </w:p>
        </w:tc>
        <w:tc>
          <w:tcPr>
            <w:tcW w:type="dxa" w:w="1134"/>
          </w:tcPr>
          <w:p>
            <w:pPr>
              <w:ind w:firstLine="0"/>
              <w:jc w:val="center"/>
            </w:pPr>
            <w:r/>
            <w:r>
              <w:rPr>
                <w:rFonts w:ascii="Times New Roman" w:hAnsi="Times New Roman" w:cs="Times New Roman"/>
                <w:b w:val="0"/>
                <w:color w:val="000000"/>
                <w:sz w:val="20"/>
              </w:rPr>
              <w:t>Скриншот</w:t>
            </w:r>
          </w:p>
        </w:tc>
        <w:tc>
          <w:tcPr>
            <w:tcW w:type="dxa" w:w="2381"/>
          </w:tcPr>
          <w:p>
            <w:pPr>
              <w:ind w:firstLine="0"/>
              <w:jc w:val="center"/>
            </w:pPr>
            <w:r/>
            <w:r>
              <w:rPr>
                <w:rFonts w:ascii="Times New Roman" w:hAnsi="Times New Roman" w:cs="Times New Roman"/>
                <w:b w:val="0"/>
                <w:color w:val="000000"/>
                <w:sz w:val="20"/>
              </w:rPr>
              <w:t>Telegram боттың сұхбат терезесі</w:t>
            </w:r>
          </w:p>
        </w:tc>
        <w:tc>
          <w:tcPr>
            <w:tcW w:type="dxa" w:w="1134"/>
          </w:tcPr>
          <w:p>
            <w:pPr>
              <w:ind w:firstLine="0"/>
              <w:jc w:val="center"/>
            </w:pPr>
            <w:r/>
            <w:r>
              <w:rPr>
                <w:rFonts w:ascii="Times New Roman" w:hAnsi="Times New Roman" w:cs="Times New Roman"/>
                <w:b w:val="0"/>
                <w:color w:val="000000"/>
                <w:sz w:val="20"/>
              </w:rPr>
              <w:t>2.11 тармақ</w:t>
            </w:r>
          </w:p>
        </w:tc>
        <w:tc>
          <w:tcPr>
            <w:tcW w:type="dxa" w:w="2551"/>
          </w:tcPr>
          <w:p>
            <w:pPr>
              <w:ind w:firstLine="0"/>
              <w:jc w:val="center"/>
            </w:pPr>
            <w:r/>
            <w:r>
              <w:rPr>
                <w:rFonts w:ascii="Times New Roman" w:hAnsi="Times New Roman" w:cs="Times New Roman"/>
                <w:b w:val="0"/>
                <w:color w:val="000000"/>
                <w:sz w:val="20"/>
              </w:rPr>
              <w:t>Telegram-да ботпен сұхбатты (/start) түсіру</w:t>
            </w:r>
          </w:p>
        </w:tc>
      </w:tr>
      <w:tr>
        <w:tc>
          <w:tcPr>
            <w:tcW w:type="dxa" w:w="1304"/>
          </w:tcPr>
          <w:p>
            <w:pPr>
              <w:ind w:firstLine="0"/>
              <w:jc w:val="left"/>
            </w:pPr>
            <w:r/>
            <w:r>
              <w:rPr>
                <w:rFonts w:ascii="Times New Roman" w:hAnsi="Times New Roman" w:cs="Times New Roman"/>
                <w:b w:val="0"/>
                <w:color w:val="000000"/>
                <w:sz w:val="20"/>
              </w:rPr>
              <w:t>2.13-сурет</w:t>
            </w:r>
          </w:p>
        </w:tc>
        <w:tc>
          <w:tcPr>
            <w:tcW w:type="dxa" w:w="1134"/>
          </w:tcPr>
          <w:p>
            <w:pPr>
              <w:ind w:firstLine="0"/>
              <w:jc w:val="center"/>
            </w:pPr>
            <w:r/>
            <w:r>
              <w:rPr>
                <w:rFonts w:ascii="Times New Roman" w:hAnsi="Times New Roman" w:cs="Times New Roman"/>
                <w:b w:val="0"/>
                <w:color w:val="000000"/>
                <w:sz w:val="20"/>
              </w:rPr>
              <w:t>Скриншот</w:t>
            </w:r>
          </w:p>
        </w:tc>
        <w:tc>
          <w:tcPr>
            <w:tcW w:type="dxa" w:w="2381"/>
          </w:tcPr>
          <w:p>
            <w:pPr>
              <w:ind w:firstLine="0"/>
              <w:jc w:val="center"/>
            </w:pPr>
            <w:r/>
            <w:r>
              <w:rPr>
                <w:rFonts w:ascii="Times New Roman" w:hAnsi="Times New Roman" w:cs="Times New Roman"/>
                <w:b w:val="0"/>
                <w:color w:val="000000"/>
                <w:sz w:val="20"/>
              </w:rPr>
              <w:t>Автоматты тестілеу нәтижелері</w:t>
            </w:r>
          </w:p>
        </w:tc>
        <w:tc>
          <w:tcPr>
            <w:tcW w:type="dxa" w:w="1134"/>
          </w:tcPr>
          <w:p>
            <w:pPr>
              <w:ind w:firstLine="0"/>
              <w:jc w:val="center"/>
            </w:pPr>
            <w:r/>
            <w:r>
              <w:rPr>
                <w:rFonts w:ascii="Times New Roman" w:hAnsi="Times New Roman" w:cs="Times New Roman"/>
                <w:b w:val="0"/>
                <w:color w:val="000000"/>
                <w:sz w:val="20"/>
              </w:rPr>
              <w:t>2.11 тармақ</w:t>
            </w:r>
          </w:p>
        </w:tc>
        <w:tc>
          <w:tcPr>
            <w:tcW w:type="dxa" w:w="2551"/>
          </w:tcPr>
          <w:p>
            <w:pPr>
              <w:ind w:firstLine="0"/>
              <w:jc w:val="center"/>
            </w:pPr>
            <w:r/>
            <w:r>
              <w:rPr>
                <w:rFonts w:ascii="Times New Roman" w:hAnsi="Times New Roman" w:cs="Times New Roman"/>
                <w:b w:val="0"/>
                <w:color w:val="000000"/>
                <w:sz w:val="20"/>
              </w:rPr>
              <w:t>Тестілеу панелін / Playwright есебін түсіру</w:t>
            </w:r>
          </w:p>
        </w:tc>
      </w:tr>
    </w:tbl>
    <w:p>
      <w:pPr>
        <w:jc w:val="both"/>
      </w:pPr>
      <w:r>
        <w:rPr>
          <w:rFonts w:ascii="Times New Roman" w:hAnsi="Times New Roman" w:cs="Times New Roman"/>
          <w:b w:val="0"/>
          <w:i w:val="0"/>
          <w:color w:val="000000"/>
          <w:sz w:val="28"/>
        </w:rPr>
        <w:t>Ескерту. Сурет қойғаннан кейін «[ ОСЫ ЖЕРГЕ СУРЕТ ... ]» деген сұр мәтінді өшіріп, оның орнына суретті кірістіріңіз. Суреттің астындағы «N-сурет – атауы» жазуы өзгеріссіз қалуы тиіс. Барлық суреттер тармақтың мәтінінде сілтеме жасалған ретпен орналасады.</w:t>
      </w:r>
    </w:p>
    <w:sectPr w:rsidR="00FC693F" w:rsidRPr="0006063C" w:rsidSect="00034616">
      <w:footerReference w:type="default" r:id="rId14"/>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Times New Roman" w:hAnsi="Times New Roman" w:cs="Times New Roman"/>
        <w:b w:val="0"/>
        <w:color w:val="00000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ind w:firstLine="709"/>
      <w:jc w:val="both"/>
    </w:pPr>
    <w:rPr>
      <w:rFonts w:ascii="Times New Roman" w:hAnsi="Times New Roman" w:cs="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40" w:lineRule="auto"/>
      <w:ind w:firstLine="0"/>
      <w:outlineLvl w:val="0"/>
    </w:pPr>
    <w:rPr>
      <w:rFonts w:asciiTheme="majorHAnsi" w:eastAsiaTheme="majorEastAsia" w:hAnsiTheme="majorHAnsi" w:cstheme="majorBidi" w:ascii="Times New Roman" w:hAnsi="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120" w:line="240" w:lineRule="auto"/>
      <w:ind w:firstLine="0"/>
      <w:outlineLvl w:val="1"/>
    </w:pPr>
    <w:rPr>
      <w:rFonts w:asciiTheme="majorHAnsi" w:eastAsiaTheme="majorEastAsia" w:hAnsiTheme="majorHAnsi" w:cstheme="majorBidi"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0" w:after="120" w:line="240" w:lineRule="auto"/>
      <w:ind w:firstLine="0"/>
      <w:outlineLvl w:val="2"/>
    </w:pPr>
    <w:rPr>
      <w:rFonts w:asciiTheme="majorHAnsi" w:eastAsiaTheme="majorEastAsia" w:hAnsiTheme="majorHAnsi" w:cstheme="majorBidi" w:ascii="Times New Roman" w:hAnsi="Times New Roman" w:cs="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5.gif"/><Relationship Id="rId10" Type="http://schemas.openxmlformats.org/officeDocument/2006/relationships/image" Target="media/image4.gif"/><Relationship Id="rId11" Type="http://schemas.openxmlformats.org/officeDocument/2006/relationships/image" Target="media/image3.gif"/><Relationship Id="rId12" Type="http://schemas.openxmlformats.org/officeDocument/2006/relationships/image" Target="media/image2.gif"/><Relationship Id="rId13" Type="http://schemas.openxmlformats.org/officeDocument/2006/relationships/image" Target="media/image1.gi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