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Абдуллахи 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модель экспоненциального роста, изучить её математическую формулировку и аналитическое решение соответствующего дифференциального уравнения, а также проанализировать влияние коэффициента роста на поведение системы. Дополнительно освоить методы параметрического исследования и интерпретации полученных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 исследовать модель экспоненциального роста. Требуется изучить её математическое описание, проанализировать решение дифференциального уравнения и провести параметрическое исследование влияния коэффициента роста на динамику процесса, время удвоения величины и особенности вычислений.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 увеличения величины, при котором скорость её изменения пропорциональна текущему значению. Это означает, что по мере увеличения системы темп её роста также возрастает.</w:t>
      </w:r>
    </w:p>
    <w:p>
      <w:pPr>
        <w:pStyle w:val="BodyText"/>
      </w:pPr>
      <w:r>
        <w:t xml:space="preserve">В качестве наглядных примеров можно привести начисление сложных процентов в банковской сфере или образование снежного кома, который, увеличиваясь, начинает расти всё быстрее.</w:t>
      </w:r>
    </w:p>
    <w:p>
      <w:pPr>
        <w:pStyle w:val="BodyText"/>
      </w:pPr>
      <w:r>
        <w:t xml:space="preserve">Математическая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исследуемой величины (например, численность популяции, объём капитала, количество заражённых);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, система демонстрирует рост.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наблюдается экспоненциальное уменьшение значения.</w:t>
      </w:r>
    </w:p>
    <w:p>
      <w:pPr>
        <w:pStyle w:val="BodyText"/>
      </w:pPr>
      <w:r>
        <w:t xml:space="preserve">Смысл данного уравнения заключается в том, что скорость изменения величины прямо зависит от её текущего состояния.</w:t>
      </w:r>
    </w:p>
    <w:p>
      <w:pPr>
        <w:pStyle w:val="BodyText"/>
      </w:pPr>
      <w:r>
        <w:t xml:space="preserve">Аналитическое решение уравнения имеет следующий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Увеличение в два раза происходит за фиксированный промежуток времени.</w:t>
      </w:r>
      <w:r>
        <w:br/>
      </w:r>
      <w:r>
        <w:t xml:space="preserve">—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Данный показатель зависит исключительно от параметра роста и не связан с текущим значением величины.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размножение бактерий при наличии достаточных ресурсов.</w:t>
      </w:r>
      <w:r>
        <w:br/>
      </w:r>
      <w:r>
        <w:t xml:space="preserve">— Финансы: рост капитала при начислении сложных процентов.</w:t>
      </w:r>
      <w:r>
        <w:br/>
      </w:r>
      <w:r>
        <w:t xml:space="preserve">— Эпидемиология: начальные этапы распространения инфекционных заболеваний.</w:t>
      </w:r>
      <w:r>
        <w:br/>
      </w:r>
      <w:r>
        <w:t xml:space="preserve">— Демография: увеличение численности населения в отдельные исторические периоды.</w:t>
      </w:r>
      <w:r>
        <w:br/>
      </w:r>
      <w:r>
        <w:t xml:space="preserve">— Физика: протекание цепных ядерных реакций.</w:t>
      </w:r>
      <w:r>
        <w:br/>
      </w:r>
      <w:r>
        <w:t xml:space="preserve">— Информационные технологии: увеличение вычислительной мощности и объёма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Экспоненциальный рост носит идеализированный характер. В реальных условиях он не может продолжаться бесконечно из-за ограниченности ресурсов. Со временем темпы роста снижаются, и процесс обычно переходит к логистической (S-образной) модели.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выполнения лабораторной работы было проведено моделирование экспоненциального роста на основе аналитического решения дифференциального уравнения.</w:t>
      </w:r>
    </w:p>
    <w:p>
      <w:pPr>
        <w:pStyle w:val="BodyText"/>
      </w:pPr>
      <w:r>
        <w:t xml:space="preserve">На первом этапе рассмотрен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Построенный график отражает изменение величины во времени и наглядно демонстрирует ускоряющийся характер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В начале интервала увеличение происходит постепенно, затем темп роста возрастает, и к концу рассматриваемого промежутка функция резко увеличивается.</w:t>
      </w:r>
    </w:p>
    <w:p>
      <w:pPr>
        <w:pStyle w:val="BodyText"/>
      </w:pPr>
      <w:r>
        <w:t xml:space="preserve">Далее выполнено параметрическое исследование, позволяющее оценить влияние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поведение системы. Были построены графики для различных значений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Полученные результаты показывают, что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рост системы значительно ускоряется. При небольших значениях параметра функция изменяется плавно, а при больших — быстро достигает высоких значений.</w:t>
      </w:r>
    </w:p>
    <w:p>
      <w:pPr>
        <w:pStyle w:val="BodyText"/>
      </w:pPr>
      <w:r>
        <w:t xml:space="preserve">Отдельно была изучена зависимость времени удвоения от коэффициента роста. Согласно теории, оно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расчёты подтвердили эту закономерность.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видно, что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полностью соответствует теоретическим ожиданиям.</w:t>
      </w:r>
    </w:p>
    <w:p>
      <w:pPr>
        <w:pStyle w:val="BodyText"/>
      </w:pPr>
      <w:r>
        <w:t xml:space="preserve">Также был выполнен анализ зависимости времени вычислений от значения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Наблюдается небольшое увеличение времени обработки при росте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можно объяснить увеличением значений функции и особенностями численных вычислений.</w:t>
      </w:r>
    </w:p>
    <w:p>
      <w:pPr>
        <w:pStyle w:val="BodyText"/>
      </w:pPr>
      <w:r>
        <w:t xml:space="preserve">Для реализации моделирования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Проведённое исследование позволило наглядно оценить влияние коэффициента роста на характер изменения величины, время её удвоения и вычислительные параметры.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процессе выполнения лабораторной работы была рассмотрена модель экспоненциального роста и изучено её математическое представление. Проанализировано дифференциальное уравнение, описывающее динамику изменения величины, и приведено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ускоряющийся рост во времени. Проведённое параметрическое исследование показало,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оказывает существенное влияние на скорость изменения системы.</w:t>
      </w:r>
    </w:p>
    <w:p>
      <w:pPr>
        <w:pStyle w:val="BodyText"/>
      </w:pPr>
      <w:r>
        <w:t xml:space="preserve">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данный показатель уменьшается. Также выполнен анализ вычислительных затрат, показавший их слабую зависимость от значения параметра.</w:t>
      </w:r>
    </w:p>
    <w:p>
      <w:pPr>
        <w:pStyle w:val="BodyText"/>
      </w:pPr>
      <w:r>
        <w:t xml:space="preserve">Полученные результаты соответствуют теоретическим представлениям об экспоненциальном росте и подтверждают применимость данной модели для описания процессов в биологии, экономике, физике и сфере информационных технологий.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Шугофа</dc:creator>
  <dc:language>ru-RU</dc:language>
  <cp:keywords/>
  <dcterms:created xsi:type="dcterms:W3CDTF">2026-02-12T08:51:15Z</dcterms:created>
  <dcterms:modified xsi:type="dcterms:W3CDTF">2026-02-12T08:51:15Z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