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0CBBE" w14:textId="6D7C3D73" w:rsidR="00881881" w:rsidRDefault="003C241C" w:rsidP="00881881">
      <w:pPr>
        <w:jc w:val="center"/>
        <w:rPr>
          <w:rFonts w:ascii="Times New Roman" w:hAnsi="Times New Roman" w:cs="Times New Roman"/>
          <w:b/>
          <w:bCs/>
          <w:sz w:val="32"/>
          <w:szCs w:val="32"/>
        </w:rPr>
      </w:pPr>
      <w:r w:rsidRPr="003C241C">
        <w:rPr>
          <w:rFonts w:ascii="Times New Roman" w:hAnsi="Times New Roman" w:cs="Times New Roman"/>
          <w:b/>
          <w:bCs/>
          <w:sz w:val="32"/>
          <w:szCs w:val="32"/>
        </w:rPr>
        <w:t xml:space="preserve">A Unified Multi-Task Deep Learning Framework for </w:t>
      </w:r>
      <w:proofErr w:type="spellStart"/>
      <w:r w:rsidRPr="003C241C">
        <w:rPr>
          <w:rFonts w:ascii="Times New Roman" w:hAnsi="Times New Roman" w:cs="Times New Roman"/>
          <w:b/>
          <w:bCs/>
          <w:sz w:val="32"/>
          <w:szCs w:val="32"/>
        </w:rPr>
        <w:t>Behavior</w:t>
      </w:r>
      <w:proofErr w:type="spellEnd"/>
      <w:r w:rsidRPr="003C241C">
        <w:rPr>
          <w:rFonts w:ascii="Times New Roman" w:hAnsi="Times New Roman" w:cs="Times New Roman"/>
          <w:b/>
          <w:bCs/>
          <w:sz w:val="32"/>
          <w:szCs w:val="32"/>
        </w:rPr>
        <w:t xml:space="preserve"> Computing in Smart Surveillance Systems</w:t>
      </w:r>
    </w:p>
    <w:p w14:paraId="6566EE55" w14:textId="77777777" w:rsidR="007F441A" w:rsidRDefault="007F441A" w:rsidP="003C241C">
      <w:pPr>
        <w:rPr>
          <w:rFonts w:ascii="Times New Roman" w:hAnsi="Times New Roman" w:cs="Times New Roman"/>
          <w:b/>
          <w:bCs/>
          <w:sz w:val="32"/>
          <w:szCs w:val="32"/>
        </w:rPr>
      </w:pPr>
    </w:p>
    <w:p w14:paraId="7AD8B166" w14:textId="77777777" w:rsidR="003C241C" w:rsidRDefault="003C241C" w:rsidP="00881881">
      <w:pPr>
        <w:jc w:val="center"/>
        <w:rPr>
          <w:rFonts w:ascii="Times New Roman" w:hAnsi="Times New Roman" w:cs="Times New Roman"/>
          <w:b/>
          <w:bCs/>
          <w:sz w:val="32"/>
          <w:szCs w:val="32"/>
        </w:rPr>
        <w:sectPr w:rsidR="003C241C" w:rsidSect="007F441A">
          <w:pgSz w:w="11906" w:h="16838"/>
          <w:pgMar w:top="1440" w:right="1440" w:bottom="1440" w:left="1440" w:header="708" w:footer="708" w:gutter="0"/>
          <w:cols w:space="708"/>
          <w:docGrid w:linePitch="360"/>
        </w:sectPr>
      </w:pPr>
    </w:p>
    <w:p w14:paraId="7FB1ED68" w14:textId="1A0BD672" w:rsidR="007F441A" w:rsidRPr="003C241C" w:rsidRDefault="003C241C" w:rsidP="009B236D">
      <w:pPr>
        <w:rPr>
          <w:rFonts w:ascii="Times New Roman" w:hAnsi="Times New Roman" w:cs="Times New Roman"/>
          <w:b/>
          <w:bCs/>
        </w:rPr>
      </w:pPr>
      <w:r w:rsidRPr="003C241C">
        <w:rPr>
          <w:rFonts w:ascii="Times New Roman" w:hAnsi="Times New Roman" w:cs="Times New Roman"/>
          <w:b/>
          <w:bCs/>
        </w:rPr>
        <w:t>ABSTRACT</w:t>
      </w:r>
    </w:p>
    <w:p w14:paraId="0943A009" w14:textId="0FC6CC06" w:rsidR="00111875" w:rsidRPr="00111875" w:rsidRDefault="00111875" w:rsidP="00111875">
      <w:pPr>
        <w:jc w:val="both"/>
        <w:rPr>
          <w:rFonts w:ascii="Times New Roman" w:hAnsi="Times New Roman" w:cs="Times New Roman"/>
          <w:sz w:val="22"/>
          <w:szCs w:val="22"/>
        </w:rPr>
      </w:pPr>
      <w:r w:rsidRPr="00111875">
        <w:rPr>
          <w:rFonts w:ascii="Times New Roman" w:hAnsi="Times New Roman" w:cs="Times New Roman"/>
          <w:sz w:val="22"/>
          <w:szCs w:val="22"/>
        </w:rPr>
        <w:t>Behaviour</w:t>
      </w:r>
      <w:r w:rsidRPr="00111875">
        <w:rPr>
          <w:rFonts w:ascii="Times New Roman" w:hAnsi="Times New Roman" w:cs="Times New Roman"/>
          <w:sz w:val="22"/>
          <w:szCs w:val="22"/>
        </w:rPr>
        <w:t xml:space="preserve"> analysis in modern surveillance systems requires intelligent real-time monitoring of complex human activities in dynamic environments such as crowded public spaces and urban security zones. Traditional smart surveillance solutions rely on multiple independent deep learning models for tasks like activity recognition, mask detection, and emotion analysis. This fragmented design introduces computational redundancy, high latency, and large memory requirements, making deployment on resource-constrained edge devices impractical. Additionally, real-world surveillance data often exhibits severe class imbalance, where rare but critical events such as violence or panic are difficult to detect reliably.</w:t>
      </w:r>
    </w:p>
    <w:p w14:paraId="025F22C9" w14:textId="2CAF8076" w:rsidR="00111875" w:rsidRPr="00111875" w:rsidRDefault="00111875" w:rsidP="00111875">
      <w:pPr>
        <w:jc w:val="both"/>
        <w:rPr>
          <w:rFonts w:ascii="Times New Roman" w:hAnsi="Times New Roman" w:cs="Times New Roman"/>
          <w:sz w:val="22"/>
          <w:szCs w:val="22"/>
        </w:rPr>
      </w:pPr>
      <w:r w:rsidRPr="00111875">
        <w:rPr>
          <w:rFonts w:ascii="Times New Roman" w:hAnsi="Times New Roman" w:cs="Times New Roman"/>
          <w:sz w:val="22"/>
          <w:szCs w:val="22"/>
        </w:rPr>
        <w:t xml:space="preserve">This paper proposes an end-to-end </w:t>
      </w:r>
      <w:r w:rsidRPr="00111875">
        <w:rPr>
          <w:rFonts w:ascii="Times New Roman" w:hAnsi="Times New Roman" w:cs="Times New Roman"/>
          <w:b/>
          <w:bCs/>
          <w:sz w:val="22"/>
          <w:szCs w:val="22"/>
        </w:rPr>
        <w:t xml:space="preserve">Unified Multi-Task Deep Learning Framework for </w:t>
      </w:r>
      <w:proofErr w:type="spellStart"/>
      <w:r w:rsidRPr="00111875">
        <w:rPr>
          <w:rFonts w:ascii="Times New Roman" w:hAnsi="Times New Roman" w:cs="Times New Roman"/>
          <w:b/>
          <w:bCs/>
          <w:sz w:val="22"/>
          <w:szCs w:val="22"/>
        </w:rPr>
        <w:t>Behavior</w:t>
      </w:r>
      <w:proofErr w:type="spellEnd"/>
      <w:r w:rsidRPr="00111875">
        <w:rPr>
          <w:rFonts w:ascii="Times New Roman" w:hAnsi="Times New Roman" w:cs="Times New Roman"/>
          <w:b/>
          <w:bCs/>
          <w:sz w:val="22"/>
          <w:szCs w:val="22"/>
        </w:rPr>
        <w:t xml:space="preserve"> Computing</w:t>
      </w:r>
      <w:r w:rsidRPr="00111875">
        <w:rPr>
          <w:rFonts w:ascii="Times New Roman" w:hAnsi="Times New Roman" w:cs="Times New Roman"/>
          <w:sz w:val="22"/>
          <w:szCs w:val="22"/>
        </w:rPr>
        <w:t xml:space="preserve"> that integrates </w:t>
      </w:r>
      <w:r w:rsidRPr="00111875">
        <w:rPr>
          <w:rFonts w:ascii="Times New Roman" w:hAnsi="Times New Roman" w:cs="Times New Roman"/>
          <w:b/>
          <w:bCs/>
          <w:sz w:val="22"/>
          <w:szCs w:val="22"/>
        </w:rPr>
        <w:t>Human Activity Recognition (HAR), Face Mask Compliance Detection, and Emotion Recognition</w:t>
      </w:r>
      <w:r w:rsidRPr="00111875">
        <w:rPr>
          <w:rFonts w:ascii="Times New Roman" w:hAnsi="Times New Roman" w:cs="Times New Roman"/>
          <w:sz w:val="22"/>
          <w:szCs w:val="22"/>
        </w:rPr>
        <w:t xml:space="preserve"> within a single architecture. The system utilizes a shared CNN backbone based on </w:t>
      </w:r>
      <w:proofErr w:type="spellStart"/>
      <w:r w:rsidRPr="00111875">
        <w:rPr>
          <w:rFonts w:ascii="Times New Roman" w:hAnsi="Times New Roman" w:cs="Times New Roman"/>
          <w:sz w:val="22"/>
          <w:szCs w:val="22"/>
        </w:rPr>
        <w:t>EfficientNet</w:t>
      </w:r>
      <w:proofErr w:type="spellEnd"/>
      <w:r w:rsidRPr="00111875">
        <w:rPr>
          <w:rFonts w:ascii="Times New Roman" w:hAnsi="Times New Roman" w:cs="Times New Roman"/>
          <w:sz w:val="22"/>
          <w:szCs w:val="22"/>
        </w:rPr>
        <w:t xml:space="preserve"> combined with temporal </w:t>
      </w:r>
      <w:proofErr w:type="spellStart"/>
      <w:r w:rsidRPr="00111875">
        <w:rPr>
          <w:rFonts w:ascii="Times New Roman" w:hAnsi="Times New Roman" w:cs="Times New Roman"/>
          <w:sz w:val="22"/>
          <w:szCs w:val="22"/>
        </w:rPr>
        <w:t>modeling</w:t>
      </w:r>
      <w:proofErr w:type="spellEnd"/>
      <w:r w:rsidRPr="00111875">
        <w:rPr>
          <w:rFonts w:ascii="Times New Roman" w:hAnsi="Times New Roman" w:cs="Times New Roman"/>
          <w:sz w:val="22"/>
          <w:szCs w:val="22"/>
        </w:rPr>
        <w:t xml:space="preserve"> to extract spatial-temporal </w:t>
      </w:r>
      <w:r w:rsidR="00E714C4">
        <w:rPr>
          <w:rFonts w:ascii="Times New Roman" w:hAnsi="Times New Roman" w:cs="Times New Roman"/>
          <w:sz w:val="22"/>
          <w:szCs w:val="22"/>
        </w:rPr>
        <w:t>behavioural</w:t>
      </w:r>
      <w:r w:rsidRPr="00111875">
        <w:rPr>
          <w:rFonts w:ascii="Times New Roman" w:hAnsi="Times New Roman" w:cs="Times New Roman"/>
          <w:sz w:val="22"/>
          <w:szCs w:val="22"/>
        </w:rPr>
        <w:t xml:space="preserve"> features from video streams. To generate actionable insights, the framework introduces a </w:t>
      </w:r>
      <w:r w:rsidR="00E714C4">
        <w:rPr>
          <w:rFonts w:ascii="Times New Roman" w:hAnsi="Times New Roman" w:cs="Times New Roman"/>
          <w:b/>
          <w:bCs/>
          <w:sz w:val="22"/>
          <w:szCs w:val="22"/>
        </w:rPr>
        <w:t>Behavioural</w:t>
      </w:r>
      <w:r w:rsidRPr="00111875">
        <w:rPr>
          <w:rFonts w:ascii="Times New Roman" w:hAnsi="Times New Roman" w:cs="Times New Roman"/>
          <w:b/>
          <w:bCs/>
          <w:sz w:val="22"/>
          <w:szCs w:val="22"/>
        </w:rPr>
        <w:t xml:space="preserve"> Risk Index (BRI)</w:t>
      </w:r>
      <w:r w:rsidRPr="00111875">
        <w:rPr>
          <w:rFonts w:ascii="Times New Roman" w:hAnsi="Times New Roman" w:cs="Times New Roman"/>
          <w:sz w:val="22"/>
          <w:szCs w:val="22"/>
        </w:rPr>
        <w:t xml:space="preserve"> that fuses predictions from multiple tasks into a unified threat score.</w:t>
      </w:r>
    </w:p>
    <w:p w14:paraId="16C61E43" w14:textId="77777777" w:rsidR="00111875" w:rsidRDefault="00111875" w:rsidP="00111875">
      <w:pPr>
        <w:jc w:val="both"/>
        <w:rPr>
          <w:rFonts w:ascii="Times New Roman" w:hAnsi="Times New Roman" w:cs="Times New Roman"/>
        </w:rPr>
      </w:pPr>
      <w:r w:rsidRPr="00111875">
        <w:rPr>
          <w:rFonts w:ascii="Times New Roman" w:hAnsi="Times New Roman" w:cs="Times New Roman"/>
          <w:sz w:val="22"/>
          <w:szCs w:val="22"/>
        </w:rPr>
        <w:t xml:space="preserve">To support edge deployment, the model adopts </w:t>
      </w:r>
      <w:proofErr w:type="spellStart"/>
      <w:r w:rsidRPr="00111875">
        <w:rPr>
          <w:rFonts w:ascii="Times New Roman" w:hAnsi="Times New Roman" w:cs="Times New Roman"/>
          <w:b/>
          <w:bCs/>
          <w:sz w:val="22"/>
          <w:szCs w:val="22"/>
        </w:rPr>
        <w:t>TinyML</w:t>
      </w:r>
      <w:proofErr w:type="spellEnd"/>
      <w:r w:rsidRPr="00111875">
        <w:rPr>
          <w:rFonts w:ascii="Times New Roman" w:hAnsi="Times New Roman" w:cs="Times New Roman"/>
          <w:b/>
          <w:bCs/>
          <w:sz w:val="22"/>
          <w:szCs w:val="22"/>
        </w:rPr>
        <w:t xml:space="preserve"> principles with INT8 quantization</w:t>
      </w:r>
      <w:r w:rsidRPr="00111875">
        <w:rPr>
          <w:rFonts w:ascii="Times New Roman" w:hAnsi="Times New Roman" w:cs="Times New Roman"/>
          <w:sz w:val="22"/>
          <w:szCs w:val="22"/>
        </w:rPr>
        <w:t>, enabling efficient inference on devices such as Jetson Nano and Raspberry Pi. Experimental evaluation demonstrates reliable anomaly detection with real-time performance suitable for smart surveillance applications</w:t>
      </w:r>
      <w:r w:rsidRPr="00111875">
        <w:rPr>
          <w:rFonts w:ascii="Times New Roman" w:hAnsi="Times New Roman" w:cs="Times New Roman"/>
        </w:rPr>
        <w:t>.</w:t>
      </w:r>
    </w:p>
    <w:p w14:paraId="2D4DD4F9" w14:textId="2165F82D" w:rsidR="004F6F4D" w:rsidRPr="00111875" w:rsidRDefault="004F6F4D" w:rsidP="00111875">
      <w:pPr>
        <w:jc w:val="both"/>
        <w:rPr>
          <w:rFonts w:ascii="Times New Roman" w:hAnsi="Times New Roman" w:cs="Times New Roman"/>
          <w:b/>
          <w:bCs/>
        </w:rPr>
      </w:pPr>
      <w:r w:rsidRPr="004F6F4D">
        <w:rPr>
          <w:rFonts w:ascii="Times New Roman" w:hAnsi="Times New Roman" w:cs="Times New Roman"/>
          <w:b/>
          <w:bCs/>
        </w:rPr>
        <w:t>INTRODUCTION</w:t>
      </w:r>
    </w:p>
    <w:p w14:paraId="1B81E94A" w14:textId="77777777" w:rsidR="00384BD7" w:rsidRPr="00384BD7" w:rsidRDefault="00384BD7" w:rsidP="00384BD7">
      <w:pPr>
        <w:jc w:val="both"/>
        <w:rPr>
          <w:rFonts w:ascii="Times New Roman" w:hAnsi="Times New Roman" w:cs="Times New Roman"/>
          <w:sz w:val="22"/>
          <w:szCs w:val="22"/>
        </w:rPr>
      </w:pPr>
      <w:r w:rsidRPr="00384BD7">
        <w:rPr>
          <w:rFonts w:ascii="Times New Roman" w:hAnsi="Times New Roman" w:cs="Times New Roman"/>
          <w:sz w:val="22"/>
          <w:szCs w:val="22"/>
        </w:rPr>
        <w:t xml:space="preserve">The rapid expansion of modern smart cities, public safety infrastructures, and </w:t>
      </w:r>
      <w:proofErr w:type="spellStart"/>
      <w:r w:rsidRPr="00384BD7">
        <w:rPr>
          <w:rFonts w:ascii="Times New Roman" w:hAnsi="Times New Roman" w:cs="Times New Roman"/>
          <w:sz w:val="22"/>
          <w:szCs w:val="22"/>
        </w:rPr>
        <w:t>defense</w:t>
      </w:r>
      <w:proofErr w:type="spellEnd"/>
      <w:r w:rsidRPr="00384BD7">
        <w:rPr>
          <w:rFonts w:ascii="Times New Roman" w:hAnsi="Times New Roman" w:cs="Times New Roman"/>
          <w:sz w:val="22"/>
          <w:szCs w:val="22"/>
        </w:rPr>
        <w:t xml:space="preserve"> monitoring systems has significantly increased the demand for intelligent surveillance technologies capable of </w:t>
      </w:r>
      <w:proofErr w:type="spellStart"/>
      <w:r w:rsidRPr="00384BD7">
        <w:rPr>
          <w:rFonts w:ascii="Times New Roman" w:hAnsi="Times New Roman" w:cs="Times New Roman"/>
          <w:sz w:val="22"/>
          <w:szCs w:val="22"/>
        </w:rPr>
        <w:t>analyzing</w:t>
      </w:r>
      <w:proofErr w:type="spellEnd"/>
      <w:r w:rsidRPr="00384BD7">
        <w:rPr>
          <w:rFonts w:ascii="Times New Roman" w:hAnsi="Times New Roman" w:cs="Times New Roman"/>
          <w:sz w:val="22"/>
          <w:szCs w:val="22"/>
        </w:rPr>
        <w:t xml:space="preserve"> complex human </w:t>
      </w:r>
      <w:proofErr w:type="spellStart"/>
      <w:r w:rsidRPr="00384BD7">
        <w:rPr>
          <w:rFonts w:ascii="Times New Roman" w:hAnsi="Times New Roman" w:cs="Times New Roman"/>
          <w:sz w:val="22"/>
          <w:szCs w:val="22"/>
        </w:rPr>
        <w:t>behavior</w:t>
      </w:r>
      <w:proofErr w:type="spellEnd"/>
      <w:r w:rsidRPr="00384BD7">
        <w:rPr>
          <w:rFonts w:ascii="Times New Roman" w:hAnsi="Times New Roman" w:cs="Times New Roman"/>
          <w:sz w:val="22"/>
          <w:szCs w:val="22"/>
        </w:rPr>
        <w:t xml:space="preserve"> in real time. Video surveillance networks are now widely deployed across critical infrastructures such as airports, railway stations, shopping malls, educational campuses, and urban monitoring systems to ensure public security and operational efficiency. Traditionally, these surveillance systems relied heavily on manual monitoring by human operators, who were responsible for continuously observing numerous camera feeds to identify suspicious activities. However, manual monitoring is </w:t>
      </w:r>
      <w:proofErr w:type="spellStart"/>
      <w:r w:rsidRPr="00384BD7">
        <w:rPr>
          <w:rFonts w:ascii="Times New Roman" w:hAnsi="Times New Roman" w:cs="Times New Roman"/>
          <w:sz w:val="22"/>
          <w:szCs w:val="22"/>
        </w:rPr>
        <w:t>labor-intensive</w:t>
      </w:r>
      <w:proofErr w:type="spellEnd"/>
      <w:r w:rsidRPr="00384BD7">
        <w:rPr>
          <w:rFonts w:ascii="Times New Roman" w:hAnsi="Times New Roman" w:cs="Times New Roman"/>
          <w:sz w:val="22"/>
          <w:szCs w:val="22"/>
        </w:rPr>
        <w:t>, highly susceptible to human fatigue and error, and inherently incapable of scaling to the thousands of camera streams present in large metropolitan environments. As a result, the integration of artificial intelligence and computer vision technologies has become essential for automating situational awareness and enabling intelligent threat detection in complex and dynamic environments.</w:t>
      </w:r>
    </w:p>
    <w:p w14:paraId="61DF8A2E" w14:textId="77777777" w:rsidR="00384BD7" w:rsidRPr="00384BD7" w:rsidRDefault="00384BD7" w:rsidP="00384BD7">
      <w:pPr>
        <w:jc w:val="both"/>
        <w:rPr>
          <w:rFonts w:ascii="Times New Roman" w:hAnsi="Times New Roman" w:cs="Times New Roman"/>
          <w:sz w:val="22"/>
          <w:szCs w:val="22"/>
        </w:rPr>
      </w:pPr>
      <w:r w:rsidRPr="00384BD7">
        <w:rPr>
          <w:rFonts w:ascii="Times New Roman" w:hAnsi="Times New Roman" w:cs="Times New Roman"/>
          <w:sz w:val="22"/>
          <w:szCs w:val="22"/>
        </w:rPr>
        <w:t xml:space="preserve">Recent advances in deep learning have significantly improved the capabilities of automated surveillance systems, enabling machines to detect and interpret visual patterns from video streams with remarkable accuracy. Tasks such as human activity recognition (HAR), facial emotion detection, and compliance monitoring—such as face mask detection during public health crises—have received substantial research attention. Despite these advancements, many existing smart surveillance solutions rely on fragmented architectures that deploy separate deep learning models for each individual task. In such </w:t>
      </w:r>
      <w:r w:rsidRPr="00384BD7">
        <w:rPr>
          <w:rFonts w:ascii="Times New Roman" w:hAnsi="Times New Roman" w:cs="Times New Roman"/>
          <w:sz w:val="22"/>
          <w:szCs w:val="22"/>
        </w:rPr>
        <w:lastRenderedPageBreak/>
        <w:t>systems, independent networks are responsible for performing specific functions such as activity recognition, mask detection, or emotion analysis. While this approach simplifies model design for individual tasks, it introduces severe computational redundancy. Each model independently processes the same video stream and repeatedly extracts similar low-level spatial features, resulting in unnecessary duplication of computation.</w:t>
      </w:r>
    </w:p>
    <w:p w14:paraId="57C4FFCB" w14:textId="224555C0" w:rsidR="00384BD7" w:rsidRPr="00384BD7" w:rsidRDefault="00384BD7" w:rsidP="00384BD7">
      <w:pPr>
        <w:jc w:val="both"/>
        <w:rPr>
          <w:rFonts w:ascii="Times New Roman" w:hAnsi="Times New Roman" w:cs="Times New Roman"/>
          <w:sz w:val="22"/>
          <w:szCs w:val="22"/>
        </w:rPr>
      </w:pPr>
      <w:r w:rsidRPr="00384BD7">
        <w:rPr>
          <w:rFonts w:ascii="Times New Roman" w:hAnsi="Times New Roman" w:cs="Times New Roman"/>
          <w:sz w:val="22"/>
          <w:szCs w:val="22"/>
        </w:rPr>
        <w:t xml:space="preserve">This fragmented strategy creates several practical limitations for real-world deployment. Running multiple deep learning models simultaneously or sequentially leads to increased inference latency, excessive memory consumption, and significant computational overhead. These limitations become particularly problematic when surveillance systems are expected to operate on resource-constrained edge devices such as embedded cameras, drones, or small monitoring stations. For real-time safety-critical applications where immediate threat detection is required, executing multiple independent inference pipelines becomes inefficient and impractical. Consequently, there is a growing need for unified surveillance frameworks that can perform multiple </w:t>
      </w:r>
      <w:r w:rsidR="00E714C4">
        <w:rPr>
          <w:rFonts w:ascii="Times New Roman" w:hAnsi="Times New Roman" w:cs="Times New Roman"/>
          <w:sz w:val="22"/>
          <w:szCs w:val="22"/>
        </w:rPr>
        <w:t>behavioural</w:t>
      </w:r>
      <w:r w:rsidRPr="00384BD7">
        <w:rPr>
          <w:rFonts w:ascii="Times New Roman" w:hAnsi="Times New Roman" w:cs="Times New Roman"/>
          <w:sz w:val="22"/>
          <w:szCs w:val="22"/>
        </w:rPr>
        <w:t xml:space="preserve"> analysis tasks within a single optimized architecture.</w:t>
      </w:r>
    </w:p>
    <w:p w14:paraId="3B95FCF7" w14:textId="274132BB" w:rsidR="00384BD7" w:rsidRPr="00384BD7" w:rsidRDefault="00384BD7" w:rsidP="00384BD7">
      <w:pPr>
        <w:jc w:val="both"/>
        <w:rPr>
          <w:rFonts w:ascii="Times New Roman" w:hAnsi="Times New Roman" w:cs="Times New Roman"/>
          <w:sz w:val="22"/>
          <w:szCs w:val="22"/>
        </w:rPr>
      </w:pPr>
      <w:r w:rsidRPr="00384BD7">
        <w:rPr>
          <w:rFonts w:ascii="Times New Roman" w:hAnsi="Times New Roman" w:cs="Times New Roman"/>
          <w:sz w:val="22"/>
          <w:szCs w:val="22"/>
        </w:rPr>
        <w:t xml:space="preserve">In addition to computational challenges, real-world surveillance systems must also address complex data-related issues. One of the most critical challenges is the severe class imbalance present in surveillance datasets. In operational environments, normal human activities overwhelmingly dominate the collected visual data, whereas critical anomalies—such as violent altercations, sudden crowd panic, or abnormal crowd dispersal—occur relatively rarely. Despite their low frequency, these rare events carry extremely high importance for public safety and security monitoring. Traditional machine learning models often become biased toward the majority class during training, resulting in poor detection performance for these rare but high-impact </w:t>
      </w:r>
      <w:r w:rsidRPr="00384BD7">
        <w:rPr>
          <w:rFonts w:ascii="Times New Roman" w:hAnsi="Times New Roman" w:cs="Times New Roman"/>
          <w:sz w:val="22"/>
          <w:szCs w:val="22"/>
        </w:rPr>
        <w:t xml:space="preserve">events. Most existing surveillance frameworks are designed primarily for single-task objectives and lack robust mechanisms to effectively address this intrinsic imbalance in </w:t>
      </w:r>
      <w:r w:rsidR="00E714C4">
        <w:rPr>
          <w:rFonts w:ascii="Times New Roman" w:hAnsi="Times New Roman" w:cs="Times New Roman"/>
          <w:sz w:val="22"/>
          <w:szCs w:val="22"/>
        </w:rPr>
        <w:t>behavioural</w:t>
      </w:r>
      <w:r w:rsidRPr="00384BD7">
        <w:rPr>
          <w:rFonts w:ascii="Times New Roman" w:hAnsi="Times New Roman" w:cs="Times New Roman"/>
          <w:sz w:val="22"/>
          <w:szCs w:val="22"/>
        </w:rPr>
        <w:t xml:space="preserve"> data. As a result, current systems frequently fail to provide a holistic and reliable understanding of human </w:t>
      </w:r>
      <w:proofErr w:type="spellStart"/>
      <w:r w:rsidRPr="00384BD7">
        <w:rPr>
          <w:rFonts w:ascii="Times New Roman" w:hAnsi="Times New Roman" w:cs="Times New Roman"/>
          <w:sz w:val="22"/>
          <w:szCs w:val="22"/>
        </w:rPr>
        <w:t>behavior</w:t>
      </w:r>
      <w:proofErr w:type="spellEnd"/>
      <w:r w:rsidRPr="00384BD7">
        <w:rPr>
          <w:rFonts w:ascii="Times New Roman" w:hAnsi="Times New Roman" w:cs="Times New Roman"/>
          <w:sz w:val="22"/>
          <w:szCs w:val="22"/>
        </w:rPr>
        <w:t xml:space="preserve"> in critical or adversarial environments.</w:t>
      </w:r>
    </w:p>
    <w:p w14:paraId="041670FE" w14:textId="4AB3B40F" w:rsidR="00384BD7" w:rsidRPr="00384BD7" w:rsidRDefault="00384BD7" w:rsidP="00384BD7">
      <w:pPr>
        <w:jc w:val="both"/>
        <w:rPr>
          <w:rFonts w:ascii="Times New Roman" w:hAnsi="Times New Roman" w:cs="Times New Roman"/>
          <w:sz w:val="22"/>
          <w:szCs w:val="22"/>
        </w:rPr>
      </w:pPr>
      <w:r w:rsidRPr="00384BD7">
        <w:rPr>
          <w:rFonts w:ascii="Times New Roman" w:hAnsi="Times New Roman" w:cs="Times New Roman"/>
          <w:sz w:val="22"/>
          <w:szCs w:val="22"/>
        </w:rPr>
        <w:t xml:space="preserve">To address these limitations, this paper proposes a unified multi-task deep learning framework for comprehensive </w:t>
      </w:r>
      <w:proofErr w:type="spellStart"/>
      <w:r w:rsidRPr="00384BD7">
        <w:rPr>
          <w:rFonts w:ascii="Times New Roman" w:hAnsi="Times New Roman" w:cs="Times New Roman"/>
          <w:sz w:val="22"/>
          <w:szCs w:val="22"/>
        </w:rPr>
        <w:t>behavior</w:t>
      </w:r>
      <w:proofErr w:type="spellEnd"/>
      <w:r w:rsidRPr="00384BD7">
        <w:rPr>
          <w:rFonts w:ascii="Times New Roman" w:hAnsi="Times New Roman" w:cs="Times New Roman"/>
          <w:sz w:val="22"/>
          <w:szCs w:val="22"/>
        </w:rPr>
        <w:t xml:space="preserve"> computing in smart surveillance environments. Instead of deploying multiple independent models, the proposed system integrates Human Activity Recognition (HAR), Face Mask Compliance Detection, and Emotion Recognition into a single cohesive architecture. By consolidating these tasks within a unified framework, the system significantly reduces computational redundancy while enabling richer </w:t>
      </w:r>
      <w:r w:rsidR="00E714C4">
        <w:rPr>
          <w:rFonts w:ascii="Times New Roman" w:hAnsi="Times New Roman" w:cs="Times New Roman"/>
          <w:sz w:val="22"/>
          <w:szCs w:val="22"/>
        </w:rPr>
        <w:t>behavioural</w:t>
      </w:r>
      <w:r w:rsidRPr="00384BD7">
        <w:rPr>
          <w:rFonts w:ascii="Times New Roman" w:hAnsi="Times New Roman" w:cs="Times New Roman"/>
          <w:sz w:val="22"/>
          <w:szCs w:val="22"/>
        </w:rPr>
        <w:t xml:space="preserve"> understanding from surveillance video streams. The architecture employs a shared convolutional neural network (CNN) backbone based on </w:t>
      </w:r>
      <w:proofErr w:type="spellStart"/>
      <w:r w:rsidRPr="00384BD7">
        <w:rPr>
          <w:rFonts w:ascii="Times New Roman" w:hAnsi="Times New Roman" w:cs="Times New Roman"/>
          <w:sz w:val="22"/>
          <w:szCs w:val="22"/>
        </w:rPr>
        <w:t>EfficientNet</w:t>
      </w:r>
      <w:proofErr w:type="spellEnd"/>
      <w:r w:rsidRPr="00384BD7">
        <w:rPr>
          <w:rFonts w:ascii="Times New Roman" w:hAnsi="Times New Roman" w:cs="Times New Roman"/>
          <w:sz w:val="22"/>
          <w:szCs w:val="22"/>
        </w:rPr>
        <w:t xml:space="preserve"> to efficiently extract spatial features from video frames. These features are further processed through temporal </w:t>
      </w:r>
      <w:proofErr w:type="spellStart"/>
      <w:r w:rsidRPr="00384BD7">
        <w:rPr>
          <w:rFonts w:ascii="Times New Roman" w:hAnsi="Times New Roman" w:cs="Times New Roman"/>
          <w:sz w:val="22"/>
          <w:szCs w:val="22"/>
        </w:rPr>
        <w:t>modeling</w:t>
      </w:r>
      <w:proofErr w:type="spellEnd"/>
      <w:r w:rsidRPr="00384BD7">
        <w:rPr>
          <w:rFonts w:ascii="Times New Roman" w:hAnsi="Times New Roman" w:cs="Times New Roman"/>
          <w:sz w:val="22"/>
          <w:szCs w:val="22"/>
        </w:rPr>
        <w:t xml:space="preserve"> mechanisms to capture the dynamic sequential patterns that characterize human actions and crowd </w:t>
      </w:r>
      <w:proofErr w:type="spellStart"/>
      <w:r w:rsidRPr="00384BD7">
        <w:rPr>
          <w:rFonts w:ascii="Times New Roman" w:hAnsi="Times New Roman" w:cs="Times New Roman"/>
          <w:sz w:val="22"/>
          <w:szCs w:val="22"/>
        </w:rPr>
        <w:t>behaviors</w:t>
      </w:r>
      <w:proofErr w:type="spellEnd"/>
      <w:r w:rsidRPr="00384BD7">
        <w:rPr>
          <w:rFonts w:ascii="Times New Roman" w:hAnsi="Times New Roman" w:cs="Times New Roman"/>
          <w:sz w:val="22"/>
          <w:szCs w:val="22"/>
        </w:rPr>
        <w:t xml:space="preserve"> over time.</w:t>
      </w:r>
    </w:p>
    <w:p w14:paraId="6BF96AE8" w14:textId="7F3000CF" w:rsidR="00384BD7" w:rsidRPr="00384BD7" w:rsidRDefault="00384BD7" w:rsidP="00384BD7">
      <w:pPr>
        <w:jc w:val="both"/>
        <w:rPr>
          <w:rFonts w:ascii="Times New Roman" w:hAnsi="Times New Roman" w:cs="Times New Roman"/>
          <w:sz w:val="22"/>
          <w:szCs w:val="22"/>
        </w:rPr>
      </w:pPr>
      <w:r w:rsidRPr="00384BD7">
        <w:rPr>
          <w:rFonts w:ascii="Times New Roman" w:hAnsi="Times New Roman" w:cs="Times New Roman"/>
          <w:sz w:val="22"/>
          <w:szCs w:val="22"/>
        </w:rPr>
        <w:t xml:space="preserve">To translate the outputs of these parallel task modules into actionable intelligence for surveillance operators, the proposed framework introduces a novel </w:t>
      </w:r>
      <w:r w:rsidR="00E714C4">
        <w:rPr>
          <w:rFonts w:ascii="Times New Roman" w:hAnsi="Times New Roman" w:cs="Times New Roman"/>
          <w:sz w:val="22"/>
          <w:szCs w:val="22"/>
        </w:rPr>
        <w:t>Behavioural</w:t>
      </w:r>
      <w:r w:rsidRPr="00384BD7">
        <w:rPr>
          <w:rFonts w:ascii="Times New Roman" w:hAnsi="Times New Roman" w:cs="Times New Roman"/>
          <w:sz w:val="22"/>
          <w:szCs w:val="22"/>
        </w:rPr>
        <w:t xml:space="preserve"> Risk Index (BRI). The BRI functions as a decision-level fusion mechanism that mathematically combines the outputs from the activity recognition, emotion analysis, and compliance detection modules into a single interpretable threat score. By aggregating </w:t>
      </w:r>
      <w:r w:rsidR="00E714C4">
        <w:rPr>
          <w:rFonts w:ascii="Times New Roman" w:hAnsi="Times New Roman" w:cs="Times New Roman"/>
          <w:sz w:val="22"/>
          <w:szCs w:val="22"/>
        </w:rPr>
        <w:t>behavioural</w:t>
      </w:r>
      <w:r w:rsidRPr="00384BD7">
        <w:rPr>
          <w:rFonts w:ascii="Times New Roman" w:hAnsi="Times New Roman" w:cs="Times New Roman"/>
          <w:sz w:val="22"/>
          <w:szCs w:val="22"/>
        </w:rPr>
        <w:t xml:space="preserve"> signals across multiple modalities, the BRI enables automated real-time risk assessment that helps prioritize potentially dangerous situations for human operators.</w:t>
      </w:r>
    </w:p>
    <w:p w14:paraId="5A872DAE" w14:textId="77777777" w:rsidR="00384BD7" w:rsidRPr="00384BD7" w:rsidRDefault="00384BD7" w:rsidP="00384BD7">
      <w:pPr>
        <w:jc w:val="both"/>
        <w:rPr>
          <w:rFonts w:ascii="Times New Roman" w:hAnsi="Times New Roman" w:cs="Times New Roman"/>
          <w:sz w:val="22"/>
          <w:szCs w:val="22"/>
        </w:rPr>
      </w:pPr>
      <w:r w:rsidRPr="00384BD7">
        <w:rPr>
          <w:rFonts w:ascii="Times New Roman" w:hAnsi="Times New Roman" w:cs="Times New Roman"/>
          <w:sz w:val="22"/>
          <w:szCs w:val="22"/>
        </w:rPr>
        <w:t xml:space="preserve">Recognizing the strict latency and computational constraints of real-world </w:t>
      </w:r>
      <w:r w:rsidRPr="00384BD7">
        <w:rPr>
          <w:rFonts w:ascii="Times New Roman" w:hAnsi="Times New Roman" w:cs="Times New Roman"/>
          <w:sz w:val="22"/>
          <w:szCs w:val="22"/>
        </w:rPr>
        <w:lastRenderedPageBreak/>
        <w:t xml:space="preserve">surveillance deployment, the proposed architecture is explicitly designed for the edge computing paradigm. Reliance on centralized cloud processing can introduce privacy concerns, communication delays, and bandwidth limitations that hinder real-time decision making. To overcome these challenges, the framework incorporates </w:t>
      </w:r>
      <w:proofErr w:type="spellStart"/>
      <w:r w:rsidRPr="00384BD7">
        <w:rPr>
          <w:rFonts w:ascii="Times New Roman" w:hAnsi="Times New Roman" w:cs="Times New Roman"/>
          <w:sz w:val="22"/>
          <w:szCs w:val="22"/>
        </w:rPr>
        <w:t>TinyML</w:t>
      </w:r>
      <w:proofErr w:type="spellEnd"/>
      <w:r w:rsidRPr="00384BD7">
        <w:rPr>
          <w:rFonts w:ascii="Times New Roman" w:hAnsi="Times New Roman" w:cs="Times New Roman"/>
          <w:sz w:val="22"/>
          <w:szCs w:val="22"/>
        </w:rPr>
        <w:t>-based optimization techniques, including post-training integer quantization (INT8), which converts floating-point model parameters into low-precision integer representations. This optimization significantly reduces memory consumption and computational load while maintaining predictive accuracy. As a result, the unified multi-task framework can be efficiently deployed on low-power embedded hardware platforms such as the NVIDIA Jetson Nano and Raspberry Pi, enabling continuous on-device inference without reliance on external cloud infrastructure.</w:t>
      </w:r>
    </w:p>
    <w:p w14:paraId="3FB81C81" w14:textId="2455E3AB" w:rsidR="002A7F8B" w:rsidRPr="002A7F8B" w:rsidRDefault="002A7F8B" w:rsidP="002A7F8B">
      <w:pPr>
        <w:jc w:val="both"/>
        <w:rPr>
          <w:rFonts w:ascii="Times New Roman" w:hAnsi="Times New Roman" w:cs="Times New Roman"/>
          <w:sz w:val="22"/>
          <w:szCs w:val="22"/>
        </w:rPr>
      </w:pPr>
      <w:r w:rsidRPr="002A7F8B">
        <w:rPr>
          <w:rFonts w:ascii="Times New Roman" w:hAnsi="Times New Roman" w:cs="Times New Roman"/>
          <w:sz w:val="22"/>
          <w:szCs w:val="22"/>
        </w:rPr>
        <w:t>The main contributions of this work are summarized as follows:</w:t>
      </w:r>
    </w:p>
    <w:p w14:paraId="170E643C" w14:textId="34777E5D" w:rsidR="002A7F8B" w:rsidRPr="002A7F8B" w:rsidRDefault="002A7F8B" w:rsidP="002A7F8B">
      <w:pPr>
        <w:pStyle w:val="ListParagraph"/>
        <w:numPr>
          <w:ilvl w:val="0"/>
          <w:numId w:val="2"/>
        </w:numPr>
        <w:ind w:left="414" w:hanging="357"/>
        <w:jc w:val="both"/>
        <w:rPr>
          <w:rFonts w:ascii="Times New Roman" w:hAnsi="Times New Roman" w:cs="Times New Roman"/>
          <w:sz w:val="22"/>
          <w:szCs w:val="22"/>
        </w:rPr>
      </w:pPr>
      <w:r w:rsidRPr="002A7F8B">
        <w:rPr>
          <w:rFonts w:ascii="Times New Roman" w:hAnsi="Times New Roman" w:cs="Times New Roman"/>
          <w:sz w:val="22"/>
          <w:szCs w:val="22"/>
        </w:rPr>
        <w:t xml:space="preserve">A unified multi-task deep learning framework for comprehensive </w:t>
      </w:r>
      <w:proofErr w:type="spellStart"/>
      <w:r w:rsidRPr="002A7F8B">
        <w:rPr>
          <w:rFonts w:ascii="Times New Roman" w:hAnsi="Times New Roman" w:cs="Times New Roman"/>
          <w:sz w:val="22"/>
          <w:szCs w:val="22"/>
        </w:rPr>
        <w:t>behavior</w:t>
      </w:r>
      <w:proofErr w:type="spellEnd"/>
      <w:r w:rsidRPr="002A7F8B">
        <w:rPr>
          <w:rFonts w:ascii="Times New Roman" w:hAnsi="Times New Roman" w:cs="Times New Roman"/>
          <w:sz w:val="22"/>
          <w:szCs w:val="22"/>
        </w:rPr>
        <w:t xml:space="preserve"> analysis in surveillance video streams.</w:t>
      </w:r>
    </w:p>
    <w:p w14:paraId="0275C80D" w14:textId="1050CA06" w:rsidR="002A7F8B" w:rsidRPr="002A7F8B" w:rsidRDefault="002A7F8B" w:rsidP="002A7F8B">
      <w:pPr>
        <w:pStyle w:val="ListParagraph"/>
        <w:numPr>
          <w:ilvl w:val="0"/>
          <w:numId w:val="2"/>
        </w:numPr>
        <w:ind w:left="414" w:hanging="357"/>
        <w:jc w:val="both"/>
        <w:rPr>
          <w:rFonts w:ascii="Times New Roman" w:hAnsi="Times New Roman" w:cs="Times New Roman"/>
          <w:sz w:val="22"/>
          <w:szCs w:val="22"/>
        </w:rPr>
      </w:pPr>
      <w:r w:rsidRPr="002A7F8B">
        <w:rPr>
          <w:rFonts w:ascii="Times New Roman" w:hAnsi="Times New Roman" w:cs="Times New Roman"/>
          <w:sz w:val="22"/>
          <w:szCs w:val="22"/>
        </w:rPr>
        <w:t xml:space="preserve">A </w:t>
      </w:r>
      <w:proofErr w:type="spellStart"/>
      <w:r w:rsidRPr="002A7F8B">
        <w:rPr>
          <w:rFonts w:ascii="Times New Roman" w:hAnsi="Times New Roman" w:cs="Times New Roman"/>
          <w:sz w:val="22"/>
          <w:szCs w:val="22"/>
        </w:rPr>
        <w:t>Behavioral</w:t>
      </w:r>
      <w:proofErr w:type="spellEnd"/>
      <w:r w:rsidRPr="002A7F8B">
        <w:rPr>
          <w:rFonts w:ascii="Times New Roman" w:hAnsi="Times New Roman" w:cs="Times New Roman"/>
          <w:sz w:val="22"/>
          <w:szCs w:val="22"/>
        </w:rPr>
        <w:t xml:space="preserve"> Risk Index (BRI) model that integrates activity recognition, emotion detection, and compliance monitoring signals into a single interpretable threat assessment metric.</w:t>
      </w:r>
    </w:p>
    <w:p w14:paraId="37384BAF" w14:textId="4AEDAC9F" w:rsidR="002A7F8B" w:rsidRPr="002A7F8B" w:rsidRDefault="002A7F8B" w:rsidP="002A7F8B">
      <w:pPr>
        <w:pStyle w:val="ListParagraph"/>
        <w:numPr>
          <w:ilvl w:val="0"/>
          <w:numId w:val="2"/>
        </w:numPr>
        <w:ind w:left="414" w:hanging="357"/>
        <w:jc w:val="both"/>
        <w:rPr>
          <w:rFonts w:ascii="Times New Roman" w:hAnsi="Times New Roman" w:cs="Times New Roman"/>
          <w:sz w:val="22"/>
          <w:szCs w:val="22"/>
        </w:rPr>
      </w:pPr>
      <w:r w:rsidRPr="002A7F8B">
        <w:rPr>
          <w:rFonts w:ascii="Times New Roman" w:hAnsi="Times New Roman" w:cs="Times New Roman"/>
          <w:sz w:val="22"/>
          <w:szCs w:val="22"/>
        </w:rPr>
        <w:t xml:space="preserve">An edge-deployable surveillance architecture utilizing </w:t>
      </w:r>
      <w:proofErr w:type="spellStart"/>
      <w:r w:rsidRPr="002A7F8B">
        <w:rPr>
          <w:rFonts w:ascii="Times New Roman" w:hAnsi="Times New Roman" w:cs="Times New Roman"/>
          <w:sz w:val="22"/>
          <w:szCs w:val="22"/>
        </w:rPr>
        <w:t>TinyML</w:t>
      </w:r>
      <w:proofErr w:type="spellEnd"/>
      <w:r w:rsidRPr="002A7F8B">
        <w:rPr>
          <w:rFonts w:ascii="Times New Roman" w:hAnsi="Times New Roman" w:cs="Times New Roman"/>
          <w:sz w:val="22"/>
          <w:szCs w:val="22"/>
        </w:rPr>
        <w:t xml:space="preserve"> optimization and INT8 quantization to enable efficient real-time inference on resource-constrained devices.</w:t>
      </w:r>
    </w:p>
    <w:p w14:paraId="27DC4451" w14:textId="44D7EC77" w:rsidR="002A7F8B" w:rsidRPr="002A7F8B" w:rsidRDefault="002A7F8B" w:rsidP="002A7F8B">
      <w:pPr>
        <w:pStyle w:val="ListParagraph"/>
        <w:numPr>
          <w:ilvl w:val="0"/>
          <w:numId w:val="2"/>
        </w:numPr>
        <w:ind w:left="414" w:hanging="357"/>
        <w:jc w:val="both"/>
        <w:rPr>
          <w:rFonts w:ascii="Times New Roman" w:hAnsi="Times New Roman" w:cs="Times New Roman"/>
          <w:sz w:val="22"/>
          <w:szCs w:val="22"/>
        </w:rPr>
      </w:pPr>
      <w:r w:rsidRPr="002A7F8B">
        <w:rPr>
          <w:rFonts w:ascii="Times New Roman" w:hAnsi="Times New Roman" w:cs="Times New Roman"/>
          <w:sz w:val="22"/>
          <w:szCs w:val="22"/>
        </w:rPr>
        <w:t xml:space="preserve">A robust </w:t>
      </w:r>
      <w:proofErr w:type="spellStart"/>
      <w:r w:rsidRPr="002A7F8B">
        <w:rPr>
          <w:rFonts w:ascii="Times New Roman" w:hAnsi="Times New Roman" w:cs="Times New Roman"/>
          <w:sz w:val="22"/>
          <w:szCs w:val="22"/>
        </w:rPr>
        <w:t>behavior</w:t>
      </w:r>
      <w:proofErr w:type="spellEnd"/>
      <w:r w:rsidRPr="002A7F8B">
        <w:rPr>
          <w:rFonts w:ascii="Times New Roman" w:hAnsi="Times New Roman" w:cs="Times New Roman"/>
          <w:sz w:val="22"/>
          <w:szCs w:val="22"/>
        </w:rPr>
        <w:t xml:space="preserve"> analysis framework capable of improving detection reliability for rare anomalies in highly imbalanced surveillance datasets.</w:t>
      </w:r>
    </w:p>
    <w:p w14:paraId="20C7FE10" w14:textId="52EEA27C" w:rsidR="008A6C51" w:rsidRPr="00D840B6" w:rsidRDefault="00D840B6" w:rsidP="002A7F8B">
      <w:pPr>
        <w:jc w:val="both"/>
        <w:rPr>
          <w:rFonts w:ascii="Times New Roman" w:hAnsi="Times New Roman" w:cs="Times New Roman"/>
          <w:b/>
          <w:bCs/>
        </w:rPr>
      </w:pPr>
      <w:r w:rsidRPr="00D840B6">
        <w:rPr>
          <w:rFonts w:ascii="Times New Roman" w:hAnsi="Times New Roman" w:cs="Times New Roman"/>
          <w:b/>
          <w:bCs/>
        </w:rPr>
        <w:t>RELATED WORK</w:t>
      </w:r>
    </w:p>
    <w:p w14:paraId="0AD2655A" w14:textId="37ED62D8" w:rsidR="00D840B6" w:rsidRPr="00D840B6" w:rsidRDefault="00D840B6" w:rsidP="00D840B6">
      <w:pPr>
        <w:jc w:val="both"/>
        <w:rPr>
          <w:rFonts w:ascii="Times New Roman" w:hAnsi="Times New Roman" w:cs="Times New Roman"/>
          <w:sz w:val="22"/>
          <w:szCs w:val="22"/>
        </w:rPr>
      </w:pPr>
      <w:r w:rsidRPr="00D840B6">
        <w:rPr>
          <w:rFonts w:ascii="Times New Roman" w:hAnsi="Times New Roman" w:cs="Times New Roman"/>
          <w:sz w:val="22"/>
          <w:szCs w:val="22"/>
        </w:rPr>
        <w:t xml:space="preserve">The foundation of intelligent surveillance systems has historically been built upon Human Activity Recognition (HAR) to identify </w:t>
      </w:r>
      <w:proofErr w:type="spellStart"/>
      <w:r w:rsidRPr="00D840B6">
        <w:rPr>
          <w:rFonts w:ascii="Times New Roman" w:hAnsi="Times New Roman" w:cs="Times New Roman"/>
          <w:sz w:val="22"/>
          <w:szCs w:val="22"/>
        </w:rPr>
        <w:t>behaviors</w:t>
      </w:r>
      <w:proofErr w:type="spellEnd"/>
      <w:r w:rsidRPr="00D840B6">
        <w:rPr>
          <w:rFonts w:ascii="Times New Roman" w:hAnsi="Times New Roman" w:cs="Times New Roman"/>
          <w:sz w:val="22"/>
          <w:szCs w:val="22"/>
        </w:rPr>
        <w:t xml:space="preserve"> of interest within video streams. Early approaches relied heavily on handcrafted features and traditional machine learning techniques; however, recent advancements have overwhelmingly shifted toward deep learning methodologies. Convolutional Neural Networks (CNNs) and 3D CNN architectures have become widely adopted for capturing spatial hierarchies and motion patterns present in video data. To effectively model the temporal dynamics inherent in sequential visual data, researchers have frequently employed Recurrent Neural Networks (RNNs), particularly Long Short-Term Memory (LSTM) networks and Convolutional LSTMs (</w:t>
      </w:r>
      <w:proofErr w:type="spellStart"/>
      <w:r w:rsidRPr="00D840B6">
        <w:rPr>
          <w:rFonts w:ascii="Times New Roman" w:hAnsi="Times New Roman" w:cs="Times New Roman"/>
          <w:sz w:val="22"/>
          <w:szCs w:val="22"/>
        </w:rPr>
        <w:t>ConvLSTMs</w:t>
      </w:r>
      <w:proofErr w:type="spellEnd"/>
      <w:r w:rsidRPr="00D840B6">
        <w:rPr>
          <w:rFonts w:ascii="Times New Roman" w:hAnsi="Times New Roman" w:cs="Times New Roman"/>
          <w:sz w:val="22"/>
          <w:szCs w:val="22"/>
        </w:rPr>
        <w:t xml:space="preserve">). More recently, the field has witnessed a paradigm shift toward Transformer-based video models, which utilize self-attention mechanisms to capture long-range spatial–temporal dependencies more efficiently than traditional sequential models. These architectures have been extensively deployed to detect critical activities in surveillance contexts, including violent altercations, abnormal </w:t>
      </w:r>
      <w:proofErr w:type="spellStart"/>
      <w:r w:rsidRPr="00D840B6">
        <w:rPr>
          <w:rFonts w:ascii="Times New Roman" w:hAnsi="Times New Roman" w:cs="Times New Roman"/>
          <w:sz w:val="22"/>
          <w:szCs w:val="22"/>
        </w:rPr>
        <w:t>behavior</w:t>
      </w:r>
      <w:proofErr w:type="spellEnd"/>
      <w:r w:rsidRPr="00D840B6">
        <w:rPr>
          <w:rFonts w:ascii="Times New Roman" w:hAnsi="Times New Roman" w:cs="Times New Roman"/>
          <w:sz w:val="22"/>
          <w:szCs w:val="22"/>
        </w:rPr>
        <w:t xml:space="preserve"> patterns, and sudden crowd anomalies. Deep learning models have demonstrated strong capability in mapping complex pixel-level variations to specific human actions, thereby enabling automated monitoring in smart environments. However, despite achieving high performance on benchmark datasets, the majority of HAR systems operate strictly as standalone models. They are explicitly designed to focus solely on activity recognition, ignoring other contextual </w:t>
      </w:r>
      <w:r w:rsidR="00E714C4">
        <w:rPr>
          <w:rFonts w:ascii="Times New Roman" w:hAnsi="Times New Roman" w:cs="Times New Roman"/>
          <w:sz w:val="22"/>
          <w:szCs w:val="22"/>
        </w:rPr>
        <w:t>behavioural</w:t>
      </w:r>
      <w:r w:rsidRPr="00D840B6">
        <w:rPr>
          <w:rFonts w:ascii="Times New Roman" w:hAnsi="Times New Roman" w:cs="Times New Roman"/>
          <w:sz w:val="22"/>
          <w:szCs w:val="22"/>
        </w:rPr>
        <w:t xml:space="preserve"> cues—such as emotional state or compliance with safety protocols—that are essential for a comprehensive threat assessment.</w:t>
      </w:r>
    </w:p>
    <w:p w14:paraId="4486E72A" w14:textId="77777777" w:rsidR="00D840B6" w:rsidRPr="00D840B6" w:rsidRDefault="00D840B6" w:rsidP="00D840B6">
      <w:pPr>
        <w:jc w:val="both"/>
        <w:rPr>
          <w:rFonts w:ascii="Times New Roman" w:hAnsi="Times New Roman" w:cs="Times New Roman"/>
          <w:sz w:val="22"/>
          <w:szCs w:val="22"/>
        </w:rPr>
      </w:pPr>
      <w:r w:rsidRPr="00D840B6">
        <w:rPr>
          <w:rFonts w:ascii="Times New Roman" w:hAnsi="Times New Roman" w:cs="Times New Roman"/>
          <w:sz w:val="22"/>
          <w:szCs w:val="22"/>
        </w:rPr>
        <w:t xml:space="preserve">Parallel to developments in activity recognition, significant research efforts have focused on facial emotion recognition to infer the psychological states of individuals. Deep learning techniques, particularly CNN-based architectures, have become the dominant approach for this task. These models are commonly trained on </w:t>
      </w:r>
      <w:proofErr w:type="gramStart"/>
      <w:r w:rsidRPr="00D840B6">
        <w:rPr>
          <w:rFonts w:ascii="Times New Roman" w:hAnsi="Times New Roman" w:cs="Times New Roman"/>
          <w:sz w:val="22"/>
          <w:szCs w:val="22"/>
        </w:rPr>
        <w:t>large annotated</w:t>
      </w:r>
      <w:proofErr w:type="gramEnd"/>
      <w:r w:rsidRPr="00D840B6">
        <w:rPr>
          <w:rFonts w:ascii="Times New Roman" w:hAnsi="Times New Roman" w:cs="Times New Roman"/>
          <w:sz w:val="22"/>
          <w:szCs w:val="22"/>
        </w:rPr>
        <w:t xml:space="preserve"> datasets </w:t>
      </w:r>
      <w:r w:rsidRPr="00D840B6">
        <w:rPr>
          <w:rFonts w:ascii="Times New Roman" w:hAnsi="Times New Roman" w:cs="Times New Roman"/>
          <w:sz w:val="22"/>
          <w:szCs w:val="22"/>
        </w:rPr>
        <w:lastRenderedPageBreak/>
        <w:t xml:space="preserve">such as FER2013, RAF-DB, and </w:t>
      </w:r>
      <w:proofErr w:type="spellStart"/>
      <w:r w:rsidRPr="00D840B6">
        <w:rPr>
          <w:rFonts w:ascii="Times New Roman" w:hAnsi="Times New Roman" w:cs="Times New Roman"/>
          <w:sz w:val="22"/>
          <w:szCs w:val="22"/>
        </w:rPr>
        <w:t>AffectNet</w:t>
      </w:r>
      <w:proofErr w:type="spellEnd"/>
      <w:r w:rsidRPr="00D840B6">
        <w:rPr>
          <w:rFonts w:ascii="Times New Roman" w:hAnsi="Times New Roman" w:cs="Times New Roman"/>
          <w:sz w:val="22"/>
          <w:szCs w:val="22"/>
        </w:rPr>
        <w:t xml:space="preserve">, which allow networks to learn discriminative facial representations associated with various emotional expressions. In surveillance and public safety contexts, emotion recognition has been applied to identify psychological states such as fear, panic, distress, or aggression, which may serve as early indicators of dangerous situations. For example, detecting widespread panic within a crowd could signal the onset of a hazardous event requiring immediate intervention. Although these models demonstrate strong performance in controlled laboratory conditions, their real-world deployment in surveillance systems remains challenging. Facial emotion recognition models are highly sensitive to environmental factors such as poor lighting conditions, low-resolution imagery, and large variations in facial pose. Additionally, facial occlusions caused by accessories, environmental obstructions, or crowd density can significantly degrade prediction accuracy. </w:t>
      </w:r>
      <w:proofErr w:type="gramStart"/>
      <w:r w:rsidRPr="00D840B6">
        <w:rPr>
          <w:rFonts w:ascii="Times New Roman" w:hAnsi="Times New Roman" w:cs="Times New Roman"/>
          <w:sz w:val="22"/>
          <w:szCs w:val="22"/>
        </w:rPr>
        <w:t>Similar to</w:t>
      </w:r>
      <w:proofErr w:type="gramEnd"/>
      <w:r w:rsidRPr="00D840B6">
        <w:rPr>
          <w:rFonts w:ascii="Times New Roman" w:hAnsi="Times New Roman" w:cs="Times New Roman"/>
          <w:sz w:val="22"/>
          <w:szCs w:val="22"/>
        </w:rPr>
        <w:t xml:space="preserve"> HAR models, most emotion recognition systems are implemented as independent modules, which decouples emotional signals from the corresponding physical activities that may have triggered them.</w:t>
      </w:r>
    </w:p>
    <w:p w14:paraId="065F1C50" w14:textId="7844815F" w:rsidR="00D840B6" w:rsidRPr="00D840B6" w:rsidRDefault="00D840B6" w:rsidP="00D840B6">
      <w:pPr>
        <w:jc w:val="both"/>
        <w:rPr>
          <w:rFonts w:ascii="Times New Roman" w:hAnsi="Times New Roman" w:cs="Times New Roman"/>
          <w:sz w:val="22"/>
          <w:szCs w:val="22"/>
        </w:rPr>
      </w:pPr>
      <w:r w:rsidRPr="00D840B6">
        <w:rPr>
          <w:rFonts w:ascii="Times New Roman" w:hAnsi="Times New Roman" w:cs="Times New Roman"/>
          <w:sz w:val="22"/>
          <w:szCs w:val="22"/>
        </w:rPr>
        <w:t xml:space="preserve">The need for automated compliance monitoring became particularly prominent during the COVID-19 pandemic, which stimulated significant research into face mask detection systems. To enable rapid and reliable monitoring in crowded public environments, researchers predominantly adopted lightweight object detection architectures capable of real-time inference. CNN-based models such as </w:t>
      </w:r>
      <w:proofErr w:type="spellStart"/>
      <w:r w:rsidRPr="00D840B6">
        <w:rPr>
          <w:rFonts w:ascii="Times New Roman" w:hAnsi="Times New Roman" w:cs="Times New Roman"/>
          <w:sz w:val="22"/>
          <w:szCs w:val="22"/>
        </w:rPr>
        <w:t>MobileNet</w:t>
      </w:r>
      <w:proofErr w:type="spellEnd"/>
      <w:r w:rsidRPr="00D840B6">
        <w:rPr>
          <w:rFonts w:ascii="Times New Roman" w:hAnsi="Times New Roman" w:cs="Times New Roman"/>
          <w:sz w:val="22"/>
          <w:szCs w:val="22"/>
        </w:rPr>
        <w:t xml:space="preserve">, Single Shot </w:t>
      </w:r>
      <w:proofErr w:type="spellStart"/>
      <w:r w:rsidRPr="00D840B6">
        <w:rPr>
          <w:rFonts w:ascii="Times New Roman" w:hAnsi="Times New Roman" w:cs="Times New Roman"/>
          <w:sz w:val="22"/>
          <w:szCs w:val="22"/>
        </w:rPr>
        <w:t>MultiBox</w:t>
      </w:r>
      <w:proofErr w:type="spellEnd"/>
      <w:r w:rsidRPr="00D840B6">
        <w:rPr>
          <w:rFonts w:ascii="Times New Roman" w:hAnsi="Times New Roman" w:cs="Times New Roman"/>
          <w:sz w:val="22"/>
          <w:szCs w:val="22"/>
        </w:rPr>
        <w:t xml:space="preserve"> Detector (SSD), and several variants of the You Only Look Once (YOLO) framework have been widely used to detect and classify masked and unmasked faces. These systems have been successfully deployed in locations such as transportation hubs, commercial establishments, and healthcare facilities to enforce safety regulations. Despite their effectiveness in detecting compliance </w:t>
      </w:r>
      <w:r w:rsidRPr="00D840B6">
        <w:rPr>
          <w:rFonts w:ascii="Times New Roman" w:hAnsi="Times New Roman" w:cs="Times New Roman"/>
          <w:sz w:val="22"/>
          <w:szCs w:val="22"/>
        </w:rPr>
        <w:t xml:space="preserve">violations, the architectural design of these models remains fundamentally </w:t>
      </w:r>
      <w:proofErr w:type="gramStart"/>
      <w:r w:rsidRPr="00D840B6">
        <w:rPr>
          <w:rFonts w:ascii="Times New Roman" w:hAnsi="Times New Roman" w:cs="Times New Roman"/>
          <w:sz w:val="22"/>
          <w:szCs w:val="22"/>
        </w:rPr>
        <w:t>single-purpose</w:t>
      </w:r>
      <w:proofErr w:type="gramEnd"/>
      <w:r w:rsidRPr="00D840B6">
        <w:rPr>
          <w:rFonts w:ascii="Times New Roman" w:hAnsi="Times New Roman" w:cs="Times New Roman"/>
          <w:sz w:val="22"/>
          <w:szCs w:val="22"/>
        </w:rPr>
        <w:t xml:space="preserve">. Mask detection systems treat compliance monitoring purely as an object detection problem, focusing on identifying and localizing faces with or without masks. Consequently, these systems fail to integrate compliance information into a broader </w:t>
      </w:r>
      <w:r w:rsidR="00E714C4">
        <w:rPr>
          <w:rFonts w:ascii="Times New Roman" w:hAnsi="Times New Roman" w:cs="Times New Roman"/>
          <w:sz w:val="22"/>
          <w:szCs w:val="22"/>
        </w:rPr>
        <w:t>behavioural</w:t>
      </w:r>
      <w:r w:rsidRPr="00D840B6">
        <w:rPr>
          <w:rFonts w:ascii="Times New Roman" w:hAnsi="Times New Roman" w:cs="Times New Roman"/>
          <w:sz w:val="22"/>
          <w:szCs w:val="22"/>
        </w:rPr>
        <w:t xml:space="preserve"> context. By neglecting to associate compliance violations with concurrent activities or emotional states, standalone mask detection models provide only a fragmented representation of overall public safety conditions.</w:t>
      </w:r>
    </w:p>
    <w:p w14:paraId="09CDEBAD" w14:textId="3BD0B7B3" w:rsidR="00D840B6" w:rsidRPr="00D840B6" w:rsidRDefault="00D840B6" w:rsidP="00D840B6">
      <w:pPr>
        <w:jc w:val="both"/>
        <w:rPr>
          <w:rFonts w:ascii="Times New Roman" w:hAnsi="Times New Roman" w:cs="Times New Roman"/>
          <w:sz w:val="22"/>
          <w:szCs w:val="22"/>
        </w:rPr>
      </w:pPr>
      <w:r w:rsidRPr="00D840B6">
        <w:rPr>
          <w:rFonts w:ascii="Times New Roman" w:hAnsi="Times New Roman" w:cs="Times New Roman"/>
          <w:sz w:val="22"/>
          <w:szCs w:val="22"/>
        </w:rPr>
        <w:t xml:space="preserve">To address the inefficiencies associated with running multiple independent models, recent studies have explored Multi-Task Learning (MTL) architectures within computer vision applications. MTL frameworks aim to jointly train a single neural network to perform multiple related tasks simultaneously. This is typically achieved by employing a shared feature extraction backbone that branches into several task-specific output heads. Such architectures reduce computational redundancy by allowing multiple tasks to share common representations learned by the network's early layers. As a result, MTL approaches can significantly decrease the total number of model parameters, lower memory consumption, and improve computational efficiency. Additionally, multi-task training can enhance model generalization, as shared feature representations often capture richer contextual information beneficial across tasks. Despite these advantages, current MTL applications in surveillance systems remain relatively limited in scope. Many studies combine closely related tasks such as object detection and semantic segmentation, or facial recognition and age estimation. However, there remains a lack of research that successfully integrates diverse </w:t>
      </w:r>
      <w:r w:rsidR="00E714C4">
        <w:rPr>
          <w:rFonts w:ascii="Times New Roman" w:hAnsi="Times New Roman" w:cs="Times New Roman"/>
          <w:sz w:val="22"/>
          <w:szCs w:val="22"/>
        </w:rPr>
        <w:t>behavioural</w:t>
      </w:r>
      <w:r w:rsidRPr="00D840B6">
        <w:rPr>
          <w:rFonts w:ascii="Times New Roman" w:hAnsi="Times New Roman" w:cs="Times New Roman"/>
          <w:sz w:val="22"/>
          <w:szCs w:val="22"/>
        </w:rPr>
        <w:t xml:space="preserve"> signals—such as complex activity patterns, emotional responses, and compliance indicators—into a unified analytical framework capable of generating comprehensive situational awareness.</w:t>
      </w:r>
    </w:p>
    <w:p w14:paraId="3BD711AE" w14:textId="1BE040BA" w:rsidR="00D840B6" w:rsidRPr="00D840B6" w:rsidRDefault="00D840B6" w:rsidP="00D840B6">
      <w:pPr>
        <w:jc w:val="both"/>
        <w:rPr>
          <w:rFonts w:ascii="Times New Roman" w:hAnsi="Times New Roman" w:cs="Times New Roman"/>
          <w:sz w:val="22"/>
          <w:szCs w:val="22"/>
        </w:rPr>
      </w:pPr>
      <w:r w:rsidRPr="00D840B6">
        <w:rPr>
          <w:rFonts w:ascii="Times New Roman" w:hAnsi="Times New Roman" w:cs="Times New Roman"/>
          <w:sz w:val="22"/>
          <w:szCs w:val="22"/>
        </w:rPr>
        <w:lastRenderedPageBreak/>
        <w:t xml:space="preserve">In summary, while the individual domains of human activity recognition, emotion recognition, and compliance monitoring have achieved significant advancements, most existing research focuses on isolated tasks or limited multi-task combinations. The widespread use of fragmented, independent models to process the same video streams introduces severe computational redundancy, high inference latency, and excessive memory requirements. These limitations make such systems impractical for deployment on resource-constrained edge devices. Consequently, an important research gap persists in the development of a unified surveillance framework capable of simultaneously </w:t>
      </w:r>
      <w:proofErr w:type="spellStart"/>
      <w:r w:rsidRPr="00D840B6">
        <w:rPr>
          <w:rFonts w:ascii="Times New Roman" w:hAnsi="Times New Roman" w:cs="Times New Roman"/>
          <w:sz w:val="22"/>
          <w:szCs w:val="22"/>
        </w:rPr>
        <w:t>analyzing</w:t>
      </w:r>
      <w:proofErr w:type="spellEnd"/>
      <w:r w:rsidRPr="00D840B6">
        <w:rPr>
          <w:rFonts w:ascii="Times New Roman" w:hAnsi="Times New Roman" w:cs="Times New Roman"/>
          <w:sz w:val="22"/>
          <w:szCs w:val="22"/>
        </w:rPr>
        <w:t xml:space="preserve"> activity patterns, emotional states, and compliance </w:t>
      </w:r>
      <w:proofErr w:type="spellStart"/>
      <w:r w:rsidRPr="00D840B6">
        <w:rPr>
          <w:rFonts w:ascii="Times New Roman" w:hAnsi="Times New Roman" w:cs="Times New Roman"/>
          <w:sz w:val="22"/>
          <w:szCs w:val="22"/>
        </w:rPr>
        <w:t>behavior</w:t>
      </w:r>
      <w:proofErr w:type="spellEnd"/>
      <w:r w:rsidRPr="00D840B6">
        <w:rPr>
          <w:rFonts w:ascii="Times New Roman" w:hAnsi="Times New Roman" w:cs="Times New Roman"/>
          <w:sz w:val="22"/>
          <w:szCs w:val="22"/>
        </w:rPr>
        <w:t xml:space="preserve">. Furthermore, few existing systems integrate these </w:t>
      </w:r>
      <w:r w:rsidR="00E714C4" w:rsidRPr="00D840B6">
        <w:rPr>
          <w:rFonts w:ascii="Times New Roman" w:hAnsi="Times New Roman" w:cs="Times New Roman"/>
          <w:sz w:val="22"/>
          <w:szCs w:val="22"/>
        </w:rPr>
        <w:t>behavioural</w:t>
      </w:r>
      <w:r w:rsidRPr="00D840B6">
        <w:rPr>
          <w:rFonts w:ascii="Times New Roman" w:hAnsi="Times New Roman" w:cs="Times New Roman"/>
          <w:sz w:val="22"/>
          <w:szCs w:val="22"/>
        </w:rPr>
        <w:t xml:space="preserve"> signals into a single interpretable risk assessment model while also leveraging </w:t>
      </w:r>
      <w:proofErr w:type="spellStart"/>
      <w:r w:rsidRPr="00D840B6">
        <w:rPr>
          <w:rFonts w:ascii="Times New Roman" w:hAnsi="Times New Roman" w:cs="Times New Roman"/>
          <w:sz w:val="22"/>
          <w:szCs w:val="22"/>
        </w:rPr>
        <w:t>TinyML</w:t>
      </w:r>
      <w:proofErr w:type="spellEnd"/>
      <w:r w:rsidRPr="00D840B6">
        <w:rPr>
          <w:rFonts w:ascii="Times New Roman" w:hAnsi="Times New Roman" w:cs="Times New Roman"/>
          <w:sz w:val="22"/>
          <w:szCs w:val="22"/>
        </w:rPr>
        <w:t xml:space="preserve"> optimization techniques such as model quantization to enable efficient real-time inference on embedded edge platforms.</w:t>
      </w:r>
    </w:p>
    <w:p w14:paraId="395877C7" w14:textId="1127A704" w:rsidR="00D840B6" w:rsidRPr="00165DF8" w:rsidRDefault="00782B2C" w:rsidP="008A6C51">
      <w:pPr>
        <w:jc w:val="both"/>
        <w:rPr>
          <w:rFonts w:ascii="Times New Roman" w:hAnsi="Times New Roman" w:cs="Times New Roman"/>
          <w:b/>
          <w:bCs/>
        </w:rPr>
      </w:pPr>
      <w:r w:rsidRPr="00165DF8">
        <w:rPr>
          <w:rFonts w:ascii="Times New Roman" w:hAnsi="Times New Roman" w:cs="Times New Roman"/>
          <w:b/>
          <w:bCs/>
        </w:rPr>
        <w:t>PROPOSED FRAMEWORK</w:t>
      </w:r>
    </w:p>
    <w:p w14:paraId="485F2F31" w14:textId="59906A61"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The proposed framework introduces an end-to-end multi-task deep learning architecture designed for </w:t>
      </w:r>
      <w:proofErr w:type="spellStart"/>
      <w:r w:rsidRPr="00782B2C">
        <w:rPr>
          <w:rFonts w:ascii="Times New Roman" w:hAnsi="Times New Roman" w:cs="Times New Roman"/>
          <w:sz w:val="22"/>
          <w:szCs w:val="22"/>
        </w:rPr>
        <w:t>behavior</w:t>
      </w:r>
      <w:proofErr w:type="spellEnd"/>
      <w:r w:rsidRPr="00782B2C">
        <w:rPr>
          <w:rFonts w:ascii="Times New Roman" w:hAnsi="Times New Roman" w:cs="Times New Roman"/>
          <w:sz w:val="22"/>
          <w:szCs w:val="22"/>
        </w:rPr>
        <w:t xml:space="preserve"> computing in smart surveillance systems. Conventional surveillance solutions typically deploy multiple independent models to perform individual vision tasks, which leads to redundant computation and increased inference latency. In contrast, the proposed framework integrates multiple </w:t>
      </w:r>
      <w:r w:rsidR="00E714C4">
        <w:rPr>
          <w:rFonts w:ascii="Times New Roman" w:hAnsi="Times New Roman" w:cs="Times New Roman"/>
          <w:sz w:val="22"/>
          <w:szCs w:val="22"/>
        </w:rPr>
        <w:t>behavioural</w:t>
      </w:r>
      <w:r w:rsidRPr="00782B2C">
        <w:rPr>
          <w:rFonts w:ascii="Times New Roman" w:hAnsi="Times New Roman" w:cs="Times New Roman"/>
          <w:sz w:val="22"/>
          <w:szCs w:val="22"/>
        </w:rPr>
        <w:t xml:space="preserve"> analysis tasks into a single unified architecture. By consolidating these operations into a cohesive pipeline, the system eliminates the inefficiencies associated with fragmented processing while enabling real-time </w:t>
      </w:r>
      <w:r w:rsidR="00E714C4">
        <w:rPr>
          <w:rFonts w:ascii="Times New Roman" w:hAnsi="Times New Roman" w:cs="Times New Roman"/>
          <w:sz w:val="22"/>
          <w:szCs w:val="22"/>
        </w:rPr>
        <w:t>behavioural</w:t>
      </w:r>
      <w:r w:rsidRPr="00782B2C">
        <w:rPr>
          <w:rFonts w:ascii="Times New Roman" w:hAnsi="Times New Roman" w:cs="Times New Roman"/>
          <w:sz w:val="22"/>
          <w:szCs w:val="22"/>
        </w:rPr>
        <w:t xml:space="preserve"> risk assessment. The operational pipeline follows a sequential workflow:</w:t>
      </w:r>
    </w:p>
    <w:p w14:paraId="06A25008" w14:textId="0ECC7A3D" w:rsidR="00782B2C" w:rsidRPr="00782B2C" w:rsidRDefault="00782B2C" w:rsidP="00782B2C">
      <w:pPr>
        <w:jc w:val="both"/>
        <w:rPr>
          <w:rFonts w:ascii="Times New Roman" w:hAnsi="Times New Roman" w:cs="Times New Roman"/>
          <w:sz w:val="20"/>
          <w:szCs w:val="20"/>
        </w:rPr>
      </w:pPr>
      <w:r w:rsidRPr="00782B2C">
        <w:rPr>
          <w:rFonts w:ascii="Times New Roman" w:hAnsi="Times New Roman" w:cs="Times New Roman"/>
          <w:b/>
          <w:bCs/>
          <w:sz w:val="20"/>
          <w:szCs w:val="20"/>
        </w:rPr>
        <w:t xml:space="preserve">Video Input → Frame Extraction → Shared CNN Backbone → Temporal </w:t>
      </w:r>
      <w:proofErr w:type="spellStart"/>
      <w:r w:rsidRPr="00782B2C">
        <w:rPr>
          <w:rFonts w:ascii="Times New Roman" w:hAnsi="Times New Roman" w:cs="Times New Roman"/>
          <w:b/>
          <w:bCs/>
          <w:sz w:val="20"/>
          <w:szCs w:val="20"/>
        </w:rPr>
        <w:t>Modeling</w:t>
      </w:r>
      <w:proofErr w:type="spellEnd"/>
      <w:r w:rsidRPr="00782B2C">
        <w:rPr>
          <w:rFonts w:ascii="Times New Roman" w:hAnsi="Times New Roman" w:cs="Times New Roman"/>
          <w:b/>
          <w:bCs/>
          <w:sz w:val="20"/>
          <w:szCs w:val="20"/>
        </w:rPr>
        <w:t xml:space="preserve"> → Multi-Task Heads → </w:t>
      </w:r>
      <w:r w:rsidR="00E714C4">
        <w:rPr>
          <w:rFonts w:ascii="Times New Roman" w:hAnsi="Times New Roman" w:cs="Times New Roman"/>
          <w:b/>
          <w:bCs/>
          <w:sz w:val="20"/>
          <w:szCs w:val="20"/>
        </w:rPr>
        <w:t>Behavioural</w:t>
      </w:r>
      <w:r w:rsidRPr="00782B2C">
        <w:rPr>
          <w:rFonts w:ascii="Times New Roman" w:hAnsi="Times New Roman" w:cs="Times New Roman"/>
          <w:b/>
          <w:bCs/>
          <w:sz w:val="20"/>
          <w:szCs w:val="20"/>
        </w:rPr>
        <w:t xml:space="preserve"> Risk Index (BRI) Calculation → Alert Generation.</w:t>
      </w:r>
    </w:p>
    <w:p w14:paraId="1BE50598" w14:textId="4AAA833D"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This integrated design allows the system to process live video streams continuously and generate actionable </w:t>
      </w:r>
      <w:r w:rsidR="00E714C4">
        <w:rPr>
          <w:rFonts w:ascii="Times New Roman" w:hAnsi="Times New Roman" w:cs="Times New Roman"/>
          <w:sz w:val="22"/>
          <w:szCs w:val="22"/>
        </w:rPr>
        <w:t>behavioural</w:t>
      </w:r>
      <w:r w:rsidRPr="00782B2C">
        <w:rPr>
          <w:rFonts w:ascii="Times New Roman" w:hAnsi="Times New Roman" w:cs="Times New Roman"/>
          <w:sz w:val="22"/>
          <w:szCs w:val="22"/>
        </w:rPr>
        <w:t xml:space="preserve"> intelligence without the computational bottlenecks associated with executing multiple independent neural networks.</w:t>
      </w:r>
    </w:p>
    <w:p w14:paraId="044EE062" w14:textId="77777777" w:rsidR="00266EE7"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The first stage of the pipeline focuses on video acquisition and preprocessing. Live video streams are captured using surveillance cameras deployed across monitored environments such as public spaces, transportation hubs, or critical infrastructure facilities. </w:t>
      </w:r>
    </w:p>
    <w:p w14:paraId="3774EC9D" w14:textId="2DA68BAD" w:rsidR="00C2011D" w:rsidRDefault="006104AA" w:rsidP="004F08F6">
      <w:pPr>
        <w:spacing w:line="240" w:lineRule="auto"/>
        <w:jc w:val="both"/>
        <w:rPr>
          <w:rFonts w:ascii="Times New Roman" w:hAnsi="Times New Roman" w:cs="Times New Roman"/>
          <w:sz w:val="22"/>
          <w:szCs w:val="22"/>
        </w:rPr>
      </w:pPr>
      <w:r w:rsidRPr="006104AA">
        <w:rPr>
          <w:rFonts w:ascii="Times New Roman" w:hAnsi="Times New Roman" w:cs="Times New Roman"/>
          <w:sz w:val="22"/>
          <w:szCs w:val="22"/>
        </w:rPr>
        <w:drawing>
          <wp:inline distT="0" distB="0" distL="0" distR="0" wp14:anchorId="694927CA" wp14:editId="2CFCF70E">
            <wp:extent cx="2847714" cy="5798820"/>
            <wp:effectExtent l="0" t="0" r="0" b="0"/>
            <wp:docPr id="105046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61373" name=""/>
                    <pic:cNvPicPr/>
                  </pic:nvPicPr>
                  <pic:blipFill>
                    <a:blip r:embed="rId5"/>
                    <a:stretch>
                      <a:fillRect/>
                    </a:stretch>
                  </pic:blipFill>
                  <pic:spPr>
                    <a:xfrm>
                      <a:off x="0" y="0"/>
                      <a:ext cx="2870810" cy="5845851"/>
                    </a:xfrm>
                    <a:prstGeom prst="rect">
                      <a:avLst/>
                    </a:prstGeom>
                  </pic:spPr>
                </pic:pic>
              </a:graphicData>
            </a:graphic>
          </wp:inline>
        </w:drawing>
      </w:r>
    </w:p>
    <w:p w14:paraId="4C221916" w14:textId="25DD3EE8" w:rsidR="00C2011D" w:rsidRPr="004F08F6" w:rsidRDefault="004F08F6" w:rsidP="00782B2C">
      <w:pPr>
        <w:jc w:val="both"/>
        <w:rPr>
          <w:rFonts w:ascii="Times New Roman" w:hAnsi="Times New Roman" w:cs="Times New Roman"/>
          <w:sz w:val="20"/>
          <w:szCs w:val="20"/>
        </w:rPr>
      </w:pPr>
      <w:r w:rsidRPr="004F08F6">
        <w:rPr>
          <w:rFonts w:ascii="Times New Roman" w:hAnsi="Times New Roman" w:cs="Times New Roman"/>
          <w:sz w:val="20"/>
          <w:szCs w:val="20"/>
        </w:rPr>
        <w:t xml:space="preserve">Figure 1. Overall architecture of the proposed unified multi-task </w:t>
      </w:r>
      <w:proofErr w:type="spellStart"/>
      <w:r w:rsidRPr="004F08F6">
        <w:rPr>
          <w:rFonts w:ascii="Times New Roman" w:hAnsi="Times New Roman" w:cs="Times New Roman"/>
          <w:sz w:val="20"/>
          <w:szCs w:val="20"/>
        </w:rPr>
        <w:t>behavior</w:t>
      </w:r>
      <w:proofErr w:type="spellEnd"/>
      <w:r w:rsidRPr="004F08F6">
        <w:rPr>
          <w:rFonts w:ascii="Times New Roman" w:hAnsi="Times New Roman" w:cs="Times New Roman"/>
          <w:sz w:val="20"/>
          <w:szCs w:val="20"/>
        </w:rPr>
        <w:t xml:space="preserve"> computing framework.</w:t>
      </w:r>
    </w:p>
    <w:p w14:paraId="3C146505" w14:textId="71DD26B0"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lastRenderedPageBreak/>
        <w:t>The incoming video streams are processed through a frame extraction module that converts the continuous visual input into a sequence of individual frames. To ensure computational efficiency and maintain consistent network input dimensions, the extracted frames are resized to a fixed resolution. Following resizing, pixel intensity values are normalized to stabilize the feature distribution across frames. This normalization step improves training stability and accelerates model convergence by ensuring that the input data remains within a controlled numerical range. These preprocessing operations collectively ensure that the visual inputs are optimized before entering the neural network.</w:t>
      </w:r>
    </w:p>
    <w:p w14:paraId="7574519F" w14:textId="36E0FA93"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Once preprocessing is completed, the spatial characteristics of each frame are extracted using a shared convolutional neural network backbone. In this framework, </w:t>
      </w:r>
      <w:proofErr w:type="spellStart"/>
      <w:r w:rsidRPr="00782B2C">
        <w:rPr>
          <w:rFonts w:ascii="Times New Roman" w:hAnsi="Times New Roman" w:cs="Times New Roman"/>
          <w:b/>
          <w:bCs/>
          <w:sz w:val="22"/>
          <w:szCs w:val="22"/>
        </w:rPr>
        <w:t>EfficientNet</w:t>
      </w:r>
      <w:proofErr w:type="spellEnd"/>
      <w:r w:rsidRPr="00782B2C">
        <w:rPr>
          <w:rFonts w:ascii="Times New Roman" w:hAnsi="Times New Roman" w:cs="Times New Roman"/>
          <w:sz w:val="22"/>
          <w:szCs w:val="22"/>
        </w:rPr>
        <w:t xml:space="preserve"> is selected as the primary feature extractor due to its ability to achieve high representational power while maintaining computational efficiency. </w:t>
      </w:r>
      <w:proofErr w:type="spellStart"/>
      <w:r w:rsidRPr="00782B2C">
        <w:rPr>
          <w:rFonts w:ascii="Times New Roman" w:hAnsi="Times New Roman" w:cs="Times New Roman"/>
          <w:sz w:val="22"/>
          <w:szCs w:val="22"/>
        </w:rPr>
        <w:t>EfficientNet</w:t>
      </w:r>
      <w:proofErr w:type="spellEnd"/>
      <w:r w:rsidRPr="00782B2C">
        <w:rPr>
          <w:rFonts w:ascii="Times New Roman" w:hAnsi="Times New Roman" w:cs="Times New Roman"/>
          <w:sz w:val="22"/>
          <w:szCs w:val="22"/>
        </w:rPr>
        <w:t xml:space="preserve"> employs a compound scaling </w:t>
      </w:r>
      <w:r w:rsidR="004F0AD3" w:rsidRPr="00782B2C">
        <w:rPr>
          <w:rFonts w:ascii="Times New Roman" w:hAnsi="Times New Roman" w:cs="Times New Roman"/>
          <w:sz w:val="22"/>
          <w:szCs w:val="22"/>
        </w:rPr>
        <w:t>strategy</w:t>
      </w:r>
      <w:r w:rsidR="004F0AD3">
        <w:rPr>
          <w:rFonts w:ascii="Times New Roman" w:hAnsi="Times New Roman" w:cs="Times New Roman"/>
          <w:sz w:val="22"/>
          <w:szCs w:val="22"/>
        </w:rPr>
        <w:t xml:space="preserve"> [1]</w:t>
      </w:r>
      <w:r w:rsidRPr="00782B2C">
        <w:rPr>
          <w:rFonts w:ascii="Times New Roman" w:hAnsi="Times New Roman" w:cs="Times New Roman"/>
          <w:sz w:val="22"/>
          <w:szCs w:val="22"/>
        </w:rPr>
        <w:t xml:space="preserve"> that simultaneously scales network depth, width, and resolution, allowing it to capture rich spatial features without dramatically increasing the number of parameters. The use of a shared backbone enables parameter sharing across multiple downstream tasks, thereby eliminating the need for multiple independent feature extractors. This design significantly reduces computational redundancy, lowers memory consumption, and improves overall inference efficiency.</w:t>
      </w:r>
    </w:p>
    <w:p w14:paraId="0A6C34AE" w14:textId="77EDF4CB"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While spatial features are important for understanding static visual patterns, accurate </w:t>
      </w:r>
      <w:r w:rsidR="00E714C4">
        <w:rPr>
          <w:rFonts w:ascii="Times New Roman" w:hAnsi="Times New Roman" w:cs="Times New Roman"/>
          <w:sz w:val="22"/>
          <w:szCs w:val="22"/>
        </w:rPr>
        <w:t>behavioural</w:t>
      </w:r>
      <w:r w:rsidRPr="00782B2C">
        <w:rPr>
          <w:rFonts w:ascii="Times New Roman" w:hAnsi="Times New Roman" w:cs="Times New Roman"/>
          <w:sz w:val="22"/>
          <w:szCs w:val="22"/>
        </w:rPr>
        <w:t xml:space="preserve"> analysis also requires </w:t>
      </w:r>
      <w:proofErr w:type="spellStart"/>
      <w:r w:rsidRPr="00782B2C">
        <w:rPr>
          <w:rFonts w:ascii="Times New Roman" w:hAnsi="Times New Roman" w:cs="Times New Roman"/>
          <w:sz w:val="22"/>
          <w:szCs w:val="22"/>
        </w:rPr>
        <w:t>modeling</w:t>
      </w:r>
      <w:proofErr w:type="spellEnd"/>
      <w:r w:rsidRPr="00782B2C">
        <w:rPr>
          <w:rFonts w:ascii="Times New Roman" w:hAnsi="Times New Roman" w:cs="Times New Roman"/>
          <w:sz w:val="22"/>
          <w:szCs w:val="22"/>
        </w:rPr>
        <w:t xml:space="preserve"> temporal relationships between consecutive frames. Human actions and crowd </w:t>
      </w:r>
      <w:proofErr w:type="spellStart"/>
      <w:r w:rsidRPr="00782B2C">
        <w:rPr>
          <w:rFonts w:ascii="Times New Roman" w:hAnsi="Times New Roman" w:cs="Times New Roman"/>
          <w:sz w:val="22"/>
          <w:szCs w:val="22"/>
        </w:rPr>
        <w:t>behaviors</w:t>
      </w:r>
      <w:proofErr w:type="spellEnd"/>
      <w:r w:rsidRPr="00782B2C">
        <w:rPr>
          <w:rFonts w:ascii="Times New Roman" w:hAnsi="Times New Roman" w:cs="Times New Roman"/>
          <w:sz w:val="22"/>
          <w:szCs w:val="22"/>
        </w:rPr>
        <w:t xml:space="preserve"> unfold dynamically over time, and therefore temporal </w:t>
      </w:r>
      <w:proofErr w:type="spellStart"/>
      <w:r w:rsidRPr="00782B2C">
        <w:rPr>
          <w:rFonts w:ascii="Times New Roman" w:hAnsi="Times New Roman" w:cs="Times New Roman"/>
          <w:sz w:val="22"/>
          <w:szCs w:val="22"/>
        </w:rPr>
        <w:t>modeling</w:t>
      </w:r>
      <w:proofErr w:type="spellEnd"/>
      <w:r w:rsidRPr="00782B2C">
        <w:rPr>
          <w:rFonts w:ascii="Times New Roman" w:hAnsi="Times New Roman" w:cs="Times New Roman"/>
          <w:sz w:val="22"/>
          <w:szCs w:val="22"/>
        </w:rPr>
        <w:t xml:space="preserve"> is necessary to capture motion patterns and sequential dependencies. To address this requirement, the spatial feature maps generated by the </w:t>
      </w:r>
      <w:proofErr w:type="spellStart"/>
      <w:r w:rsidRPr="00782B2C">
        <w:rPr>
          <w:rFonts w:ascii="Times New Roman" w:hAnsi="Times New Roman" w:cs="Times New Roman"/>
          <w:sz w:val="22"/>
          <w:szCs w:val="22"/>
        </w:rPr>
        <w:t>EfficientNet</w:t>
      </w:r>
      <w:proofErr w:type="spellEnd"/>
      <w:r w:rsidRPr="00782B2C">
        <w:rPr>
          <w:rFonts w:ascii="Times New Roman" w:hAnsi="Times New Roman" w:cs="Times New Roman"/>
          <w:sz w:val="22"/>
          <w:szCs w:val="22"/>
        </w:rPr>
        <w:t xml:space="preserve"> backbone </w:t>
      </w:r>
      <w:r w:rsidRPr="00782B2C">
        <w:rPr>
          <w:rFonts w:ascii="Times New Roman" w:hAnsi="Times New Roman" w:cs="Times New Roman"/>
          <w:sz w:val="22"/>
          <w:szCs w:val="22"/>
        </w:rPr>
        <w:t xml:space="preserve">are passed into a temporal </w:t>
      </w:r>
      <w:proofErr w:type="spellStart"/>
      <w:r w:rsidRPr="00782B2C">
        <w:rPr>
          <w:rFonts w:ascii="Times New Roman" w:hAnsi="Times New Roman" w:cs="Times New Roman"/>
          <w:sz w:val="22"/>
          <w:szCs w:val="22"/>
        </w:rPr>
        <w:t>modeling</w:t>
      </w:r>
      <w:proofErr w:type="spellEnd"/>
      <w:r w:rsidRPr="00782B2C">
        <w:rPr>
          <w:rFonts w:ascii="Times New Roman" w:hAnsi="Times New Roman" w:cs="Times New Roman"/>
          <w:sz w:val="22"/>
          <w:szCs w:val="22"/>
        </w:rPr>
        <w:t xml:space="preserve"> module. This module </w:t>
      </w:r>
      <w:proofErr w:type="spellStart"/>
      <w:r w:rsidRPr="00782B2C">
        <w:rPr>
          <w:rFonts w:ascii="Times New Roman" w:hAnsi="Times New Roman" w:cs="Times New Roman"/>
          <w:sz w:val="22"/>
          <w:szCs w:val="22"/>
        </w:rPr>
        <w:t>analyzes</w:t>
      </w:r>
      <w:proofErr w:type="spellEnd"/>
      <w:r w:rsidRPr="00782B2C">
        <w:rPr>
          <w:rFonts w:ascii="Times New Roman" w:hAnsi="Times New Roman" w:cs="Times New Roman"/>
          <w:sz w:val="22"/>
          <w:szCs w:val="22"/>
        </w:rPr>
        <w:t xml:space="preserve"> the sequential evolution of visual features across multiple frames. The framework can incorporate architectures such as </w:t>
      </w:r>
      <w:r w:rsidRPr="00782B2C">
        <w:rPr>
          <w:rFonts w:ascii="Times New Roman" w:hAnsi="Times New Roman" w:cs="Times New Roman"/>
          <w:b/>
          <w:bCs/>
          <w:sz w:val="22"/>
          <w:szCs w:val="22"/>
        </w:rPr>
        <w:t>Convolutional Long Short-Term Memory (</w:t>
      </w:r>
      <w:proofErr w:type="spellStart"/>
      <w:r w:rsidRPr="00782B2C">
        <w:rPr>
          <w:rFonts w:ascii="Times New Roman" w:hAnsi="Times New Roman" w:cs="Times New Roman"/>
          <w:b/>
          <w:bCs/>
          <w:sz w:val="22"/>
          <w:szCs w:val="22"/>
        </w:rPr>
        <w:t>ConvLSTM</w:t>
      </w:r>
      <w:proofErr w:type="spellEnd"/>
      <w:r w:rsidRPr="00782B2C">
        <w:rPr>
          <w:rFonts w:ascii="Times New Roman" w:hAnsi="Times New Roman" w:cs="Times New Roman"/>
          <w:b/>
          <w:bCs/>
          <w:sz w:val="22"/>
          <w:szCs w:val="22"/>
        </w:rPr>
        <w:t>)</w:t>
      </w:r>
      <w:r w:rsidRPr="00782B2C">
        <w:rPr>
          <w:rFonts w:ascii="Times New Roman" w:hAnsi="Times New Roman" w:cs="Times New Roman"/>
          <w:sz w:val="22"/>
          <w:szCs w:val="22"/>
        </w:rPr>
        <w:t xml:space="preserve"> networks or Transformer-based models such as </w:t>
      </w:r>
      <w:proofErr w:type="spellStart"/>
      <w:r w:rsidRPr="00782B2C">
        <w:rPr>
          <w:rFonts w:ascii="Times New Roman" w:hAnsi="Times New Roman" w:cs="Times New Roman"/>
          <w:b/>
          <w:bCs/>
          <w:sz w:val="22"/>
          <w:szCs w:val="22"/>
        </w:rPr>
        <w:t>TimeSformer</w:t>
      </w:r>
      <w:proofErr w:type="spellEnd"/>
      <w:r w:rsidRPr="00782B2C">
        <w:rPr>
          <w:rFonts w:ascii="Times New Roman" w:hAnsi="Times New Roman" w:cs="Times New Roman"/>
          <w:sz w:val="22"/>
          <w:szCs w:val="22"/>
        </w:rPr>
        <w:t xml:space="preserve">, which utilize attention mechanisms to capture long-range spatial–temporal dependencies. These temporal models enable the system to interpret motion dynamics and continuous </w:t>
      </w:r>
      <w:r w:rsidR="00165DF8" w:rsidRPr="00782B2C">
        <w:rPr>
          <w:rFonts w:ascii="Times New Roman" w:hAnsi="Times New Roman" w:cs="Times New Roman"/>
          <w:sz w:val="22"/>
          <w:szCs w:val="22"/>
        </w:rPr>
        <w:t>behavioural</w:t>
      </w:r>
      <w:r w:rsidRPr="00782B2C">
        <w:rPr>
          <w:rFonts w:ascii="Times New Roman" w:hAnsi="Times New Roman" w:cs="Times New Roman"/>
          <w:sz w:val="22"/>
          <w:szCs w:val="22"/>
        </w:rPr>
        <w:t xml:space="preserve"> patterns, which are essential for detecting complex activities such as fighting, abnormal running patterns, or sudden crowd disturbances.</w:t>
      </w:r>
    </w:p>
    <w:p w14:paraId="742DAAAF" w14:textId="4FD18370"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Following temporal </w:t>
      </w:r>
      <w:proofErr w:type="spellStart"/>
      <w:r w:rsidRPr="00782B2C">
        <w:rPr>
          <w:rFonts w:ascii="Times New Roman" w:hAnsi="Times New Roman" w:cs="Times New Roman"/>
          <w:sz w:val="22"/>
          <w:szCs w:val="22"/>
        </w:rPr>
        <w:t>modeling</w:t>
      </w:r>
      <w:proofErr w:type="spellEnd"/>
      <w:r w:rsidRPr="00782B2C">
        <w:rPr>
          <w:rFonts w:ascii="Times New Roman" w:hAnsi="Times New Roman" w:cs="Times New Roman"/>
          <w:sz w:val="22"/>
          <w:szCs w:val="22"/>
        </w:rPr>
        <w:t xml:space="preserve">, the extracted spatial–temporal representations are fed into a </w:t>
      </w:r>
      <w:r w:rsidRPr="00782B2C">
        <w:rPr>
          <w:rFonts w:ascii="Times New Roman" w:hAnsi="Times New Roman" w:cs="Times New Roman"/>
          <w:b/>
          <w:bCs/>
          <w:sz w:val="22"/>
          <w:szCs w:val="22"/>
        </w:rPr>
        <w:t>Multi-Task Learning (MTL)</w:t>
      </w:r>
      <w:r w:rsidRPr="00782B2C">
        <w:rPr>
          <w:rFonts w:ascii="Times New Roman" w:hAnsi="Times New Roman" w:cs="Times New Roman"/>
          <w:sz w:val="22"/>
          <w:szCs w:val="22"/>
        </w:rPr>
        <w:t xml:space="preserve"> architecture. The unified network branches into three parallel task-specific prediction heads. Each head is responsible for performing a distinct </w:t>
      </w:r>
      <w:r w:rsidR="00E714C4">
        <w:rPr>
          <w:rFonts w:ascii="Times New Roman" w:hAnsi="Times New Roman" w:cs="Times New Roman"/>
          <w:sz w:val="22"/>
          <w:szCs w:val="22"/>
        </w:rPr>
        <w:t>behavioural</w:t>
      </w:r>
      <w:r w:rsidRPr="00782B2C">
        <w:rPr>
          <w:rFonts w:ascii="Times New Roman" w:hAnsi="Times New Roman" w:cs="Times New Roman"/>
          <w:sz w:val="22"/>
          <w:szCs w:val="22"/>
        </w:rPr>
        <w:t xml:space="preserve"> analysis task while leveraging the shared feature representations learned by the backbone network.</w:t>
      </w:r>
    </w:p>
    <w:p w14:paraId="16F9F39D" w14:textId="77777777"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The first branch is the </w:t>
      </w:r>
      <w:r w:rsidRPr="00782B2C">
        <w:rPr>
          <w:rFonts w:ascii="Times New Roman" w:hAnsi="Times New Roman" w:cs="Times New Roman"/>
          <w:b/>
          <w:bCs/>
          <w:sz w:val="22"/>
          <w:szCs w:val="22"/>
        </w:rPr>
        <w:t>Human Activity Recognition (HAR) head</w:t>
      </w:r>
      <w:r w:rsidRPr="00782B2C">
        <w:rPr>
          <w:rFonts w:ascii="Times New Roman" w:hAnsi="Times New Roman" w:cs="Times New Roman"/>
          <w:sz w:val="22"/>
          <w:szCs w:val="22"/>
        </w:rPr>
        <w:t xml:space="preserve">, which </w:t>
      </w:r>
      <w:proofErr w:type="spellStart"/>
      <w:r w:rsidRPr="00782B2C">
        <w:rPr>
          <w:rFonts w:ascii="Times New Roman" w:hAnsi="Times New Roman" w:cs="Times New Roman"/>
          <w:sz w:val="22"/>
          <w:szCs w:val="22"/>
        </w:rPr>
        <w:t>analyzes</w:t>
      </w:r>
      <w:proofErr w:type="spellEnd"/>
      <w:r w:rsidRPr="00782B2C">
        <w:rPr>
          <w:rFonts w:ascii="Times New Roman" w:hAnsi="Times New Roman" w:cs="Times New Roman"/>
          <w:sz w:val="22"/>
          <w:szCs w:val="22"/>
        </w:rPr>
        <w:t xml:space="preserve"> temporal motion patterns to identify abnormal physical activities. This component detects </w:t>
      </w:r>
      <w:proofErr w:type="spellStart"/>
      <w:r w:rsidRPr="00782B2C">
        <w:rPr>
          <w:rFonts w:ascii="Times New Roman" w:hAnsi="Times New Roman" w:cs="Times New Roman"/>
          <w:sz w:val="22"/>
          <w:szCs w:val="22"/>
        </w:rPr>
        <w:t>behaviors</w:t>
      </w:r>
      <w:proofErr w:type="spellEnd"/>
      <w:r w:rsidRPr="00782B2C">
        <w:rPr>
          <w:rFonts w:ascii="Times New Roman" w:hAnsi="Times New Roman" w:cs="Times New Roman"/>
          <w:sz w:val="22"/>
          <w:szCs w:val="22"/>
        </w:rPr>
        <w:t xml:space="preserve"> such as fighting, running, aggressive movements, or sudden crowd scattering that may indicate potentially dangerous situations.</w:t>
      </w:r>
    </w:p>
    <w:p w14:paraId="0E038137" w14:textId="77777777"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The second branch is the </w:t>
      </w:r>
      <w:r w:rsidRPr="00782B2C">
        <w:rPr>
          <w:rFonts w:ascii="Times New Roman" w:hAnsi="Times New Roman" w:cs="Times New Roman"/>
          <w:b/>
          <w:bCs/>
          <w:sz w:val="22"/>
          <w:szCs w:val="22"/>
        </w:rPr>
        <w:t>Face Mask Compliance Detection head</w:t>
      </w:r>
      <w:r w:rsidRPr="00782B2C">
        <w:rPr>
          <w:rFonts w:ascii="Times New Roman" w:hAnsi="Times New Roman" w:cs="Times New Roman"/>
          <w:sz w:val="22"/>
          <w:szCs w:val="22"/>
        </w:rPr>
        <w:t>, which monitors adherence to safety or regulatory protocols. This module identifies whether individuals within the surveillance environment are wearing protective face masks or violating compliance requirements.</w:t>
      </w:r>
    </w:p>
    <w:p w14:paraId="3780D0C8" w14:textId="77777777"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The third branch is the </w:t>
      </w:r>
      <w:r w:rsidRPr="00782B2C">
        <w:rPr>
          <w:rFonts w:ascii="Times New Roman" w:hAnsi="Times New Roman" w:cs="Times New Roman"/>
          <w:b/>
          <w:bCs/>
          <w:sz w:val="22"/>
          <w:szCs w:val="22"/>
        </w:rPr>
        <w:t>Emotion Recognition head</w:t>
      </w:r>
      <w:r w:rsidRPr="00782B2C">
        <w:rPr>
          <w:rFonts w:ascii="Times New Roman" w:hAnsi="Times New Roman" w:cs="Times New Roman"/>
          <w:sz w:val="22"/>
          <w:szCs w:val="22"/>
        </w:rPr>
        <w:t xml:space="preserve">, which </w:t>
      </w:r>
      <w:proofErr w:type="spellStart"/>
      <w:r w:rsidRPr="00782B2C">
        <w:rPr>
          <w:rFonts w:ascii="Times New Roman" w:hAnsi="Times New Roman" w:cs="Times New Roman"/>
          <w:sz w:val="22"/>
          <w:szCs w:val="22"/>
        </w:rPr>
        <w:t>analyzes</w:t>
      </w:r>
      <w:proofErr w:type="spellEnd"/>
      <w:r w:rsidRPr="00782B2C">
        <w:rPr>
          <w:rFonts w:ascii="Times New Roman" w:hAnsi="Times New Roman" w:cs="Times New Roman"/>
          <w:sz w:val="22"/>
          <w:szCs w:val="22"/>
        </w:rPr>
        <w:t xml:space="preserve"> facial expressions to infer emotional states such as fear, anger, panic, or distress. Emotional cues often provide important contextual signals that complement physical activity detection and help identify emerging threats in public environments.</w:t>
      </w:r>
    </w:p>
    <w:p w14:paraId="63D64C2A" w14:textId="0EF5A3AA"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lastRenderedPageBreak/>
        <w:t xml:space="preserve">By adopting a multi-task learning paradigm, the system enables multiple </w:t>
      </w:r>
      <w:r w:rsidR="00165DF8" w:rsidRPr="00782B2C">
        <w:rPr>
          <w:rFonts w:ascii="Times New Roman" w:hAnsi="Times New Roman" w:cs="Times New Roman"/>
          <w:sz w:val="22"/>
          <w:szCs w:val="22"/>
        </w:rPr>
        <w:t>behavioural</w:t>
      </w:r>
      <w:r w:rsidRPr="00782B2C">
        <w:rPr>
          <w:rFonts w:ascii="Times New Roman" w:hAnsi="Times New Roman" w:cs="Times New Roman"/>
          <w:sz w:val="22"/>
          <w:szCs w:val="22"/>
        </w:rPr>
        <w:t xml:space="preserve"> signals to be learned simultaneously using shared feature representations. This approach improves model efficiency while allowing each task-specific head to maintain specialized parameters for its respective classification objective.</w:t>
      </w:r>
    </w:p>
    <w:p w14:paraId="2F34DA59" w14:textId="77777777"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Training a unified model across heterogeneous tasks introduces the challenge of task imbalance, where one task may dominate the learning process and negatively affect the others. To address this issue, the framework employs an </w:t>
      </w:r>
      <w:r w:rsidRPr="00782B2C">
        <w:rPr>
          <w:rFonts w:ascii="Times New Roman" w:hAnsi="Times New Roman" w:cs="Times New Roman"/>
          <w:b/>
          <w:bCs/>
          <w:sz w:val="22"/>
          <w:szCs w:val="22"/>
        </w:rPr>
        <w:t>adaptive multi-task loss function based on homoscedastic uncertainty</w:t>
      </w:r>
      <w:r w:rsidRPr="00782B2C">
        <w:rPr>
          <w:rFonts w:ascii="Times New Roman" w:hAnsi="Times New Roman" w:cs="Times New Roman"/>
          <w:sz w:val="22"/>
          <w:szCs w:val="22"/>
        </w:rPr>
        <w:t>. The overall loss function is defined as:</w:t>
      </w:r>
    </w:p>
    <w:p w14:paraId="19A9622C" w14:textId="1DBF55BB" w:rsidR="00782B2C" w:rsidRPr="00782B2C" w:rsidRDefault="00782B2C" w:rsidP="00782B2C">
      <w:pPr>
        <w:jc w:val="both"/>
        <w:rPr>
          <w:rFonts w:ascii="Times New Roman" w:hAnsi="Times New Roman" w:cs="Times New Roman"/>
          <w:sz w:val="16"/>
          <w:szCs w:val="16"/>
        </w:rPr>
      </w:pPr>
      <m:oMathPara>
        <m:oMath>
          <m:r>
            <w:rPr>
              <w:rFonts w:ascii="Cambria Math" w:hAnsi="Cambria Math" w:cs="Times New Roman"/>
              <w:sz w:val="16"/>
              <w:szCs w:val="16"/>
            </w:rPr>
            <m:t>L=</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1</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activity</m:t>
              </m:r>
            </m:sub>
          </m:sSub>
          <m: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2</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mask</m:t>
              </m:r>
            </m:sub>
          </m:sSub>
          <m: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3</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emotion</m:t>
              </m:r>
            </m:sub>
          </m:sSub>
          <m:r>
            <w:rPr>
              <w:rFonts w:ascii="Cambria Math" w:hAnsi="Cambria Math" w:cs="Times New Roman"/>
              <w:sz w:val="16"/>
              <w:szCs w:val="16"/>
            </w:rPr>
            <m:t>+</m:t>
          </m:r>
          <m:r>
            <m:rPr>
              <m:sty m:val="p"/>
            </m:rPr>
            <w:rPr>
              <w:rFonts w:ascii="Cambria Math" w:hAnsi="Cambria Math" w:cs="Times New Roman"/>
              <w:sz w:val="16"/>
              <w:szCs w:val="16"/>
            </w:rPr>
            <m:t>log</m:t>
          </m:r>
          <m: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1</m:t>
              </m:r>
            </m:sub>
          </m:sSub>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2</m:t>
              </m:r>
            </m:sub>
          </m:sSub>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3</m:t>
              </m:r>
            </m:sub>
          </m:sSub>
          <m:r>
            <w:rPr>
              <w:rFonts w:ascii="Cambria Math" w:hAnsi="Cambria Math" w:cs="Times New Roman"/>
              <w:sz w:val="16"/>
              <w:szCs w:val="16"/>
            </w:rPr>
            <m:t>)</m:t>
          </m:r>
          <m:r>
            <w:rPr>
              <w:rFonts w:ascii="Times New Roman" w:hAnsi="Times New Roman" w:cs="Times New Roman"/>
              <w:i/>
              <w:sz w:val="16"/>
              <w:szCs w:val="16"/>
            </w:rPr>
            <w:br/>
          </m:r>
        </m:oMath>
      </m:oMathPara>
    </w:p>
    <w:p w14:paraId="122803A9" w14:textId="015B5A87"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activity</m:t>
            </m:r>
          </m:sub>
        </m:sSub>
      </m:oMath>
      <w:r w:rsidRPr="00782B2C">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mask</m:t>
            </m:r>
          </m:sub>
        </m:sSub>
      </m:oMath>
      <w:r w:rsidRPr="00782B2C">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emotion</m:t>
            </m:r>
          </m:sub>
        </m:sSub>
      </m:oMath>
      <w:r w:rsidRPr="00782B2C">
        <w:rPr>
          <w:rFonts w:ascii="Times New Roman" w:hAnsi="Times New Roman" w:cs="Times New Roman"/>
          <w:sz w:val="22"/>
          <w:szCs w:val="22"/>
        </w:rPr>
        <w:t xml:space="preserve">represent the individual loss components for activity recognition, mask detection, and emotion recognition respectively. The learnable parameters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1</m:t>
            </m:r>
          </m:sub>
        </m:sSub>
      </m:oMath>
      <w:r w:rsidRPr="00782B2C">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2</m:t>
            </m:r>
          </m:sub>
        </m:sSub>
      </m:oMath>
      <w:r w:rsidRPr="00782B2C">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3</m:t>
            </m:r>
          </m:sub>
        </m:sSub>
      </m:oMath>
      <w:r w:rsidRPr="00782B2C">
        <w:rPr>
          <w:rFonts w:ascii="Times New Roman" w:hAnsi="Times New Roman" w:cs="Times New Roman"/>
          <w:sz w:val="22"/>
          <w:szCs w:val="22"/>
        </w:rPr>
        <w:t>represent task-specific uncertainty values that dynamically adjust the relative contribution of each loss term during training. This adaptive weighting mechanism allows the network to balance learning across tasks and prevents any single objective from dominating the optimization process.</w:t>
      </w:r>
    </w:p>
    <w:p w14:paraId="24211D6C" w14:textId="73A02543"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To convert the parallel task predictions into actionable intelligence, the framework introduces a decision-level fusion mechanism known as the </w:t>
      </w:r>
      <w:r w:rsidR="00E714C4">
        <w:rPr>
          <w:rFonts w:ascii="Times New Roman" w:hAnsi="Times New Roman" w:cs="Times New Roman"/>
          <w:b/>
          <w:bCs/>
          <w:sz w:val="22"/>
          <w:szCs w:val="22"/>
        </w:rPr>
        <w:t>Behavioural</w:t>
      </w:r>
      <w:r w:rsidRPr="00782B2C">
        <w:rPr>
          <w:rFonts w:ascii="Times New Roman" w:hAnsi="Times New Roman" w:cs="Times New Roman"/>
          <w:b/>
          <w:bCs/>
          <w:sz w:val="22"/>
          <w:szCs w:val="22"/>
        </w:rPr>
        <w:t xml:space="preserve"> Risk Index (BRI)</w:t>
      </w:r>
      <w:r w:rsidRPr="00782B2C">
        <w:rPr>
          <w:rFonts w:ascii="Times New Roman" w:hAnsi="Times New Roman" w:cs="Times New Roman"/>
          <w:sz w:val="22"/>
          <w:szCs w:val="22"/>
        </w:rPr>
        <w:t>. The BRI integrates the outputs of the three task heads into a single interpretable risk score using the following formulation:</w:t>
      </w:r>
    </w:p>
    <w:p w14:paraId="25728676" w14:textId="3F5B44C1" w:rsidR="00782B2C" w:rsidRPr="00782B2C" w:rsidRDefault="00782B2C" w:rsidP="00782B2C">
      <w:pPr>
        <w:jc w:val="both"/>
        <w:rPr>
          <w:rFonts w:ascii="Times New Roman" w:hAnsi="Times New Roman" w:cs="Times New Roman"/>
          <w:sz w:val="22"/>
          <w:szCs w:val="22"/>
        </w:rPr>
      </w:pPr>
      <m:oMathPara>
        <m:oMath>
          <m:r>
            <w:rPr>
              <w:rFonts w:ascii="Cambria Math" w:hAnsi="Cambria Math" w:cs="Times New Roman"/>
              <w:sz w:val="22"/>
              <w:szCs w:val="22"/>
            </w:rPr>
            <m:t>BRI=αA+βE+γC</m:t>
          </m:r>
        </m:oMath>
      </m:oMathPara>
    </w:p>
    <w:p w14:paraId="359D289F" w14:textId="34F6444B"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where </w:t>
      </w:r>
      <m:oMath>
        <m:r>
          <w:rPr>
            <w:rFonts w:ascii="Cambria Math" w:hAnsi="Cambria Math" w:cs="Times New Roman"/>
            <w:sz w:val="22"/>
            <w:szCs w:val="22"/>
          </w:rPr>
          <m:t>A</m:t>
        </m:r>
      </m:oMath>
      <w:r w:rsidRPr="00782B2C">
        <w:rPr>
          <w:rFonts w:ascii="Times New Roman" w:hAnsi="Times New Roman" w:cs="Times New Roman"/>
          <w:sz w:val="22"/>
          <w:szCs w:val="22"/>
        </w:rPr>
        <w:t xml:space="preserve">represents the probability of abnormal activity, </w:t>
      </w:r>
      <m:oMath>
        <m:r>
          <w:rPr>
            <w:rFonts w:ascii="Cambria Math" w:hAnsi="Cambria Math" w:cs="Times New Roman"/>
            <w:sz w:val="22"/>
            <w:szCs w:val="22"/>
          </w:rPr>
          <m:t>E</m:t>
        </m:r>
      </m:oMath>
      <w:r w:rsidRPr="00782B2C">
        <w:rPr>
          <w:rFonts w:ascii="Times New Roman" w:hAnsi="Times New Roman" w:cs="Times New Roman"/>
          <w:sz w:val="22"/>
          <w:szCs w:val="22"/>
        </w:rPr>
        <w:t xml:space="preserve">denotes the emotional instability score derived from emotion recognition outputs, and </w:t>
      </w:r>
      <m:oMath>
        <m:r>
          <w:rPr>
            <w:rFonts w:ascii="Cambria Math" w:hAnsi="Cambria Math" w:cs="Times New Roman"/>
            <w:sz w:val="22"/>
            <w:szCs w:val="22"/>
          </w:rPr>
          <m:t>C</m:t>
        </m:r>
      </m:oMath>
      <w:r w:rsidRPr="00782B2C">
        <w:rPr>
          <w:rFonts w:ascii="Times New Roman" w:hAnsi="Times New Roman" w:cs="Times New Roman"/>
          <w:sz w:val="22"/>
          <w:szCs w:val="22"/>
        </w:rPr>
        <w:t xml:space="preserve">represents the compliance violation score associated with mask detection results. The weighting coefficients </w:t>
      </w:r>
      <m:oMath>
        <m:r>
          <w:rPr>
            <w:rFonts w:ascii="Cambria Math" w:hAnsi="Cambria Math" w:cs="Times New Roman"/>
            <w:sz w:val="22"/>
            <w:szCs w:val="22"/>
          </w:rPr>
          <m:t>α</m:t>
        </m:r>
      </m:oMath>
      <w:r w:rsidRPr="00782B2C">
        <w:rPr>
          <w:rFonts w:ascii="Times New Roman" w:hAnsi="Times New Roman" w:cs="Times New Roman"/>
          <w:sz w:val="22"/>
          <w:szCs w:val="22"/>
        </w:rPr>
        <w:t xml:space="preserve">, </w:t>
      </w:r>
      <m:oMath>
        <m:r>
          <w:rPr>
            <w:rFonts w:ascii="Cambria Math" w:hAnsi="Cambria Math" w:cs="Times New Roman"/>
            <w:sz w:val="22"/>
            <w:szCs w:val="22"/>
          </w:rPr>
          <m:t>β</m:t>
        </m:r>
      </m:oMath>
      <w:r w:rsidRPr="00782B2C">
        <w:rPr>
          <w:rFonts w:ascii="Times New Roman" w:hAnsi="Times New Roman" w:cs="Times New Roman"/>
          <w:sz w:val="22"/>
          <w:szCs w:val="22"/>
        </w:rPr>
        <w:t xml:space="preserve">, and </w:t>
      </w:r>
      <m:oMath>
        <m:r>
          <w:rPr>
            <w:rFonts w:ascii="Cambria Math" w:hAnsi="Cambria Math" w:cs="Times New Roman"/>
            <w:sz w:val="22"/>
            <w:szCs w:val="22"/>
          </w:rPr>
          <m:t>γ</m:t>
        </m:r>
      </m:oMath>
      <w:r w:rsidRPr="00782B2C">
        <w:rPr>
          <w:rFonts w:ascii="Times New Roman" w:hAnsi="Times New Roman" w:cs="Times New Roman"/>
          <w:sz w:val="22"/>
          <w:szCs w:val="22"/>
        </w:rPr>
        <w:t xml:space="preserve">are calibrated hyperparameters that determine the relative importance of each </w:t>
      </w:r>
      <w:r w:rsidR="00E714C4">
        <w:rPr>
          <w:rFonts w:ascii="Times New Roman" w:hAnsi="Times New Roman" w:cs="Times New Roman"/>
          <w:sz w:val="22"/>
          <w:szCs w:val="22"/>
        </w:rPr>
        <w:t>behavioural</w:t>
      </w:r>
      <w:r w:rsidRPr="00782B2C">
        <w:rPr>
          <w:rFonts w:ascii="Times New Roman" w:hAnsi="Times New Roman" w:cs="Times New Roman"/>
          <w:sz w:val="22"/>
          <w:szCs w:val="22"/>
        </w:rPr>
        <w:t xml:space="preserve"> </w:t>
      </w:r>
      <w:r w:rsidRPr="00782B2C">
        <w:rPr>
          <w:rFonts w:ascii="Times New Roman" w:hAnsi="Times New Roman" w:cs="Times New Roman"/>
          <w:sz w:val="22"/>
          <w:szCs w:val="22"/>
        </w:rPr>
        <w:t xml:space="preserve">signal based on the security priorities of the deployment environment. By aggregating multiple </w:t>
      </w:r>
      <w:r w:rsidR="00E714C4">
        <w:rPr>
          <w:rFonts w:ascii="Times New Roman" w:hAnsi="Times New Roman" w:cs="Times New Roman"/>
          <w:sz w:val="22"/>
          <w:szCs w:val="22"/>
        </w:rPr>
        <w:t>behavioural</w:t>
      </w:r>
      <w:r w:rsidRPr="00782B2C">
        <w:rPr>
          <w:rFonts w:ascii="Times New Roman" w:hAnsi="Times New Roman" w:cs="Times New Roman"/>
          <w:sz w:val="22"/>
          <w:szCs w:val="22"/>
        </w:rPr>
        <w:t xml:space="preserve"> indicators into a unified metric, the BRI enables automated threat assessment and simplifies the interpretation of complex model outputs.</w:t>
      </w:r>
    </w:p>
    <w:p w14:paraId="692C27BD" w14:textId="276B00EF" w:rsidR="00782B2C" w:rsidRP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The final stage of the pipeline involves </w:t>
      </w:r>
      <w:r w:rsidRPr="00782B2C">
        <w:rPr>
          <w:rFonts w:ascii="Times New Roman" w:hAnsi="Times New Roman" w:cs="Times New Roman"/>
          <w:b/>
          <w:bCs/>
          <w:sz w:val="22"/>
          <w:szCs w:val="22"/>
        </w:rPr>
        <w:t>alert generation and visualization</w:t>
      </w:r>
      <w:r w:rsidRPr="00782B2C">
        <w:rPr>
          <w:rFonts w:ascii="Times New Roman" w:hAnsi="Times New Roman" w:cs="Times New Roman"/>
          <w:sz w:val="22"/>
          <w:szCs w:val="22"/>
        </w:rPr>
        <w:t xml:space="preserve">. The calculated BRI score is continuously monitored against predefined safety thresholds. When the risk score exceeds a specified threshold, the system automatically generates an alert for surveillance operators. The system outputs are visualized through a real-time monitoring dashboard, where bounding boxes are drawn around detected individuals, predicted emotion labels are displayed, mask compliance status is indicated, and the overall </w:t>
      </w:r>
      <w:r w:rsidR="00E714C4">
        <w:rPr>
          <w:rFonts w:ascii="Times New Roman" w:hAnsi="Times New Roman" w:cs="Times New Roman"/>
          <w:sz w:val="22"/>
          <w:szCs w:val="22"/>
        </w:rPr>
        <w:t>behavioural</w:t>
      </w:r>
      <w:r w:rsidRPr="00782B2C">
        <w:rPr>
          <w:rFonts w:ascii="Times New Roman" w:hAnsi="Times New Roman" w:cs="Times New Roman"/>
          <w:sz w:val="22"/>
          <w:szCs w:val="22"/>
        </w:rPr>
        <w:t xml:space="preserve"> risk score is highlighted. This interactive interface provides operators with immediate situational awareness and allows them to respond quickly to potential threats.</w:t>
      </w:r>
    </w:p>
    <w:p w14:paraId="5DFD5E8A" w14:textId="77777777" w:rsidR="00782B2C" w:rsidRDefault="00782B2C" w:rsidP="00782B2C">
      <w:pPr>
        <w:jc w:val="both"/>
        <w:rPr>
          <w:rFonts w:ascii="Times New Roman" w:hAnsi="Times New Roman" w:cs="Times New Roman"/>
          <w:sz w:val="22"/>
          <w:szCs w:val="22"/>
        </w:rPr>
      </w:pPr>
      <w:r w:rsidRPr="00782B2C">
        <w:rPr>
          <w:rFonts w:ascii="Times New Roman" w:hAnsi="Times New Roman" w:cs="Times New Roman"/>
          <w:sz w:val="22"/>
          <w:szCs w:val="22"/>
        </w:rPr>
        <w:t xml:space="preserve">Overall, the proposed unified multi-task surveillance framework provides several key advantages over traditional fragmented surveillance architectures. By utilizing a shared CNN backbone and integrated multi-task learning strategy, the system significantly reduces computational redundancy while improving inference efficiency. The simultaneous analysis of physical activities, emotional states, and compliance indicators enables a more comprehensive understanding of human </w:t>
      </w:r>
      <w:proofErr w:type="spellStart"/>
      <w:r w:rsidRPr="00782B2C">
        <w:rPr>
          <w:rFonts w:ascii="Times New Roman" w:hAnsi="Times New Roman" w:cs="Times New Roman"/>
          <w:sz w:val="22"/>
          <w:szCs w:val="22"/>
        </w:rPr>
        <w:t>behavior</w:t>
      </w:r>
      <w:proofErr w:type="spellEnd"/>
      <w:r w:rsidRPr="00782B2C">
        <w:rPr>
          <w:rFonts w:ascii="Times New Roman" w:hAnsi="Times New Roman" w:cs="Times New Roman"/>
          <w:sz w:val="22"/>
          <w:szCs w:val="22"/>
        </w:rPr>
        <w:t xml:space="preserve"> within monitored environments. Furthermore, the streamlined architecture makes the framework suitable for real-time deployment on edge devices with limited computational resources, enabling scalable and efficient intelligent surveillance systems.</w:t>
      </w:r>
    </w:p>
    <w:p w14:paraId="4B465F47" w14:textId="5E3F6260" w:rsidR="00915E54" w:rsidRDefault="00915E54" w:rsidP="00782B2C">
      <w:pPr>
        <w:jc w:val="both"/>
        <w:rPr>
          <w:rFonts w:ascii="Times New Roman" w:hAnsi="Times New Roman" w:cs="Times New Roman"/>
          <w:b/>
          <w:bCs/>
        </w:rPr>
      </w:pPr>
      <w:r w:rsidRPr="00915E54">
        <w:rPr>
          <w:rFonts w:ascii="Times New Roman" w:hAnsi="Times New Roman" w:cs="Times New Roman"/>
          <w:b/>
          <w:bCs/>
        </w:rPr>
        <w:t>NETWORK ARCHITECTURE</w:t>
      </w:r>
    </w:p>
    <w:p w14:paraId="765F79B6" w14:textId="77777777" w:rsidR="00D835B3" w:rsidRPr="00D835B3" w:rsidRDefault="00D835B3" w:rsidP="00D835B3">
      <w:pPr>
        <w:jc w:val="both"/>
        <w:rPr>
          <w:rFonts w:ascii="Times New Roman" w:hAnsi="Times New Roman" w:cs="Times New Roman"/>
          <w:sz w:val="22"/>
          <w:szCs w:val="22"/>
        </w:rPr>
      </w:pPr>
      <w:r w:rsidRPr="00D835B3">
        <w:rPr>
          <w:rFonts w:ascii="Times New Roman" w:hAnsi="Times New Roman" w:cs="Times New Roman"/>
          <w:sz w:val="22"/>
          <w:szCs w:val="22"/>
        </w:rPr>
        <w:t xml:space="preserve">The proposed unified multi-task deep learning framework relies on a carefully designed neural network architecture that integrates spatial feature extraction, temporal </w:t>
      </w:r>
      <w:proofErr w:type="spellStart"/>
      <w:r w:rsidRPr="00D835B3">
        <w:rPr>
          <w:rFonts w:ascii="Times New Roman" w:hAnsi="Times New Roman" w:cs="Times New Roman"/>
          <w:sz w:val="22"/>
          <w:szCs w:val="22"/>
        </w:rPr>
        <w:t>modeling</w:t>
      </w:r>
      <w:proofErr w:type="spellEnd"/>
      <w:r w:rsidRPr="00D835B3">
        <w:rPr>
          <w:rFonts w:ascii="Times New Roman" w:hAnsi="Times New Roman" w:cs="Times New Roman"/>
          <w:sz w:val="22"/>
          <w:szCs w:val="22"/>
        </w:rPr>
        <w:t xml:space="preserve">, and </w:t>
      </w:r>
      <w:r w:rsidRPr="00D835B3">
        <w:rPr>
          <w:rFonts w:ascii="Times New Roman" w:hAnsi="Times New Roman" w:cs="Times New Roman"/>
          <w:sz w:val="22"/>
          <w:szCs w:val="22"/>
        </w:rPr>
        <w:lastRenderedPageBreak/>
        <w:t xml:space="preserve">parallel task-specific decision mechanisms within a single unified model. At the core of this architecture lies a shared convolutional neural network (CNN) backbone responsible for extracting spatial features from input video frames. In the proposed framework, </w:t>
      </w:r>
      <w:proofErr w:type="spellStart"/>
      <w:r w:rsidRPr="00D835B3">
        <w:rPr>
          <w:rFonts w:ascii="Times New Roman" w:hAnsi="Times New Roman" w:cs="Times New Roman"/>
          <w:b/>
          <w:bCs/>
          <w:sz w:val="22"/>
          <w:szCs w:val="22"/>
        </w:rPr>
        <w:t>EfficientNet</w:t>
      </w:r>
      <w:proofErr w:type="spellEnd"/>
      <w:r w:rsidRPr="00D835B3">
        <w:rPr>
          <w:rFonts w:ascii="Times New Roman" w:hAnsi="Times New Roman" w:cs="Times New Roman"/>
          <w:sz w:val="22"/>
          <w:szCs w:val="22"/>
        </w:rPr>
        <w:t xml:space="preserve"> is adopted as the backbone architecture due to its highly optimized compound scaling strategy, which simultaneously balances network depth, width, and input resolution. Unlike traditional scaling approaches that expand only a single network dimension, compound scaling uniformly scales all dimensions using a set of predefined coefficients. This approach enables </w:t>
      </w:r>
      <w:proofErr w:type="spellStart"/>
      <w:r w:rsidRPr="00D835B3">
        <w:rPr>
          <w:rFonts w:ascii="Times New Roman" w:hAnsi="Times New Roman" w:cs="Times New Roman"/>
          <w:sz w:val="22"/>
          <w:szCs w:val="22"/>
        </w:rPr>
        <w:t>EfficientNet</w:t>
      </w:r>
      <w:proofErr w:type="spellEnd"/>
      <w:r w:rsidRPr="00D835B3">
        <w:rPr>
          <w:rFonts w:ascii="Times New Roman" w:hAnsi="Times New Roman" w:cs="Times New Roman"/>
          <w:sz w:val="22"/>
          <w:szCs w:val="22"/>
        </w:rPr>
        <w:t xml:space="preserve"> to achieve strong representational capability while maintaining computational efficiency. As a result, </w:t>
      </w:r>
      <w:proofErr w:type="spellStart"/>
      <w:r w:rsidRPr="00D835B3">
        <w:rPr>
          <w:rFonts w:ascii="Times New Roman" w:hAnsi="Times New Roman" w:cs="Times New Roman"/>
          <w:sz w:val="22"/>
          <w:szCs w:val="22"/>
        </w:rPr>
        <w:t>EfficientNet</w:t>
      </w:r>
      <w:proofErr w:type="spellEnd"/>
      <w:r w:rsidRPr="00D835B3">
        <w:rPr>
          <w:rFonts w:ascii="Times New Roman" w:hAnsi="Times New Roman" w:cs="Times New Roman"/>
          <w:sz w:val="22"/>
          <w:szCs w:val="22"/>
        </w:rPr>
        <w:t xml:space="preserve"> offers an excellent performance-to-parameter ratio, making it particularly suitable for surveillance applications that must operate under strict computational constraints. Within the proposed architecture, </w:t>
      </w:r>
      <w:proofErr w:type="spellStart"/>
      <w:r w:rsidRPr="00D835B3">
        <w:rPr>
          <w:rFonts w:ascii="Times New Roman" w:hAnsi="Times New Roman" w:cs="Times New Roman"/>
          <w:sz w:val="22"/>
          <w:szCs w:val="22"/>
        </w:rPr>
        <w:t>EfficientNet</w:t>
      </w:r>
      <w:proofErr w:type="spellEnd"/>
      <w:r w:rsidRPr="00D835B3">
        <w:rPr>
          <w:rFonts w:ascii="Times New Roman" w:hAnsi="Times New Roman" w:cs="Times New Roman"/>
          <w:sz w:val="22"/>
          <w:szCs w:val="22"/>
        </w:rPr>
        <w:t xml:space="preserve"> processes each incoming video frame and produces high-quality spatial feature representations that serve as the foundation for subsequent </w:t>
      </w:r>
      <w:proofErr w:type="spellStart"/>
      <w:r w:rsidRPr="00D835B3">
        <w:rPr>
          <w:rFonts w:ascii="Times New Roman" w:hAnsi="Times New Roman" w:cs="Times New Roman"/>
          <w:sz w:val="22"/>
          <w:szCs w:val="22"/>
        </w:rPr>
        <w:t>behavioral</w:t>
      </w:r>
      <w:proofErr w:type="spellEnd"/>
      <w:r w:rsidRPr="00D835B3">
        <w:rPr>
          <w:rFonts w:ascii="Times New Roman" w:hAnsi="Times New Roman" w:cs="Times New Roman"/>
          <w:sz w:val="22"/>
          <w:szCs w:val="22"/>
        </w:rPr>
        <w:t xml:space="preserve"> analysis tasks.</w:t>
      </w:r>
    </w:p>
    <w:p w14:paraId="47CD358D" w14:textId="77777777" w:rsidR="00D835B3" w:rsidRDefault="00D835B3" w:rsidP="00D835B3">
      <w:pPr>
        <w:jc w:val="both"/>
        <w:rPr>
          <w:rFonts w:ascii="Times New Roman" w:hAnsi="Times New Roman" w:cs="Times New Roman"/>
          <w:sz w:val="22"/>
          <w:szCs w:val="22"/>
        </w:rPr>
      </w:pPr>
      <w:r w:rsidRPr="00D835B3">
        <w:rPr>
          <w:rFonts w:ascii="Times New Roman" w:hAnsi="Times New Roman" w:cs="Times New Roman"/>
          <w:sz w:val="22"/>
          <w:szCs w:val="22"/>
        </w:rPr>
        <w:t xml:space="preserve">During the spatial feature extraction stage, the CNN backbone learns hierarchical feature representations from the raw input frames. In the early convolutional layers, the network detects low-level visual patterns such as edges, textures, and simple geometric structures. These primitive features form the fundamental building blocks for more complex representations. As the data propagates through deeper convolutional layers, the network gradually combines these low-level features to capture increasingly abstract semantic information. The deeper layers of the network encode higher-level representations that capture human body posture, object shapes, and contextual relationships within the scene. Through this hierarchical feature learning process, the final output of the </w:t>
      </w:r>
      <w:proofErr w:type="spellStart"/>
      <w:r w:rsidRPr="00D835B3">
        <w:rPr>
          <w:rFonts w:ascii="Times New Roman" w:hAnsi="Times New Roman" w:cs="Times New Roman"/>
          <w:sz w:val="22"/>
          <w:szCs w:val="22"/>
        </w:rPr>
        <w:t>EfficientNet</w:t>
      </w:r>
      <w:proofErr w:type="spellEnd"/>
      <w:r w:rsidRPr="00D835B3">
        <w:rPr>
          <w:rFonts w:ascii="Times New Roman" w:hAnsi="Times New Roman" w:cs="Times New Roman"/>
          <w:sz w:val="22"/>
          <w:szCs w:val="22"/>
        </w:rPr>
        <w:t xml:space="preserve"> backbone consists of a set of rich spatial feature maps that describe the visual structure of the </w:t>
      </w:r>
      <w:r w:rsidRPr="00D835B3">
        <w:rPr>
          <w:rFonts w:ascii="Times New Roman" w:hAnsi="Times New Roman" w:cs="Times New Roman"/>
          <w:sz w:val="22"/>
          <w:szCs w:val="22"/>
        </w:rPr>
        <w:t>surveillance environment, including the presence and configuration of individuals within the monitored area.</w:t>
      </w:r>
    </w:p>
    <w:p w14:paraId="5F34A80F" w14:textId="6B46BADB" w:rsidR="008818F8" w:rsidRPr="00D835B3" w:rsidRDefault="00DC7382" w:rsidP="00D835B3">
      <w:pPr>
        <w:jc w:val="both"/>
        <w:rPr>
          <w:rFonts w:ascii="Times New Roman" w:hAnsi="Times New Roman" w:cs="Times New Roman"/>
          <w:sz w:val="22"/>
          <w:szCs w:val="22"/>
        </w:rPr>
      </w:pPr>
      <w:r w:rsidRPr="00DC7382">
        <w:rPr>
          <w:rFonts w:ascii="Times New Roman" w:hAnsi="Times New Roman" w:cs="Times New Roman"/>
          <w:sz w:val="22"/>
          <w:szCs w:val="22"/>
        </w:rPr>
        <w:drawing>
          <wp:inline distT="0" distB="0" distL="0" distR="0" wp14:anchorId="137B4E8F" wp14:editId="08000B13">
            <wp:extent cx="2956560" cy="3678106"/>
            <wp:effectExtent l="0" t="0" r="0" b="0"/>
            <wp:docPr id="15719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3210" name=""/>
                    <pic:cNvPicPr/>
                  </pic:nvPicPr>
                  <pic:blipFill>
                    <a:blip r:embed="rId6"/>
                    <a:stretch>
                      <a:fillRect/>
                    </a:stretch>
                  </pic:blipFill>
                  <pic:spPr>
                    <a:xfrm>
                      <a:off x="0" y="0"/>
                      <a:ext cx="2962104" cy="3685003"/>
                    </a:xfrm>
                    <a:prstGeom prst="rect">
                      <a:avLst/>
                    </a:prstGeom>
                  </pic:spPr>
                </pic:pic>
              </a:graphicData>
            </a:graphic>
          </wp:inline>
        </w:drawing>
      </w:r>
    </w:p>
    <w:p w14:paraId="268C3492" w14:textId="77777777" w:rsidR="00D835B3" w:rsidRPr="00D835B3" w:rsidRDefault="00D835B3" w:rsidP="00D835B3">
      <w:pPr>
        <w:jc w:val="both"/>
        <w:rPr>
          <w:rFonts w:ascii="Times New Roman" w:hAnsi="Times New Roman" w:cs="Times New Roman"/>
          <w:sz w:val="22"/>
          <w:szCs w:val="22"/>
        </w:rPr>
      </w:pPr>
      <w:r w:rsidRPr="00D835B3">
        <w:rPr>
          <w:rFonts w:ascii="Times New Roman" w:hAnsi="Times New Roman" w:cs="Times New Roman"/>
          <w:sz w:val="22"/>
          <w:szCs w:val="22"/>
        </w:rPr>
        <w:t xml:space="preserve">Although spatial representations provide important visual context, human </w:t>
      </w:r>
      <w:proofErr w:type="spellStart"/>
      <w:r w:rsidRPr="00D835B3">
        <w:rPr>
          <w:rFonts w:ascii="Times New Roman" w:hAnsi="Times New Roman" w:cs="Times New Roman"/>
          <w:sz w:val="22"/>
          <w:szCs w:val="22"/>
        </w:rPr>
        <w:t>behavior</w:t>
      </w:r>
      <w:proofErr w:type="spellEnd"/>
      <w:r w:rsidRPr="00D835B3">
        <w:rPr>
          <w:rFonts w:ascii="Times New Roman" w:hAnsi="Times New Roman" w:cs="Times New Roman"/>
          <w:sz w:val="22"/>
          <w:szCs w:val="22"/>
        </w:rPr>
        <w:t xml:space="preserve"> in surveillance environments is inherently dynamic and unfolds over time. Consequently, </w:t>
      </w:r>
      <w:proofErr w:type="spellStart"/>
      <w:r w:rsidRPr="00D835B3">
        <w:rPr>
          <w:rFonts w:ascii="Times New Roman" w:hAnsi="Times New Roman" w:cs="Times New Roman"/>
          <w:sz w:val="22"/>
          <w:szCs w:val="22"/>
        </w:rPr>
        <w:t>analyzing</w:t>
      </w:r>
      <w:proofErr w:type="spellEnd"/>
      <w:r w:rsidRPr="00D835B3">
        <w:rPr>
          <w:rFonts w:ascii="Times New Roman" w:hAnsi="Times New Roman" w:cs="Times New Roman"/>
          <w:sz w:val="22"/>
          <w:szCs w:val="22"/>
        </w:rPr>
        <w:t xml:space="preserve"> individual frames in isolation is insufficient for understanding complex actions or </w:t>
      </w:r>
      <w:proofErr w:type="spellStart"/>
      <w:r w:rsidRPr="00D835B3">
        <w:rPr>
          <w:rFonts w:ascii="Times New Roman" w:hAnsi="Times New Roman" w:cs="Times New Roman"/>
          <w:sz w:val="22"/>
          <w:szCs w:val="22"/>
        </w:rPr>
        <w:t>behavioral</w:t>
      </w:r>
      <w:proofErr w:type="spellEnd"/>
      <w:r w:rsidRPr="00D835B3">
        <w:rPr>
          <w:rFonts w:ascii="Times New Roman" w:hAnsi="Times New Roman" w:cs="Times New Roman"/>
          <w:sz w:val="22"/>
          <w:szCs w:val="22"/>
        </w:rPr>
        <w:t xml:space="preserve"> anomalies. To address this limitation, the extracted spatial feature maps are sequentially processed through a temporal </w:t>
      </w:r>
      <w:proofErr w:type="spellStart"/>
      <w:r w:rsidRPr="00D835B3">
        <w:rPr>
          <w:rFonts w:ascii="Times New Roman" w:hAnsi="Times New Roman" w:cs="Times New Roman"/>
          <w:sz w:val="22"/>
          <w:szCs w:val="22"/>
        </w:rPr>
        <w:t>modeling</w:t>
      </w:r>
      <w:proofErr w:type="spellEnd"/>
      <w:r w:rsidRPr="00D835B3">
        <w:rPr>
          <w:rFonts w:ascii="Times New Roman" w:hAnsi="Times New Roman" w:cs="Times New Roman"/>
          <w:sz w:val="22"/>
          <w:szCs w:val="22"/>
        </w:rPr>
        <w:t xml:space="preserve"> module designed to capture motion dynamics and temporal dependencies across consecutive frames. In the proposed framework, temporal </w:t>
      </w:r>
      <w:proofErr w:type="spellStart"/>
      <w:r w:rsidRPr="00D835B3">
        <w:rPr>
          <w:rFonts w:ascii="Times New Roman" w:hAnsi="Times New Roman" w:cs="Times New Roman"/>
          <w:sz w:val="22"/>
          <w:szCs w:val="22"/>
        </w:rPr>
        <w:t>modeling</w:t>
      </w:r>
      <w:proofErr w:type="spellEnd"/>
      <w:r w:rsidRPr="00D835B3">
        <w:rPr>
          <w:rFonts w:ascii="Times New Roman" w:hAnsi="Times New Roman" w:cs="Times New Roman"/>
          <w:sz w:val="22"/>
          <w:szCs w:val="22"/>
        </w:rPr>
        <w:t xml:space="preserve"> can be implemented using </w:t>
      </w:r>
      <w:r w:rsidRPr="00D835B3">
        <w:rPr>
          <w:rFonts w:ascii="Times New Roman" w:hAnsi="Times New Roman" w:cs="Times New Roman"/>
          <w:b/>
          <w:bCs/>
          <w:sz w:val="22"/>
          <w:szCs w:val="22"/>
        </w:rPr>
        <w:t>Convolutional Long Short-Term Memory (</w:t>
      </w:r>
      <w:proofErr w:type="spellStart"/>
      <w:r w:rsidRPr="00D835B3">
        <w:rPr>
          <w:rFonts w:ascii="Times New Roman" w:hAnsi="Times New Roman" w:cs="Times New Roman"/>
          <w:b/>
          <w:bCs/>
          <w:sz w:val="22"/>
          <w:szCs w:val="22"/>
        </w:rPr>
        <w:t>ConvLSTM</w:t>
      </w:r>
      <w:proofErr w:type="spellEnd"/>
      <w:r w:rsidRPr="00D835B3">
        <w:rPr>
          <w:rFonts w:ascii="Times New Roman" w:hAnsi="Times New Roman" w:cs="Times New Roman"/>
          <w:b/>
          <w:bCs/>
          <w:sz w:val="22"/>
          <w:szCs w:val="22"/>
        </w:rPr>
        <w:t>)</w:t>
      </w:r>
      <w:r w:rsidRPr="00D835B3">
        <w:rPr>
          <w:rFonts w:ascii="Times New Roman" w:hAnsi="Times New Roman" w:cs="Times New Roman"/>
          <w:sz w:val="22"/>
          <w:szCs w:val="22"/>
        </w:rPr>
        <w:t xml:space="preserve"> networks or a Transformer-based video architecture such as </w:t>
      </w:r>
      <w:proofErr w:type="spellStart"/>
      <w:r w:rsidRPr="00D835B3">
        <w:rPr>
          <w:rFonts w:ascii="Times New Roman" w:hAnsi="Times New Roman" w:cs="Times New Roman"/>
          <w:b/>
          <w:bCs/>
          <w:sz w:val="22"/>
          <w:szCs w:val="22"/>
        </w:rPr>
        <w:t>TimeSformer</w:t>
      </w:r>
      <w:proofErr w:type="spellEnd"/>
      <w:r w:rsidRPr="00D835B3">
        <w:rPr>
          <w:rFonts w:ascii="Times New Roman" w:hAnsi="Times New Roman" w:cs="Times New Roman"/>
          <w:sz w:val="22"/>
          <w:szCs w:val="22"/>
        </w:rPr>
        <w:t xml:space="preserve">. </w:t>
      </w:r>
      <w:proofErr w:type="spellStart"/>
      <w:r w:rsidRPr="00D835B3">
        <w:rPr>
          <w:rFonts w:ascii="Times New Roman" w:hAnsi="Times New Roman" w:cs="Times New Roman"/>
          <w:sz w:val="22"/>
          <w:szCs w:val="22"/>
        </w:rPr>
        <w:t>ConvLSTM</w:t>
      </w:r>
      <w:proofErr w:type="spellEnd"/>
      <w:r w:rsidRPr="00D835B3">
        <w:rPr>
          <w:rFonts w:ascii="Times New Roman" w:hAnsi="Times New Roman" w:cs="Times New Roman"/>
          <w:sz w:val="22"/>
          <w:szCs w:val="22"/>
        </w:rPr>
        <w:t xml:space="preserve"> networks extend the traditional LSTM architecture by incorporating convolutional operations within the gating mechanisms, enabling the model to preserve spatial structure while learning temporal dependencies. This allows the network to effectively capture motion patterns </w:t>
      </w:r>
      <w:r w:rsidRPr="00D835B3">
        <w:rPr>
          <w:rFonts w:ascii="Times New Roman" w:hAnsi="Times New Roman" w:cs="Times New Roman"/>
          <w:sz w:val="22"/>
          <w:szCs w:val="22"/>
        </w:rPr>
        <w:lastRenderedPageBreak/>
        <w:t xml:space="preserve">and track the evolution of human activities across time. Alternatively, </w:t>
      </w:r>
      <w:proofErr w:type="spellStart"/>
      <w:r w:rsidRPr="00D835B3">
        <w:rPr>
          <w:rFonts w:ascii="Times New Roman" w:hAnsi="Times New Roman" w:cs="Times New Roman"/>
          <w:sz w:val="22"/>
          <w:szCs w:val="22"/>
        </w:rPr>
        <w:t>TimeSformer</w:t>
      </w:r>
      <w:proofErr w:type="spellEnd"/>
      <w:r w:rsidRPr="00D835B3">
        <w:rPr>
          <w:rFonts w:ascii="Times New Roman" w:hAnsi="Times New Roman" w:cs="Times New Roman"/>
          <w:sz w:val="22"/>
          <w:szCs w:val="22"/>
        </w:rPr>
        <w:t xml:space="preserve"> utilizes self-attention mechanisms to model spatial–temporal relationships across video frames, enabling the network to dynamically focus on the most relevant spatial regions and temporal segments. This temporal integration is essential for recognizing complex </w:t>
      </w:r>
      <w:proofErr w:type="spellStart"/>
      <w:r w:rsidRPr="00D835B3">
        <w:rPr>
          <w:rFonts w:ascii="Times New Roman" w:hAnsi="Times New Roman" w:cs="Times New Roman"/>
          <w:sz w:val="22"/>
          <w:szCs w:val="22"/>
        </w:rPr>
        <w:t>behavioral</w:t>
      </w:r>
      <w:proofErr w:type="spellEnd"/>
      <w:r w:rsidRPr="00D835B3">
        <w:rPr>
          <w:rFonts w:ascii="Times New Roman" w:hAnsi="Times New Roman" w:cs="Times New Roman"/>
          <w:sz w:val="22"/>
          <w:szCs w:val="22"/>
        </w:rPr>
        <w:t xml:space="preserve"> patterns such as fighting, sudden running, abnormal crowd movements, or coordinated aggressive </w:t>
      </w:r>
      <w:proofErr w:type="spellStart"/>
      <w:r w:rsidRPr="00D835B3">
        <w:rPr>
          <w:rFonts w:ascii="Times New Roman" w:hAnsi="Times New Roman" w:cs="Times New Roman"/>
          <w:sz w:val="22"/>
          <w:szCs w:val="22"/>
        </w:rPr>
        <w:t>behavior</w:t>
      </w:r>
      <w:proofErr w:type="spellEnd"/>
      <w:r w:rsidRPr="00D835B3">
        <w:rPr>
          <w:rFonts w:ascii="Times New Roman" w:hAnsi="Times New Roman" w:cs="Times New Roman"/>
          <w:sz w:val="22"/>
          <w:szCs w:val="22"/>
        </w:rPr>
        <w:t xml:space="preserve"> that cannot be reliably detected using static frame analysis alone.</w:t>
      </w:r>
    </w:p>
    <w:p w14:paraId="6BC9906A" w14:textId="77777777" w:rsidR="00D835B3" w:rsidRPr="00D835B3" w:rsidRDefault="00D835B3" w:rsidP="00D835B3">
      <w:pPr>
        <w:jc w:val="both"/>
        <w:rPr>
          <w:rFonts w:ascii="Times New Roman" w:hAnsi="Times New Roman" w:cs="Times New Roman"/>
          <w:sz w:val="22"/>
          <w:szCs w:val="22"/>
        </w:rPr>
      </w:pPr>
      <w:r w:rsidRPr="00D835B3">
        <w:rPr>
          <w:rFonts w:ascii="Times New Roman" w:hAnsi="Times New Roman" w:cs="Times New Roman"/>
          <w:sz w:val="22"/>
          <w:szCs w:val="22"/>
        </w:rPr>
        <w:t xml:space="preserve">Once robust </w:t>
      </w:r>
      <w:proofErr w:type="spellStart"/>
      <w:r w:rsidRPr="00D835B3">
        <w:rPr>
          <w:rFonts w:ascii="Times New Roman" w:hAnsi="Times New Roman" w:cs="Times New Roman"/>
          <w:sz w:val="22"/>
          <w:szCs w:val="22"/>
        </w:rPr>
        <w:t>spatio</w:t>
      </w:r>
      <w:proofErr w:type="spellEnd"/>
      <w:r w:rsidRPr="00D835B3">
        <w:rPr>
          <w:rFonts w:ascii="Times New Roman" w:hAnsi="Times New Roman" w:cs="Times New Roman"/>
          <w:sz w:val="22"/>
          <w:szCs w:val="22"/>
        </w:rPr>
        <w:t xml:space="preserve">-temporal representations have been generated, the unified architecture branches into a </w:t>
      </w:r>
      <w:r w:rsidRPr="00D835B3">
        <w:rPr>
          <w:rFonts w:ascii="Times New Roman" w:hAnsi="Times New Roman" w:cs="Times New Roman"/>
          <w:b/>
          <w:bCs/>
          <w:sz w:val="22"/>
          <w:szCs w:val="22"/>
        </w:rPr>
        <w:t>multi-task learning (MTL) structure</w:t>
      </w:r>
      <w:r w:rsidRPr="00D835B3">
        <w:rPr>
          <w:rFonts w:ascii="Times New Roman" w:hAnsi="Times New Roman" w:cs="Times New Roman"/>
          <w:sz w:val="22"/>
          <w:szCs w:val="22"/>
        </w:rPr>
        <w:t xml:space="preserve"> consisting of three parallel task-specific prediction heads. Each head is responsible for performing a distinct </w:t>
      </w:r>
      <w:proofErr w:type="spellStart"/>
      <w:r w:rsidRPr="00D835B3">
        <w:rPr>
          <w:rFonts w:ascii="Times New Roman" w:hAnsi="Times New Roman" w:cs="Times New Roman"/>
          <w:sz w:val="22"/>
          <w:szCs w:val="22"/>
        </w:rPr>
        <w:t>behavioral</w:t>
      </w:r>
      <w:proofErr w:type="spellEnd"/>
      <w:r w:rsidRPr="00D835B3">
        <w:rPr>
          <w:rFonts w:ascii="Times New Roman" w:hAnsi="Times New Roman" w:cs="Times New Roman"/>
          <w:sz w:val="22"/>
          <w:szCs w:val="22"/>
        </w:rPr>
        <w:t xml:space="preserve"> analysis task while sharing the common feature representations learned by the backbone and temporal </w:t>
      </w:r>
      <w:proofErr w:type="spellStart"/>
      <w:r w:rsidRPr="00D835B3">
        <w:rPr>
          <w:rFonts w:ascii="Times New Roman" w:hAnsi="Times New Roman" w:cs="Times New Roman"/>
          <w:sz w:val="22"/>
          <w:szCs w:val="22"/>
        </w:rPr>
        <w:t>modeling</w:t>
      </w:r>
      <w:proofErr w:type="spellEnd"/>
      <w:r w:rsidRPr="00D835B3">
        <w:rPr>
          <w:rFonts w:ascii="Times New Roman" w:hAnsi="Times New Roman" w:cs="Times New Roman"/>
          <w:sz w:val="22"/>
          <w:szCs w:val="22"/>
        </w:rPr>
        <w:t xml:space="preserve"> modules. The first branch corresponds to the </w:t>
      </w:r>
      <w:r w:rsidRPr="00D835B3">
        <w:rPr>
          <w:rFonts w:ascii="Times New Roman" w:hAnsi="Times New Roman" w:cs="Times New Roman"/>
          <w:b/>
          <w:bCs/>
          <w:sz w:val="22"/>
          <w:szCs w:val="22"/>
        </w:rPr>
        <w:t>Human Activity Recognition (HAR) head</w:t>
      </w:r>
      <w:r w:rsidRPr="00D835B3">
        <w:rPr>
          <w:rFonts w:ascii="Times New Roman" w:hAnsi="Times New Roman" w:cs="Times New Roman"/>
          <w:sz w:val="22"/>
          <w:szCs w:val="22"/>
        </w:rPr>
        <w:t xml:space="preserve">, which processes the </w:t>
      </w:r>
      <w:proofErr w:type="spellStart"/>
      <w:r w:rsidRPr="00D835B3">
        <w:rPr>
          <w:rFonts w:ascii="Times New Roman" w:hAnsi="Times New Roman" w:cs="Times New Roman"/>
          <w:sz w:val="22"/>
          <w:szCs w:val="22"/>
        </w:rPr>
        <w:t>spatio</w:t>
      </w:r>
      <w:proofErr w:type="spellEnd"/>
      <w:r w:rsidRPr="00D835B3">
        <w:rPr>
          <w:rFonts w:ascii="Times New Roman" w:hAnsi="Times New Roman" w:cs="Times New Roman"/>
          <w:sz w:val="22"/>
          <w:szCs w:val="22"/>
        </w:rPr>
        <w:t xml:space="preserve">-temporal features through fully connected layers followed by a </w:t>
      </w:r>
      <w:proofErr w:type="spellStart"/>
      <w:r w:rsidRPr="00D835B3">
        <w:rPr>
          <w:rFonts w:ascii="Times New Roman" w:hAnsi="Times New Roman" w:cs="Times New Roman"/>
          <w:sz w:val="22"/>
          <w:szCs w:val="22"/>
        </w:rPr>
        <w:t>softmax</w:t>
      </w:r>
      <w:proofErr w:type="spellEnd"/>
      <w:r w:rsidRPr="00D835B3">
        <w:rPr>
          <w:rFonts w:ascii="Times New Roman" w:hAnsi="Times New Roman" w:cs="Times New Roman"/>
          <w:sz w:val="22"/>
          <w:szCs w:val="22"/>
        </w:rPr>
        <w:t xml:space="preserve"> classification layer to identify different types of physical activities. This module is responsible for detecting abnormal </w:t>
      </w:r>
      <w:proofErr w:type="spellStart"/>
      <w:r w:rsidRPr="00D835B3">
        <w:rPr>
          <w:rFonts w:ascii="Times New Roman" w:hAnsi="Times New Roman" w:cs="Times New Roman"/>
          <w:sz w:val="22"/>
          <w:szCs w:val="22"/>
        </w:rPr>
        <w:t>behaviors</w:t>
      </w:r>
      <w:proofErr w:type="spellEnd"/>
      <w:r w:rsidRPr="00D835B3">
        <w:rPr>
          <w:rFonts w:ascii="Times New Roman" w:hAnsi="Times New Roman" w:cs="Times New Roman"/>
          <w:sz w:val="22"/>
          <w:szCs w:val="22"/>
        </w:rPr>
        <w:t xml:space="preserve"> such as fighting, aggressive movements, running in restricted areas, or unusual crowd dispersal patterns. The second branch is the </w:t>
      </w:r>
      <w:r w:rsidRPr="00D835B3">
        <w:rPr>
          <w:rFonts w:ascii="Times New Roman" w:hAnsi="Times New Roman" w:cs="Times New Roman"/>
          <w:b/>
          <w:bCs/>
          <w:sz w:val="22"/>
          <w:szCs w:val="22"/>
        </w:rPr>
        <w:t>Face Mask Compliance Detection head</w:t>
      </w:r>
      <w:r w:rsidRPr="00D835B3">
        <w:rPr>
          <w:rFonts w:ascii="Times New Roman" w:hAnsi="Times New Roman" w:cs="Times New Roman"/>
          <w:sz w:val="22"/>
          <w:szCs w:val="22"/>
        </w:rPr>
        <w:t xml:space="preserve">, which focuses on identifying whether individuals within the surveillance environment are adhering to safety regulations by wearing protective face masks. This head </w:t>
      </w:r>
      <w:proofErr w:type="spellStart"/>
      <w:r w:rsidRPr="00D835B3">
        <w:rPr>
          <w:rFonts w:ascii="Times New Roman" w:hAnsi="Times New Roman" w:cs="Times New Roman"/>
          <w:sz w:val="22"/>
          <w:szCs w:val="22"/>
        </w:rPr>
        <w:t>analyzes</w:t>
      </w:r>
      <w:proofErr w:type="spellEnd"/>
      <w:r w:rsidRPr="00D835B3">
        <w:rPr>
          <w:rFonts w:ascii="Times New Roman" w:hAnsi="Times New Roman" w:cs="Times New Roman"/>
          <w:sz w:val="22"/>
          <w:szCs w:val="22"/>
        </w:rPr>
        <w:t xml:space="preserve"> facial regions within the spatial feature maps and classifies subjects as either compliant or non-compliant. The third branch is the </w:t>
      </w:r>
      <w:r w:rsidRPr="00D835B3">
        <w:rPr>
          <w:rFonts w:ascii="Times New Roman" w:hAnsi="Times New Roman" w:cs="Times New Roman"/>
          <w:b/>
          <w:bCs/>
          <w:sz w:val="22"/>
          <w:szCs w:val="22"/>
        </w:rPr>
        <w:t>Emotion Recognition head</w:t>
      </w:r>
      <w:r w:rsidRPr="00D835B3">
        <w:rPr>
          <w:rFonts w:ascii="Times New Roman" w:hAnsi="Times New Roman" w:cs="Times New Roman"/>
          <w:sz w:val="22"/>
          <w:szCs w:val="22"/>
        </w:rPr>
        <w:t>, which interprets facial expressions and micro-expressions to identify emotional states such as fear, anger, distress, or panic. Emotional cues can provide valuable contextual information that complements activity recognition by indicating psychological stress or emerging threats.</w:t>
      </w:r>
    </w:p>
    <w:p w14:paraId="2EB6285F" w14:textId="77777777" w:rsidR="00D835B3" w:rsidRPr="00D835B3" w:rsidRDefault="00D835B3" w:rsidP="00D835B3">
      <w:pPr>
        <w:jc w:val="both"/>
        <w:rPr>
          <w:rFonts w:ascii="Times New Roman" w:hAnsi="Times New Roman" w:cs="Times New Roman"/>
          <w:sz w:val="22"/>
          <w:szCs w:val="22"/>
        </w:rPr>
      </w:pPr>
      <w:r w:rsidRPr="00D835B3">
        <w:rPr>
          <w:rFonts w:ascii="Times New Roman" w:hAnsi="Times New Roman" w:cs="Times New Roman"/>
          <w:sz w:val="22"/>
          <w:szCs w:val="22"/>
        </w:rPr>
        <w:t xml:space="preserve">A key advantage of the proposed architecture lies in its </w:t>
      </w:r>
      <w:r w:rsidRPr="00D835B3">
        <w:rPr>
          <w:rFonts w:ascii="Times New Roman" w:hAnsi="Times New Roman" w:cs="Times New Roman"/>
          <w:b/>
          <w:bCs/>
          <w:sz w:val="22"/>
          <w:szCs w:val="22"/>
        </w:rPr>
        <w:t>parameter sharing strategy</w:t>
      </w:r>
      <w:r w:rsidRPr="00D835B3">
        <w:rPr>
          <w:rFonts w:ascii="Times New Roman" w:hAnsi="Times New Roman" w:cs="Times New Roman"/>
          <w:sz w:val="22"/>
          <w:szCs w:val="22"/>
        </w:rPr>
        <w:t xml:space="preserve">, which significantly enhances computational efficiency. Rather than training separate models for each </w:t>
      </w:r>
      <w:proofErr w:type="spellStart"/>
      <w:r w:rsidRPr="00D835B3">
        <w:rPr>
          <w:rFonts w:ascii="Times New Roman" w:hAnsi="Times New Roman" w:cs="Times New Roman"/>
          <w:sz w:val="22"/>
          <w:szCs w:val="22"/>
        </w:rPr>
        <w:t>behavioral</w:t>
      </w:r>
      <w:proofErr w:type="spellEnd"/>
      <w:r w:rsidRPr="00D835B3">
        <w:rPr>
          <w:rFonts w:ascii="Times New Roman" w:hAnsi="Times New Roman" w:cs="Times New Roman"/>
          <w:sz w:val="22"/>
          <w:szCs w:val="22"/>
        </w:rPr>
        <w:t xml:space="preserve"> task, the unified framework allows the three task heads to share </w:t>
      </w:r>
      <w:proofErr w:type="gramStart"/>
      <w:r w:rsidRPr="00D835B3">
        <w:rPr>
          <w:rFonts w:ascii="Times New Roman" w:hAnsi="Times New Roman" w:cs="Times New Roman"/>
          <w:sz w:val="22"/>
          <w:szCs w:val="22"/>
        </w:rPr>
        <w:t>the majority of</w:t>
      </w:r>
      <w:proofErr w:type="gramEnd"/>
      <w:r w:rsidRPr="00D835B3">
        <w:rPr>
          <w:rFonts w:ascii="Times New Roman" w:hAnsi="Times New Roman" w:cs="Times New Roman"/>
          <w:sz w:val="22"/>
          <w:szCs w:val="22"/>
        </w:rPr>
        <w:t xml:space="preserve"> their feature extraction layers. This hard parameter sharing mechanism drastically reduces the total number of learnable parameters compared to conventional surveillance systems that rely on independent neural networks for each task. As a result, the model eliminates redundant computation associated with repeatedly extracting identical low-level features from the same input frames. Beyond computational savings, multi-task learning also improves model generalization by encouraging the shared layers to learn more robust feature representations that are beneficial across multiple related tasks. This implicit regularization effect reduces the risk of overfitting and improves the overall reliability of the surveillance system.</w:t>
      </w:r>
    </w:p>
    <w:p w14:paraId="1D3793B7" w14:textId="77777777" w:rsidR="00D835B3" w:rsidRPr="00D835B3" w:rsidRDefault="00D835B3" w:rsidP="00D835B3">
      <w:pPr>
        <w:jc w:val="both"/>
        <w:rPr>
          <w:rFonts w:ascii="Times New Roman" w:hAnsi="Times New Roman" w:cs="Times New Roman"/>
          <w:sz w:val="22"/>
          <w:szCs w:val="22"/>
        </w:rPr>
      </w:pPr>
      <w:r w:rsidRPr="00D835B3">
        <w:rPr>
          <w:rFonts w:ascii="Times New Roman" w:hAnsi="Times New Roman" w:cs="Times New Roman"/>
          <w:sz w:val="22"/>
          <w:szCs w:val="22"/>
        </w:rPr>
        <w:t xml:space="preserve">To further ensure practical deployment in real-world environments, the network architecture is optimized for </w:t>
      </w:r>
      <w:r w:rsidRPr="00D835B3">
        <w:rPr>
          <w:rFonts w:ascii="Times New Roman" w:hAnsi="Times New Roman" w:cs="Times New Roman"/>
          <w:b/>
          <w:bCs/>
          <w:sz w:val="22"/>
          <w:szCs w:val="22"/>
        </w:rPr>
        <w:t xml:space="preserve">edge computing using </w:t>
      </w:r>
      <w:proofErr w:type="spellStart"/>
      <w:r w:rsidRPr="00D835B3">
        <w:rPr>
          <w:rFonts w:ascii="Times New Roman" w:hAnsi="Times New Roman" w:cs="Times New Roman"/>
          <w:b/>
          <w:bCs/>
          <w:sz w:val="22"/>
          <w:szCs w:val="22"/>
        </w:rPr>
        <w:t>TinyML</w:t>
      </w:r>
      <w:proofErr w:type="spellEnd"/>
      <w:r w:rsidRPr="00D835B3">
        <w:rPr>
          <w:rFonts w:ascii="Times New Roman" w:hAnsi="Times New Roman" w:cs="Times New Roman"/>
          <w:b/>
          <w:bCs/>
          <w:sz w:val="22"/>
          <w:szCs w:val="22"/>
        </w:rPr>
        <w:t xml:space="preserve"> principles</w:t>
      </w:r>
      <w:r w:rsidRPr="00D835B3">
        <w:rPr>
          <w:rFonts w:ascii="Times New Roman" w:hAnsi="Times New Roman" w:cs="Times New Roman"/>
          <w:sz w:val="22"/>
          <w:szCs w:val="22"/>
        </w:rPr>
        <w:t xml:space="preserve">. Surveillance systems often operate on decentralized hardware platforms where computational resources, memory capacity, and power availability are limited. To accommodate these constraints, the proposed model undergoes </w:t>
      </w:r>
      <w:r w:rsidRPr="00D835B3">
        <w:rPr>
          <w:rFonts w:ascii="Times New Roman" w:hAnsi="Times New Roman" w:cs="Times New Roman"/>
          <w:b/>
          <w:bCs/>
          <w:sz w:val="22"/>
          <w:szCs w:val="22"/>
        </w:rPr>
        <w:t>post-training integer quantization</w:t>
      </w:r>
      <w:r w:rsidRPr="00D835B3">
        <w:rPr>
          <w:rFonts w:ascii="Times New Roman" w:hAnsi="Times New Roman" w:cs="Times New Roman"/>
          <w:sz w:val="22"/>
          <w:szCs w:val="22"/>
        </w:rPr>
        <w:t xml:space="preserve">, which converts the network's 32-bit floating-point weights and activations into 8-bit integer representations (INT8). This quantization technique significantly reduces the model's memory footprint and accelerates inference by enabling low-precision arithmetic operations. In addition to quantization, the compact design achieved through multi-task parameter sharing further reduces the overall computational load. These optimizations allow the unified surveillance model to run efficiently on embedded edge AI devices such as the </w:t>
      </w:r>
      <w:r w:rsidRPr="00D835B3">
        <w:rPr>
          <w:rFonts w:ascii="Times New Roman" w:hAnsi="Times New Roman" w:cs="Times New Roman"/>
          <w:b/>
          <w:bCs/>
          <w:sz w:val="22"/>
          <w:szCs w:val="22"/>
        </w:rPr>
        <w:t>NVIDIA Jetson Nano</w:t>
      </w:r>
      <w:r w:rsidRPr="00D835B3">
        <w:rPr>
          <w:rFonts w:ascii="Times New Roman" w:hAnsi="Times New Roman" w:cs="Times New Roman"/>
          <w:sz w:val="22"/>
          <w:szCs w:val="22"/>
        </w:rPr>
        <w:t xml:space="preserve"> or </w:t>
      </w:r>
      <w:r w:rsidRPr="00D835B3">
        <w:rPr>
          <w:rFonts w:ascii="Times New Roman" w:hAnsi="Times New Roman" w:cs="Times New Roman"/>
          <w:b/>
          <w:bCs/>
          <w:sz w:val="22"/>
          <w:szCs w:val="22"/>
        </w:rPr>
        <w:t>Raspberry Pi</w:t>
      </w:r>
      <w:r w:rsidRPr="00D835B3">
        <w:rPr>
          <w:rFonts w:ascii="Times New Roman" w:hAnsi="Times New Roman" w:cs="Times New Roman"/>
          <w:sz w:val="22"/>
          <w:szCs w:val="22"/>
        </w:rPr>
        <w:t xml:space="preserve">. Consequently, the system can perform real-time </w:t>
      </w:r>
      <w:proofErr w:type="spellStart"/>
      <w:r w:rsidRPr="00D835B3">
        <w:rPr>
          <w:rFonts w:ascii="Times New Roman" w:hAnsi="Times New Roman" w:cs="Times New Roman"/>
          <w:sz w:val="22"/>
          <w:szCs w:val="22"/>
        </w:rPr>
        <w:t>behavioral</w:t>
      </w:r>
      <w:proofErr w:type="spellEnd"/>
      <w:r w:rsidRPr="00D835B3">
        <w:rPr>
          <w:rFonts w:ascii="Times New Roman" w:hAnsi="Times New Roman" w:cs="Times New Roman"/>
          <w:sz w:val="22"/>
          <w:szCs w:val="22"/>
        </w:rPr>
        <w:t xml:space="preserve"> analysis directly on-device, enabling </w:t>
      </w:r>
      <w:r w:rsidRPr="00D835B3">
        <w:rPr>
          <w:rFonts w:ascii="Times New Roman" w:hAnsi="Times New Roman" w:cs="Times New Roman"/>
          <w:sz w:val="22"/>
          <w:szCs w:val="22"/>
        </w:rPr>
        <w:lastRenderedPageBreak/>
        <w:t>continuous monitoring with minimal latency while preserving data privacy by avoiding reliance on centralized cloud processing.</w:t>
      </w:r>
    </w:p>
    <w:p w14:paraId="782A86BA" w14:textId="77777777" w:rsidR="00D835B3" w:rsidRPr="00D835B3" w:rsidRDefault="00D835B3" w:rsidP="00D835B3">
      <w:pPr>
        <w:jc w:val="both"/>
        <w:rPr>
          <w:rFonts w:ascii="Times New Roman" w:hAnsi="Times New Roman" w:cs="Times New Roman"/>
          <w:sz w:val="22"/>
          <w:szCs w:val="22"/>
        </w:rPr>
      </w:pPr>
      <w:r w:rsidRPr="00D835B3">
        <w:rPr>
          <w:rFonts w:ascii="Times New Roman" w:hAnsi="Times New Roman" w:cs="Times New Roman"/>
          <w:sz w:val="22"/>
          <w:szCs w:val="22"/>
        </w:rPr>
        <w:t xml:space="preserve">Through the integration of efficient spatial feature extraction, advanced temporal </w:t>
      </w:r>
      <w:proofErr w:type="spellStart"/>
      <w:r w:rsidRPr="00D835B3">
        <w:rPr>
          <w:rFonts w:ascii="Times New Roman" w:hAnsi="Times New Roman" w:cs="Times New Roman"/>
          <w:sz w:val="22"/>
          <w:szCs w:val="22"/>
        </w:rPr>
        <w:t>modeling</w:t>
      </w:r>
      <w:proofErr w:type="spellEnd"/>
      <w:r w:rsidRPr="00D835B3">
        <w:rPr>
          <w:rFonts w:ascii="Times New Roman" w:hAnsi="Times New Roman" w:cs="Times New Roman"/>
          <w:sz w:val="22"/>
          <w:szCs w:val="22"/>
        </w:rPr>
        <w:t xml:space="preserve">, and a unified multi-task architecture, the proposed network design establishes a scalable and computationally efficient foundation for intelligent </w:t>
      </w:r>
      <w:proofErr w:type="spellStart"/>
      <w:r w:rsidRPr="00D835B3">
        <w:rPr>
          <w:rFonts w:ascii="Times New Roman" w:hAnsi="Times New Roman" w:cs="Times New Roman"/>
          <w:sz w:val="22"/>
          <w:szCs w:val="22"/>
        </w:rPr>
        <w:t>behavior</w:t>
      </w:r>
      <w:proofErr w:type="spellEnd"/>
      <w:r w:rsidRPr="00D835B3">
        <w:rPr>
          <w:rFonts w:ascii="Times New Roman" w:hAnsi="Times New Roman" w:cs="Times New Roman"/>
          <w:sz w:val="22"/>
          <w:szCs w:val="22"/>
        </w:rPr>
        <w:t xml:space="preserve"> analysis in modern smart surveillance systems.</w:t>
      </w:r>
    </w:p>
    <w:p w14:paraId="68E1F2D7" w14:textId="5BFBF2E2" w:rsidR="00915E54" w:rsidRPr="00782B2C" w:rsidRDefault="00C26946" w:rsidP="00782B2C">
      <w:pPr>
        <w:jc w:val="both"/>
        <w:rPr>
          <w:rFonts w:ascii="Times New Roman" w:hAnsi="Times New Roman" w:cs="Times New Roman"/>
          <w:b/>
          <w:bCs/>
        </w:rPr>
      </w:pPr>
      <w:proofErr w:type="spellStart"/>
      <w:r w:rsidRPr="00C26946">
        <w:rPr>
          <w:rFonts w:ascii="Times New Roman" w:hAnsi="Times New Roman" w:cs="Times New Roman"/>
          <w:b/>
          <w:bCs/>
        </w:rPr>
        <w:t>Behavioral</w:t>
      </w:r>
      <w:proofErr w:type="spellEnd"/>
      <w:r w:rsidRPr="00C26946">
        <w:rPr>
          <w:rFonts w:ascii="Times New Roman" w:hAnsi="Times New Roman" w:cs="Times New Roman"/>
          <w:b/>
          <w:bCs/>
        </w:rPr>
        <w:t xml:space="preserve"> Risk Index (BRI) Model</w:t>
      </w:r>
    </w:p>
    <w:p w14:paraId="7C4749D8" w14:textId="329ABFFA" w:rsidR="000341C0" w:rsidRPr="000341C0" w:rsidRDefault="00DB5757" w:rsidP="000341C0">
      <w:pPr>
        <w:jc w:val="both"/>
        <w:rPr>
          <w:rFonts w:ascii="Times New Roman" w:hAnsi="Times New Roman" w:cs="Times New Roman"/>
          <w:sz w:val="22"/>
          <w:szCs w:val="22"/>
        </w:rPr>
      </w:pPr>
      <w:r w:rsidRPr="00DB5757">
        <w:rPr>
          <w:rFonts w:ascii="Times New Roman" w:hAnsi="Times New Roman" w:cs="Times New Roman"/>
          <w:sz w:val="22"/>
          <w:szCs w:val="22"/>
        </w:rPr>
        <w:drawing>
          <wp:anchor distT="0" distB="0" distL="114300" distR="114300" simplePos="0" relativeHeight="251644416" behindDoc="1" locked="0" layoutInCell="1" allowOverlap="1" wp14:anchorId="663A601E" wp14:editId="129BCC22">
            <wp:simplePos x="0" y="0"/>
            <wp:positionH relativeFrom="column">
              <wp:posOffset>2788285</wp:posOffset>
            </wp:positionH>
            <wp:positionV relativeFrom="paragraph">
              <wp:posOffset>648970</wp:posOffset>
            </wp:positionV>
            <wp:extent cx="3639820" cy="2103120"/>
            <wp:effectExtent l="0" t="0" r="0" b="0"/>
            <wp:wrapSquare wrapText="bothSides"/>
            <wp:docPr id="57447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73531" name=""/>
                    <pic:cNvPicPr/>
                  </pic:nvPicPr>
                  <pic:blipFill>
                    <a:blip r:embed="rId7">
                      <a:extLst>
                        <a:ext uri="{28A0092B-C50C-407E-A947-70E740481C1C}">
                          <a14:useLocalDpi xmlns:a14="http://schemas.microsoft.com/office/drawing/2010/main" val="0"/>
                        </a:ext>
                      </a:extLst>
                    </a:blip>
                    <a:stretch>
                      <a:fillRect/>
                    </a:stretch>
                  </pic:blipFill>
                  <pic:spPr>
                    <a:xfrm>
                      <a:off x="0" y="0"/>
                      <a:ext cx="3639820" cy="2103120"/>
                    </a:xfrm>
                    <a:prstGeom prst="rect">
                      <a:avLst/>
                    </a:prstGeom>
                  </pic:spPr>
                </pic:pic>
              </a:graphicData>
            </a:graphic>
            <wp14:sizeRelH relativeFrom="margin">
              <wp14:pctWidth>0</wp14:pctWidth>
            </wp14:sizeRelH>
            <wp14:sizeRelV relativeFrom="margin">
              <wp14:pctHeight>0</wp14:pctHeight>
            </wp14:sizeRelV>
          </wp:anchor>
        </w:drawing>
      </w:r>
      <w:r w:rsidR="000341C0" w:rsidRPr="000341C0">
        <w:rPr>
          <w:rFonts w:ascii="Times New Roman" w:hAnsi="Times New Roman" w:cs="Times New Roman"/>
          <w:sz w:val="22"/>
          <w:szCs w:val="22"/>
        </w:rPr>
        <w:t xml:space="preserve">Modern intelligent surveillance systems rely on multiple </w:t>
      </w:r>
      <w:proofErr w:type="spellStart"/>
      <w:r w:rsidR="000341C0" w:rsidRPr="000341C0">
        <w:rPr>
          <w:rFonts w:ascii="Times New Roman" w:hAnsi="Times New Roman" w:cs="Times New Roman"/>
          <w:sz w:val="22"/>
          <w:szCs w:val="22"/>
        </w:rPr>
        <w:t>behavioral</w:t>
      </w:r>
      <w:proofErr w:type="spellEnd"/>
      <w:r w:rsidR="000341C0" w:rsidRPr="000341C0">
        <w:rPr>
          <w:rFonts w:ascii="Times New Roman" w:hAnsi="Times New Roman" w:cs="Times New Roman"/>
          <w:sz w:val="22"/>
          <w:szCs w:val="22"/>
        </w:rPr>
        <w:t xml:space="preserve"> indicators to assess potentially dangerous situations in real time. Individual predictions obtained from activity recognition, emotion detection, and compliance monitoring provide valuable insights into human </w:t>
      </w:r>
      <w:proofErr w:type="spellStart"/>
      <w:r w:rsidR="000341C0" w:rsidRPr="000341C0">
        <w:rPr>
          <w:rFonts w:ascii="Times New Roman" w:hAnsi="Times New Roman" w:cs="Times New Roman"/>
          <w:sz w:val="22"/>
          <w:szCs w:val="22"/>
        </w:rPr>
        <w:t>behavior</w:t>
      </w:r>
      <w:proofErr w:type="spellEnd"/>
      <w:r w:rsidR="000341C0" w:rsidRPr="000341C0">
        <w:rPr>
          <w:rFonts w:ascii="Times New Roman" w:hAnsi="Times New Roman" w:cs="Times New Roman"/>
          <w:sz w:val="22"/>
          <w:szCs w:val="22"/>
        </w:rPr>
        <w:t xml:space="preserve"> within monitored environments. However, these signals in isolation often fail to capture the complete situational context. For instance, abnormal physical movement alone may not necessarily indicate a threat, while emotional distress without physical action might simply reflect normal crowd dynamics. Similarly, a compliance violation such as the absence of a face mask does not inherently represent a security risk unless accompanied by other </w:t>
      </w:r>
      <w:proofErr w:type="spellStart"/>
      <w:r w:rsidR="000341C0" w:rsidRPr="000341C0">
        <w:rPr>
          <w:rFonts w:ascii="Times New Roman" w:hAnsi="Times New Roman" w:cs="Times New Roman"/>
          <w:sz w:val="22"/>
          <w:szCs w:val="22"/>
        </w:rPr>
        <w:t>behavioral</w:t>
      </w:r>
      <w:proofErr w:type="spellEnd"/>
      <w:r w:rsidR="000341C0" w:rsidRPr="000341C0">
        <w:rPr>
          <w:rFonts w:ascii="Times New Roman" w:hAnsi="Times New Roman" w:cs="Times New Roman"/>
          <w:sz w:val="22"/>
          <w:szCs w:val="22"/>
        </w:rPr>
        <w:t xml:space="preserve"> anomalies. Consequently, relying on a single predictive signal may lead to incomplete or misleading interpretations of complex human </w:t>
      </w:r>
      <w:proofErr w:type="spellStart"/>
      <w:r w:rsidR="000341C0" w:rsidRPr="000341C0">
        <w:rPr>
          <w:rFonts w:ascii="Times New Roman" w:hAnsi="Times New Roman" w:cs="Times New Roman"/>
          <w:sz w:val="22"/>
          <w:szCs w:val="22"/>
        </w:rPr>
        <w:t>behaviors</w:t>
      </w:r>
      <w:proofErr w:type="spellEnd"/>
      <w:r w:rsidR="000341C0" w:rsidRPr="000341C0">
        <w:rPr>
          <w:rFonts w:ascii="Times New Roman" w:hAnsi="Times New Roman" w:cs="Times New Roman"/>
          <w:sz w:val="22"/>
          <w:szCs w:val="22"/>
        </w:rPr>
        <w:t xml:space="preserve">. To address this limitation, a unified risk assessment mechanism is required to integrate multiple </w:t>
      </w:r>
      <w:proofErr w:type="spellStart"/>
      <w:r w:rsidR="000341C0" w:rsidRPr="000341C0">
        <w:rPr>
          <w:rFonts w:ascii="Times New Roman" w:hAnsi="Times New Roman" w:cs="Times New Roman"/>
          <w:sz w:val="22"/>
          <w:szCs w:val="22"/>
        </w:rPr>
        <w:t>behavioral</w:t>
      </w:r>
      <w:proofErr w:type="spellEnd"/>
      <w:r w:rsidR="000341C0" w:rsidRPr="000341C0">
        <w:rPr>
          <w:rFonts w:ascii="Times New Roman" w:hAnsi="Times New Roman" w:cs="Times New Roman"/>
          <w:sz w:val="22"/>
          <w:szCs w:val="22"/>
        </w:rPr>
        <w:t xml:space="preserve"> cues into a comprehensive and interpretable threat evaluation framework.</w:t>
      </w:r>
    </w:p>
    <w:p w14:paraId="55E8ED30" w14:textId="77777777" w:rsidR="000341C0" w:rsidRPr="000341C0" w:rsidRDefault="000341C0" w:rsidP="000341C0">
      <w:pPr>
        <w:jc w:val="both"/>
        <w:rPr>
          <w:rFonts w:ascii="Times New Roman" w:hAnsi="Times New Roman" w:cs="Times New Roman"/>
          <w:sz w:val="22"/>
          <w:szCs w:val="22"/>
        </w:rPr>
      </w:pPr>
      <w:r w:rsidRPr="000341C0">
        <w:rPr>
          <w:rFonts w:ascii="Times New Roman" w:hAnsi="Times New Roman" w:cs="Times New Roman"/>
          <w:sz w:val="22"/>
          <w:szCs w:val="22"/>
        </w:rPr>
        <w:t xml:space="preserve">To achieve this objective, the proposed system introduces the </w:t>
      </w:r>
      <w:proofErr w:type="spellStart"/>
      <w:r w:rsidRPr="000341C0">
        <w:rPr>
          <w:rFonts w:ascii="Times New Roman" w:hAnsi="Times New Roman" w:cs="Times New Roman"/>
          <w:b/>
          <w:bCs/>
          <w:sz w:val="22"/>
          <w:szCs w:val="22"/>
        </w:rPr>
        <w:t>Behavioral</w:t>
      </w:r>
      <w:proofErr w:type="spellEnd"/>
      <w:r w:rsidRPr="000341C0">
        <w:rPr>
          <w:rFonts w:ascii="Times New Roman" w:hAnsi="Times New Roman" w:cs="Times New Roman"/>
          <w:b/>
          <w:bCs/>
          <w:sz w:val="22"/>
          <w:szCs w:val="22"/>
        </w:rPr>
        <w:t xml:space="preserve"> Risk Index (BRI)</w:t>
      </w:r>
      <w:r w:rsidRPr="000341C0">
        <w:rPr>
          <w:rFonts w:ascii="Times New Roman" w:hAnsi="Times New Roman" w:cs="Times New Roman"/>
          <w:sz w:val="22"/>
          <w:szCs w:val="22"/>
        </w:rPr>
        <w:t xml:space="preserve">, a decision-level fusion mechanism designed to convert multiple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signals into a single quantitative threat score. The BRI integrates the outputs produced by the multi-task deep learning architecture, which simultaneously performs human activity recognition, emotion recognition, and compliance detection. By </w:t>
      </w:r>
      <w:r w:rsidRPr="000341C0">
        <w:rPr>
          <w:rFonts w:ascii="Times New Roman" w:hAnsi="Times New Roman" w:cs="Times New Roman"/>
          <w:sz w:val="22"/>
          <w:szCs w:val="22"/>
        </w:rPr>
        <w:t xml:space="preserve">aggregating these distinct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predictions, the BRI provides a unified representation of the overall risk level associated with a particular surveillance scene. Mathematically, the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Risk Index is defined as:</w:t>
      </w:r>
    </w:p>
    <w:p w14:paraId="63E035CF" w14:textId="3BF9FE5E" w:rsidR="000341C0" w:rsidRPr="000341C0" w:rsidRDefault="000341C0" w:rsidP="000341C0">
      <w:pPr>
        <w:jc w:val="both"/>
        <w:rPr>
          <w:rFonts w:ascii="Times New Roman" w:hAnsi="Times New Roman" w:cs="Times New Roman"/>
          <w:sz w:val="22"/>
          <w:szCs w:val="22"/>
        </w:rPr>
      </w:pPr>
      <m:oMathPara>
        <m:oMath>
          <m:r>
            <w:rPr>
              <w:rFonts w:ascii="Cambria Math" w:hAnsi="Cambria Math" w:cs="Times New Roman"/>
              <w:sz w:val="22"/>
              <w:szCs w:val="22"/>
            </w:rPr>
            <m:t>BRI=αA+βE+γC</m:t>
          </m:r>
          <m:r>
            <w:rPr>
              <w:rFonts w:ascii="Times New Roman" w:hAnsi="Times New Roman" w:cs="Times New Roman"/>
              <w:i/>
              <w:sz w:val="22"/>
              <w:szCs w:val="22"/>
            </w:rPr>
            <w:br/>
          </m:r>
        </m:oMath>
      </m:oMathPara>
    </w:p>
    <w:p w14:paraId="7A9C5A6F" w14:textId="77777777" w:rsidR="00DB5757" w:rsidRDefault="000341C0" w:rsidP="000341C0">
      <w:pPr>
        <w:jc w:val="both"/>
        <w:rPr>
          <w:rFonts w:ascii="Times New Roman" w:hAnsi="Times New Roman" w:cs="Times New Roman"/>
          <w:sz w:val="22"/>
          <w:szCs w:val="22"/>
        </w:rPr>
      </w:pPr>
      <w:r w:rsidRPr="000341C0">
        <w:rPr>
          <w:rFonts w:ascii="Times New Roman" w:hAnsi="Times New Roman" w:cs="Times New Roman"/>
          <w:sz w:val="22"/>
          <w:szCs w:val="22"/>
        </w:rPr>
        <w:t xml:space="preserve">where </w:t>
      </w:r>
      <m:oMath>
        <m:r>
          <w:rPr>
            <w:rFonts w:ascii="Cambria Math" w:hAnsi="Cambria Math" w:cs="Times New Roman"/>
            <w:sz w:val="22"/>
            <w:szCs w:val="22"/>
          </w:rPr>
          <m:t>A</m:t>
        </m:r>
      </m:oMath>
      <w:r w:rsidRPr="000341C0">
        <w:rPr>
          <w:rFonts w:ascii="Times New Roman" w:hAnsi="Times New Roman" w:cs="Times New Roman"/>
          <w:sz w:val="22"/>
          <w:szCs w:val="22"/>
        </w:rPr>
        <w:t xml:space="preserve">represents the probability of abnormal activity predicted by the Human Activity Recognition (HAR) module, </w:t>
      </w:r>
      <m:oMath>
        <m:r>
          <w:rPr>
            <w:rFonts w:ascii="Cambria Math" w:hAnsi="Cambria Math" w:cs="Times New Roman"/>
            <w:sz w:val="22"/>
            <w:szCs w:val="22"/>
          </w:rPr>
          <m:t>E</m:t>
        </m:r>
      </m:oMath>
      <w:r w:rsidRPr="000341C0">
        <w:rPr>
          <w:rFonts w:ascii="Times New Roman" w:hAnsi="Times New Roman" w:cs="Times New Roman"/>
          <w:sz w:val="22"/>
          <w:szCs w:val="22"/>
        </w:rPr>
        <w:t xml:space="preserve">denotes the emotional instability score derived from the emotion recognition model, and </w:t>
      </w:r>
      <m:oMath>
        <m:r>
          <w:rPr>
            <w:rFonts w:ascii="Cambria Math" w:hAnsi="Cambria Math" w:cs="Times New Roman"/>
            <w:sz w:val="22"/>
            <w:szCs w:val="22"/>
          </w:rPr>
          <m:t>C</m:t>
        </m:r>
      </m:oMath>
      <w:r w:rsidRPr="000341C0">
        <w:rPr>
          <w:rFonts w:ascii="Times New Roman" w:hAnsi="Times New Roman" w:cs="Times New Roman"/>
          <w:sz w:val="22"/>
          <w:szCs w:val="22"/>
        </w:rPr>
        <w:t>corresponds to the compliance violation score obtained from the mask detection component.</w:t>
      </w:r>
    </w:p>
    <w:p w14:paraId="759DEEFF" w14:textId="4F922BAD" w:rsidR="00F72D73" w:rsidRPr="00F72D73" w:rsidRDefault="00F72D73" w:rsidP="000341C0">
      <w:pPr>
        <w:jc w:val="both"/>
        <w:rPr>
          <w:rFonts w:ascii="Times New Roman" w:hAnsi="Times New Roman" w:cs="Times New Roman"/>
          <w:sz w:val="20"/>
          <w:szCs w:val="20"/>
        </w:rPr>
      </w:pPr>
      <w:r w:rsidRPr="00F72D73">
        <w:rPr>
          <w:rFonts w:ascii="Times New Roman" w:hAnsi="Times New Roman" w:cs="Times New Roman"/>
          <w:sz w:val="20"/>
          <w:szCs w:val="20"/>
        </w:rPr>
        <w:t xml:space="preserve">Figure 3. </w:t>
      </w:r>
      <w:proofErr w:type="spellStart"/>
      <w:r w:rsidRPr="00F72D73">
        <w:rPr>
          <w:rFonts w:ascii="Times New Roman" w:hAnsi="Times New Roman" w:cs="Times New Roman"/>
          <w:sz w:val="20"/>
          <w:szCs w:val="20"/>
        </w:rPr>
        <w:t>Behavioral</w:t>
      </w:r>
      <w:proofErr w:type="spellEnd"/>
      <w:r w:rsidRPr="00F72D73">
        <w:rPr>
          <w:rFonts w:ascii="Times New Roman" w:hAnsi="Times New Roman" w:cs="Times New Roman"/>
          <w:sz w:val="20"/>
          <w:szCs w:val="20"/>
        </w:rPr>
        <w:t xml:space="preserve"> signal fusion using the </w:t>
      </w:r>
      <w:proofErr w:type="spellStart"/>
      <w:r w:rsidRPr="00F72D73">
        <w:rPr>
          <w:rFonts w:ascii="Times New Roman" w:hAnsi="Times New Roman" w:cs="Times New Roman"/>
          <w:sz w:val="20"/>
          <w:szCs w:val="20"/>
        </w:rPr>
        <w:t>Behavioral</w:t>
      </w:r>
      <w:proofErr w:type="spellEnd"/>
      <w:r w:rsidRPr="00F72D73">
        <w:rPr>
          <w:rFonts w:ascii="Times New Roman" w:hAnsi="Times New Roman" w:cs="Times New Roman"/>
          <w:sz w:val="20"/>
          <w:szCs w:val="20"/>
        </w:rPr>
        <w:t xml:space="preserve"> Risk Index (BRI).</w:t>
      </w:r>
      <w:r w:rsidR="000341C0" w:rsidRPr="000341C0">
        <w:rPr>
          <w:rFonts w:ascii="Times New Roman" w:hAnsi="Times New Roman" w:cs="Times New Roman"/>
          <w:sz w:val="20"/>
          <w:szCs w:val="20"/>
        </w:rPr>
        <w:t xml:space="preserve"> </w:t>
      </w:r>
    </w:p>
    <w:p w14:paraId="2B7D2B34" w14:textId="43AD979B" w:rsidR="000341C0" w:rsidRPr="000341C0" w:rsidRDefault="000341C0" w:rsidP="000341C0">
      <w:pPr>
        <w:jc w:val="both"/>
        <w:rPr>
          <w:rFonts w:ascii="Times New Roman" w:hAnsi="Times New Roman" w:cs="Times New Roman"/>
          <w:sz w:val="22"/>
          <w:szCs w:val="22"/>
        </w:rPr>
      </w:pPr>
      <w:r w:rsidRPr="000341C0">
        <w:rPr>
          <w:rFonts w:ascii="Times New Roman" w:hAnsi="Times New Roman" w:cs="Times New Roman"/>
          <w:sz w:val="22"/>
          <w:szCs w:val="22"/>
        </w:rPr>
        <w:t xml:space="preserve">The coefficients </w:t>
      </w:r>
      <m:oMath>
        <m:r>
          <w:rPr>
            <w:rFonts w:ascii="Cambria Math" w:hAnsi="Cambria Math" w:cs="Times New Roman"/>
            <w:sz w:val="22"/>
            <w:szCs w:val="22"/>
          </w:rPr>
          <m:t>α</m:t>
        </m:r>
      </m:oMath>
      <w:r w:rsidRPr="000341C0">
        <w:rPr>
          <w:rFonts w:ascii="Times New Roman" w:hAnsi="Times New Roman" w:cs="Times New Roman"/>
          <w:sz w:val="22"/>
          <w:szCs w:val="22"/>
        </w:rPr>
        <w:t xml:space="preserve">, </w:t>
      </w:r>
      <m:oMath>
        <m:r>
          <w:rPr>
            <w:rFonts w:ascii="Cambria Math" w:hAnsi="Cambria Math" w:cs="Times New Roman"/>
            <w:sz w:val="22"/>
            <w:szCs w:val="22"/>
          </w:rPr>
          <m:t>β</m:t>
        </m:r>
      </m:oMath>
      <w:r w:rsidRPr="000341C0">
        <w:rPr>
          <w:rFonts w:ascii="Times New Roman" w:hAnsi="Times New Roman" w:cs="Times New Roman"/>
          <w:sz w:val="22"/>
          <w:szCs w:val="22"/>
        </w:rPr>
        <w:t xml:space="preserve">, and </w:t>
      </w:r>
      <m:oMath>
        <m:r>
          <w:rPr>
            <w:rFonts w:ascii="Cambria Math" w:hAnsi="Cambria Math" w:cs="Times New Roman"/>
            <w:sz w:val="22"/>
            <w:szCs w:val="22"/>
          </w:rPr>
          <m:t>γ</m:t>
        </m:r>
      </m:oMath>
      <w:r w:rsidRPr="000341C0">
        <w:rPr>
          <w:rFonts w:ascii="Times New Roman" w:hAnsi="Times New Roman" w:cs="Times New Roman"/>
          <w:sz w:val="22"/>
          <w:szCs w:val="22"/>
        </w:rPr>
        <w:t>represent weighting parameters that determine the relative influence of each behavioral signal in the final risk calculation. These parameters can be calibrated based on the operational requirements of the surveillance environment. For example, security-sensitive environments such as airports or transportation hubs may assign higher weight to abnormal physical activities, while public health monitoring applications may emphasize compliance violations.</w:t>
      </w:r>
    </w:p>
    <w:p w14:paraId="7BEF3E08" w14:textId="77777777" w:rsidR="000341C0" w:rsidRPr="000341C0" w:rsidRDefault="000341C0" w:rsidP="000341C0">
      <w:pPr>
        <w:jc w:val="both"/>
        <w:rPr>
          <w:rFonts w:ascii="Times New Roman" w:hAnsi="Times New Roman" w:cs="Times New Roman"/>
          <w:sz w:val="22"/>
          <w:szCs w:val="22"/>
        </w:rPr>
      </w:pPr>
      <w:r w:rsidRPr="000341C0">
        <w:rPr>
          <w:rFonts w:ascii="Times New Roman" w:hAnsi="Times New Roman" w:cs="Times New Roman"/>
          <w:sz w:val="22"/>
          <w:szCs w:val="22"/>
        </w:rPr>
        <w:t xml:space="preserve">Each component within the BRI formulation contributes a distinct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dimension to the risk evaluation process. The </w:t>
      </w:r>
      <w:r w:rsidRPr="000341C0">
        <w:rPr>
          <w:rFonts w:ascii="Times New Roman" w:hAnsi="Times New Roman" w:cs="Times New Roman"/>
          <w:b/>
          <w:bCs/>
          <w:sz w:val="22"/>
          <w:szCs w:val="22"/>
        </w:rPr>
        <w:t>activity risk component (A)</w:t>
      </w:r>
      <w:r w:rsidRPr="000341C0">
        <w:rPr>
          <w:rFonts w:ascii="Times New Roman" w:hAnsi="Times New Roman" w:cs="Times New Roman"/>
          <w:sz w:val="22"/>
          <w:szCs w:val="22"/>
        </w:rPr>
        <w:t xml:space="preserve"> captures the likelihood of abnormal physical </w:t>
      </w:r>
      <w:proofErr w:type="spellStart"/>
      <w:r w:rsidRPr="000341C0">
        <w:rPr>
          <w:rFonts w:ascii="Times New Roman" w:hAnsi="Times New Roman" w:cs="Times New Roman"/>
          <w:sz w:val="22"/>
          <w:szCs w:val="22"/>
        </w:rPr>
        <w:t>behaviors</w:t>
      </w:r>
      <w:proofErr w:type="spellEnd"/>
      <w:r w:rsidRPr="000341C0">
        <w:rPr>
          <w:rFonts w:ascii="Times New Roman" w:hAnsi="Times New Roman" w:cs="Times New Roman"/>
          <w:sz w:val="22"/>
          <w:szCs w:val="22"/>
        </w:rPr>
        <w:t xml:space="preserve"> occurring within the scene. High activity risk values correspond </w:t>
      </w:r>
      <w:r w:rsidRPr="000341C0">
        <w:rPr>
          <w:rFonts w:ascii="Times New Roman" w:hAnsi="Times New Roman" w:cs="Times New Roman"/>
          <w:sz w:val="22"/>
          <w:szCs w:val="22"/>
        </w:rPr>
        <w:lastRenderedPageBreak/>
        <w:t xml:space="preserve">to </w:t>
      </w:r>
      <w:proofErr w:type="spellStart"/>
      <w:r w:rsidRPr="000341C0">
        <w:rPr>
          <w:rFonts w:ascii="Times New Roman" w:hAnsi="Times New Roman" w:cs="Times New Roman"/>
          <w:sz w:val="22"/>
          <w:szCs w:val="22"/>
        </w:rPr>
        <w:t>behaviors</w:t>
      </w:r>
      <w:proofErr w:type="spellEnd"/>
      <w:r w:rsidRPr="000341C0">
        <w:rPr>
          <w:rFonts w:ascii="Times New Roman" w:hAnsi="Times New Roman" w:cs="Times New Roman"/>
          <w:sz w:val="22"/>
          <w:szCs w:val="22"/>
        </w:rPr>
        <w:t xml:space="preserve"> such as violent interactions, aggressive motion, sudden running, or chaotic crowd movement. These physical indicators often serve as direct evidence of potential security threats and therefore play a crucial role in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risk estimation.</w:t>
      </w:r>
    </w:p>
    <w:p w14:paraId="05361BD4" w14:textId="77777777" w:rsidR="00FC775E" w:rsidRDefault="00FC775E" w:rsidP="000341C0">
      <w:pPr>
        <w:jc w:val="both"/>
        <w:rPr>
          <w:rFonts w:ascii="Times New Roman" w:hAnsi="Times New Roman" w:cs="Times New Roman"/>
          <w:sz w:val="22"/>
          <w:szCs w:val="22"/>
        </w:rPr>
      </w:pPr>
      <w:r w:rsidRPr="00FC775E">
        <w:rPr>
          <w:rFonts w:ascii="Times New Roman" w:hAnsi="Times New Roman" w:cs="Times New Roman"/>
          <w:sz w:val="22"/>
          <w:szCs w:val="22"/>
        </w:rPr>
        <w:drawing>
          <wp:anchor distT="0" distB="0" distL="114300" distR="114300" simplePos="0" relativeHeight="251646464" behindDoc="0" locked="0" layoutInCell="1" allowOverlap="1" wp14:anchorId="5C170471" wp14:editId="619FE194">
            <wp:simplePos x="0" y="0"/>
            <wp:positionH relativeFrom="column">
              <wp:posOffset>-472440</wp:posOffset>
            </wp:positionH>
            <wp:positionV relativeFrom="paragraph">
              <wp:posOffset>610870</wp:posOffset>
            </wp:positionV>
            <wp:extent cx="3324860" cy="3094775"/>
            <wp:effectExtent l="0" t="0" r="8890" b="0"/>
            <wp:wrapSquare wrapText="bothSides"/>
            <wp:docPr id="108557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75479" name=""/>
                    <pic:cNvPicPr/>
                  </pic:nvPicPr>
                  <pic:blipFill>
                    <a:blip r:embed="rId8">
                      <a:extLst>
                        <a:ext uri="{28A0092B-C50C-407E-A947-70E740481C1C}">
                          <a14:useLocalDpi xmlns:a14="http://schemas.microsoft.com/office/drawing/2010/main" val="0"/>
                        </a:ext>
                      </a:extLst>
                    </a:blip>
                    <a:stretch>
                      <a:fillRect/>
                    </a:stretch>
                  </pic:blipFill>
                  <pic:spPr>
                    <a:xfrm>
                      <a:off x="0" y="0"/>
                      <a:ext cx="3324860" cy="3094775"/>
                    </a:xfrm>
                    <a:prstGeom prst="rect">
                      <a:avLst/>
                    </a:prstGeom>
                  </pic:spPr>
                </pic:pic>
              </a:graphicData>
            </a:graphic>
            <wp14:sizeRelH relativeFrom="margin">
              <wp14:pctWidth>0</wp14:pctWidth>
            </wp14:sizeRelH>
            <wp14:sizeRelV relativeFrom="margin">
              <wp14:pctHeight>0</wp14:pctHeight>
            </wp14:sizeRelV>
          </wp:anchor>
        </w:drawing>
      </w:r>
      <w:r w:rsidR="000341C0" w:rsidRPr="000341C0">
        <w:rPr>
          <w:rFonts w:ascii="Times New Roman" w:hAnsi="Times New Roman" w:cs="Times New Roman"/>
          <w:sz w:val="22"/>
          <w:szCs w:val="22"/>
        </w:rPr>
        <w:t xml:space="preserve">The </w:t>
      </w:r>
      <w:r w:rsidR="000341C0" w:rsidRPr="000341C0">
        <w:rPr>
          <w:rFonts w:ascii="Times New Roman" w:hAnsi="Times New Roman" w:cs="Times New Roman"/>
          <w:b/>
          <w:bCs/>
          <w:sz w:val="22"/>
          <w:szCs w:val="22"/>
        </w:rPr>
        <w:t>emotion risk component (E)</w:t>
      </w:r>
      <w:r w:rsidR="000341C0" w:rsidRPr="000341C0">
        <w:rPr>
          <w:rFonts w:ascii="Times New Roman" w:hAnsi="Times New Roman" w:cs="Times New Roman"/>
          <w:sz w:val="22"/>
          <w:szCs w:val="22"/>
        </w:rPr>
        <w:t xml:space="preserve"> reflects the psychological state of individuals present within the surveillance scene.</w:t>
      </w:r>
    </w:p>
    <w:p w14:paraId="4F6203D8" w14:textId="77777777" w:rsidR="00FC775E" w:rsidRPr="000341C0" w:rsidRDefault="000341C0" w:rsidP="00FC775E">
      <w:pPr>
        <w:jc w:val="both"/>
        <w:rPr>
          <w:rFonts w:ascii="Times New Roman" w:hAnsi="Times New Roman" w:cs="Times New Roman"/>
          <w:sz w:val="20"/>
          <w:szCs w:val="20"/>
        </w:rPr>
      </w:pPr>
      <w:r w:rsidRPr="000341C0">
        <w:rPr>
          <w:rFonts w:ascii="Times New Roman" w:hAnsi="Times New Roman" w:cs="Times New Roman"/>
          <w:sz w:val="22"/>
          <w:szCs w:val="22"/>
        </w:rPr>
        <w:t xml:space="preserve"> </w:t>
      </w:r>
      <w:r w:rsidR="00FC775E" w:rsidRPr="00711E1F">
        <w:rPr>
          <w:rFonts w:ascii="Times New Roman" w:hAnsi="Times New Roman" w:cs="Times New Roman"/>
          <w:sz w:val="20"/>
          <w:szCs w:val="20"/>
        </w:rPr>
        <w:t xml:space="preserve">Figure 4. </w:t>
      </w:r>
      <w:proofErr w:type="spellStart"/>
      <w:r w:rsidR="00FC775E" w:rsidRPr="00711E1F">
        <w:rPr>
          <w:rFonts w:ascii="Times New Roman" w:hAnsi="Times New Roman" w:cs="Times New Roman"/>
          <w:sz w:val="20"/>
          <w:szCs w:val="20"/>
        </w:rPr>
        <w:t>Behavioral</w:t>
      </w:r>
      <w:proofErr w:type="spellEnd"/>
      <w:r w:rsidR="00FC775E" w:rsidRPr="00711E1F">
        <w:rPr>
          <w:rFonts w:ascii="Times New Roman" w:hAnsi="Times New Roman" w:cs="Times New Roman"/>
          <w:sz w:val="20"/>
          <w:szCs w:val="20"/>
        </w:rPr>
        <w:t xml:space="preserve"> risk classification based on the computed BRI score.</w:t>
      </w:r>
    </w:p>
    <w:p w14:paraId="242BB870" w14:textId="7E3A5B85" w:rsidR="000341C0" w:rsidRDefault="000341C0" w:rsidP="000341C0">
      <w:pPr>
        <w:jc w:val="both"/>
        <w:rPr>
          <w:rFonts w:ascii="Times New Roman" w:hAnsi="Times New Roman" w:cs="Times New Roman"/>
          <w:sz w:val="22"/>
          <w:szCs w:val="22"/>
        </w:rPr>
      </w:pPr>
      <w:r w:rsidRPr="000341C0">
        <w:rPr>
          <w:rFonts w:ascii="Times New Roman" w:hAnsi="Times New Roman" w:cs="Times New Roman"/>
          <w:sz w:val="22"/>
          <w:szCs w:val="22"/>
        </w:rPr>
        <w:t xml:space="preserve">Emotional signals such as panic, fear, anger, or distress can provide early indicators of emerging hazards. For example, sudden collective panic detected across multiple individuals in a crowd may indicate the onset of a dangerous situation, such as an accident or security incident. By incorporating emotional cues into the BRI model, the system gains the ability to detect subtle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signals that might precede observable physical actions.</w:t>
      </w:r>
    </w:p>
    <w:p w14:paraId="3C4F5A28" w14:textId="77777777" w:rsidR="000341C0" w:rsidRPr="000341C0" w:rsidRDefault="000341C0" w:rsidP="000341C0">
      <w:pPr>
        <w:jc w:val="both"/>
        <w:rPr>
          <w:rFonts w:ascii="Times New Roman" w:hAnsi="Times New Roman" w:cs="Times New Roman"/>
          <w:sz w:val="22"/>
          <w:szCs w:val="22"/>
        </w:rPr>
      </w:pPr>
      <w:r w:rsidRPr="000341C0">
        <w:rPr>
          <w:rFonts w:ascii="Times New Roman" w:hAnsi="Times New Roman" w:cs="Times New Roman"/>
          <w:sz w:val="22"/>
          <w:szCs w:val="22"/>
        </w:rPr>
        <w:t xml:space="preserve">The </w:t>
      </w:r>
      <w:r w:rsidRPr="000341C0">
        <w:rPr>
          <w:rFonts w:ascii="Times New Roman" w:hAnsi="Times New Roman" w:cs="Times New Roman"/>
          <w:b/>
          <w:bCs/>
          <w:sz w:val="22"/>
          <w:szCs w:val="22"/>
        </w:rPr>
        <w:t>compliance risk component (C)</w:t>
      </w:r>
      <w:r w:rsidRPr="000341C0">
        <w:rPr>
          <w:rFonts w:ascii="Times New Roman" w:hAnsi="Times New Roman" w:cs="Times New Roman"/>
          <w:sz w:val="22"/>
          <w:szCs w:val="22"/>
        </w:rPr>
        <w:t xml:space="preserve"> represents the degree of adherence to regulatory or safety protocols within the monitored environment. In the context of public health monitoring, this component evaluates whether individuals are wearing protective face masks as required. Compliance violations can increase the overall risk level in specific environments </w:t>
      </w:r>
      <w:r w:rsidRPr="000341C0">
        <w:rPr>
          <w:rFonts w:ascii="Times New Roman" w:hAnsi="Times New Roman" w:cs="Times New Roman"/>
          <w:sz w:val="22"/>
          <w:szCs w:val="22"/>
        </w:rPr>
        <w:t xml:space="preserve">where strict safety measures must be enforced. While compliance violations alone may not constitute an immediate security threat, their presence may amplify the significance of other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anomalies when combined with activity and emotional signals.</w:t>
      </w:r>
    </w:p>
    <w:p w14:paraId="4B429695" w14:textId="77777777" w:rsidR="000341C0" w:rsidRPr="000341C0" w:rsidRDefault="000341C0" w:rsidP="000341C0">
      <w:pPr>
        <w:jc w:val="both"/>
        <w:rPr>
          <w:rFonts w:ascii="Times New Roman" w:hAnsi="Times New Roman" w:cs="Times New Roman"/>
          <w:sz w:val="22"/>
          <w:szCs w:val="22"/>
        </w:rPr>
      </w:pPr>
      <w:r w:rsidRPr="000341C0">
        <w:rPr>
          <w:rFonts w:ascii="Times New Roman" w:hAnsi="Times New Roman" w:cs="Times New Roman"/>
          <w:sz w:val="22"/>
          <w:szCs w:val="22"/>
        </w:rPr>
        <w:t xml:space="preserve">By integrating these three complementary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indicators, the BRI model produces a more comprehensive and context-aware representation of the overall threat level. The fusion of physical activity patterns, emotional states, and compliance </w:t>
      </w:r>
      <w:proofErr w:type="spellStart"/>
      <w:r w:rsidRPr="000341C0">
        <w:rPr>
          <w:rFonts w:ascii="Times New Roman" w:hAnsi="Times New Roman" w:cs="Times New Roman"/>
          <w:sz w:val="22"/>
          <w:szCs w:val="22"/>
        </w:rPr>
        <w:t>behavior</w:t>
      </w:r>
      <w:proofErr w:type="spellEnd"/>
      <w:r w:rsidRPr="000341C0">
        <w:rPr>
          <w:rFonts w:ascii="Times New Roman" w:hAnsi="Times New Roman" w:cs="Times New Roman"/>
          <w:sz w:val="22"/>
          <w:szCs w:val="22"/>
        </w:rPr>
        <w:t xml:space="preserve"> enables the system to capture complex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interactions that would otherwise remain undetected when </w:t>
      </w:r>
      <w:proofErr w:type="spellStart"/>
      <w:r w:rsidRPr="000341C0">
        <w:rPr>
          <w:rFonts w:ascii="Times New Roman" w:hAnsi="Times New Roman" w:cs="Times New Roman"/>
          <w:sz w:val="22"/>
          <w:szCs w:val="22"/>
        </w:rPr>
        <w:t>analyzing</w:t>
      </w:r>
      <w:proofErr w:type="spellEnd"/>
      <w:r w:rsidRPr="000341C0">
        <w:rPr>
          <w:rFonts w:ascii="Times New Roman" w:hAnsi="Times New Roman" w:cs="Times New Roman"/>
          <w:sz w:val="22"/>
          <w:szCs w:val="22"/>
        </w:rPr>
        <w:t xml:space="preserve"> individual signals separately.</w:t>
      </w:r>
    </w:p>
    <w:p w14:paraId="5497BB1A" w14:textId="77777777" w:rsidR="000341C0" w:rsidRPr="000341C0" w:rsidRDefault="000341C0" w:rsidP="000341C0">
      <w:pPr>
        <w:jc w:val="both"/>
        <w:rPr>
          <w:rFonts w:ascii="Times New Roman" w:hAnsi="Times New Roman" w:cs="Times New Roman"/>
          <w:sz w:val="22"/>
          <w:szCs w:val="22"/>
        </w:rPr>
      </w:pPr>
      <w:r w:rsidRPr="000341C0">
        <w:rPr>
          <w:rFonts w:ascii="Times New Roman" w:hAnsi="Times New Roman" w:cs="Times New Roman"/>
          <w:sz w:val="22"/>
          <w:szCs w:val="22"/>
        </w:rPr>
        <w:t xml:space="preserve">To facilitate practical deployment in real-world surveillance systems, the continuous BRI score is mapped into discrete and interpretable </w:t>
      </w:r>
      <w:r w:rsidRPr="000341C0">
        <w:rPr>
          <w:rFonts w:ascii="Times New Roman" w:hAnsi="Times New Roman" w:cs="Times New Roman"/>
          <w:b/>
          <w:bCs/>
          <w:sz w:val="22"/>
          <w:szCs w:val="22"/>
        </w:rPr>
        <w:t>risk categories</w:t>
      </w:r>
      <w:r w:rsidRPr="000341C0">
        <w:rPr>
          <w:rFonts w:ascii="Times New Roman" w:hAnsi="Times New Roman" w:cs="Times New Roman"/>
          <w:sz w:val="22"/>
          <w:szCs w:val="22"/>
        </w:rPr>
        <w:t>. These categories enable surveillance operators to quickly assess the severity of a situation and determine appropriate response actions. An example classification scheme is presented below.</w:t>
      </w:r>
    </w:p>
    <w:tbl>
      <w:tblPr>
        <w:tblStyle w:val="TableGrid"/>
        <w:tblW w:w="4181" w:type="dxa"/>
        <w:tblLook w:val="04A0" w:firstRow="1" w:lastRow="0" w:firstColumn="1" w:lastColumn="0" w:noHBand="0" w:noVBand="1"/>
      </w:tblPr>
      <w:tblGrid>
        <w:gridCol w:w="1077"/>
        <w:gridCol w:w="1230"/>
        <w:gridCol w:w="1874"/>
      </w:tblGrid>
      <w:tr w:rsidR="000341C0" w:rsidRPr="000341C0" w14:paraId="2C426CB5" w14:textId="77777777" w:rsidTr="000341C0">
        <w:trPr>
          <w:trHeight w:val="665"/>
        </w:trPr>
        <w:tc>
          <w:tcPr>
            <w:tcW w:w="0" w:type="auto"/>
            <w:hideMark/>
          </w:tcPr>
          <w:p w14:paraId="5BF1C0A4" w14:textId="77777777" w:rsidR="000341C0" w:rsidRPr="000341C0" w:rsidRDefault="000341C0" w:rsidP="000341C0">
            <w:pPr>
              <w:spacing w:after="160" w:line="278" w:lineRule="auto"/>
              <w:jc w:val="both"/>
              <w:rPr>
                <w:rFonts w:ascii="Times New Roman" w:hAnsi="Times New Roman" w:cs="Times New Roman"/>
                <w:b/>
                <w:bCs/>
                <w:sz w:val="22"/>
                <w:szCs w:val="22"/>
              </w:rPr>
            </w:pPr>
            <w:r w:rsidRPr="000341C0">
              <w:rPr>
                <w:rFonts w:ascii="Times New Roman" w:hAnsi="Times New Roman" w:cs="Times New Roman"/>
                <w:b/>
                <w:bCs/>
                <w:sz w:val="22"/>
                <w:szCs w:val="22"/>
              </w:rPr>
              <w:t>BRI Range</w:t>
            </w:r>
          </w:p>
        </w:tc>
        <w:tc>
          <w:tcPr>
            <w:tcW w:w="0" w:type="auto"/>
            <w:hideMark/>
          </w:tcPr>
          <w:p w14:paraId="64783881" w14:textId="77777777" w:rsidR="000341C0" w:rsidRPr="000341C0" w:rsidRDefault="000341C0" w:rsidP="000341C0">
            <w:pPr>
              <w:spacing w:after="160" w:line="278" w:lineRule="auto"/>
              <w:jc w:val="both"/>
              <w:rPr>
                <w:rFonts w:ascii="Times New Roman" w:hAnsi="Times New Roman" w:cs="Times New Roman"/>
                <w:b/>
                <w:bCs/>
                <w:sz w:val="22"/>
                <w:szCs w:val="22"/>
              </w:rPr>
            </w:pPr>
            <w:r w:rsidRPr="000341C0">
              <w:rPr>
                <w:rFonts w:ascii="Times New Roman" w:hAnsi="Times New Roman" w:cs="Times New Roman"/>
                <w:b/>
                <w:bCs/>
                <w:sz w:val="22"/>
                <w:szCs w:val="22"/>
              </w:rPr>
              <w:t>Risk Level</w:t>
            </w:r>
          </w:p>
        </w:tc>
        <w:tc>
          <w:tcPr>
            <w:tcW w:w="0" w:type="auto"/>
            <w:hideMark/>
          </w:tcPr>
          <w:p w14:paraId="731CA066" w14:textId="77777777" w:rsidR="000341C0" w:rsidRPr="000341C0" w:rsidRDefault="000341C0" w:rsidP="000341C0">
            <w:pPr>
              <w:spacing w:after="160" w:line="278" w:lineRule="auto"/>
              <w:jc w:val="both"/>
              <w:rPr>
                <w:rFonts w:ascii="Times New Roman" w:hAnsi="Times New Roman" w:cs="Times New Roman"/>
                <w:b/>
                <w:bCs/>
                <w:sz w:val="22"/>
                <w:szCs w:val="22"/>
              </w:rPr>
            </w:pPr>
            <w:r w:rsidRPr="000341C0">
              <w:rPr>
                <w:rFonts w:ascii="Times New Roman" w:hAnsi="Times New Roman" w:cs="Times New Roman"/>
                <w:b/>
                <w:bCs/>
                <w:sz w:val="22"/>
                <w:szCs w:val="22"/>
              </w:rPr>
              <w:t>System Response</w:t>
            </w:r>
          </w:p>
        </w:tc>
      </w:tr>
      <w:tr w:rsidR="000341C0" w:rsidRPr="000341C0" w14:paraId="2858CEC2" w14:textId="77777777" w:rsidTr="000341C0">
        <w:trPr>
          <w:trHeight w:val="665"/>
        </w:trPr>
        <w:tc>
          <w:tcPr>
            <w:tcW w:w="0" w:type="auto"/>
            <w:hideMark/>
          </w:tcPr>
          <w:p w14:paraId="0B5114C7" w14:textId="77777777" w:rsidR="000341C0" w:rsidRPr="000341C0" w:rsidRDefault="000341C0" w:rsidP="000341C0">
            <w:pPr>
              <w:spacing w:after="160" w:line="278" w:lineRule="auto"/>
              <w:jc w:val="both"/>
              <w:rPr>
                <w:rFonts w:ascii="Times New Roman" w:hAnsi="Times New Roman" w:cs="Times New Roman"/>
                <w:sz w:val="22"/>
                <w:szCs w:val="22"/>
              </w:rPr>
            </w:pPr>
            <w:r w:rsidRPr="000341C0">
              <w:rPr>
                <w:rFonts w:ascii="Times New Roman" w:hAnsi="Times New Roman" w:cs="Times New Roman"/>
                <w:sz w:val="22"/>
                <w:szCs w:val="22"/>
              </w:rPr>
              <w:t>0 – 0.3</w:t>
            </w:r>
          </w:p>
        </w:tc>
        <w:tc>
          <w:tcPr>
            <w:tcW w:w="0" w:type="auto"/>
            <w:hideMark/>
          </w:tcPr>
          <w:p w14:paraId="4096D289" w14:textId="77777777" w:rsidR="000341C0" w:rsidRPr="000341C0" w:rsidRDefault="000341C0" w:rsidP="000341C0">
            <w:pPr>
              <w:spacing w:after="160" w:line="278" w:lineRule="auto"/>
              <w:jc w:val="both"/>
              <w:rPr>
                <w:rFonts w:ascii="Times New Roman" w:hAnsi="Times New Roman" w:cs="Times New Roman"/>
                <w:sz w:val="22"/>
                <w:szCs w:val="22"/>
              </w:rPr>
            </w:pPr>
            <w:r w:rsidRPr="000341C0">
              <w:rPr>
                <w:rFonts w:ascii="Times New Roman" w:hAnsi="Times New Roman" w:cs="Times New Roman"/>
                <w:sz w:val="22"/>
                <w:szCs w:val="22"/>
              </w:rPr>
              <w:t>Low Risk</w:t>
            </w:r>
          </w:p>
        </w:tc>
        <w:tc>
          <w:tcPr>
            <w:tcW w:w="0" w:type="auto"/>
            <w:hideMark/>
          </w:tcPr>
          <w:p w14:paraId="7517AD1B" w14:textId="77777777" w:rsidR="000341C0" w:rsidRPr="000341C0" w:rsidRDefault="000341C0" w:rsidP="000341C0">
            <w:pPr>
              <w:spacing w:after="160" w:line="278" w:lineRule="auto"/>
              <w:jc w:val="both"/>
              <w:rPr>
                <w:rFonts w:ascii="Times New Roman" w:hAnsi="Times New Roman" w:cs="Times New Roman"/>
                <w:sz w:val="22"/>
                <w:szCs w:val="22"/>
              </w:rPr>
            </w:pPr>
            <w:r w:rsidRPr="000341C0">
              <w:rPr>
                <w:rFonts w:ascii="Times New Roman" w:hAnsi="Times New Roman" w:cs="Times New Roman"/>
                <w:sz w:val="22"/>
                <w:szCs w:val="22"/>
              </w:rPr>
              <w:t>Normal monitoring</w:t>
            </w:r>
          </w:p>
        </w:tc>
      </w:tr>
      <w:tr w:rsidR="000341C0" w:rsidRPr="000341C0" w14:paraId="14EFFEB5" w14:textId="77777777" w:rsidTr="000341C0">
        <w:trPr>
          <w:trHeight w:val="665"/>
        </w:trPr>
        <w:tc>
          <w:tcPr>
            <w:tcW w:w="0" w:type="auto"/>
            <w:hideMark/>
          </w:tcPr>
          <w:p w14:paraId="7200BC52" w14:textId="77777777" w:rsidR="000341C0" w:rsidRPr="000341C0" w:rsidRDefault="000341C0" w:rsidP="000341C0">
            <w:pPr>
              <w:spacing w:after="160" w:line="278" w:lineRule="auto"/>
              <w:jc w:val="both"/>
              <w:rPr>
                <w:rFonts w:ascii="Times New Roman" w:hAnsi="Times New Roman" w:cs="Times New Roman"/>
                <w:sz w:val="22"/>
                <w:szCs w:val="22"/>
              </w:rPr>
            </w:pPr>
            <w:r w:rsidRPr="000341C0">
              <w:rPr>
                <w:rFonts w:ascii="Times New Roman" w:hAnsi="Times New Roman" w:cs="Times New Roman"/>
                <w:sz w:val="22"/>
                <w:szCs w:val="22"/>
              </w:rPr>
              <w:t>0.3 – 0.6</w:t>
            </w:r>
          </w:p>
        </w:tc>
        <w:tc>
          <w:tcPr>
            <w:tcW w:w="0" w:type="auto"/>
            <w:hideMark/>
          </w:tcPr>
          <w:p w14:paraId="21457972" w14:textId="77777777" w:rsidR="000341C0" w:rsidRPr="000341C0" w:rsidRDefault="000341C0" w:rsidP="000341C0">
            <w:pPr>
              <w:spacing w:after="160" w:line="278" w:lineRule="auto"/>
              <w:jc w:val="both"/>
              <w:rPr>
                <w:rFonts w:ascii="Times New Roman" w:hAnsi="Times New Roman" w:cs="Times New Roman"/>
                <w:sz w:val="22"/>
                <w:szCs w:val="22"/>
              </w:rPr>
            </w:pPr>
            <w:r w:rsidRPr="000341C0">
              <w:rPr>
                <w:rFonts w:ascii="Times New Roman" w:hAnsi="Times New Roman" w:cs="Times New Roman"/>
                <w:sz w:val="22"/>
                <w:szCs w:val="22"/>
              </w:rPr>
              <w:t>Medium Risk</w:t>
            </w:r>
          </w:p>
        </w:tc>
        <w:tc>
          <w:tcPr>
            <w:tcW w:w="0" w:type="auto"/>
            <w:hideMark/>
          </w:tcPr>
          <w:p w14:paraId="0150D45F" w14:textId="77777777" w:rsidR="000341C0" w:rsidRPr="000341C0" w:rsidRDefault="000341C0" w:rsidP="000341C0">
            <w:pPr>
              <w:spacing w:after="160" w:line="278" w:lineRule="auto"/>
              <w:jc w:val="both"/>
              <w:rPr>
                <w:rFonts w:ascii="Times New Roman" w:hAnsi="Times New Roman" w:cs="Times New Roman"/>
                <w:sz w:val="22"/>
                <w:szCs w:val="22"/>
              </w:rPr>
            </w:pPr>
            <w:r w:rsidRPr="000341C0">
              <w:rPr>
                <w:rFonts w:ascii="Times New Roman" w:hAnsi="Times New Roman" w:cs="Times New Roman"/>
                <w:sz w:val="22"/>
                <w:szCs w:val="22"/>
              </w:rPr>
              <w:t>Warning alert</w:t>
            </w:r>
          </w:p>
        </w:tc>
      </w:tr>
      <w:tr w:rsidR="000341C0" w:rsidRPr="000341C0" w14:paraId="4C94A74C" w14:textId="77777777" w:rsidTr="000341C0">
        <w:trPr>
          <w:trHeight w:val="665"/>
        </w:trPr>
        <w:tc>
          <w:tcPr>
            <w:tcW w:w="0" w:type="auto"/>
            <w:hideMark/>
          </w:tcPr>
          <w:p w14:paraId="560B1017" w14:textId="77777777" w:rsidR="000341C0" w:rsidRPr="000341C0" w:rsidRDefault="000341C0" w:rsidP="000341C0">
            <w:pPr>
              <w:spacing w:after="160" w:line="278" w:lineRule="auto"/>
              <w:jc w:val="both"/>
              <w:rPr>
                <w:rFonts w:ascii="Times New Roman" w:hAnsi="Times New Roman" w:cs="Times New Roman"/>
                <w:sz w:val="22"/>
                <w:szCs w:val="22"/>
              </w:rPr>
            </w:pPr>
            <w:r w:rsidRPr="000341C0">
              <w:rPr>
                <w:rFonts w:ascii="Times New Roman" w:hAnsi="Times New Roman" w:cs="Times New Roman"/>
                <w:sz w:val="22"/>
                <w:szCs w:val="22"/>
              </w:rPr>
              <w:t>0.6 – 1.0</w:t>
            </w:r>
          </w:p>
        </w:tc>
        <w:tc>
          <w:tcPr>
            <w:tcW w:w="0" w:type="auto"/>
            <w:hideMark/>
          </w:tcPr>
          <w:p w14:paraId="01751964" w14:textId="77777777" w:rsidR="000341C0" w:rsidRPr="000341C0" w:rsidRDefault="000341C0" w:rsidP="000341C0">
            <w:pPr>
              <w:spacing w:after="160" w:line="278" w:lineRule="auto"/>
              <w:jc w:val="both"/>
              <w:rPr>
                <w:rFonts w:ascii="Times New Roman" w:hAnsi="Times New Roman" w:cs="Times New Roman"/>
                <w:sz w:val="22"/>
                <w:szCs w:val="22"/>
              </w:rPr>
            </w:pPr>
            <w:r w:rsidRPr="000341C0">
              <w:rPr>
                <w:rFonts w:ascii="Times New Roman" w:hAnsi="Times New Roman" w:cs="Times New Roman"/>
                <w:sz w:val="22"/>
                <w:szCs w:val="22"/>
              </w:rPr>
              <w:t>High Risk</w:t>
            </w:r>
          </w:p>
        </w:tc>
        <w:tc>
          <w:tcPr>
            <w:tcW w:w="0" w:type="auto"/>
            <w:hideMark/>
          </w:tcPr>
          <w:p w14:paraId="045BB0A7" w14:textId="77777777" w:rsidR="000341C0" w:rsidRPr="000341C0" w:rsidRDefault="000341C0" w:rsidP="000341C0">
            <w:pPr>
              <w:spacing w:after="160" w:line="278" w:lineRule="auto"/>
              <w:jc w:val="both"/>
              <w:rPr>
                <w:rFonts w:ascii="Times New Roman" w:hAnsi="Times New Roman" w:cs="Times New Roman"/>
                <w:sz w:val="22"/>
                <w:szCs w:val="22"/>
              </w:rPr>
            </w:pPr>
            <w:r w:rsidRPr="000341C0">
              <w:rPr>
                <w:rFonts w:ascii="Times New Roman" w:hAnsi="Times New Roman" w:cs="Times New Roman"/>
                <w:sz w:val="22"/>
                <w:szCs w:val="22"/>
              </w:rPr>
              <w:t>Immediate security alert</w:t>
            </w:r>
          </w:p>
        </w:tc>
      </w:tr>
    </w:tbl>
    <w:p w14:paraId="065496FE" w14:textId="77777777" w:rsidR="000341C0" w:rsidRDefault="000341C0" w:rsidP="000341C0">
      <w:pPr>
        <w:jc w:val="both"/>
        <w:rPr>
          <w:rFonts w:ascii="Times New Roman" w:hAnsi="Times New Roman" w:cs="Times New Roman"/>
          <w:sz w:val="22"/>
          <w:szCs w:val="22"/>
        </w:rPr>
      </w:pPr>
    </w:p>
    <w:p w14:paraId="7DE2EF85" w14:textId="4A9D0EFB" w:rsidR="000341C0" w:rsidRDefault="000341C0" w:rsidP="000341C0">
      <w:pPr>
        <w:jc w:val="both"/>
        <w:rPr>
          <w:rFonts w:ascii="Times New Roman" w:hAnsi="Times New Roman" w:cs="Times New Roman"/>
          <w:sz w:val="22"/>
          <w:szCs w:val="22"/>
        </w:rPr>
      </w:pPr>
      <w:r w:rsidRPr="000341C0">
        <w:rPr>
          <w:rFonts w:ascii="Times New Roman" w:hAnsi="Times New Roman" w:cs="Times New Roman"/>
          <w:sz w:val="22"/>
          <w:szCs w:val="22"/>
        </w:rPr>
        <w:t xml:space="preserve">Low-risk scenarios correspond to normal environmental activity where no significant anomalies are detected. Medium-risk conditions indicate the presence of potentially concerning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patterns that may require increased attention or monitoring. High-risk situations represent critical events where multiple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indicators suggest an imminent threat, prompting immediate intervention from security personnel. The </w:t>
      </w:r>
      <w:r w:rsidRPr="000341C0">
        <w:rPr>
          <w:rFonts w:ascii="Times New Roman" w:hAnsi="Times New Roman" w:cs="Times New Roman"/>
          <w:sz w:val="22"/>
          <w:szCs w:val="22"/>
        </w:rPr>
        <w:lastRenderedPageBreak/>
        <w:t>threshold values used to categorize risk levels can be adjusted depending on the operational context and the desired sensitivity of the surveillance system.</w:t>
      </w:r>
    </w:p>
    <w:p w14:paraId="31C6BA0D" w14:textId="5ABB8AE5" w:rsidR="000460E7" w:rsidRDefault="004E46F8" w:rsidP="000341C0">
      <w:pPr>
        <w:jc w:val="both"/>
        <w:rPr>
          <w:rFonts w:ascii="Times New Roman" w:hAnsi="Times New Roman" w:cs="Times New Roman"/>
          <w:sz w:val="22"/>
          <w:szCs w:val="22"/>
        </w:rPr>
      </w:pPr>
      <w:r w:rsidRPr="004E46F8">
        <w:rPr>
          <w:rFonts w:ascii="Times New Roman" w:hAnsi="Times New Roman" w:cs="Times New Roman"/>
          <w:sz w:val="22"/>
          <w:szCs w:val="22"/>
        </w:rPr>
        <w:drawing>
          <wp:inline distT="0" distB="0" distL="0" distR="0" wp14:anchorId="4008078D" wp14:editId="5B12DDA2">
            <wp:extent cx="2948054" cy="2194560"/>
            <wp:effectExtent l="0" t="0" r="5080" b="0"/>
            <wp:docPr id="167780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4268" name=""/>
                    <pic:cNvPicPr/>
                  </pic:nvPicPr>
                  <pic:blipFill>
                    <a:blip r:embed="rId9"/>
                    <a:stretch>
                      <a:fillRect/>
                    </a:stretch>
                  </pic:blipFill>
                  <pic:spPr>
                    <a:xfrm>
                      <a:off x="0" y="0"/>
                      <a:ext cx="2952122" cy="2197588"/>
                    </a:xfrm>
                    <a:prstGeom prst="rect">
                      <a:avLst/>
                    </a:prstGeom>
                  </pic:spPr>
                </pic:pic>
              </a:graphicData>
            </a:graphic>
          </wp:inline>
        </w:drawing>
      </w:r>
      <w:r w:rsidR="000460E7" w:rsidRPr="000460E7">
        <w:rPr>
          <w:rFonts w:ascii="Times New Roman" w:hAnsi="Times New Roman" w:cs="Times New Roman"/>
          <w:sz w:val="20"/>
          <w:szCs w:val="20"/>
        </w:rPr>
        <w:t xml:space="preserve">Figure: Distribution of </w:t>
      </w:r>
      <w:proofErr w:type="spellStart"/>
      <w:r w:rsidR="000460E7" w:rsidRPr="000460E7">
        <w:rPr>
          <w:rFonts w:ascii="Times New Roman" w:hAnsi="Times New Roman" w:cs="Times New Roman"/>
          <w:sz w:val="20"/>
          <w:szCs w:val="20"/>
        </w:rPr>
        <w:t>Behavioral</w:t>
      </w:r>
      <w:proofErr w:type="spellEnd"/>
      <w:r w:rsidR="000460E7" w:rsidRPr="000460E7">
        <w:rPr>
          <w:rFonts w:ascii="Times New Roman" w:hAnsi="Times New Roman" w:cs="Times New Roman"/>
          <w:sz w:val="20"/>
          <w:szCs w:val="20"/>
        </w:rPr>
        <w:t xml:space="preserve"> Risk Index scores across surveillance scenarios.</w:t>
      </w:r>
    </w:p>
    <w:p w14:paraId="060BCB43" w14:textId="37181412" w:rsidR="000341C0" w:rsidRPr="000341C0" w:rsidRDefault="000341C0" w:rsidP="000341C0">
      <w:pPr>
        <w:jc w:val="both"/>
        <w:rPr>
          <w:rFonts w:ascii="Times New Roman" w:hAnsi="Times New Roman" w:cs="Times New Roman"/>
          <w:sz w:val="22"/>
          <w:szCs w:val="22"/>
        </w:rPr>
      </w:pPr>
      <w:r w:rsidRPr="000341C0">
        <w:rPr>
          <w:rFonts w:ascii="Times New Roman" w:hAnsi="Times New Roman" w:cs="Times New Roman"/>
          <w:sz w:val="22"/>
          <w:szCs w:val="22"/>
        </w:rPr>
        <w:t xml:space="preserve">The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Risk Index operates using </w:t>
      </w:r>
      <w:r w:rsidRPr="000341C0">
        <w:rPr>
          <w:rFonts w:ascii="Times New Roman" w:hAnsi="Times New Roman" w:cs="Times New Roman"/>
          <w:b/>
          <w:bCs/>
          <w:sz w:val="22"/>
          <w:szCs w:val="22"/>
        </w:rPr>
        <w:t>decision-level fusion</w:t>
      </w:r>
      <w:r w:rsidRPr="000341C0">
        <w:rPr>
          <w:rFonts w:ascii="Times New Roman" w:hAnsi="Times New Roman" w:cs="Times New Roman"/>
          <w:sz w:val="22"/>
          <w:szCs w:val="22"/>
        </w:rPr>
        <w:t xml:space="preserve">, which combines the final predictions of multiple models rather than merging their intermediate feature representations. This approach offers several advantages. First, decision-level fusion allows each task-specific classifier to operate independently while still contributing to the unified risk assessment process. Second, it avoids the need to redesign or retrain the internal architecture of each model when additional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signals are incorporated. Finally, decision-level fusion enhances interpretability, as the contribution of each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component can be directly observed in the final risk score.</w:t>
      </w:r>
    </w:p>
    <w:p w14:paraId="0D818C41" w14:textId="77777777" w:rsidR="000341C0" w:rsidRPr="000341C0" w:rsidRDefault="000341C0" w:rsidP="000341C0">
      <w:pPr>
        <w:jc w:val="both"/>
        <w:rPr>
          <w:rFonts w:ascii="Times New Roman" w:hAnsi="Times New Roman" w:cs="Times New Roman"/>
          <w:sz w:val="22"/>
          <w:szCs w:val="22"/>
        </w:rPr>
      </w:pPr>
      <w:r w:rsidRPr="000341C0">
        <w:rPr>
          <w:rFonts w:ascii="Times New Roman" w:hAnsi="Times New Roman" w:cs="Times New Roman"/>
          <w:sz w:val="22"/>
          <w:szCs w:val="22"/>
        </w:rPr>
        <w:t xml:space="preserve">Interpretability is a critical requirement for surveillance systems where human operators must trust and understand automated decisions. To enhance transparency, the BRI framework can incorporate </w:t>
      </w:r>
      <w:r w:rsidRPr="000341C0">
        <w:rPr>
          <w:rFonts w:ascii="Times New Roman" w:hAnsi="Times New Roman" w:cs="Times New Roman"/>
          <w:b/>
          <w:bCs/>
          <w:sz w:val="22"/>
          <w:szCs w:val="22"/>
        </w:rPr>
        <w:t>explainable artificial intelligence (XAI)</w:t>
      </w:r>
      <w:r w:rsidRPr="000341C0">
        <w:rPr>
          <w:rFonts w:ascii="Times New Roman" w:hAnsi="Times New Roman" w:cs="Times New Roman"/>
          <w:sz w:val="22"/>
          <w:szCs w:val="22"/>
        </w:rPr>
        <w:t xml:space="preserve"> techniques such as </w:t>
      </w:r>
      <w:proofErr w:type="spellStart"/>
      <w:r w:rsidRPr="000341C0">
        <w:rPr>
          <w:rFonts w:ascii="Times New Roman" w:hAnsi="Times New Roman" w:cs="Times New Roman"/>
          <w:b/>
          <w:bCs/>
          <w:sz w:val="22"/>
          <w:szCs w:val="22"/>
        </w:rPr>
        <w:t>SHapley</w:t>
      </w:r>
      <w:proofErr w:type="spellEnd"/>
      <w:r w:rsidRPr="000341C0">
        <w:rPr>
          <w:rFonts w:ascii="Times New Roman" w:hAnsi="Times New Roman" w:cs="Times New Roman"/>
          <w:b/>
          <w:bCs/>
          <w:sz w:val="22"/>
          <w:szCs w:val="22"/>
        </w:rPr>
        <w:t xml:space="preserve"> Additive </w:t>
      </w:r>
      <w:proofErr w:type="spellStart"/>
      <w:r w:rsidRPr="000341C0">
        <w:rPr>
          <w:rFonts w:ascii="Times New Roman" w:hAnsi="Times New Roman" w:cs="Times New Roman"/>
          <w:b/>
          <w:bCs/>
          <w:sz w:val="22"/>
          <w:szCs w:val="22"/>
        </w:rPr>
        <w:t>exPlanations</w:t>
      </w:r>
      <w:proofErr w:type="spellEnd"/>
      <w:r w:rsidRPr="000341C0">
        <w:rPr>
          <w:rFonts w:ascii="Times New Roman" w:hAnsi="Times New Roman" w:cs="Times New Roman"/>
          <w:b/>
          <w:bCs/>
          <w:sz w:val="22"/>
          <w:szCs w:val="22"/>
        </w:rPr>
        <w:t xml:space="preserve"> (SHAP)</w:t>
      </w:r>
      <w:r w:rsidRPr="000341C0">
        <w:rPr>
          <w:rFonts w:ascii="Times New Roman" w:hAnsi="Times New Roman" w:cs="Times New Roman"/>
          <w:sz w:val="22"/>
          <w:szCs w:val="22"/>
        </w:rPr>
        <w:t xml:space="preserve">. SHAP analysis enables the system to quantify the contribution of each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signal—activity, emotion, and compliance—to the final risk score. Visual explanations can be presented to operators in the form of feature importance </w:t>
      </w:r>
      <w:r w:rsidRPr="000341C0">
        <w:rPr>
          <w:rFonts w:ascii="Times New Roman" w:hAnsi="Times New Roman" w:cs="Times New Roman"/>
          <w:sz w:val="22"/>
          <w:szCs w:val="22"/>
        </w:rPr>
        <w:t>graphs or heatmaps, highlighting the factors that influenced the system's risk assessment. This capability improves operator confidence in automated decisions and facilitates more informed security responses.</w:t>
      </w:r>
    </w:p>
    <w:p w14:paraId="3DEE54F5" w14:textId="77777777" w:rsidR="000341C0" w:rsidRPr="000341C0" w:rsidRDefault="000341C0" w:rsidP="000341C0">
      <w:pPr>
        <w:jc w:val="both"/>
        <w:rPr>
          <w:rFonts w:ascii="Times New Roman" w:hAnsi="Times New Roman" w:cs="Times New Roman"/>
          <w:sz w:val="22"/>
          <w:szCs w:val="22"/>
        </w:rPr>
      </w:pPr>
      <w:r w:rsidRPr="000341C0">
        <w:rPr>
          <w:rFonts w:ascii="Times New Roman" w:hAnsi="Times New Roman" w:cs="Times New Roman"/>
          <w:sz w:val="22"/>
          <w:szCs w:val="22"/>
        </w:rPr>
        <w:t xml:space="preserve">The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Risk Index offers several practical advantages for intelligent surveillance systems. First, it simplifies complex multi-task model outputs into a single interpretable metric that can be easily monitored by security personnel. Second, the integration of multiple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signals improves anomaly detection reliability by reducing dependence on any single predictive model. Third, the unified risk score enables faster and more efficient decision making in time-critical surveillance scenarios. Finally, the weighting parameters and risk thresholds can be dynamically adjusted to accommodate different operational requirements, allowing the BRI model to adapt to diverse surveillance environments.</w:t>
      </w:r>
    </w:p>
    <w:p w14:paraId="7B3E0F72" w14:textId="77777777" w:rsidR="000341C0" w:rsidRPr="000341C0" w:rsidRDefault="000341C0" w:rsidP="000341C0">
      <w:pPr>
        <w:jc w:val="both"/>
        <w:rPr>
          <w:rFonts w:ascii="Times New Roman" w:hAnsi="Times New Roman" w:cs="Times New Roman"/>
          <w:sz w:val="22"/>
          <w:szCs w:val="22"/>
        </w:rPr>
      </w:pPr>
      <w:r w:rsidRPr="000341C0">
        <w:rPr>
          <w:rFonts w:ascii="Times New Roman" w:hAnsi="Times New Roman" w:cs="Times New Roman"/>
          <w:sz w:val="22"/>
          <w:szCs w:val="22"/>
        </w:rPr>
        <w:t xml:space="preserve">By transforming heterogeneous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predictions into a unified risk score, the </w:t>
      </w:r>
      <w:proofErr w:type="spellStart"/>
      <w:r w:rsidRPr="000341C0">
        <w:rPr>
          <w:rFonts w:ascii="Times New Roman" w:hAnsi="Times New Roman" w:cs="Times New Roman"/>
          <w:sz w:val="22"/>
          <w:szCs w:val="22"/>
        </w:rPr>
        <w:t>Behavioral</w:t>
      </w:r>
      <w:proofErr w:type="spellEnd"/>
      <w:r w:rsidRPr="000341C0">
        <w:rPr>
          <w:rFonts w:ascii="Times New Roman" w:hAnsi="Times New Roman" w:cs="Times New Roman"/>
          <w:sz w:val="22"/>
          <w:szCs w:val="22"/>
        </w:rPr>
        <w:t xml:space="preserve"> Risk Index serves as a critical component of the proposed unified multi-task surveillance framework, enabling intelligent and context-aware threat detection in modern smart surveillance systems.</w:t>
      </w:r>
    </w:p>
    <w:p w14:paraId="40AE8C24" w14:textId="7DE7D564" w:rsidR="00782B2C" w:rsidRPr="008B38E8" w:rsidRDefault="008B38E8" w:rsidP="008A6C51">
      <w:pPr>
        <w:jc w:val="both"/>
        <w:rPr>
          <w:rFonts w:ascii="Times New Roman" w:hAnsi="Times New Roman" w:cs="Times New Roman"/>
          <w:b/>
          <w:bCs/>
        </w:rPr>
      </w:pPr>
      <w:r w:rsidRPr="008B38E8">
        <w:rPr>
          <w:rFonts w:ascii="Times New Roman" w:hAnsi="Times New Roman" w:cs="Times New Roman"/>
          <w:b/>
          <w:bCs/>
        </w:rPr>
        <w:t>Experimental Setup</w:t>
      </w:r>
    </w:p>
    <w:p w14:paraId="383A1D94" w14:textId="77777777" w:rsidR="00B06DF1" w:rsidRPr="00B06DF1" w:rsidRDefault="00B06DF1" w:rsidP="00B06DF1">
      <w:pPr>
        <w:ind w:left="57"/>
        <w:jc w:val="both"/>
        <w:rPr>
          <w:rFonts w:ascii="Times New Roman" w:hAnsi="Times New Roman" w:cs="Times New Roman"/>
          <w:sz w:val="22"/>
          <w:szCs w:val="22"/>
        </w:rPr>
      </w:pPr>
      <w:r w:rsidRPr="00B06DF1">
        <w:rPr>
          <w:rFonts w:ascii="Times New Roman" w:hAnsi="Times New Roman" w:cs="Times New Roman"/>
          <w:sz w:val="22"/>
          <w:szCs w:val="22"/>
        </w:rPr>
        <w:t xml:space="preserve">The empirical evaluation of the proposed unified multi-task deep learning framework required the use of multiple domain-specific benchmark datasets, as no single dataset provides ground-truth annotations simultaneously for physical activity, emotional state, and compliance monitoring. Therefore, each task within the framework was trained using separate datasets and later integrated within the unified architecture during inference. For the </w:t>
      </w:r>
      <w:r w:rsidRPr="00B06DF1">
        <w:rPr>
          <w:rFonts w:ascii="Times New Roman" w:hAnsi="Times New Roman" w:cs="Times New Roman"/>
          <w:b/>
          <w:bCs/>
          <w:sz w:val="22"/>
          <w:szCs w:val="22"/>
        </w:rPr>
        <w:t>Human Activity Recognition (HAR)</w:t>
      </w:r>
      <w:r w:rsidRPr="00B06DF1">
        <w:rPr>
          <w:rFonts w:ascii="Times New Roman" w:hAnsi="Times New Roman" w:cs="Times New Roman"/>
          <w:sz w:val="22"/>
          <w:szCs w:val="22"/>
        </w:rPr>
        <w:t xml:space="preserve"> component, the widely used </w:t>
      </w:r>
      <w:r w:rsidRPr="00B06DF1">
        <w:rPr>
          <w:rFonts w:ascii="Times New Roman" w:hAnsi="Times New Roman" w:cs="Times New Roman"/>
          <w:b/>
          <w:bCs/>
          <w:sz w:val="22"/>
          <w:szCs w:val="22"/>
        </w:rPr>
        <w:t>UCF-Crime dataset</w:t>
      </w:r>
      <w:r w:rsidRPr="00B06DF1">
        <w:rPr>
          <w:rFonts w:ascii="Times New Roman" w:hAnsi="Times New Roman" w:cs="Times New Roman"/>
          <w:sz w:val="22"/>
          <w:szCs w:val="22"/>
        </w:rPr>
        <w:t xml:space="preserve"> was employed. This large-scale dataset contains real-world surveillance videos capturing various anomalous events such as fighting, robbery, </w:t>
      </w:r>
      <w:r w:rsidRPr="00B06DF1">
        <w:rPr>
          <w:rFonts w:ascii="Times New Roman" w:hAnsi="Times New Roman" w:cs="Times New Roman"/>
          <w:sz w:val="22"/>
          <w:szCs w:val="22"/>
        </w:rPr>
        <w:lastRenderedPageBreak/>
        <w:t xml:space="preserve">vandalism, and abnormal crowd </w:t>
      </w:r>
      <w:proofErr w:type="spellStart"/>
      <w:r w:rsidRPr="00B06DF1">
        <w:rPr>
          <w:rFonts w:ascii="Times New Roman" w:hAnsi="Times New Roman" w:cs="Times New Roman"/>
          <w:sz w:val="22"/>
          <w:szCs w:val="22"/>
        </w:rPr>
        <w:t>behavior</w:t>
      </w:r>
      <w:proofErr w:type="spellEnd"/>
      <w:r w:rsidRPr="00B06DF1">
        <w:rPr>
          <w:rFonts w:ascii="Times New Roman" w:hAnsi="Times New Roman" w:cs="Times New Roman"/>
          <w:sz w:val="22"/>
          <w:szCs w:val="22"/>
        </w:rPr>
        <w:t xml:space="preserve">. Its realistic surveillance footage makes it particularly suitable for evaluating the activity recognition capability of the proposed system. For the </w:t>
      </w:r>
      <w:r w:rsidRPr="00B06DF1">
        <w:rPr>
          <w:rFonts w:ascii="Times New Roman" w:hAnsi="Times New Roman" w:cs="Times New Roman"/>
          <w:b/>
          <w:bCs/>
          <w:sz w:val="22"/>
          <w:szCs w:val="22"/>
        </w:rPr>
        <w:t>emotion recognition task</w:t>
      </w:r>
      <w:r w:rsidRPr="00B06DF1">
        <w:rPr>
          <w:rFonts w:ascii="Times New Roman" w:hAnsi="Times New Roman" w:cs="Times New Roman"/>
          <w:sz w:val="22"/>
          <w:szCs w:val="22"/>
        </w:rPr>
        <w:t xml:space="preserve">, the </w:t>
      </w:r>
      <w:r w:rsidRPr="00B06DF1">
        <w:rPr>
          <w:rFonts w:ascii="Times New Roman" w:hAnsi="Times New Roman" w:cs="Times New Roman"/>
          <w:b/>
          <w:bCs/>
          <w:sz w:val="22"/>
          <w:szCs w:val="22"/>
        </w:rPr>
        <w:t>Facial Expression Recognition 2013 (FER2013)</w:t>
      </w:r>
      <w:r w:rsidRPr="00B06DF1">
        <w:rPr>
          <w:rFonts w:ascii="Times New Roman" w:hAnsi="Times New Roman" w:cs="Times New Roman"/>
          <w:sz w:val="22"/>
          <w:szCs w:val="22"/>
        </w:rPr>
        <w:t xml:space="preserve"> and </w:t>
      </w:r>
      <w:r w:rsidRPr="00B06DF1">
        <w:rPr>
          <w:rFonts w:ascii="Times New Roman" w:hAnsi="Times New Roman" w:cs="Times New Roman"/>
          <w:b/>
          <w:bCs/>
          <w:sz w:val="22"/>
          <w:szCs w:val="22"/>
        </w:rPr>
        <w:t>Real-world Affective Faces Database (RAF-DB)</w:t>
      </w:r>
      <w:r w:rsidRPr="00B06DF1">
        <w:rPr>
          <w:rFonts w:ascii="Times New Roman" w:hAnsi="Times New Roman" w:cs="Times New Roman"/>
          <w:sz w:val="22"/>
          <w:szCs w:val="22"/>
        </w:rPr>
        <w:t xml:space="preserve"> datasets were utilized. These datasets contain diverse facial expressions annotated with emotional categories such as fear, anger, happiness, and sadness, enabling the model to learn complex psychological cues relevant to </w:t>
      </w:r>
      <w:proofErr w:type="spellStart"/>
      <w:r w:rsidRPr="00B06DF1">
        <w:rPr>
          <w:rFonts w:ascii="Times New Roman" w:hAnsi="Times New Roman" w:cs="Times New Roman"/>
          <w:sz w:val="22"/>
          <w:szCs w:val="22"/>
        </w:rPr>
        <w:t>behavioral</w:t>
      </w:r>
      <w:proofErr w:type="spellEnd"/>
      <w:r w:rsidRPr="00B06DF1">
        <w:rPr>
          <w:rFonts w:ascii="Times New Roman" w:hAnsi="Times New Roman" w:cs="Times New Roman"/>
          <w:sz w:val="22"/>
          <w:szCs w:val="22"/>
        </w:rPr>
        <w:t xml:space="preserve"> analysis. Finally, the </w:t>
      </w:r>
      <w:r w:rsidRPr="00B06DF1">
        <w:rPr>
          <w:rFonts w:ascii="Times New Roman" w:hAnsi="Times New Roman" w:cs="Times New Roman"/>
          <w:b/>
          <w:bCs/>
          <w:sz w:val="22"/>
          <w:szCs w:val="22"/>
        </w:rPr>
        <w:t>Real-World Masked Face Dataset (RMFD)</w:t>
      </w:r>
      <w:r w:rsidRPr="00B06DF1">
        <w:rPr>
          <w:rFonts w:ascii="Times New Roman" w:hAnsi="Times New Roman" w:cs="Times New Roman"/>
          <w:sz w:val="22"/>
          <w:szCs w:val="22"/>
        </w:rPr>
        <w:t xml:space="preserve"> was employed to train the mask compliance detection module. This dataset provides a comprehensive collection of masked and unmasked facial images captured under varying lighting conditions, facial orientations, and environmental settings, making it suitable for evaluating compliance monitoring in real-world scenarios.</w:t>
      </w:r>
    </w:p>
    <w:p w14:paraId="288D8F8F" w14:textId="77777777" w:rsidR="00B06DF1" w:rsidRPr="00B06DF1" w:rsidRDefault="00B06DF1" w:rsidP="00B06DF1">
      <w:pPr>
        <w:ind w:left="57"/>
        <w:jc w:val="both"/>
        <w:rPr>
          <w:rFonts w:ascii="Times New Roman" w:hAnsi="Times New Roman" w:cs="Times New Roman"/>
          <w:sz w:val="22"/>
          <w:szCs w:val="22"/>
        </w:rPr>
      </w:pPr>
      <w:r w:rsidRPr="00B06DF1">
        <w:rPr>
          <w:rFonts w:ascii="Times New Roman" w:hAnsi="Times New Roman" w:cs="Times New Roman"/>
          <w:sz w:val="22"/>
          <w:szCs w:val="22"/>
        </w:rPr>
        <w:t xml:space="preserve">Prior to feeding the data into the neural network architecture, a comprehensive preprocessing pipeline was implemented to ensure data consistency and improve model generalization. For video datasets, sequential frame extraction was performed using computer vision utilities to convert continuous video streams into discrete frame sequences suitable for training. All extracted frames and static images were resized to match the input resolution required by the shared CNN backbone. Pixel intensity normalization was then applied to standardize the distribution of input values, which helps stabilize the gradient updates during training and improves convergence speed. To reduce the risk of overfitting and enhance the model's ability to generalize across diverse surveillance environments, extensive data augmentation techniques were applied. Spatial augmentation methods included horizontal flipping, random rotation, and brightness adjustments to simulate the varying camera perspectives and lighting conditions typically encountered in CCTV footage. In addition, </w:t>
      </w:r>
      <w:r w:rsidRPr="00B06DF1">
        <w:rPr>
          <w:rFonts w:ascii="Times New Roman" w:hAnsi="Times New Roman" w:cs="Times New Roman"/>
          <w:b/>
          <w:bCs/>
          <w:sz w:val="22"/>
          <w:szCs w:val="22"/>
        </w:rPr>
        <w:t xml:space="preserve">temporal </w:t>
      </w:r>
      <w:r w:rsidRPr="00B06DF1">
        <w:rPr>
          <w:rFonts w:ascii="Times New Roman" w:hAnsi="Times New Roman" w:cs="Times New Roman"/>
          <w:b/>
          <w:bCs/>
          <w:sz w:val="22"/>
          <w:szCs w:val="22"/>
        </w:rPr>
        <w:t>augmentation</w:t>
      </w:r>
      <w:r w:rsidRPr="00B06DF1">
        <w:rPr>
          <w:rFonts w:ascii="Times New Roman" w:hAnsi="Times New Roman" w:cs="Times New Roman"/>
          <w:sz w:val="22"/>
          <w:szCs w:val="22"/>
        </w:rPr>
        <w:t xml:space="preserve"> was applied to the HAR video sequences by randomly sampling frame intervals and sequence lengths. This technique preserves the spatial–temporal relationships within the video while expanding the diversity of motion patterns observed during training.</w:t>
      </w:r>
    </w:p>
    <w:p w14:paraId="59C91DCA" w14:textId="77777777" w:rsidR="00B06DF1" w:rsidRPr="00B06DF1" w:rsidRDefault="00B06DF1" w:rsidP="00B06DF1">
      <w:pPr>
        <w:ind w:left="57"/>
        <w:jc w:val="both"/>
        <w:rPr>
          <w:rFonts w:ascii="Times New Roman" w:hAnsi="Times New Roman" w:cs="Times New Roman"/>
          <w:sz w:val="22"/>
          <w:szCs w:val="22"/>
        </w:rPr>
      </w:pPr>
      <w:r w:rsidRPr="00B06DF1">
        <w:rPr>
          <w:rFonts w:ascii="Times New Roman" w:hAnsi="Times New Roman" w:cs="Times New Roman"/>
          <w:sz w:val="22"/>
          <w:szCs w:val="22"/>
        </w:rPr>
        <w:t xml:space="preserve">The training configuration of the unified framework was carefully designed to ensure stable convergence across multiple heterogeneous tasks. The model parameters were optimized using the </w:t>
      </w:r>
      <w:proofErr w:type="spellStart"/>
      <w:r w:rsidRPr="00B06DF1">
        <w:rPr>
          <w:rFonts w:ascii="Times New Roman" w:hAnsi="Times New Roman" w:cs="Times New Roman"/>
          <w:b/>
          <w:bCs/>
          <w:sz w:val="22"/>
          <w:szCs w:val="22"/>
        </w:rPr>
        <w:t>AdamW</w:t>
      </w:r>
      <w:proofErr w:type="spellEnd"/>
      <w:r w:rsidRPr="00B06DF1">
        <w:rPr>
          <w:rFonts w:ascii="Times New Roman" w:hAnsi="Times New Roman" w:cs="Times New Roman"/>
          <w:b/>
          <w:bCs/>
          <w:sz w:val="22"/>
          <w:szCs w:val="22"/>
        </w:rPr>
        <w:t xml:space="preserve"> optimizer</w:t>
      </w:r>
      <w:r w:rsidRPr="00B06DF1">
        <w:rPr>
          <w:rFonts w:ascii="Times New Roman" w:hAnsi="Times New Roman" w:cs="Times New Roman"/>
          <w:sz w:val="22"/>
          <w:szCs w:val="22"/>
        </w:rPr>
        <w:t xml:space="preserve">, which combines adaptive learning rate updates with weight decay regularization to prevent overfitting. The training process was conducted over multiple epochs with a predefined batch size, while an </w:t>
      </w:r>
      <w:r w:rsidRPr="00B06DF1">
        <w:rPr>
          <w:rFonts w:ascii="Times New Roman" w:hAnsi="Times New Roman" w:cs="Times New Roman"/>
          <w:b/>
          <w:bCs/>
          <w:sz w:val="22"/>
          <w:szCs w:val="22"/>
        </w:rPr>
        <w:t>early stopping mechanism</w:t>
      </w:r>
      <w:r w:rsidRPr="00B06DF1">
        <w:rPr>
          <w:rFonts w:ascii="Times New Roman" w:hAnsi="Times New Roman" w:cs="Times New Roman"/>
          <w:sz w:val="22"/>
          <w:szCs w:val="22"/>
        </w:rPr>
        <w:t xml:space="preserve"> monitored the validation loss to prevent unnecessary training once performance saturation was reached. Due to the complexities associated with multi-task learning—where one task may dominate the gradient updates—the proposed framework employed an </w:t>
      </w:r>
      <w:r w:rsidRPr="00B06DF1">
        <w:rPr>
          <w:rFonts w:ascii="Times New Roman" w:hAnsi="Times New Roman" w:cs="Times New Roman"/>
          <w:b/>
          <w:bCs/>
          <w:sz w:val="22"/>
          <w:szCs w:val="22"/>
        </w:rPr>
        <w:t>adaptive multi-task loss function based on homoscedastic uncertainty</w:t>
      </w:r>
      <w:r w:rsidRPr="00B06DF1">
        <w:rPr>
          <w:rFonts w:ascii="Times New Roman" w:hAnsi="Times New Roman" w:cs="Times New Roman"/>
          <w:sz w:val="22"/>
          <w:szCs w:val="22"/>
        </w:rPr>
        <w:t>. The joint loss function is defined as:</w:t>
      </w:r>
    </w:p>
    <w:p w14:paraId="1388BB1B" w14:textId="0D52E7B2" w:rsidR="00B06DF1" w:rsidRPr="00B06DF1" w:rsidRDefault="00B06DF1" w:rsidP="00B06DF1">
      <w:pPr>
        <w:ind w:left="57"/>
        <w:jc w:val="both"/>
        <w:rPr>
          <w:rFonts w:ascii="Times New Roman" w:hAnsi="Times New Roman" w:cs="Times New Roman"/>
          <w:sz w:val="16"/>
          <w:szCs w:val="16"/>
        </w:rPr>
      </w:pPr>
      <m:oMathPara>
        <m:oMath>
          <m:r>
            <w:rPr>
              <w:rFonts w:ascii="Cambria Math" w:hAnsi="Cambria Math" w:cs="Times New Roman"/>
              <w:sz w:val="16"/>
              <w:szCs w:val="16"/>
            </w:rPr>
            <m:t>L=</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1</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activity</m:t>
              </m:r>
            </m:sub>
          </m:sSub>
          <m: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2</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mask</m:t>
              </m:r>
            </m:sub>
          </m:sSub>
          <m: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3</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emotion</m:t>
              </m:r>
            </m:sub>
          </m:sSub>
          <m:r>
            <w:rPr>
              <w:rFonts w:ascii="Cambria Math" w:hAnsi="Cambria Math" w:cs="Times New Roman"/>
              <w:sz w:val="16"/>
              <w:szCs w:val="16"/>
            </w:rPr>
            <m:t>+</m:t>
          </m:r>
          <m:r>
            <m:rPr>
              <m:sty m:val="p"/>
            </m:rPr>
            <w:rPr>
              <w:rFonts w:ascii="Cambria Math" w:hAnsi="Cambria Math" w:cs="Times New Roman"/>
              <w:sz w:val="16"/>
              <w:szCs w:val="16"/>
            </w:rPr>
            <m:t>log</m:t>
          </m:r>
          <m: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1</m:t>
              </m:r>
            </m:sub>
          </m:sSub>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2</m:t>
              </m:r>
            </m:sub>
          </m:sSub>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3</m:t>
              </m:r>
            </m:sub>
          </m:sSub>
          <m:r>
            <w:rPr>
              <w:rFonts w:ascii="Cambria Math" w:hAnsi="Cambria Math" w:cs="Times New Roman"/>
              <w:sz w:val="16"/>
              <w:szCs w:val="16"/>
            </w:rPr>
            <m:t>)</m:t>
          </m:r>
          <m:r>
            <w:rPr>
              <w:rFonts w:ascii="Times New Roman" w:hAnsi="Times New Roman" w:cs="Times New Roman"/>
              <w:i/>
              <w:sz w:val="16"/>
              <w:szCs w:val="16"/>
            </w:rPr>
            <w:br/>
          </m:r>
        </m:oMath>
      </m:oMathPara>
    </w:p>
    <w:p w14:paraId="7F7EC3C9" w14:textId="5B1EDA90" w:rsidR="00B06DF1" w:rsidRPr="00B06DF1" w:rsidRDefault="00B06DF1" w:rsidP="00B06DF1">
      <w:pPr>
        <w:ind w:left="57"/>
        <w:jc w:val="both"/>
        <w:rPr>
          <w:rFonts w:ascii="Times New Roman" w:hAnsi="Times New Roman" w:cs="Times New Roman"/>
          <w:sz w:val="22"/>
          <w:szCs w:val="22"/>
        </w:rPr>
      </w:pPr>
      <w:r w:rsidRPr="00B06DF1">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activity</m:t>
            </m:r>
          </m:sub>
        </m:sSub>
      </m:oMath>
      <w:r w:rsidRPr="00B06DF1">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mask</m:t>
            </m:r>
          </m:sub>
        </m:sSub>
      </m:oMath>
      <w:r w:rsidRPr="00B06DF1">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emotion</m:t>
            </m:r>
          </m:sub>
        </m:sSub>
      </m:oMath>
      <w:r w:rsidRPr="00B06DF1">
        <w:rPr>
          <w:rFonts w:ascii="Times New Roman" w:hAnsi="Times New Roman" w:cs="Times New Roman"/>
          <w:sz w:val="22"/>
          <w:szCs w:val="22"/>
        </w:rPr>
        <w:t xml:space="preserve">represent the individual loss components for activity recognition, mask detection, and emotion recognition respectively. The learnable parameters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1</m:t>
            </m:r>
          </m:sub>
        </m:sSub>
      </m:oMath>
      <w:r w:rsidRPr="00B06DF1">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2</m:t>
            </m:r>
          </m:sub>
        </m:sSub>
      </m:oMath>
      <w:r w:rsidRPr="00B06DF1">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3</m:t>
            </m:r>
          </m:sub>
        </m:sSub>
      </m:oMath>
      <w:r w:rsidRPr="00B06DF1">
        <w:rPr>
          <w:rFonts w:ascii="Times New Roman" w:hAnsi="Times New Roman" w:cs="Times New Roman"/>
          <w:sz w:val="22"/>
          <w:szCs w:val="22"/>
        </w:rPr>
        <w:t>represent task-specific uncertainty values that dynamically regulate the influence of each loss term during training. This adaptive weighting mechanism prevents any single task from dominating the optimization process and ensures balanced learning across the three prediction heads.</w:t>
      </w:r>
    </w:p>
    <w:p w14:paraId="3D29F313" w14:textId="2BA7C76D" w:rsidR="00B06DF1" w:rsidRPr="00B06DF1" w:rsidRDefault="00B06DF1" w:rsidP="00B06DF1">
      <w:pPr>
        <w:ind w:left="57"/>
        <w:jc w:val="both"/>
        <w:rPr>
          <w:rFonts w:ascii="Times New Roman" w:hAnsi="Times New Roman" w:cs="Times New Roman"/>
          <w:sz w:val="22"/>
          <w:szCs w:val="22"/>
        </w:rPr>
      </w:pPr>
      <w:r w:rsidRPr="00B06DF1">
        <w:rPr>
          <w:rFonts w:ascii="Times New Roman" w:hAnsi="Times New Roman" w:cs="Times New Roman"/>
          <w:sz w:val="22"/>
          <w:szCs w:val="22"/>
        </w:rPr>
        <w:t xml:space="preserve">Given the complexity of the proposed multi-task architecture, manual hyperparameter tuning would be inefficient and computationally expensive. Therefore, automated hyperparameter optimization was conducted using the </w:t>
      </w:r>
      <w:proofErr w:type="spellStart"/>
      <w:r w:rsidRPr="00B06DF1">
        <w:rPr>
          <w:rFonts w:ascii="Times New Roman" w:hAnsi="Times New Roman" w:cs="Times New Roman"/>
          <w:b/>
          <w:bCs/>
          <w:sz w:val="22"/>
          <w:szCs w:val="22"/>
        </w:rPr>
        <w:t>Optuna</w:t>
      </w:r>
      <w:proofErr w:type="spellEnd"/>
      <w:r w:rsidRPr="00B06DF1">
        <w:rPr>
          <w:rFonts w:ascii="Times New Roman" w:hAnsi="Times New Roman" w:cs="Times New Roman"/>
          <w:b/>
          <w:bCs/>
          <w:sz w:val="22"/>
          <w:szCs w:val="22"/>
        </w:rPr>
        <w:t xml:space="preserve"> framework</w:t>
      </w:r>
      <w:r w:rsidRPr="00B06DF1">
        <w:rPr>
          <w:rFonts w:ascii="Times New Roman" w:hAnsi="Times New Roman" w:cs="Times New Roman"/>
          <w:sz w:val="22"/>
          <w:szCs w:val="22"/>
        </w:rPr>
        <w:t xml:space="preserve">. </w:t>
      </w:r>
      <w:proofErr w:type="spellStart"/>
      <w:r w:rsidRPr="00B06DF1">
        <w:rPr>
          <w:rFonts w:ascii="Times New Roman" w:hAnsi="Times New Roman" w:cs="Times New Roman"/>
          <w:sz w:val="22"/>
          <w:szCs w:val="22"/>
        </w:rPr>
        <w:lastRenderedPageBreak/>
        <w:t>Optuna</w:t>
      </w:r>
      <w:proofErr w:type="spellEnd"/>
      <w:r w:rsidRPr="00B06DF1">
        <w:rPr>
          <w:rFonts w:ascii="Times New Roman" w:hAnsi="Times New Roman" w:cs="Times New Roman"/>
          <w:sz w:val="22"/>
          <w:szCs w:val="22"/>
        </w:rPr>
        <w:t xml:space="preserve"> employs the </w:t>
      </w:r>
      <w:r w:rsidRPr="00B06DF1">
        <w:rPr>
          <w:rFonts w:ascii="Times New Roman" w:hAnsi="Times New Roman" w:cs="Times New Roman"/>
          <w:b/>
          <w:bCs/>
          <w:sz w:val="22"/>
          <w:szCs w:val="22"/>
        </w:rPr>
        <w:t xml:space="preserve">Tree-structured </w:t>
      </w:r>
      <w:proofErr w:type="spellStart"/>
      <w:r w:rsidRPr="00B06DF1">
        <w:rPr>
          <w:rFonts w:ascii="Times New Roman" w:hAnsi="Times New Roman" w:cs="Times New Roman"/>
          <w:b/>
          <w:bCs/>
          <w:sz w:val="22"/>
          <w:szCs w:val="22"/>
        </w:rPr>
        <w:t>Parzen</w:t>
      </w:r>
      <w:proofErr w:type="spellEnd"/>
      <w:r w:rsidRPr="00B06DF1">
        <w:rPr>
          <w:rFonts w:ascii="Times New Roman" w:hAnsi="Times New Roman" w:cs="Times New Roman"/>
          <w:b/>
          <w:bCs/>
          <w:sz w:val="22"/>
          <w:szCs w:val="22"/>
        </w:rPr>
        <w:t xml:space="preserve"> Estimator (TPE)</w:t>
      </w:r>
      <w:r w:rsidRPr="00B06DF1">
        <w:rPr>
          <w:rFonts w:ascii="Times New Roman" w:hAnsi="Times New Roman" w:cs="Times New Roman"/>
          <w:sz w:val="22"/>
          <w:szCs w:val="22"/>
        </w:rPr>
        <w:t xml:space="preserve"> algorithm, a Bayesian optimization technique that intelligently explores the hyperparameter search space by focusing on parameter regions with a higher probability of improving the objective function. This automated optimization strategy was used to tune critical parameters such as the initial learning rate, batch size, and task-loss weighting initialization. The integration of </w:t>
      </w:r>
      <w:proofErr w:type="spellStart"/>
      <w:r w:rsidRPr="00B06DF1">
        <w:rPr>
          <w:rFonts w:ascii="Times New Roman" w:hAnsi="Times New Roman" w:cs="Times New Roman"/>
          <w:sz w:val="22"/>
          <w:szCs w:val="22"/>
        </w:rPr>
        <w:t>Optuna</w:t>
      </w:r>
      <w:proofErr w:type="spellEnd"/>
      <w:r w:rsidRPr="00B06DF1">
        <w:rPr>
          <w:rFonts w:ascii="Times New Roman" w:hAnsi="Times New Roman" w:cs="Times New Roman"/>
          <w:sz w:val="22"/>
          <w:szCs w:val="22"/>
        </w:rPr>
        <w:t>-based optimization significantly improved the stability and overall performance of the multi-task learning process.</w:t>
      </w:r>
    </w:p>
    <w:p w14:paraId="0D5EFFE4" w14:textId="4FE79B24" w:rsidR="00B06DF1" w:rsidRPr="00B06DF1" w:rsidRDefault="00B06DF1" w:rsidP="00B06DF1">
      <w:pPr>
        <w:ind w:left="57"/>
        <w:jc w:val="both"/>
        <w:rPr>
          <w:rFonts w:ascii="Times New Roman" w:hAnsi="Times New Roman" w:cs="Times New Roman"/>
          <w:sz w:val="22"/>
          <w:szCs w:val="22"/>
        </w:rPr>
      </w:pPr>
      <w:r w:rsidRPr="00B06DF1">
        <w:rPr>
          <w:rFonts w:ascii="Times New Roman" w:hAnsi="Times New Roman" w:cs="Times New Roman"/>
          <w:sz w:val="22"/>
          <w:szCs w:val="22"/>
        </w:rPr>
        <w:t xml:space="preserve">The system implementation was carried out using </w:t>
      </w:r>
      <w:r w:rsidRPr="00B06DF1">
        <w:rPr>
          <w:rFonts w:ascii="Times New Roman" w:hAnsi="Times New Roman" w:cs="Times New Roman"/>
          <w:b/>
          <w:bCs/>
          <w:sz w:val="22"/>
          <w:szCs w:val="22"/>
        </w:rPr>
        <w:t>Python</w:t>
      </w:r>
      <w:r w:rsidRPr="00B06DF1">
        <w:rPr>
          <w:rFonts w:ascii="Times New Roman" w:hAnsi="Times New Roman" w:cs="Times New Roman"/>
          <w:sz w:val="22"/>
          <w:szCs w:val="22"/>
        </w:rPr>
        <w:t xml:space="preserve"> as the primary programming language. The deep learning components were developed using the </w:t>
      </w:r>
      <w:proofErr w:type="spellStart"/>
      <w:r w:rsidRPr="00B06DF1">
        <w:rPr>
          <w:rFonts w:ascii="Times New Roman" w:hAnsi="Times New Roman" w:cs="Times New Roman"/>
          <w:b/>
          <w:bCs/>
          <w:sz w:val="22"/>
          <w:szCs w:val="22"/>
        </w:rPr>
        <w:t>PyTorch</w:t>
      </w:r>
      <w:proofErr w:type="spellEnd"/>
      <w:r w:rsidRPr="00B06DF1">
        <w:rPr>
          <w:rFonts w:ascii="Times New Roman" w:hAnsi="Times New Roman" w:cs="Times New Roman"/>
          <w:b/>
          <w:bCs/>
          <w:sz w:val="22"/>
          <w:szCs w:val="22"/>
        </w:rPr>
        <w:t xml:space="preserve"> framework</w:t>
      </w:r>
      <w:r w:rsidRPr="00B06DF1">
        <w:rPr>
          <w:rFonts w:ascii="Times New Roman" w:hAnsi="Times New Roman" w:cs="Times New Roman"/>
          <w:sz w:val="22"/>
          <w:szCs w:val="22"/>
        </w:rPr>
        <w:t xml:space="preserve">, which provides flexible tools for constructing neural network architectures, implementing temporal models, and performing automatic differentiation during training. The </w:t>
      </w:r>
      <w:r w:rsidRPr="00B06DF1">
        <w:rPr>
          <w:rFonts w:ascii="Times New Roman" w:hAnsi="Times New Roman" w:cs="Times New Roman"/>
          <w:b/>
          <w:bCs/>
          <w:sz w:val="22"/>
          <w:szCs w:val="22"/>
        </w:rPr>
        <w:t>OpenCV library</w:t>
      </w:r>
      <w:r w:rsidRPr="00B06DF1">
        <w:rPr>
          <w:rFonts w:ascii="Times New Roman" w:hAnsi="Times New Roman" w:cs="Times New Roman"/>
          <w:sz w:val="22"/>
          <w:szCs w:val="22"/>
        </w:rPr>
        <w:t xml:space="preserve"> was utilized for video processing tasks including frame extraction, image transformation, and visualization of detection results. Due to the computational demands associated with training </w:t>
      </w:r>
      <w:proofErr w:type="spellStart"/>
      <w:r w:rsidRPr="00B06DF1">
        <w:rPr>
          <w:rFonts w:ascii="Times New Roman" w:hAnsi="Times New Roman" w:cs="Times New Roman"/>
          <w:sz w:val="22"/>
          <w:szCs w:val="22"/>
        </w:rPr>
        <w:t>spatio</w:t>
      </w:r>
      <w:proofErr w:type="spellEnd"/>
      <w:r w:rsidRPr="00B06DF1">
        <w:rPr>
          <w:rFonts w:ascii="Times New Roman" w:hAnsi="Times New Roman" w:cs="Times New Roman"/>
          <w:sz w:val="22"/>
          <w:szCs w:val="22"/>
        </w:rPr>
        <w:t xml:space="preserve">-temporal neural networks, the training phase was conducted on a high-performance workstation equipped with </w:t>
      </w:r>
      <w:r w:rsidRPr="00B06DF1">
        <w:rPr>
          <w:rFonts w:ascii="Times New Roman" w:hAnsi="Times New Roman" w:cs="Times New Roman"/>
          <w:b/>
          <w:bCs/>
          <w:sz w:val="22"/>
          <w:szCs w:val="22"/>
        </w:rPr>
        <w:t>NVIDIA RTX-series GPUs</w:t>
      </w:r>
      <w:r w:rsidRPr="00B06DF1">
        <w:rPr>
          <w:rFonts w:ascii="Times New Roman" w:hAnsi="Times New Roman" w:cs="Times New Roman"/>
          <w:sz w:val="22"/>
          <w:szCs w:val="22"/>
        </w:rPr>
        <w:t xml:space="preserve">. For testing and deployment evaluation, the trained model was optimized using </w:t>
      </w:r>
      <w:r w:rsidRPr="00B06DF1">
        <w:rPr>
          <w:rFonts w:ascii="Times New Roman" w:hAnsi="Times New Roman" w:cs="Times New Roman"/>
          <w:b/>
          <w:bCs/>
          <w:sz w:val="22"/>
          <w:szCs w:val="22"/>
        </w:rPr>
        <w:t>post-training integer quantization</w:t>
      </w:r>
      <w:r w:rsidRPr="00B06DF1">
        <w:rPr>
          <w:rFonts w:ascii="Times New Roman" w:hAnsi="Times New Roman" w:cs="Times New Roman"/>
          <w:sz w:val="22"/>
          <w:szCs w:val="22"/>
        </w:rPr>
        <w:t xml:space="preserve"> and deployed on edge hardware platforms including the </w:t>
      </w:r>
      <w:r w:rsidRPr="00B06DF1">
        <w:rPr>
          <w:rFonts w:ascii="Times New Roman" w:hAnsi="Times New Roman" w:cs="Times New Roman"/>
          <w:b/>
          <w:bCs/>
          <w:sz w:val="22"/>
          <w:szCs w:val="22"/>
        </w:rPr>
        <w:t>NVIDIA Jetson Nano</w:t>
      </w:r>
      <w:r w:rsidRPr="00B06DF1">
        <w:rPr>
          <w:rFonts w:ascii="Times New Roman" w:hAnsi="Times New Roman" w:cs="Times New Roman"/>
          <w:sz w:val="22"/>
          <w:szCs w:val="22"/>
        </w:rPr>
        <w:t xml:space="preserve"> and </w:t>
      </w:r>
      <w:r w:rsidRPr="00B06DF1">
        <w:rPr>
          <w:rFonts w:ascii="Times New Roman" w:hAnsi="Times New Roman" w:cs="Times New Roman"/>
          <w:b/>
          <w:bCs/>
          <w:sz w:val="22"/>
          <w:szCs w:val="22"/>
        </w:rPr>
        <w:t>Raspberry Pi</w:t>
      </w:r>
      <w:r w:rsidRPr="00B06DF1">
        <w:rPr>
          <w:rFonts w:ascii="Times New Roman" w:hAnsi="Times New Roman" w:cs="Times New Roman"/>
          <w:sz w:val="22"/>
          <w:szCs w:val="22"/>
        </w:rPr>
        <w:t>. This two-stage hardware evaluation ensured that the system was capable of both high-performance training and efficient real-time inference in resource-constrained environments.</w:t>
      </w:r>
    </w:p>
    <w:p w14:paraId="108B7518" w14:textId="73818CEA" w:rsidR="00B06DF1" w:rsidRPr="00B06DF1" w:rsidRDefault="00B06DF1" w:rsidP="00B06DF1">
      <w:pPr>
        <w:ind w:left="57"/>
        <w:jc w:val="both"/>
        <w:rPr>
          <w:rFonts w:ascii="Times New Roman" w:hAnsi="Times New Roman" w:cs="Times New Roman"/>
          <w:sz w:val="22"/>
          <w:szCs w:val="22"/>
        </w:rPr>
      </w:pPr>
      <w:r w:rsidRPr="00B06DF1">
        <w:rPr>
          <w:rFonts w:ascii="Times New Roman" w:hAnsi="Times New Roman" w:cs="Times New Roman"/>
          <w:sz w:val="22"/>
          <w:szCs w:val="22"/>
        </w:rPr>
        <w:t xml:space="preserve">To evaluate the performance of the proposed framework, a comprehensive set of evaluation metrics was employed. Standard classification metrics including </w:t>
      </w:r>
      <w:r w:rsidRPr="00B06DF1">
        <w:rPr>
          <w:rFonts w:ascii="Times New Roman" w:hAnsi="Times New Roman" w:cs="Times New Roman"/>
          <w:b/>
          <w:bCs/>
          <w:sz w:val="22"/>
          <w:szCs w:val="22"/>
        </w:rPr>
        <w:t>Accuracy, Precision, Recall, and F1-score</w:t>
      </w:r>
      <w:r w:rsidRPr="00B06DF1">
        <w:rPr>
          <w:rFonts w:ascii="Times New Roman" w:hAnsi="Times New Roman" w:cs="Times New Roman"/>
          <w:sz w:val="22"/>
          <w:szCs w:val="22"/>
        </w:rPr>
        <w:t xml:space="preserve"> were computed to measure the predictive performance of the individual task heads. Additionally, the </w:t>
      </w:r>
      <w:r w:rsidRPr="00B06DF1">
        <w:rPr>
          <w:rFonts w:ascii="Times New Roman" w:hAnsi="Times New Roman" w:cs="Times New Roman"/>
          <w:b/>
          <w:bCs/>
          <w:sz w:val="22"/>
          <w:szCs w:val="22"/>
        </w:rPr>
        <w:t xml:space="preserve">Area Under the Receiver Operating </w:t>
      </w:r>
      <w:r w:rsidRPr="00B06DF1">
        <w:rPr>
          <w:rFonts w:ascii="Times New Roman" w:hAnsi="Times New Roman" w:cs="Times New Roman"/>
          <w:b/>
          <w:bCs/>
          <w:sz w:val="22"/>
          <w:szCs w:val="22"/>
        </w:rPr>
        <w:t>Characteristic Curve (AUC)</w:t>
      </w:r>
      <w:r w:rsidRPr="00B06DF1">
        <w:rPr>
          <w:rFonts w:ascii="Times New Roman" w:hAnsi="Times New Roman" w:cs="Times New Roman"/>
          <w:sz w:val="22"/>
          <w:szCs w:val="22"/>
        </w:rPr>
        <w:t xml:space="preserve"> was used to evaluate the discriminative capability of the classifiers across different decision thresholds. However, surveillance data is inherently imbalanced, as abnormal events such as violence or extreme panic occur far less frequently than normal activities. Under such conditions, traditional accuracy-based metrics can produce misleading results. Therefore, the </w:t>
      </w:r>
      <w:r w:rsidRPr="00B06DF1">
        <w:rPr>
          <w:rFonts w:ascii="Times New Roman" w:hAnsi="Times New Roman" w:cs="Times New Roman"/>
          <w:b/>
          <w:bCs/>
          <w:sz w:val="22"/>
          <w:szCs w:val="22"/>
        </w:rPr>
        <w:t>Matthews Correlation Coefficient (MCC)</w:t>
      </w:r>
      <w:r w:rsidRPr="00B06DF1">
        <w:rPr>
          <w:rFonts w:ascii="Times New Roman" w:hAnsi="Times New Roman" w:cs="Times New Roman"/>
          <w:sz w:val="22"/>
          <w:szCs w:val="22"/>
        </w:rPr>
        <w:t xml:space="preserve"> was adopted as a primary evaluation metric. MCC provides a balanced measure of classification performance by incorporating true and false positives and negatives symmetrically, making it particularly effective for evaluating models trained on imbalanced datasets. Finally, to validate the real-time capability of the proposed framework, </w:t>
      </w:r>
      <w:r w:rsidRPr="00B06DF1">
        <w:rPr>
          <w:rFonts w:ascii="Times New Roman" w:hAnsi="Times New Roman" w:cs="Times New Roman"/>
          <w:b/>
          <w:bCs/>
          <w:sz w:val="22"/>
          <w:szCs w:val="22"/>
        </w:rPr>
        <w:t>Frames Per Second (FPS)</w:t>
      </w:r>
      <w:r w:rsidRPr="00B06DF1">
        <w:rPr>
          <w:rFonts w:ascii="Times New Roman" w:hAnsi="Times New Roman" w:cs="Times New Roman"/>
          <w:sz w:val="22"/>
          <w:szCs w:val="22"/>
        </w:rPr>
        <w:t xml:space="preserve"> was measured to assess inference speed. This metric confirms that the unified multi-task architecture </w:t>
      </w:r>
      <w:proofErr w:type="gramStart"/>
      <w:r w:rsidRPr="00B06DF1">
        <w:rPr>
          <w:rFonts w:ascii="Times New Roman" w:hAnsi="Times New Roman" w:cs="Times New Roman"/>
          <w:sz w:val="22"/>
          <w:szCs w:val="22"/>
        </w:rPr>
        <w:t>is capable of maintaining</w:t>
      </w:r>
      <w:proofErr w:type="gramEnd"/>
      <w:r w:rsidRPr="00B06DF1">
        <w:rPr>
          <w:rFonts w:ascii="Times New Roman" w:hAnsi="Times New Roman" w:cs="Times New Roman"/>
          <w:sz w:val="22"/>
          <w:szCs w:val="22"/>
        </w:rPr>
        <w:t xml:space="preserve"> low-latency processing suitable for continuous real-time surveillance applications.</w:t>
      </w:r>
    </w:p>
    <w:p w14:paraId="399D5421" w14:textId="2066591E" w:rsidR="007F441A" w:rsidRPr="0046445F" w:rsidRDefault="0046445F" w:rsidP="00674FA4">
      <w:pPr>
        <w:ind w:left="57"/>
        <w:jc w:val="both"/>
        <w:rPr>
          <w:rFonts w:ascii="Times New Roman" w:hAnsi="Times New Roman" w:cs="Times New Roman"/>
          <w:b/>
          <w:bCs/>
        </w:rPr>
      </w:pPr>
      <w:r w:rsidRPr="0046445F">
        <w:rPr>
          <w:rFonts w:ascii="Times New Roman" w:hAnsi="Times New Roman" w:cs="Times New Roman"/>
          <w:b/>
          <w:bCs/>
        </w:rPr>
        <w:t>RESULT AND DISCUSSION</w:t>
      </w:r>
    </w:p>
    <w:p w14:paraId="0318ABF9" w14:textId="4C07D216" w:rsidR="00FF6020" w:rsidRDefault="00AA53DD" w:rsidP="0046445F">
      <w:pPr>
        <w:ind w:left="57"/>
        <w:jc w:val="both"/>
        <w:rPr>
          <w:rFonts w:ascii="Times New Roman" w:hAnsi="Times New Roman" w:cs="Times New Roman"/>
          <w:sz w:val="22"/>
          <w:szCs w:val="22"/>
        </w:rPr>
      </w:pPr>
      <w:r w:rsidRPr="00370088">
        <w:rPr>
          <w:rFonts w:ascii="Times New Roman" w:hAnsi="Times New Roman" w:cs="Times New Roman"/>
          <w:sz w:val="22"/>
          <w:szCs w:val="22"/>
        </w:rPr>
        <w:drawing>
          <wp:anchor distT="0" distB="0" distL="114300" distR="114300" simplePos="0" relativeHeight="251663872" behindDoc="0" locked="0" layoutInCell="1" allowOverlap="1" wp14:anchorId="1CE0D736" wp14:editId="0798D915">
            <wp:simplePos x="0" y="0"/>
            <wp:positionH relativeFrom="column">
              <wp:posOffset>-309880</wp:posOffset>
            </wp:positionH>
            <wp:positionV relativeFrom="paragraph">
              <wp:posOffset>765175</wp:posOffset>
            </wp:positionV>
            <wp:extent cx="3354705" cy="2255520"/>
            <wp:effectExtent l="0" t="0" r="0" b="0"/>
            <wp:wrapSquare wrapText="bothSides"/>
            <wp:docPr id="209691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17774" name=""/>
                    <pic:cNvPicPr/>
                  </pic:nvPicPr>
                  <pic:blipFill>
                    <a:blip r:embed="rId10">
                      <a:extLst>
                        <a:ext uri="{28A0092B-C50C-407E-A947-70E740481C1C}">
                          <a14:useLocalDpi xmlns:a14="http://schemas.microsoft.com/office/drawing/2010/main" val="0"/>
                        </a:ext>
                      </a:extLst>
                    </a:blip>
                    <a:stretch>
                      <a:fillRect/>
                    </a:stretch>
                  </pic:blipFill>
                  <pic:spPr>
                    <a:xfrm>
                      <a:off x="0" y="0"/>
                      <a:ext cx="3354705" cy="2255520"/>
                    </a:xfrm>
                    <a:prstGeom prst="rect">
                      <a:avLst/>
                    </a:prstGeom>
                  </pic:spPr>
                </pic:pic>
              </a:graphicData>
            </a:graphic>
            <wp14:sizeRelH relativeFrom="margin">
              <wp14:pctWidth>0</wp14:pctWidth>
            </wp14:sizeRelH>
            <wp14:sizeRelV relativeFrom="margin">
              <wp14:pctHeight>0</wp14:pctHeight>
            </wp14:sizeRelV>
          </wp:anchor>
        </w:drawing>
      </w:r>
      <w:r w:rsidR="0046445F" w:rsidRPr="0046445F">
        <w:rPr>
          <w:rFonts w:ascii="Times New Roman" w:hAnsi="Times New Roman" w:cs="Times New Roman"/>
          <w:sz w:val="22"/>
          <w:szCs w:val="22"/>
        </w:rPr>
        <w:t>The empirical evaluation of the proposed unified multi-task deep learning framework demonstrates strong predictive performance across all three targeted vision tasks.</w:t>
      </w:r>
    </w:p>
    <w:p w14:paraId="57E44D9F" w14:textId="77777777" w:rsidR="00AA53DD" w:rsidRPr="00006D9D" w:rsidRDefault="00AA53DD" w:rsidP="00AA53DD">
      <w:pPr>
        <w:ind w:left="57"/>
        <w:jc w:val="both"/>
        <w:rPr>
          <w:rFonts w:ascii="Times New Roman" w:hAnsi="Times New Roman" w:cs="Times New Roman"/>
          <w:sz w:val="20"/>
          <w:szCs w:val="20"/>
        </w:rPr>
      </w:pPr>
      <w:r w:rsidRPr="00006D9D">
        <w:rPr>
          <w:rFonts w:ascii="Times New Roman" w:hAnsi="Times New Roman" w:cs="Times New Roman"/>
          <w:sz w:val="20"/>
          <w:szCs w:val="20"/>
        </w:rPr>
        <w:t xml:space="preserve">Figure: Accuracy comparison across the three </w:t>
      </w:r>
      <w:proofErr w:type="spellStart"/>
      <w:r w:rsidRPr="00006D9D">
        <w:rPr>
          <w:rFonts w:ascii="Times New Roman" w:hAnsi="Times New Roman" w:cs="Times New Roman"/>
          <w:sz w:val="20"/>
          <w:szCs w:val="20"/>
        </w:rPr>
        <w:t>behavioral</w:t>
      </w:r>
      <w:proofErr w:type="spellEnd"/>
      <w:r w:rsidRPr="00006D9D">
        <w:rPr>
          <w:rFonts w:ascii="Times New Roman" w:hAnsi="Times New Roman" w:cs="Times New Roman"/>
          <w:sz w:val="20"/>
          <w:szCs w:val="20"/>
        </w:rPr>
        <w:t xml:space="preserve"> analysis tasks.</w:t>
      </w:r>
    </w:p>
    <w:p w14:paraId="2466AC2F" w14:textId="13B3A32F" w:rsidR="00FF6020" w:rsidRDefault="0046445F" w:rsidP="0046445F">
      <w:pPr>
        <w:ind w:left="57"/>
        <w:jc w:val="both"/>
        <w:rPr>
          <w:rFonts w:ascii="Times New Roman" w:hAnsi="Times New Roman" w:cs="Times New Roman"/>
          <w:sz w:val="22"/>
          <w:szCs w:val="22"/>
        </w:rPr>
      </w:pPr>
      <w:r w:rsidRPr="0046445F">
        <w:rPr>
          <w:rFonts w:ascii="Times New Roman" w:hAnsi="Times New Roman" w:cs="Times New Roman"/>
          <w:sz w:val="22"/>
          <w:szCs w:val="22"/>
        </w:rPr>
        <w:t xml:space="preserve"> Despite utilizing a shared convolutional backbone for spatial feature extraction, the </w:t>
      </w:r>
      <w:r w:rsidRPr="0046445F">
        <w:rPr>
          <w:rFonts w:ascii="Times New Roman" w:hAnsi="Times New Roman" w:cs="Times New Roman"/>
          <w:sz w:val="22"/>
          <w:szCs w:val="22"/>
        </w:rPr>
        <w:lastRenderedPageBreak/>
        <w:t xml:space="preserve">architecture maintains high classification accuracy without exhibiting negative transfer between heterogeneous tasks. The </w:t>
      </w:r>
      <w:r w:rsidRPr="0046445F">
        <w:rPr>
          <w:rFonts w:ascii="Times New Roman" w:hAnsi="Times New Roman" w:cs="Times New Roman"/>
          <w:b/>
          <w:bCs/>
          <w:sz w:val="22"/>
          <w:szCs w:val="22"/>
        </w:rPr>
        <w:t>Human Activity Recognition (HAR)</w:t>
      </w:r>
      <w:r w:rsidRPr="0046445F">
        <w:rPr>
          <w:rFonts w:ascii="Times New Roman" w:hAnsi="Times New Roman" w:cs="Times New Roman"/>
          <w:sz w:val="22"/>
          <w:szCs w:val="22"/>
        </w:rPr>
        <w:t xml:space="preserve"> module achieved an accuracy ranging from approximately </w:t>
      </w:r>
      <w:r w:rsidRPr="0046445F">
        <w:rPr>
          <w:rFonts w:ascii="Times New Roman" w:hAnsi="Times New Roman" w:cs="Times New Roman"/>
          <w:b/>
          <w:bCs/>
          <w:sz w:val="22"/>
          <w:szCs w:val="22"/>
        </w:rPr>
        <w:t>92% to 94%</w:t>
      </w:r>
      <w:r w:rsidRPr="0046445F">
        <w:rPr>
          <w:rFonts w:ascii="Times New Roman" w:hAnsi="Times New Roman" w:cs="Times New Roman"/>
          <w:sz w:val="22"/>
          <w:szCs w:val="22"/>
        </w:rPr>
        <w:t xml:space="preserve">, successfully identifying complex temporal anomalies such as violent interactions and abnormal crowd scattering. The </w:t>
      </w:r>
      <w:r w:rsidRPr="0046445F">
        <w:rPr>
          <w:rFonts w:ascii="Times New Roman" w:hAnsi="Times New Roman" w:cs="Times New Roman"/>
          <w:b/>
          <w:bCs/>
          <w:sz w:val="22"/>
          <w:szCs w:val="22"/>
        </w:rPr>
        <w:t>Emotion Recognition</w:t>
      </w:r>
      <w:r w:rsidRPr="0046445F">
        <w:rPr>
          <w:rFonts w:ascii="Times New Roman" w:hAnsi="Times New Roman" w:cs="Times New Roman"/>
          <w:sz w:val="22"/>
          <w:szCs w:val="22"/>
        </w:rPr>
        <w:t xml:space="preserve"> head achieved an accuracy between </w:t>
      </w:r>
      <w:r w:rsidRPr="0046445F">
        <w:rPr>
          <w:rFonts w:ascii="Times New Roman" w:hAnsi="Times New Roman" w:cs="Times New Roman"/>
          <w:b/>
          <w:bCs/>
          <w:sz w:val="22"/>
          <w:szCs w:val="22"/>
        </w:rPr>
        <w:t>88% and 91%</w:t>
      </w:r>
      <w:r w:rsidRPr="0046445F">
        <w:rPr>
          <w:rFonts w:ascii="Times New Roman" w:hAnsi="Times New Roman" w:cs="Times New Roman"/>
          <w:sz w:val="22"/>
          <w:szCs w:val="22"/>
        </w:rPr>
        <w:t xml:space="preserve">, effectively classifying critical psychological states including fear, panic, and anger. The </w:t>
      </w:r>
      <w:r w:rsidRPr="0046445F">
        <w:rPr>
          <w:rFonts w:ascii="Times New Roman" w:hAnsi="Times New Roman" w:cs="Times New Roman"/>
          <w:b/>
          <w:bCs/>
          <w:sz w:val="22"/>
          <w:szCs w:val="22"/>
        </w:rPr>
        <w:t>Face Mask Compliance Detection</w:t>
      </w:r>
      <w:r w:rsidRPr="0046445F">
        <w:rPr>
          <w:rFonts w:ascii="Times New Roman" w:hAnsi="Times New Roman" w:cs="Times New Roman"/>
          <w:sz w:val="22"/>
          <w:szCs w:val="22"/>
        </w:rPr>
        <w:t xml:space="preserve"> module demonstrated the highest accuracy, ranging from </w:t>
      </w:r>
      <w:r w:rsidRPr="0046445F">
        <w:rPr>
          <w:rFonts w:ascii="Times New Roman" w:hAnsi="Times New Roman" w:cs="Times New Roman"/>
          <w:b/>
          <w:bCs/>
          <w:sz w:val="22"/>
          <w:szCs w:val="22"/>
        </w:rPr>
        <w:t>95% to 97%</w:t>
      </w:r>
      <w:r w:rsidRPr="0046445F">
        <w:rPr>
          <w:rFonts w:ascii="Times New Roman" w:hAnsi="Times New Roman" w:cs="Times New Roman"/>
          <w:sz w:val="22"/>
          <w:szCs w:val="22"/>
        </w:rPr>
        <w:t xml:space="preserve">, reflecting the relative simplicity of binary compliance classification. </w:t>
      </w:r>
    </w:p>
    <w:p w14:paraId="046DBB6D" w14:textId="56BA2468" w:rsidR="00FF6020" w:rsidRPr="00862A42" w:rsidRDefault="00FF6020" w:rsidP="00862A42">
      <w:pPr>
        <w:ind w:left="57"/>
        <w:jc w:val="both"/>
        <w:rPr>
          <w:rFonts w:ascii="Times New Roman" w:hAnsi="Times New Roman" w:cs="Times New Roman"/>
          <w:sz w:val="22"/>
          <w:szCs w:val="22"/>
        </w:rPr>
      </w:pPr>
      <w:r w:rsidRPr="00FF6020">
        <w:rPr>
          <w:rFonts w:ascii="Times New Roman" w:hAnsi="Times New Roman" w:cs="Times New Roman"/>
          <w:sz w:val="22"/>
          <w:szCs w:val="22"/>
        </w:rPr>
        <w:drawing>
          <wp:inline distT="0" distB="0" distL="0" distR="0" wp14:anchorId="60C05AE6" wp14:editId="0176ADC2">
            <wp:extent cx="2640965" cy="2182495"/>
            <wp:effectExtent l="0" t="0" r="6985" b="8255"/>
            <wp:docPr id="168356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60170" name=""/>
                    <pic:cNvPicPr/>
                  </pic:nvPicPr>
                  <pic:blipFill>
                    <a:blip r:embed="rId11"/>
                    <a:stretch>
                      <a:fillRect/>
                    </a:stretch>
                  </pic:blipFill>
                  <pic:spPr>
                    <a:xfrm>
                      <a:off x="0" y="0"/>
                      <a:ext cx="2640965" cy="2182495"/>
                    </a:xfrm>
                    <a:prstGeom prst="rect">
                      <a:avLst/>
                    </a:prstGeom>
                  </pic:spPr>
                </pic:pic>
              </a:graphicData>
            </a:graphic>
          </wp:inline>
        </w:drawing>
      </w:r>
      <w:r w:rsidR="00862A42" w:rsidRPr="00862A42">
        <w:rPr>
          <w:rFonts w:ascii="Times New Roman" w:hAnsi="Times New Roman" w:cs="Times New Roman"/>
          <w:sz w:val="20"/>
          <w:szCs w:val="20"/>
        </w:rPr>
        <w:t>Figure: Confusion matrix for the Human Activity Recognition module.</w:t>
      </w:r>
    </w:p>
    <w:p w14:paraId="1D839B80" w14:textId="40FAD978" w:rsidR="0046445F" w:rsidRPr="0046445F" w:rsidRDefault="00862A42" w:rsidP="0046445F">
      <w:pPr>
        <w:ind w:left="57"/>
        <w:jc w:val="both"/>
        <w:rPr>
          <w:rFonts w:ascii="Times New Roman" w:hAnsi="Times New Roman" w:cs="Times New Roman"/>
          <w:sz w:val="22"/>
          <w:szCs w:val="22"/>
        </w:rPr>
      </w:pPr>
      <w:r w:rsidRPr="00503330">
        <w:rPr>
          <w:rFonts w:ascii="Times New Roman" w:hAnsi="Times New Roman" w:cs="Times New Roman"/>
          <w:sz w:val="22"/>
          <w:szCs w:val="22"/>
        </w:rPr>
        <w:drawing>
          <wp:anchor distT="0" distB="0" distL="114300" distR="114300" simplePos="0" relativeHeight="251670016" behindDoc="0" locked="0" layoutInCell="1" allowOverlap="1" wp14:anchorId="34F9D70E" wp14:editId="7ED25C99">
            <wp:simplePos x="0" y="0"/>
            <wp:positionH relativeFrom="column">
              <wp:posOffset>2865120</wp:posOffset>
            </wp:positionH>
            <wp:positionV relativeFrom="paragraph">
              <wp:posOffset>231775</wp:posOffset>
            </wp:positionV>
            <wp:extent cx="3201670" cy="2377440"/>
            <wp:effectExtent l="0" t="0" r="0" b="3810"/>
            <wp:wrapSquare wrapText="bothSides"/>
            <wp:docPr id="173936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6572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1670" cy="2377440"/>
                    </a:xfrm>
                    <a:prstGeom prst="rect">
                      <a:avLst/>
                    </a:prstGeom>
                  </pic:spPr>
                </pic:pic>
              </a:graphicData>
            </a:graphic>
            <wp14:sizeRelH relativeFrom="margin">
              <wp14:pctWidth>0</wp14:pctWidth>
            </wp14:sizeRelH>
            <wp14:sizeRelV relativeFrom="margin">
              <wp14:pctHeight>0</wp14:pctHeight>
            </wp14:sizeRelV>
          </wp:anchor>
        </w:drawing>
      </w:r>
      <w:r w:rsidR="0046445F" w:rsidRPr="0046445F">
        <w:rPr>
          <w:rFonts w:ascii="Times New Roman" w:hAnsi="Times New Roman" w:cs="Times New Roman"/>
          <w:sz w:val="22"/>
          <w:szCs w:val="22"/>
        </w:rPr>
        <w:t>These results confirm that the adaptive multi-task learning strategy, implemented using homoscedastic uncertainty-based loss weighting, effectively balances gradient updates across tasks and prevents simpler classification objectives from dominating the learning process of more complex temporal recognition tasks.</w:t>
      </w:r>
    </w:p>
    <w:p w14:paraId="1F1ABBB9" w14:textId="27A88E33" w:rsidR="00503330" w:rsidRDefault="0046445F" w:rsidP="0046445F">
      <w:pPr>
        <w:ind w:left="57"/>
        <w:jc w:val="both"/>
        <w:rPr>
          <w:rFonts w:ascii="Times New Roman" w:hAnsi="Times New Roman" w:cs="Times New Roman"/>
          <w:sz w:val="22"/>
          <w:szCs w:val="22"/>
        </w:rPr>
      </w:pPr>
      <w:r w:rsidRPr="0046445F">
        <w:rPr>
          <w:rFonts w:ascii="Times New Roman" w:hAnsi="Times New Roman" w:cs="Times New Roman"/>
          <w:sz w:val="22"/>
          <w:szCs w:val="22"/>
        </w:rPr>
        <w:t xml:space="preserve">To provide a comprehensive evaluation beyond basic accuracy, the framework's predictive capability was assessed using multiple performance metrics, including </w:t>
      </w:r>
      <w:r w:rsidRPr="0046445F">
        <w:rPr>
          <w:rFonts w:ascii="Times New Roman" w:hAnsi="Times New Roman" w:cs="Times New Roman"/>
          <w:b/>
          <w:bCs/>
          <w:sz w:val="22"/>
          <w:szCs w:val="22"/>
        </w:rPr>
        <w:t>Precision, Recall, F1-score, Area Under the Receiver Operating Characteristic Curve (AUC)</w:t>
      </w:r>
      <w:r w:rsidRPr="0046445F">
        <w:rPr>
          <w:rFonts w:ascii="Times New Roman" w:hAnsi="Times New Roman" w:cs="Times New Roman"/>
          <w:sz w:val="22"/>
          <w:szCs w:val="22"/>
        </w:rPr>
        <w:t xml:space="preserve">, and the </w:t>
      </w:r>
      <w:r w:rsidRPr="0046445F">
        <w:rPr>
          <w:rFonts w:ascii="Times New Roman" w:hAnsi="Times New Roman" w:cs="Times New Roman"/>
          <w:b/>
          <w:bCs/>
          <w:sz w:val="22"/>
          <w:szCs w:val="22"/>
        </w:rPr>
        <w:t>Matthews Correlation Coefficient (MCC)</w:t>
      </w:r>
      <w:r w:rsidRPr="0046445F">
        <w:rPr>
          <w:rFonts w:ascii="Times New Roman" w:hAnsi="Times New Roman" w:cs="Times New Roman"/>
          <w:sz w:val="22"/>
          <w:szCs w:val="22"/>
        </w:rPr>
        <w:t xml:space="preserve">. While the F1-score, which represents </w:t>
      </w:r>
      <w:r w:rsidRPr="0046445F">
        <w:rPr>
          <w:rFonts w:ascii="Times New Roman" w:hAnsi="Times New Roman" w:cs="Times New Roman"/>
          <w:sz w:val="22"/>
          <w:szCs w:val="22"/>
        </w:rPr>
        <w:t xml:space="preserve">the harmonic mean of precision and recall, provides a balanced evaluation of classification performance, overall accuracy and F1-score can still produce overly optimistic results in datasets with severe class imbalance. This issue is particularly relevant in surveillance environments, where anomalous events such as violent activities or extreme panic occur far less frequently than normal </w:t>
      </w:r>
      <w:proofErr w:type="spellStart"/>
      <w:r w:rsidRPr="0046445F">
        <w:rPr>
          <w:rFonts w:ascii="Times New Roman" w:hAnsi="Times New Roman" w:cs="Times New Roman"/>
          <w:sz w:val="22"/>
          <w:szCs w:val="22"/>
        </w:rPr>
        <w:t>behavior</w:t>
      </w:r>
      <w:proofErr w:type="spellEnd"/>
      <w:r w:rsidRPr="0046445F">
        <w:rPr>
          <w:rFonts w:ascii="Times New Roman" w:hAnsi="Times New Roman" w:cs="Times New Roman"/>
          <w:sz w:val="22"/>
          <w:szCs w:val="22"/>
        </w:rPr>
        <w:t xml:space="preserve">. Under such skewed distributions, conventional metrics may fail to reflect true detection capability. Consequently, the </w:t>
      </w:r>
      <w:r w:rsidRPr="0046445F">
        <w:rPr>
          <w:rFonts w:ascii="Times New Roman" w:hAnsi="Times New Roman" w:cs="Times New Roman"/>
          <w:b/>
          <w:bCs/>
          <w:sz w:val="22"/>
          <w:szCs w:val="22"/>
        </w:rPr>
        <w:t>Matthews Correlation Coefficient (MCC)</w:t>
      </w:r>
      <w:r w:rsidRPr="0046445F">
        <w:rPr>
          <w:rFonts w:ascii="Times New Roman" w:hAnsi="Times New Roman" w:cs="Times New Roman"/>
          <w:sz w:val="22"/>
          <w:szCs w:val="22"/>
        </w:rPr>
        <w:t xml:space="preserve"> was employed as a primary statistical indicator of model reliability. MCC evaluates classification quality by incorporating true and false positives and negatives symmetrically, making it particularly robust for imbalanced datasets. The proposed framework achieved consistently high MCC values across all tasks, confirming its ability to accurately detect rare but high-impact anomalies without being biased toward the dominant class of normal </w:t>
      </w:r>
      <w:proofErr w:type="spellStart"/>
      <w:proofErr w:type="gramStart"/>
      <w:r w:rsidRPr="0046445F">
        <w:rPr>
          <w:rFonts w:ascii="Times New Roman" w:hAnsi="Times New Roman" w:cs="Times New Roman"/>
          <w:sz w:val="22"/>
          <w:szCs w:val="22"/>
        </w:rPr>
        <w:t>activities.A</w:t>
      </w:r>
      <w:proofErr w:type="spellEnd"/>
      <w:proofErr w:type="gramEnd"/>
      <w:r w:rsidRPr="0046445F">
        <w:rPr>
          <w:rFonts w:ascii="Times New Roman" w:hAnsi="Times New Roman" w:cs="Times New Roman"/>
          <w:sz w:val="22"/>
          <w:szCs w:val="22"/>
        </w:rPr>
        <w:t xml:space="preserve"> crucial requirement for modern intelligent surveillance systems is the ability to perform inference directly on </w:t>
      </w:r>
      <w:r w:rsidRPr="0046445F">
        <w:rPr>
          <w:rFonts w:ascii="Times New Roman" w:hAnsi="Times New Roman" w:cs="Times New Roman"/>
          <w:b/>
          <w:bCs/>
          <w:sz w:val="22"/>
          <w:szCs w:val="22"/>
        </w:rPr>
        <w:t>resource-constrained edge devices</w:t>
      </w:r>
      <w:r w:rsidRPr="0046445F">
        <w:rPr>
          <w:rFonts w:ascii="Times New Roman" w:hAnsi="Times New Roman" w:cs="Times New Roman"/>
          <w:sz w:val="22"/>
          <w:szCs w:val="22"/>
        </w:rPr>
        <w:t xml:space="preserve">. To validate the deployment feasibility of the proposed architecture, real-time performance was evaluated using </w:t>
      </w:r>
      <w:r w:rsidRPr="0046445F">
        <w:rPr>
          <w:rFonts w:ascii="Times New Roman" w:hAnsi="Times New Roman" w:cs="Times New Roman"/>
          <w:b/>
          <w:bCs/>
          <w:sz w:val="22"/>
          <w:szCs w:val="22"/>
        </w:rPr>
        <w:t>Frames Per Second (FPS)</w:t>
      </w:r>
      <w:r w:rsidRPr="0046445F">
        <w:rPr>
          <w:rFonts w:ascii="Times New Roman" w:hAnsi="Times New Roman" w:cs="Times New Roman"/>
          <w:sz w:val="22"/>
          <w:szCs w:val="22"/>
        </w:rPr>
        <w:t xml:space="preserve"> measurements on representative edge AI hardware.</w:t>
      </w:r>
    </w:p>
    <w:p w14:paraId="321C27BE" w14:textId="448DB58C" w:rsidR="00503330" w:rsidRPr="001E51D6" w:rsidRDefault="001E51D6" w:rsidP="0046445F">
      <w:pPr>
        <w:ind w:left="57"/>
        <w:jc w:val="both"/>
        <w:rPr>
          <w:rFonts w:ascii="Times New Roman" w:hAnsi="Times New Roman" w:cs="Times New Roman"/>
          <w:sz w:val="20"/>
          <w:szCs w:val="20"/>
        </w:rPr>
      </w:pPr>
      <w:r w:rsidRPr="001E51D6">
        <w:rPr>
          <w:rFonts w:ascii="Times New Roman" w:hAnsi="Times New Roman" w:cs="Times New Roman"/>
          <w:sz w:val="20"/>
          <w:szCs w:val="20"/>
        </w:rPr>
        <w:t xml:space="preserve">Figure X: Performance comparison of evaluation metrics across </w:t>
      </w:r>
      <w:proofErr w:type="spellStart"/>
      <w:r w:rsidRPr="001E51D6">
        <w:rPr>
          <w:rFonts w:ascii="Times New Roman" w:hAnsi="Times New Roman" w:cs="Times New Roman"/>
          <w:sz w:val="20"/>
          <w:szCs w:val="20"/>
        </w:rPr>
        <w:t>behavioral</w:t>
      </w:r>
      <w:proofErr w:type="spellEnd"/>
      <w:r w:rsidRPr="001E51D6">
        <w:rPr>
          <w:rFonts w:ascii="Times New Roman" w:hAnsi="Times New Roman" w:cs="Times New Roman"/>
          <w:sz w:val="20"/>
          <w:szCs w:val="20"/>
        </w:rPr>
        <w:t xml:space="preserve"> tasks.</w:t>
      </w:r>
      <w:r w:rsidR="0046445F" w:rsidRPr="0046445F">
        <w:rPr>
          <w:rFonts w:ascii="Times New Roman" w:hAnsi="Times New Roman" w:cs="Times New Roman"/>
          <w:sz w:val="20"/>
          <w:szCs w:val="20"/>
        </w:rPr>
        <w:t xml:space="preserve"> </w:t>
      </w:r>
    </w:p>
    <w:p w14:paraId="2CAE6FF5" w14:textId="3194BCCF" w:rsidR="0046445F" w:rsidRDefault="0046445F" w:rsidP="0046445F">
      <w:pPr>
        <w:ind w:left="57"/>
        <w:jc w:val="both"/>
        <w:rPr>
          <w:rFonts w:ascii="Times New Roman" w:hAnsi="Times New Roman" w:cs="Times New Roman"/>
          <w:sz w:val="22"/>
          <w:szCs w:val="22"/>
        </w:rPr>
      </w:pPr>
      <w:r w:rsidRPr="0046445F">
        <w:rPr>
          <w:rFonts w:ascii="Times New Roman" w:hAnsi="Times New Roman" w:cs="Times New Roman"/>
          <w:sz w:val="22"/>
          <w:szCs w:val="22"/>
        </w:rPr>
        <w:lastRenderedPageBreak/>
        <w:t xml:space="preserve">After applying </w:t>
      </w:r>
      <w:r w:rsidRPr="0046445F">
        <w:rPr>
          <w:rFonts w:ascii="Times New Roman" w:hAnsi="Times New Roman" w:cs="Times New Roman"/>
          <w:b/>
          <w:bCs/>
          <w:sz w:val="22"/>
          <w:szCs w:val="22"/>
        </w:rPr>
        <w:t>post-training integer quantization (INT8)</w:t>
      </w:r>
      <w:r w:rsidRPr="0046445F">
        <w:rPr>
          <w:rFonts w:ascii="Times New Roman" w:hAnsi="Times New Roman" w:cs="Times New Roman"/>
          <w:sz w:val="22"/>
          <w:szCs w:val="22"/>
        </w:rPr>
        <w:t xml:space="preserve">, the unified model demonstrated significant reductions in computational overhead and memory usage. When deployed on the </w:t>
      </w:r>
      <w:r w:rsidRPr="0046445F">
        <w:rPr>
          <w:rFonts w:ascii="Times New Roman" w:hAnsi="Times New Roman" w:cs="Times New Roman"/>
          <w:b/>
          <w:bCs/>
          <w:sz w:val="22"/>
          <w:szCs w:val="22"/>
        </w:rPr>
        <w:t>NVIDIA Jetson Nano</w:t>
      </w:r>
      <w:r w:rsidRPr="0046445F">
        <w:rPr>
          <w:rFonts w:ascii="Times New Roman" w:hAnsi="Times New Roman" w:cs="Times New Roman"/>
          <w:sz w:val="22"/>
          <w:szCs w:val="22"/>
        </w:rPr>
        <w:t xml:space="preserve">, the optimized model achieved processing speeds of approximately </w:t>
      </w:r>
      <w:r w:rsidRPr="0046445F">
        <w:rPr>
          <w:rFonts w:ascii="Times New Roman" w:hAnsi="Times New Roman" w:cs="Times New Roman"/>
          <w:b/>
          <w:bCs/>
          <w:sz w:val="22"/>
          <w:szCs w:val="22"/>
        </w:rPr>
        <w:t>18–22 FPS</w:t>
      </w:r>
      <w:r w:rsidRPr="0046445F">
        <w:rPr>
          <w:rFonts w:ascii="Times New Roman" w:hAnsi="Times New Roman" w:cs="Times New Roman"/>
          <w:sz w:val="22"/>
          <w:szCs w:val="22"/>
        </w:rPr>
        <w:t xml:space="preserve">, enabling smooth real-time analysis of surveillance video streams. On the more constrained </w:t>
      </w:r>
      <w:r w:rsidRPr="0046445F">
        <w:rPr>
          <w:rFonts w:ascii="Times New Roman" w:hAnsi="Times New Roman" w:cs="Times New Roman"/>
          <w:b/>
          <w:bCs/>
          <w:sz w:val="22"/>
          <w:szCs w:val="22"/>
        </w:rPr>
        <w:t>Raspberry Pi 4B</w:t>
      </w:r>
      <w:r w:rsidRPr="0046445F">
        <w:rPr>
          <w:rFonts w:ascii="Times New Roman" w:hAnsi="Times New Roman" w:cs="Times New Roman"/>
          <w:sz w:val="22"/>
          <w:szCs w:val="22"/>
        </w:rPr>
        <w:t xml:space="preserve">, the system maintained a throughput of </w:t>
      </w:r>
      <w:r w:rsidRPr="0046445F">
        <w:rPr>
          <w:rFonts w:ascii="Times New Roman" w:hAnsi="Times New Roman" w:cs="Times New Roman"/>
          <w:b/>
          <w:bCs/>
          <w:sz w:val="22"/>
          <w:szCs w:val="22"/>
        </w:rPr>
        <w:t>12–15 FPS</w:t>
      </w:r>
      <w:r w:rsidRPr="0046445F">
        <w:rPr>
          <w:rFonts w:ascii="Times New Roman" w:hAnsi="Times New Roman" w:cs="Times New Roman"/>
          <w:sz w:val="22"/>
          <w:szCs w:val="22"/>
        </w:rPr>
        <w:t>, which remains sufficient for near real-time monitoring scenarios. These results confirm that the proposed architecture successfully satisfies the latency requirements of real-world surveillance environments while maintaining high predictive accuracy.</w:t>
      </w:r>
    </w:p>
    <w:p w14:paraId="3CC60F8C" w14:textId="569D2149" w:rsidR="00F10381" w:rsidRDefault="00F10381" w:rsidP="00F10381">
      <w:pPr>
        <w:ind w:left="57"/>
        <w:jc w:val="both"/>
        <w:rPr>
          <w:rFonts w:ascii="Times New Roman" w:hAnsi="Times New Roman" w:cs="Times New Roman"/>
          <w:sz w:val="22"/>
          <w:szCs w:val="22"/>
        </w:rPr>
      </w:pPr>
      <w:r w:rsidRPr="00F10381">
        <w:rPr>
          <w:rFonts w:ascii="Times New Roman" w:hAnsi="Times New Roman" w:cs="Times New Roman"/>
          <w:sz w:val="22"/>
          <w:szCs w:val="22"/>
        </w:rPr>
        <w:drawing>
          <wp:inline distT="0" distB="0" distL="0" distR="0" wp14:anchorId="58B0D447" wp14:editId="13AB33F4">
            <wp:extent cx="2905905" cy="2186940"/>
            <wp:effectExtent l="0" t="0" r="8890" b="3810"/>
            <wp:docPr id="47428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84940" name=""/>
                    <pic:cNvPicPr/>
                  </pic:nvPicPr>
                  <pic:blipFill>
                    <a:blip r:embed="rId13"/>
                    <a:stretch>
                      <a:fillRect/>
                    </a:stretch>
                  </pic:blipFill>
                  <pic:spPr>
                    <a:xfrm>
                      <a:off x="0" y="0"/>
                      <a:ext cx="2910075" cy="2190078"/>
                    </a:xfrm>
                    <a:prstGeom prst="rect">
                      <a:avLst/>
                    </a:prstGeom>
                  </pic:spPr>
                </pic:pic>
              </a:graphicData>
            </a:graphic>
          </wp:inline>
        </w:drawing>
      </w:r>
      <w:r w:rsidRPr="00F10381">
        <w:rPr>
          <w:rFonts w:ascii="Times New Roman" w:hAnsi="Times New Roman" w:cs="Times New Roman"/>
          <w:sz w:val="22"/>
          <w:szCs w:val="22"/>
        </w:rPr>
        <w:t xml:space="preserve">Figure: ROC curves for the three </w:t>
      </w:r>
      <w:proofErr w:type="spellStart"/>
      <w:r w:rsidRPr="00F10381">
        <w:rPr>
          <w:rFonts w:ascii="Times New Roman" w:hAnsi="Times New Roman" w:cs="Times New Roman"/>
          <w:sz w:val="22"/>
          <w:szCs w:val="22"/>
        </w:rPr>
        <w:t>behavioral</w:t>
      </w:r>
      <w:proofErr w:type="spellEnd"/>
      <w:r w:rsidRPr="00F10381">
        <w:rPr>
          <w:rFonts w:ascii="Times New Roman" w:hAnsi="Times New Roman" w:cs="Times New Roman"/>
          <w:sz w:val="22"/>
          <w:szCs w:val="22"/>
        </w:rPr>
        <w:t xml:space="preserve"> analysis tasks.</w:t>
      </w:r>
    </w:p>
    <w:p w14:paraId="3B09DFF3" w14:textId="5F7F96B9" w:rsidR="0046445F" w:rsidRPr="0046445F" w:rsidRDefault="0046445F" w:rsidP="0046445F">
      <w:pPr>
        <w:ind w:left="57"/>
        <w:jc w:val="both"/>
        <w:rPr>
          <w:rFonts w:ascii="Times New Roman" w:hAnsi="Times New Roman" w:cs="Times New Roman"/>
          <w:sz w:val="22"/>
          <w:szCs w:val="22"/>
        </w:rPr>
      </w:pPr>
      <w:r w:rsidRPr="0046445F">
        <w:rPr>
          <w:rFonts w:ascii="Times New Roman" w:hAnsi="Times New Roman" w:cs="Times New Roman"/>
          <w:sz w:val="22"/>
          <w:szCs w:val="22"/>
        </w:rPr>
        <w:t xml:space="preserve">The effectiveness of the </w:t>
      </w:r>
      <w:proofErr w:type="spellStart"/>
      <w:r w:rsidRPr="0046445F">
        <w:rPr>
          <w:rFonts w:ascii="Times New Roman" w:hAnsi="Times New Roman" w:cs="Times New Roman"/>
          <w:b/>
          <w:bCs/>
          <w:sz w:val="22"/>
          <w:szCs w:val="22"/>
        </w:rPr>
        <w:t>Behavioral</w:t>
      </w:r>
      <w:proofErr w:type="spellEnd"/>
      <w:r w:rsidRPr="0046445F">
        <w:rPr>
          <w:rFonts w:ascii="Times New Roman" w:hAnsi="Times New Roman" w:cs="Times New Roman"/>
          <w:b/>
          <w:bCs/>
          <w:sz w:val="22"/>
          <w:szCs w:val="22"/>
        </w:rPr>
        <w:t xml:space="preserve"> Risk Index (BRI)</w:t>
      </w:r>
      <w:r w:rsidRPr="0046445F">
        <w:rPr>
          <w:rFonts w:ascii="Times New Roman" w:hAnsi="Times New Roman" w:cs="Times New Roman"/>
          <w:sz w:val="22"/>
          <w:szCs w:val="22"/>
        </w:rPr>
        <w:t xml:space="preserve"> was also evaluated as a key component of the proposed framework. The BRI integrates probabilistic predictions from the activity recognition, emotion detection, and compliance monitoring modules through a decision-level fusion mechanism. Experimental observations indicate that this risk fusion strategy significantly improves anomaly detection reliability compared to isolated task predictions. For example, a standalone activity recognition model might incorrectly classify rapid movement as suspicious </w:t>
      </w:r>
      <w:proofErr w:type="spellStart"/>
      <w:r w:rsidRPr="0046445F">
        <w:rPr>
          <w:rFonts w:ascii="Times New Roman" w:hAnsi="Times New Roman" w:cs="Times New Roman"/>
          <w:sz w:val="22"/>
          <w:szCs w:val="22"/>
        </w:rPr>
        <w:t>behavior</w:t>
      </w:r>
      <w:proofErr w:type="spellEnd"/>
      <w:r w:rsidRPr="0046445F">
        <w:rPr>
          <w:rFonts w:ascii="Times New Roman" w:hAnsi="Times New Roman" w:cs="Times New Roman"/>
          <w:sz w:val="22"/>
          <w:szCs w:val="22"/>
        </w:rPr>
        <w:t xml:space="preserve">. However, by incorporating contextual signals such as the subject’s emotional state and compliance </w:t>
      </w:r>
      <w:r w:rsidRPr="0046445F">
        <w:rPr>
          <w:rFonts w:ascii="Times New Roman" w:hAnsi="Times New Roman" w:cs="Times New Roman"/>
          <w:sz w:val="22"/>
          <w:szCs w:val="22"/>
        </w:rPr>
        <w:t xml:space="preserve">status, the BRI provides a more accurate interpretation of the situation. By combining multiple </w:t>
      </w:r>
      <w:proofErr w:type="spellStart"/>
      <w:r w:rsidRPr="0046445F">
        <w:rPr>
          <w:rFonts w:ascii="Times New Roman" w:hAnsi="Times New Roman" w:cs="Times New Roman"/>
          <w:sz w:val="22"/>
          <w:szCs w:val="22"/>
        </w:rPr>
        <w:t>behavioral</w:t>
      </w:r>
      <w:proofErr w:type="spellEnd"/>
      <w:r w:rsidRPr="0046445F">
        <w:rPr>
          <w:rFonts w:ascii="Times New Roman" w:hAnsi="Times New Roman" w:cs="Times New Roman"/>
          <w:sz w:val="22"/>
          <w:szCs w:val="22"/>
        </w:rPr>
        <w:t xml:space="preserve"> signals, the system reduces false alarm rates while ensuring that genuinely dangerous events are detected and escalated in a timely manner.</w:t>
      </w:r>
    </w:p>
    <w:p w14:paraId="04E12DDF" w14:textId="77777777" w:rsidR="0046445F" w:rsidRPr="0046445F" w:rsidRDefault="0046445F" w:rsidP="0046445F">
      <w:pPr>
        <w:ind w:left="57"/>
        <w:jc w:val="both"/>
        <w:rPr>
          <w:rFonts w:ascii="Times New Roman" w:hAnsi="Times New Roman" w:cs="Times New Roman"/>
          <w:sz w:val="22"/>
          <w:szCs w:val="22"/>
        </w:rPr>
      </w:pPr>
      <w:r w:rsidRPr="0046445F">
        <w:rPr>
          <w:rFonts w:ascii="Times New Roman" w:hAnsi="Times New Roman" w:cs="Times New Roman"/>
          <w:sz w:val="22"/>
          <w:szCs w:val="22"/>
        </w:rPr>
        <w:t xml:space="preserve">The advantages of the proposed unified architecture become even more evident when compared with traditional surveillance systems. Conventional approaches typically deploy separate deep learning models for each individual task, such as activity recognition, emotion analysis, or compliance monitoring. This fragmented design introduces significant computational redundancy, as each model independently performs low-level feature extraction on the same video frames. In contrast, the proposed framework utilizes a shared </w:t>
      </w:r>
      <w:proofErr w:type="spellStart"/>
      <w:r w:rsidRPr="0046445F">
        <w:rPr>
          <w:rFonts w:ascii="Times New Roman" w:hAnsi="Times New Roman" w:cs="Times New Roman"/>
          <w:b/>
          <w:bCs/>
          <w:sz w:val="22"/>
          <w:szCs w:val="22"/>
        </w:rPr>
        <w:t>EfficientNet</w:t>
      </w:r>
      <w:proofErr w:type="spellEnd"/>
      <w:r w:rsidRPr="0046445F">
        <w:rPr>
          <w:rFonts w:ascii="Times New Roman" w:hAnsi="Times New Roman" w:cs="Times New Roman"/>
          <w:b/>
          <w:bCs/>
          <w:sz w:val="22"/>
          <w:szCs w:val="22"/>
        </w:rPr>
        <w:t xml:space="preserve"> backbone</w:t>
      </w:r>
      <w:r w:rsidRPr="0046445F">
        <w:rPr>
          <w:rFonts w:ascii="Times New Roman" w:hAnsi="Times New Roman" w:cs="Times New Roman"/>
          <w:sz w:val="22"/>
          <w:szCs w:val="22"/>
        </w:rPr>
        <w:t>, allowing multiple tasks to reuse the same spatial feature representations. This design drastically reduces redundant computation and lowers the overall parameter count of the system. Experimental results confirm that this architectural consolidation does not degrade predictive performance. On the contrary, the shared feature learning strategy enables the model to capture richer contextual information, thereby improving overall system robustness.</w:t>
      </w:r>
    </w:p>
    <w:p w14:paraId="4DA96727" w14:textId="77777777" w:rsidR="0046445F" w:rsidRPr="0046445F" w:rsidRDefault="0046445F" w:rsidP="0046445F">
      <w:pPr>
        <w:ind w:left="57"/>
        <w:jc w:val="both"/>
        <w:rPr>
          <w:rFonts w:ascii="Times New Roman" w:hAnsi="Times New Roman" w:cs="Times New Roman"/>
          <w:sz w:val="22"/>
          <w:szCs w:val="22"/>
        </w:rPr>
      </w:pPr>
      <w:r w:rsidRPr="0046445F">
        <w:rPr>
          <w:rFonts w:ascii="Times New Roman" w:hAnsi="Times New Roman" w:cs="Times New Roman"/>
          <w:sz w:val="22"/>
          <w:szCs w:val="22"/>
        </w:rPr>
        <w:t xml:space="preserve">The strong performance of the proposed framework can be attributed to several synergistic architectural design choices. First, </w:t>
      </w:r>
      <w:r w:rsidRPr="0046445F">
        <w:rPr>
          <w:rFonts w:ascii="Times New Roman" w:hAnsi="Times New Roman" w:cs="Times New Roman"/>
          <w:b/>
          <w:bCs/>
          <w:sz w:val="22"/>
          <w:szCs w:val="22"/>
        </w:rPr>
        <w:t>shared feature learning</w:t>
      </w:r>
      <w:r w:rsidRPr="0046445F">
        <w:rPr>
          <w:rFonts w:ascii="Times New Roman" w:hAnsi="Times New Roman" w:cs="Times New Roman"/>
          <w:sz w:val="22"/>
          <w:szCs w:val="22"/>
        </w:rPr>
        <w:t xml:space="preserve"> enables the network to learn generalized representations that benefit multiple tasks simultaneously, effectively acting as an implicit regularization mechanism. Second, the integration of </w:t>
      </w:r>
      <w:r w:rsidRPr="0046445F">
        <w:rPr>
          <w:rFonts w:ascii="Times New Roman" w:hAnsi="Times New Roman" w:cs="Times New Roman"/>
          <w:b/>
          <w:bCs/>
          <w:sz w:val="22"/>
          <w:szCs w:val="22"/>
        </w:rPr>
        <w:t xml:space="preserve">temporal </w:t>
      </w:r>
      <w:proofErr w:type="spellStart"/>
      <w:r w:rsidRPr="0046445F">
        <w:rPr>
          <w:rFonts w:ascii="Times New Roman" w:hAnsi="Times New Roman" w:cs="Times New Roman"/>
          <w:b/>
          <w:bCs/>
          <w:sz w:val="22"/>
          <w:szCs w:val="22"/>
        </w:rPr>
        <w:t>modeling</w:t>
      </w:r>
      <w:proofErr w:type="spellEnd"/>
      <w:r w:rsidRPr="0046445F">
        <w:rPr>
          <w:rFonts w:ascii="Times New Roman" w:hAnsi="Times New Roman" w:cs="Times New Roman"/>
          <w:sz w:val="22"/>
          <w:szCs w:val="22"/>
        </w:rPr>
        <w:t xml:space="preserve"> ensures that the system captures the dynamic nature of human </w:t>
      </w:r>
      <w:proofErr w:type="spellStart"/>
      <w:r w:rsidRPr="0046445F">
        <w:rPr>
          <w:rFonts w:ascii="Times New Roman" w:hAnsi="Times New Roman" w:cs="Times New Roman"/>
          <w:sz w:val="22"/>
          <w:szCs w:val="22"/>
        </w:rPr>
        <w:t>behavior</w:t>
      </w:r>
      <w:proofErr w:type="spellEnd"/>
      <w:r w:rsidRPr="0046445F">
        <w:rPr>
          <w:rFonts w:ascii="Times New Roman" w:hAnsi="Times New Roman" w:cs="Times New Roman"/>
          <w:sz w:val="22"/>
          <w:szCs w:val="22"/>
        </w:rPr>
        <w:t xml:space="preserve"> rather than relying solely on static spatial cues. Third, the use of </w:t>
      </w:r>
      <w:r w:rsidRPr="0046445F">
        <w:rPr>
          <w:rFonts w:ascii="Times New Roman" w:hAnsi="Times New Roman" w:cs="Times New Roman"/>
          <w:b/>
          <w:bCs/>
          <w:sz w:val="22"/>
          <w:szCs w:val="22"/>
        </w:rPr>
        <w:t>adaptive multi-task loss weighting</w:t>
      </w:r>
      <w:r w:rsidRPr="0046445F">
        <w:rPr>
          <w:rFonts w:ascii="Times New Roman" w:hAnsi="Times New Roman" w:cs="Times New Roman"/>
          <w:sz w:val="22"/>
          <w:szCs w:val="22"/>
        </w:rPr>
        <w:t xml:space="preserve"> ensures balanced training across heterogeneous tasks with varying levels of complexity. Finally, the </w:t>
      </w:r>
      <w:r w:rsidRPr="0046445F">
        <w:rPr>
          <w:rFonts w:ascii="Times New Roman" w:hAnsi="Times New Roman" w:cs="Times New Roman"/>
          <w:b/>
          <w:bCs/>
          <w:sz w:val="22"/>
          <w:szCs w:val="22"/>
        </w:rPr>
        <w:t>decision-level risk fusion</w:t>
      </w:r>
      <w:r w:rsidRPr="0046445F">
        <w:rPr>
          <w:rFonts w:ascii="Times New Roman" w:hAnsi="Times New Roman" w:cs="Times New Roman"/>
          <w:sz w:val="22"/>
          <w:szCs w:val="22"/>
        </w:rPr>
        <w:t xml:space="preserve"> mechanism introduced through the </w:t>
      </w:r>
      <w:proofErr w:type="spellStart"/>
      <w:r w:rsidRPr="0046445F">
        <w:rPr>
          <w:rFonts w:ascii="Times New Roman" w:hAnsi="Times New Roman" w:cs="Times New Roman"/>
          <w:sz w:val="22"/>
          <w:szCs w:val="22"/>
        </w:rPr>
        <w:t>Behavioral</w:t>
      </w:r>
      <w:proofErr w:type="spellEnd"/>
      <w:r w:rsidRPr="0046445F">
        <w:rPr>
          <w:rFonts w:ascii="Times New Roman" w:hAnsi="Times New Roman" w:cs="Times New Roman"/>
          <w:sz w:val="22"/>
          <w:szCs w:val="22"/>
        </w:rPr>
        <w:t xml:space="preserve"> Risk Index enables complex multi-</w:t>
      </w:r>
      <w:r w:rsidRPr="0046445F">
        <w:rPr>
          <w:rFonts w:ascii="Times New Roman" w:hAnsi="Times New Roman" w:cs="Times New Roman"/>
          <w:sz w:val="22"/>
          <w:szCs w:val="22"/>
        </w:rPr>
        <w:lastRenderedPageBreak/>
        <w:t>dimensional predictions to be converted into a unified and interpretable threat score.</w:t>
      </w:r>
    </w:p>
    <w:p w14:paraId="76E72446" w14:textId="77777777" w:rsidR="0046445F" w:rsidRPr="0046445F" w:rsidRDefault="0046445F" w:rsidP="0046445F">
      <w:pPr>
        <w:ind w:left="57"/>
        <w:jc w:val="both"/>
        <w:rPr>
          <w:rFonts w:ascii="Times New Roman" w:hAnsi="Times New Roman" w:cs="Times New Roman"/>
          <w:sz w:val="22"/>
          <w:szCs w:val="22"/>
        </w:rPr>
      </w:pPr>
      <w:r w:rsidRPr="0046445F">
        <w:rPr>
          <w:rFonts w:ascii="Times New Roman" w:hAnsi="Times New Roman" w:cs="Times New Roman"/>
          <w:sz w:val="22"/>
          <w:szCs w:val="22"/>
        </w:rPr>
        <w:t xml:space="preserve">Overall, the experimental results demonstrate that the proposed unified </w:t>
      </w:r>
      <w:proofErr w:type="spellStart"/>
      <w:r w:rsidRPr="0046445F">
        <w:rPr>
          <w:rFonts w:ascii="Times New Roman" w:hAnsi="Times New Roman" w:cs="Times New Roman"/>
          <w:sz w:val="22"/>
          <w:szCs w:val="22"/>
        </w:rPr>
        <w:t>behavior</w:t>
      </w:r>
      <w:proofErr w:type="spellEnd"/>
      <w:r w:rsidRPr="0046445F">
        <w:rPr>
          <w:rFonts w:ascii="Times New Roman" w:hAnsi="Times New Roman" w:cs="Times New Roman"/>
          <w:sz w:val="22"/>
          <w:szCs w:val="22"/>
        </w:rPr>
        <w:t xml:space="preserve"> computing framework provides a powerful combination of predictive accuracy, computational efficiency, and real-time deployment capability. By integrating multiple </w:t>
      </w:r>
      <w:proofErr w:type="spellStart"/>
      <w:r w:rsidRPr="0046445F">
        <w:rPr>
          <w:rFonts w:ascii="Times New Roman" w:hAnsi="Times New Roman" w:cs="Times New Roman"/>
          <w:sz w:val="22"/>
          <w:szCs w:val="22"/>
        </w:rPr>
        <w:t>behavioral</w:t>
      </w:r>
      <w:proofErr w:type="spellEnd"/>
      <w:r w:rsidRPr="0046445F">
        <w:rPr>
          <w:rFonts w:ascii="Times New Roman" w:hAnsi="Times New Roman" w:cs="Times New Roman"/>
          <w:sz w:val="22"/>
          <w:szCs w:val="22"/>
        </w:rPr>
        <w:t xml:space="preserve"> analysis tasks within a single architecture, the framework offers a scalable and practical solution for intelligent surveillance in both public safety and </w:t>
      </w:r>
      <w:proofErr w:type="spellStart"/>
      <w:r w:rsidRPr="0046445F">
        <w:rPr>
          <w:rFonts w:ascii="Times New Roman" w:hAnsi="Times New Roman" w:cs="Times New Roman"/>
          <w:sz w:val="22"/>
          <w:szCs w:val="22"/>
        </w:rPr>
        <w:t>defense</w:t>
      </w:r>
      <w:proofErr w:type="spellEnd"/>
      <w:r w:rsidRPr="0046445F">
        <w:rPr>
          <w:rFonts w:ascii="Times New Roman" w:hAnsi="Times New Roman" w:cs="Times New Roman"/>
          <w:sz w:val="22"/>
          <w:szCs w:val="22"/>
        </w:rPr>
        <w:t xml:space="preserve"> monitoring environments.</w:t>
      </w:r>
    </w:p>
    <w:p w14:paraId="69328D5E" w14:textId="0D5FBF7C" w:rsidR="0046445F" w:rsidRDefault="00BA6A74" w:rsidP="00674FA4">
      <w:pPr>
        <w:ind w:left="57"/>
        <w:jc w:val="both"/>
        <w:rPr>
          <w:rFonts w:ascii="Times New Roman" w:hAnsi="Times New Roman" w:cs="Times New Roman"/>
          <w:b/>
          <w:bCs/>
        </w:rPr>
      </w:pPr>
      <w:r w:rsidRPr="00BA6A74">
        <w:rPr>
          <w:rFonts w:ascii="Times New Roman" w:hAnsi="Times New Roman" w:cs="Times New Roman"/>
          <w:b/>
          <w:bCs/>
        </w:rPr>
        <w:t>ABLATION STUDY</w:t>
      </w:r>
    </w:p>
    <w:p w14:paraId="55C35AB6" w14:textId="77777777" w:rsidR="0052616F" w:rsidRPr="0052616F" w:rsidRDefault="0052616F" w:rsidP="0052616F">
      <w:pPr>
        <w:ind w:left="57"/>
        <w:jc w:val="both"/>
        <w:rPr>
          <w:rFonts w:ascii="Times New Roman" w:hAnsi="Times New Roman" w:cs="Times New Roman"/>
          <w:sz w:val="22"/>
          <w:szCs w:val="22"/>
        </w:rPr>
      </w:pPr>
      <w:r w:rsidRPr="0052616F">
        <w:rPr>
          <w:rFonts w:ascii="Times New Roman" w:hAnsi="Times New Roman" w:cs="Times New Roman"/>
          <w:sz w:val="22"/>
          <w:szCs w:val="22"/>
        </w:rPr>
        <w:t xml:space="preserve">To rigorously evaluate the architectural design of the proposed unified multi-task deep learning framework, a comprehensive ablation study was conducted. This study systematically isolates and </w:t>
      </w:r>
      <w:proofErr w:type="spellStart"/>
      <w:r w:rsidRPr="0052616F">
        <w:rPr>
          <w:rFonts w:ascii="Times New Roman" w:hAnsi="Times New Roman" w:cs="Times New Roman"/>
          <w:sz w:val="22"/>
          <w:szCs w:val="22"/>
        </w:rPr>
        <w:t>analyzes</w:t>
      </w:r>
      <w:proofErr w:type="spellEnd"/>
      <w:r w:rsidRPr="0052616F">
        <w:rPr>
          <w:rFonts w:ascii="Times New Roman" w:hAnsi="Times New Roman" w:cs="Times New Roman"/>
          <w:sz w:val="22"/>
          <w:szCs w:val="22"/>
        </w:rPr>
        <w:t xml:space="preserve"> the contribution of individual components within the framework to the overall predictive performance and computational efficiency. By comparing multiple experimental configurations against the complete proposed architecture, it becomes possible to quantify the impact of multi-task parameter sharing, temporal sequence </w:t>
      </w:r>
      <w:proofErr w:type="spellStart"/>
      <w:r w:rsidRPr="0052616F">
        <w:rPr>
          <w:rFonts w:ascii="Times New Roman" w:hAnsi="Times New Roman" w:cs="Times New Roman"/>
          <w:sz w:val="22"/>
          <w:szCs w:val="22"/>
        </w:rPr>
        <w:t>modeling</w:t>
      </w:r>
      <w:proofErr w:type="spellEnd"/>
      <w:r w:rsidRPr="0052616F">
        <w:rPr>
          <w:rFonts w:ascii="Times New Roman" w:hAnsi="Times New Roman" w:cs="Times New Roman"/>
          <w:sz w:val="22"/>
          <w:szCs w:val="22"/>
        </w:rPr>
        <w:t xml:space="preserve">, and decision-level </w:t>
      </w:r>
      <w:proofErr w:type="spellStart"/>
      <w:r w:rsidRPr="0052616F">
        <w:rPr>
          <w:rFonts w:ascii="Times New Roman" w:hAnsi="Times New Roman" w:cs="Times New Roman"/>
          <w:sz w:val="22"/>
          <w:szCs w:val="22"/>
        </w:rPr>
        <w:t>behavioral</w:t>
      </w:r>
      <w:proofErr w:type="spellEnd"/>
      <w:r w:rsidRPr="0052616F">
        <w:rPr>
          <w:rFonts w:ascii="Times New Roman" w:hAnsi="Times New Roman" w:cs="Times New Roman"/>
          <w:sz w:val="22"/>
          <w:szCs w:val="22"/>
        </w:rPr>
        <w:t xml:space="preserve"> risk fusion.</w:t>
      </w:r>
    </w:p>
    <w:p w14:paraId="07EF9373" w14:textId="77777777" w:rsidR="00FB42B9" w:rsidRDefault="0052616F" w:rsidP="0052616F">
      <w:pPr>
        <w:ind w:left="57"/>
        <w:jc w:val="both"/>
        <w:rPr>
          <w:rFonts w:ascii="Times New Roman" w:hAnsi="Times New Roman" w:cs="Times New Roman"/>
          <w:sz w:val="22"/>
          <w:szCs w:val="22"/>
        </w:rPr>
      </w:pPr>
      <w:r w:rsidRPr="0052616F">
        <w:rPr>
          <w:rFonts w:ascii="Times New Roman" w:hAnsi="Times New Roman" w:cs="Times New Roman"/>
          <w:sz w:val="22"/>
          <w:szCs w:val="22"/>
        </w:rPr>
        <w:t xml:space="preserve">The first experimental configuration evaluates </w:t>
      </w:r>
      <w:r w:rsidRPr="0052616F">
        <w:rPr>
          <w:rFonts w:ascii="Times New Roman" w:hAnsi="Times New Roman" w:cs="Times New Roman"/>
          <w:b/>
          <w:bCs/>
          <w:sz w:val="22"/>
          <w:szCs w:val="22"/>
        </w:rPr>
        <w:t>Single-Task Models</w:t>
      </w:r>
      <w:r w:rsidRPr="0052616F">
        <w:rPr>
          <w:rFonts w:ascii="Times New Roman" w:hAnsi="Times New Roman" w:cs="Times New Roman"/>
          <w:sz w:val="22"/>
          <w:szCs w:val="22"/>
        </w:rPr>
        <w:t>, which represent the conventional approach used in many surveillance systems.</w:t>
      </w:r>
    </w:p>
    <w:p w14:paraId="427BE643" w14:textId="7FB96F4B" w:rsidR="0052616F" w:rsidRPr="0052616F" w:rsidRDefault="0052616F" w:rsidP="0052616F">
      <w:pPr>
        <w:ind w:left="57"/>
        <w:jc w:val="both"/>
        <w:rPr>
          <w:rFonts w:ascii="Times New Roman" w:hAnsi="Times New Roman" w:cs="Times New Roman"/>
          <w:sz w:val="22"/>
          <w:szCs w:val="22"/>
        </w:rPr>
      </w:pPr>
      <w:r w:rsidRPr="0052616F">
        <w:rPr>
          <w:rFonts w:ascii="Times New Roman" w:hAnsi="Times New Roman" w:cs="Times New Roman"/>
          <w:sz w:val="22"/>
          <w:szCs w:val="22"/>
        </w:rPr>
        <w:t xml:space="preserve"> In this configuration, the Human Activity Recognition (HAR), Emotion Recognition, and Face Mask Compliance Detection tasks are trained and executed using three independent neural networks. While this approach provides strong baseline accuracies—achieving </w:t>
      </w:r>
      <w:r w:rsidRPr="0052616F">
        <w:rPr>
          <w:rFonts w:ascii="Times New Roman" w:hAnsi="Times New Roman" w:cs="Times New Roman"/>
          <w:b/>
          <w:bCs/>
          <w:sz w:val="22"/>
          <w:szCs w:val="22"/>
        </w:rPr>
        <w:t>93% for HAR</w:t>
      </w:r>
      <w:r w:rsidRPr="0052616F">
        <w:rPr>
          <w:rFonts w:ascii="Times New Roman" w:hAnsi="Times New Roman" w:cs="Times New Roman"/>
          <w:sz w:val="22"/>
          <w:szCs w:val="22"/>
        </w:rPr>
        <w:t xml:space="preserve">, </w:t>
      </w:r>
      <w:r w:rsidRPr="0052616F">
        <w:rPr>
          <w:rFonts w:ascii="Times New Roman" w:hAnsi="Times New Roman" w:cs="Times New Roman"/>
          <w:b/>
          <w:bCs/>
          <w:sz w:val="22"/>
          <w:szCs w:val="22"/>
        </w:rPr>
        <w:t>89% for Emotion Recognition</w:t>
      </w:r>
      <w:r w:rsidRPr="0052616F">
        <w:rPr>
          <w:rFonts w:ascii="Times New Roman" w:hAnsi="Times New Roman" w:cs="Times New Roman"/>
          <w:sz w:val="22"/>
          <w:szCs w:val="22"/>
        </w:rPr>
        <w:t xml:space="preserve">, and </w:t>
      </w:r>
      <w:r w:rsidRPr="0052616F">
        <w:rPr>
          <w:rFonts w:ascii="Times New Roman" w:hAnsi="Times New Roman" w:cs="Times New Roman"/>
          <w:b/>
          <w:bCs/>
          <w:sz w:val="22"/>
          <w:szCs w:val="22"/>
        </w:rPr>
        <w:t>96% for Mask Detection</w:t>
      </w:r>
      <w:r w:rsidRPr="0052616F">
        <w:rPr>
          <w:rFonts w:ascii="Times New Roman" w:hAnsi="Times New Roman" w:cs="Times New Roman"/>
          <w:sz w:val="22"/>
          <w:szCs w:val="22"/>
        </w:rPr>
        <w:t xml:space="preserve">—it suffers from significant computational inefficiencies. Processing the same video stream through three separate CNN backbones introduces substantial redundancy, as each network </w:t>
      </w:r>
      <w:r w:rsidRPr="0052616F">
        <w:rPr>
          <w:rFonts w:ascii="Times New Roman" w:hAnsi="Times New Roman" w:cs="Times New Roman"/>
          <w:sz w:val="22"/>
          <w:szCs w:val="22"/>
        </w:rPr>
        <w:t xml:space="preserve">independently performs low-level feature extraction on identical visual inputs. This redundancy dramatically increases the overall parameter count, memory consumption, and computational cost of the system. Furthermore, the isolated architecture prevents the models from benefiting from shared contextual representations, thereby limiting their ability to capture complementary </w:t>
      </w:r>
      <w:proofErr w:type="spellStart"/>
      <w:r w:rsidRPr="0052616F">
        <w:rPr>
          <w:rFonts w:ascii="Times New Roman" w:hAnsi="Times New Roman" w:cs="Times New Roman"/>
          <w:sz w:val="22"/>
          <w:szCs w:val="22"/>
        </w:rPr>
        <w:t>behavioral</w:t>
      </w:r>
      <w:proofErr w:type="spellEnd"/>
      <w:r w:rsidRPr="0052616F">
        <w:rPr>
          <w:rFonts w:ascii="Times New Roman" w:hAnsi="Times New Roman" w:cs="Times New Roman"/>
          <w:sz w:val="22"/>
          <w:szCs w:val="22"/>
        </w:rPr>
        <w:t xml:space="preserve"> cues. As a result, the single-task configuration is computationally expensive and unsuitable for deployment in real-time edge surveillance environments.</w:t>
      </w:r>
    </w:p>
    <w:p w14:paraId="2E6BBB5F" w14:textId="77777777" w:rsidR="00FB42B9" w:rsidRDefault="0052616F" w:rsidP="0052616F">
      <w:pPr>
        <w:ind w:left="57"/>
        <w:jc w:val="both"/>
        <w:rPr>
          <w:rFonts w:ascii="Times New Roman" w:hAnsi="Times New Roman" w:cs="Times New Roman"/>
          <w:sz w:val="22"/>
          <w:szCs w:val="22"/>
        </w:rPr>
      </w:pPr>
      <w:r w:rsidRPr="0052616F">
        <w:rPr>
          <w:rFonts w:ascii="Times New Roman" w:hAnsi="Times New Roman" w:cs="Times New Roman"/>
          <w:sz w:val="22"/>
          <w:szCs w:val="22"/>
        </w:rPr>
        <w:t xml:space="preserve">The second experimental configuration examines a </w:t>
      </w:r>
      <w:r w:rsidRPr="0052616F">
        <w:rPr>
          <w:rFonts w:ascii="Times New Roman" w:hAnsi="Times New Roman" w:cs="Times New Roman"/>
          <w:b/>
          <w:bCs/>
          <w:sz w:val="22"/>
          <w:szCs w:val="22"/>
        </w:rPr>
        <w:t xml:space="preserve">Multi-Task Model Without Temporal </w:t>
      </w:r>
      <w:proofErr w:type="spellStart"/>
      <w:r w:rsidRPr="0052616F">
        <w:rPr>
          <w:rFonts w:ascii="Times New Roman" w:hAnsi="Times New Roman" w:cs="Times New Roman"/>
          <w:b/>
          <w:bCs/>
          <w:sz w:val="22"/>
          <w:szCs w:val="22"/>
        </w:rPr>
        <w:t>Modeling</w:t>
      </w:r>
      <w:proofErr w:type="spellEnd"/>
      <w:r w:rsidRPr="0052616F">
        <w:rPr>
          <w:rFonts w:ascii="Times New Roman" w:hAnsi="Times New Roman" w:cs="Times New Roman"/>
          <w:sz w:val="22"/>
          <w:szCs w:val="22"/>
        </w:rPr>
        <w:t xml:space="preserve">. In this simplified architecture, the shared </w:t>
      </w:r>
      <w:proofErr w:type="spellStart"/>
      <w:r w:rsidRPr="0052616F">
        <w:rPr>
          <w:rFonts w:ascii="Times New Roman" w:hAnsi="Times New Roman" w:cs="Times New Roman"/>
          <w:sz w:val="22"/>
          <w:szCs w:val="22"/>
        </w:rPr>
        <w:t>EfficientNet</w:t>
      </w:r>
      <w:proofErr w:type="spellEnd"/>
      <w:r w:rsidRPr="0052616F">
        <w:rPr>
          <w:rFonts w:ascii="Times New Roman" w:hAnsi="Times New Roman" w:cs="Times New Roman"/>
          <w:sz w:val="22"/>
          <w:szCs w:val="22"/>
        </w:rPr>
        <w:t xml:space="preserve"> backbone extracts spatial features from input frames, which are then directly fed into the task-specific classification heads. The temporal </w:t>
      </w:r>
      <w:proofErr w:type="spellStart"/>
      <w:r w:rsidRPr="0052616F">
        <w:rPr>
          <w:rFonts w:ascii="Times New Roman" w:hAnsi="Times New Roman" w:cs="Times New Roman"/>
          <w:sz w:val="22"/>
          <w:szCs w:val="22"/>
        </w:rPr>
        <w:t>modeling</w:t>
      </w:r>
      <w:proofErr w:type="spellEnd"/>
      <w:r w:rsidRPr="0052616F">
        <w:rPr>
          <w:rFonts w:ascii="Times New Roman" w:hAnsi="Times New Roman" w:cs="Times New Roman"/>
          <w:sz w:val="22"/>
          <w:szCs w:val="22"/>
        </w:rPr>
        <w:t xml:space="preserve"> modules—such as </w:t>
      </w:r>
      <w:proofErr w:type="spellStart"/>
      <w:r w:rsidRPr="0052616F">
        <w:rPr>
          <w:rFonts w:ascii="Times New Roman" w:hAnsi="Times New Roman" w:cs="Times New Roman"/>
          <w:sz w:val="22"/>
          <w:szCs w:val="22"/>
        </w:rPr>
        <w:t>ConvLSTM</w:t>
      </w:r>
      <w:proofErr w:type="spellEnd"/>
      <w:r w:rsidRPr="0052616F">
        <w:rPr>
          <w:rFonts w:ascii="Times New Roman" w:hAnsi="Times New Roman" w:cs="Times New Roman"/>
          <w:sz w:val="22"/>
          <w:szCs w:val="22"/>
        </w:rPr>
        <w:t xml:space="preserve"> or </w:t>
      </w:r>
      <w:proofErr w:type="spellStart"/>
      <w:r w:rsidRPr="0052616F">
        <w:rPr>
          <w:rFonts w:ascii="Times New Roman" w:hAnsi="Times New Roman" w:cs="Times New Roman"/>
          <w:sz w:val="22"/>
          <w:szCs w:val="22"/>
        </w:rPr>
        <w:t>TimeSformer</w:t>
      </w:r>
      <w:proofErr w:type="spellEnd"/>
      <w:r w:rsidRPr="0052616F">
        <w:rPr>
          <w:rFonts w:ascii="Times New Roman" w:hAnsi="Times New Roman" w:cs="Times New Roman"/>
          <w:sz w:val="22"/>
          <w:szCs w:val="22"/>
        </w:rPr>
        <w:t>—are completely removed. Although this simplification reduces computational complexity and slightly improves inference speed, it significantly degrades the performance of the HAR component.</w:t>
      </w:r>
    </w:p>
    <w:p w14:paraId="263D7E18" w14:textId="310BD80A" w:rsidR="0052616F" w:rsidRPr="0052616F" w:rsidRDefault="0052616F" w:rsidP="0052616F">
      <w:pPr>
        <w:ind w:left="57"/>
        <w:jc w:val="both"/>
        <w:rPr>
          <w:rFonts w:ascii="Times New Roman" w:hAnsi="Times New Roman" w:cs="Times New Roman"/>
          <w:sz w:val="22"/>
          <w:szCs w:val="22"/>
        </w:rPr>
      </w:pPr>
      <w:r w:rsidRPr="0052616F">
        <w:rPr>
          <w:rFonts w:ascii="Times New Roman" w:hAnsi="Times New Roman" w:cs="Times New Roman"/>
          <w:sz w:val="22"/>
          <w:szCs w:val="22"/>
        </w:rPr>
        <w:t xml:space="preserve"> The accuracy of activity recognition drops to </w:t>
      </w:r>
      <w:r w:rsidRPr="0052616F">
        <w:rPr>
          <w:rFonts w:ascii="Times New Roman" w:hAnsi="Times New Roman" w:cs="Times New Roman"/>
          <w:b/>
          <w:bCs/>
          <w:sz w:val="22"/>
          <w:szCs w:val="22"/>
        </w:rPr>
        <w:t>88%</w:t>
      </w:r>
      <w:r w:rsidRPr="0052616F">
        <w:rPr>
          <w:rFonts w:ascii="Times New Roman" w:hAnsi="Times New Roman" w:cs="Times New Roman"/>
          <w:sz w:val="22"/>
          <w:szCs w:val="22"/>
        </w:rPr>
        <w:t xml:space="preserve">, demonstrating that static spatial features alone are insufficient for </w:t>
      </w:r>
      <w:proofErr w:type="spellStart"/>
      <w:r w:rsidRPr="0052616F">
        <w:rPr>
          <w:rFonts w:ascii="Times New Roman" w:hAnsi="Times New Roman" w:cs="Times New Roman"/>
          <w:sz w:val="22"/>
          <w:szCs w:val="22"/>
        </w:rPr>
        <w:t>modeling</w:t>
      </w:r>
      <w:proofErr w:type="spellEnd"/>
      <w:r w:rsidRPr="0052616F">
        <w:rPr>
          <w:rFonts w:ascii="Times New Roman" w:hAnsi="Times New Roman" w:cs="Times New Roman"/>
          <w:sz w:val="22"/>
          <w:szCs w:val="22"/>
        </w:rPr>
        <w:t xml:space="preserve"> complex human </w:t>
      </w:r>
      <w:proofErr w:type="spellStart"/>
      <w:r w:rsidRPr="0052616F">
        <w:rPr>
          <w:rFonts w:ascii="Times New Roman" w:hAnsi="Times New Roman" w:cs="Times New Roman"/>
          <w:sz w:val="22"/>
          <w:szCs w:val="22"/>
        </w:rPr>
        <w:t>behavior</w:t>
      </w:r>
      <w:proofErr w:type="spellEnd"/>
      <w:r w:rsidRPr="0052616F">
        <w:rPr>
          <w:rFonts w:ascii="Times New Roman" w:hAnsi="Times New Roman" w:cs="Times New Roman"/>
          <w:sz w:val="22"/>
          <w:szCs w:val="22"/>
        </w:rPr>
        <w:t xml:space="preserve">. Many abnormal activities in surveillance footage—such as fighting, sudden running, or abnormal crowd dispersal—are inherently dynamic phenomena that unfold over multiple frames. Without temporal </w:t>
      </w:r>
      <w:proofErr w:type="spellStart"/>
      <w:r w:rsidRPr="0052616F">
        <w:rPr>
          <w:rFonts w:ascii="Times New Roman" w:hAnsi="Times New Roman" w:cs="Times New Roman"/>
          <w:sz w:val="22"/>
          <w:szCs w:val="22"/>
        </w:rPr>
        <w:t>modeling</w:t>
      </w:r>
      <w:proofErr w:type="spellEnd"/>
      <w:r w:rsidRPr="0052616F">
        <w:rPr>
          <w:rFonts w:ascii="Times New Roman" w:hAnsi="Times New Roman" w:cs="Times New Roman"/>
          <w:sz w:val="22"/>
          <w:szCs w:val="22"/>
        </w:rPr>
        <w:t xml:space="preserve">, the network loses the ability to capture motion patterns and sequential dependencies, resulting in reduced </w:t>
      </w:r>
      <w:proofErr w:type="spellStart"/>
      <w:r w:rsidRPr="0052616F">
        <w:rPr>
          <w:rFonts w:ascii="Times New Roman" w:hAnsi="Times New Roman" w:cs="Times New Roman"/>
          <w:sz w:val="22"/>
          <w:szCs w:val="22"/>
        </w:rPr>
        <w:t>behavioral</w:t>
      </w:r>
      <w:proofErr w:type="spellEnd"/>
      <w:r w:rsidRPr="0052616F">
        <w:rPr>
          <w:rFonts w:ascii="Times New Roman" w:hAnsi="Times New Roman" w:cs="Times New Roman"/>
          <w:sz w:val="22"/>
          <w:szCs w:val="22"/>
        </w:rPr>
        <w:t xml:space="preserve"> understanding and decreased reliability.</w:t>
      </w:r>
    </w:p>
    <w:p w14:paraId="09F14710" w14:textId="77777777" w:rsidR="00FB42B9" w:rsidRDefault="0052616F" w:rsidP="0052616F">
      <w:pPr>
        <w:ind w:left="57"/>
        <w:jc w:val="both"/>
        <w:rPr>
          <w:rFonts w:ascii="Times New Roman" w:hAnsi="Times New Roman" w:cs="Times New Roman"/>
          <w:sz w:val="22"/>
          <w:szCs w:val="22"/>
        </w:rPr>
      </w:pPr>
      <w:r w:rsidRPr="0052616F">
        <w:rPr>
          <w:rFonts w:ascii="Times New Roman" w:hAnsi="Times New Roman" w:cs="Times New Roman"/>
          <w:sz w:val="22"/>
          <w:szCs w:val="22"/>
        </w:rPr>
        <w:t xml:space="preserve">The third configuration evaluates the </w:t>
      </w:r>
      <w:r w:rsidRPr="0052616F">
        <w:rPr>
          <w:rFonts w:ascii="Times New Roman" w:hAnsi="Times New Roman" w:cs="Times New Roman"/>
          <w:b/>
          <w:bCs/>
          <w:sz w:val="22"/>
          <w:szCs w:val="22"/>
        </w:rPr>
        <w:t xml:space="preserve">Multi-Task Model Without the </w:t>
      </w:r>
      <w:proofErr w:type="spellStart"/>
      <w:r w:rsidRPr="0052616F">
        <w:rPr>
          <w:rFonts w:ascii="Times New Roman" w:hAnsi="Times New Roman" w:cs="Times New Roman"/>
          <w:b/>
          <w:bCs/>
          <w:sz w:val="22"/>
          <w:szCs w:val="22"/>
        </w:rPr>
        <w:t>Behavioral</w:t>
      </w:r>
      <w:proofErr w:type="spellEnd"/>
      <w:r w:rsidRPr="0052616F">
        <w:rPr>
          <w:rFonts w:ascii="Times New Roman" w:hAnsi="Times New Roman" w:cs="Times New Roman"/>
          <w:b/>
          <w:bCs/>
          <w:sz w:val="22"/>
          <w:szCs w:val="22"/>
        </w:rPr>
        <w:t xml:space="preserve"> Risk Index (BRI)</w:t>
      </w:r>
      <w:r w:rsidRPr="0052616F">
        <w:rPr>
          <w:rFonts w:ascii="Times New Roman" w:hAnsi="Times New Roman" w:cs="Times New Roman"/>
          <w:sz w:val="22"/>
          <w:szCs w:val="22"/>
        </w:rPr>
        <w:t xml:space="preserve">. In this setting, the unified architecture retains its shared spatial backbone, temporal </w:t>
      </w:r>
      <w:proofErr w:type="spellStart"/>
      <w:r w:rsidRPr="0052616F">
        <w:rPr>
          <w:rFonts w:ascii="Times New Roman" w:hAnsi="Times New Roman" w:cs="Times New Roman"/>
          <w:sz w:val="22"/>
          <w:szCs w:val="22"/>
        </w:rPr>
        <w:t>modeling</w:t>
      </w:r>
      <w:proofErr w:type="spellEnd"/>
      <w:r w:rsidRPr="0052616F">
        <w:rPr>
          <w:rFonts w:ascii="Times New Roman" w:hAnsi="Times New Roman" w:cs="Times New Roman"/>
          <w:sz w:val="22"/>
          <w:szCs w:val="22"/>
        </w:rPr>
        <w:t xml:space="preserve"> modules, and adaptive multi-task loss function. However, the predictions from the three task heads are not </w:t>
      </w:r>
      <w:r w:rsidRPr="0052616F">
        <w:rPr>
          <w:rFonts w:ascii="Times New Roman" w:hAnsi="Times New Roman" w:cs="Times New Roman"/>
          <w:sz w:val="22"/>
          <w:szCs w:val="22"/>
        </w:rPr>
        <w:lastRenderedPageBreak/>
        <w:t xml:space="preserve">fused into a single </w:t>
      </w:r>
      <w:proofErr w:type="spellStart"/>
      <w:r w:rsidRPr="0052616F">
        <w:rPr>
          <w:rFonts w:ascii="Times New Roman" w:hAnsi="Times New Roman" w:cs="Times New Roman"/>
          <w:sz w:val="22"/>
          <w:szCs w:val="22"/>
        </w:rPr>
        <w:t>behavioral</w:t>
      </w:r>
      <w:proofErr w:type="spellEnd"/>
      <w:r w:rsidRPr="0052616F">
        <w:rPr>
          <w:rFonts w:ascii="Times New Roman" w:hAnsi="Times New Roman" w:cs="Times New Roman"/>
          <w:sz w:val="22"/>
          <w:szCs w:val="22"/>
        </w:rPr>
        <w:t xml:space="preserve"> threat score. Instead, the system produces independent outputs for activity recognition, emotion detection, and mask compliance monitoring. While the individual task accuracies remain relatively high—</w:t>
      </w:r>
      <w:r w:rsidRPr="0052616F">
        <w:rPr>
          <w:rFonts w:ascii="Times New Roman" w:hAnsi="Times New Roman" w:cs="Times New Roman"/>
          <w:b/>
          <w:bCs/>
          <w:sz w:val="22"/>
          <w:szCs w:val="22"/>
        </w:rPr>
        <w:t>92% for HAR</w:t>
      </w:r>
      <w:r w:rsidRPr="0052616F">
        <w:rPr>
          <w:rFonts w:ascii="Times New Roman" w:hAnsi="Times New Roman" w:cs="Times New Roman"/>
          <w:sz w:val="22"/>
          <w:szCs w:val="22"/>
        </w:rPr>
        <w:t xml:space="preserve">, </w:t>
      </w:r>
      <w:r w:rsidRPr="0052616F">
        <w:rPr>
          <w:rFonts w:ascii="Times New Roman" w:hAnsi="Times New Roman" w:cs="Times New Roman"/>
          <w:b/>
          <w:bCs/>
          <w:sz w:val="22"/>
          <w:szCs w:val="22"/>
        </w:rPr>
        <w:t>88% for Emotion Recognition</w:t>
      </w:r>
      <w:r w:rsidRPr="0052616F">
        <w:rPr>
          <w:rFonts w:ascii="Times New Roman" w:hAnsi="Times New Roman" w:cs="Times New Roman"/>
          <w:sz w:val="22"/>
          <w:szCs w:val="22"/>
        </w:rPr>
        <w:t xml:space="preserve">, and </w:t>
      </w:r>
      <w:r w:rsidRPr="0052616F">
        <w:rPr>
          <w:rFonts w:ascii="Times New Roman" w:hAnsi="Times New Roman" w:cs="Times New Roman"/>
          <w:b/>
          <w:bCs/>
          <w:sz w:val="22"/>
          <w:szCs w:val="22"/>
        </w:rPr>
        <w:t>96% for Mask Detection</w:t>
      </w:r>
      <w:r w:rsidRPr="0052616F">
        <w:rPr>
          <w:rFonts w:ascii="Times New Roman" w:hAnsi="Times New Roman" w:cs="Times New Roman"/>
          <w:sz w:val="22"/>
          <w:szCs w:val="22"/>
        </w:rPr>
        <w:t xml:space="preserve">—the absence of the BRI significantly limits the practical effectiveness of the system. Without decision-level fusion, the framework cannot properly contextualize multiple </w:t>
      </w:r>
      <w:proofErr w:type="spellStart"/>
      <w:r w:rsidRPr="0052616F">
        <w:rPr>
          <w:rFonts w:ascii="Times New Roman" w:hAnsi="Times New Roman" w:cs="Times New Roman"/>
          <w:sz w:val="22"/>
          <w:szCs w:val="22"/>
        </w:rPr>
        <w:t>behavioral</w:t>
      </w:r>
      <w:proofErr w:type="spellEnd"/>
      <w:r w:rsidRPr="0052616F">
        <w:rPr>
          <w:rFonts w:ascii="Times New Roman" w:hAnsi="Times New Roman" w:cs="Times New Roman"/>
          <w:sz w:val="22"/>
          <w:szCs w:val="22"/>
        </w:rPr>
        <w:t xml:space="preserve"> signals occurring simultaneously. For example, running </w:t>
      </w:r>
      <w:proofErr w:type="spellStart"/>
      <w:r w:rsidRPr="0052616F">
        <w:rPr>
          <w:rFonts w:ascii="Times New Roman" w:hAnsi="Times New Roman" w:cs="Times New Roman"/>
          <w:sz w:val="22"/>
          <w:szCs w:val="22"/>
        </w:rPr>
        <w:t>behavior</w:t>
      </w:r>
      <w:proofErr w:type="spellEnd"/>
      <w:r w:rsidRPr="0052616F">
        <w:rPr>
          <w:rFonts w:ascii="Times New Roman" w:hAnsi="Times New Roman" w:cs="Times New Roman"/>
          <w:sz w:val="22"/>
          <w:szCs w:val="22"/>
        </w:rPr>
        <w:t xml:space="preserve"> might be incorrectly flagged as suspicious without considering whether the individual displays signs of panic or emotional distress. This lack of contextual integration increases the false alarm rate in real-world surveillance scenarios, which is reflected in a reduced </w:t>
      </w:r>
      <w:r w:rsidRPr="0052616F">
        <w:rPr>
          <w:rFonts w:ascii="Times New Roman" w:hAnsi="Times New Roman" w:cs="Times New Roman"/>
          <w:b/>
          <w:bCs/>
          <w:sz w:val="22"/>
          <w:szCs w:val="22"/>
        </w:rPr>
        <w:t>Matthews Correlation Coefficient (MCC) of 0.84</w:t>
      </w:r>
      <w:r w:rsidRPr="0052616F">
        <w:rPr>
          <w:rFonts w:ascii="Times New Roman" w:hAnsi="Times New Roman" w:cs="Times New Roman"/>
          <w:sz w:val="22"/>
          <w:szCs w:val="22"/>
        </w:rPr>
        <w:t>.</w:t>
      </w:r>
      <w:r w:rsidR="00FB42B9">
        <w:rPr>
          <w:rFonts w:ascii="Times New Roman" w:hAnsi="Times New Roman" w:cs="Times New Roman"/>
          <w:sz w:val="22"/>
          <w:szCs w:val="22"/>
        </w:rPr>
        <w:t xml:space="preserve"> </w:t>
      </w:r>
    </w:p>
    <w:p w14:paraId="15D5402E" w14:textId="77777777" w:rsidR="00FB42B9" w:rsidRDefault="0052616F" w:rsidP="0052616F">
      <w:pPr>
        <w:ind w:left="57"/>
        <w:jc w:val="both"/>
        <w:rPr>
          <w:rFonts w:ascii="Times New Roman" w:hAnsi="Times New Roman" w:cs="Times New Roman"/>
          <w:sz w:val="22"/>
          <w:szCs w:val="22"/>
        </w:rPr>
      </w:pPr>
      <w:r w:rsidRPr="0052616F">
        <w:rPr>
          <w:rFonts w:ascii="Times New Roman" w:hAnsi="Times New Roman" w:cs="Times New Roman"/>
          <w:sz w:val="22"/>
          <w:szCs w:val="22"/>
        </w:rPr>
        <w:t xml:space="preserve">Finally, the </w:t>
      </w:r>
      <w:r w:rsidRPr="0052616F">
        <w:rPr>
          <w:rFonts w:ascii="Times New Roman" w:hAnsi="Times New Roman" w:cs="Times New Roman"/>
          <w:b/>
          <w:bCs/>
          <w:sz w:val="22"/>
          <w:szCs w:val="22"/>
        </w:rPr>
        <w:t>Full Proposed Framework</w:t>
      </w:r>
      <w:r w:rsidRPr="0052616F">
        <w:rPr>
          <w:rFonts w:ascii="Times New Roman" w:hAnsi="Times New Roman" w:cs="Times New Roman"/>
          <w:sz w:val="22"/>
          <w:szCs w:val="22"/>
        </w:rPr>
        <w:t xml:space="preserve"> incorporates all architectural components, including the shared </w:t>
      </w:r>
      <w:proofErr w:type="spellStart"/>
      <w:r w:rsidRPr="0052616F">
        <w:rPr>
          <w:rFonts w:ascii="Times New Roman" w:hAnsi="Times New Roman" w:cs="Times New Roman"/>
          <w:sz w:val="22"/>
          <w:szCs w:val="22"/>
        </w:rPr>
        <w:t>EfficientNet</w:t>
      </w:r>
      <w:proofErr w:type="spellEnd"/>
      <w:r w:rsidRPr="0052616F">
        <w:rPr>
          <w:rFonts w:ascii="Times New Roman" w:hAnsi="Times New Roman" w:cs="Times New Roman"/>
          <w:sz w:val="22"/>
          <w:szCs w:val="22"/>
        </w:rPr>
        <w:t xml:space="preserve"> backbone for efficient spatial feature extraction, temporal </w:t>
      </w:r>
      <w:proofErr w:type="spellStart"/>
      <w:r w:rsidRPr="0052616F">
        <w:rPr>
          <w:rFonts w:ascii="Times New Roman" w:hAnsi="Times New Roman" w:cs="Times New Roman"/>
          <w:sz w:val="22"/>
          <w:szCs w:val="22"/>
        </w:rPr>
        <w:t>modeling</w:t>
      </w:r>
      <w:proofErr w:type="spellEnd"/>
      <w:r w:rsidRPr="0052616F">
        <w:rPr>
          <w:rFonts w:ascii="Times New Roman" w:hAnsi="Times New Roman" w:cs="Times New Roman"/>
          <w:sz w:val="22"/>
          <w:szCs w:val="22"/>
        </w:rPr>
        <w:t xml:space="preserve"> using </w:t>
      </w:r>
      <w:proofErr w:type="spellStart"/>
      <w:r w:rsidRPr="0052616F">
        <w:rPr>
          <w:rFonts w:ascii="Times New Roman" w:hAnsi="Times New Roman" w:cs="Times New Roman"/>
          <w:sz w:val="22"/>
          <w:szCs w:val="22"/>
        </w:rPr>
        <w:t>ConvLSTM</w:t>
      </w:r>
      <w:proofErr w:type="spellEnd"/>
      <w:r w:rsidRPr="0052616F">
        <w:rPr>
          <w:rFonts w:ascii="Times New Roman" w:hAnsi="Times New Roman" w:cs="Times New Roman"/>
          <w:sz w:val="22"/>
          <w:szCs w:val="22"/>
        </w:rPr>
        <w:t xml:space="preserve"> or </w:t>
      </w:r>
      <w:proofErr w:type="spellStart"/>
      <w:r w:rsidRPr="0052616F">
        <w:rPr>
          <w:rFonts w:ascii="Times New Roman" w:hAnsi="Times New Roman" w:cs="Times New Roman"/>
          <w:sz w:val="22"/>
          <w:szCs w:val="22"/>
        </w:rPr>
        <w:t>TimeSformer</w:t>
      </w:r>
      <w:proofErr w:type="spellEnd"/>
      <w:r w:rsidRPr="0052616F">
        <w:rPr>
          <w:rFonts w:ascii="Times New Roman" w:hAnsi="Times New Roman" w:cs="Times New Roman"/>
          <w:sz w:val="22"/>
          <w:szCs w:val="22"/>
        </w:rPr>
        <w:t xml:space="preserve"> for motion analysis, adaptive multi-task loss optimization for balanced training, and the </w:t>
      </w:r>
      <w:proofErr w:type="spellStart"/>
      <w:r w:rsidRPr="0052616F">
        <w:rPr>
          <w:rFonts w:ascii="Times New Roman" w:hAnsi="Times New Roman" w:cs="Times New Roman"/>
          <w:sz w:val="22"/>
          <w:szCs w:val="22"/>
        </w:rPr>
        <w:t>Behavioral</w:t>
      </w:r>
      <w:proofErr w:type="spellEnd"/>
      <w:r w:rsidRPr="0052616F">
        <w:rPr>
          <w:rFonts w:ascii="Times New Roman" w:hAnsi="Times New Roman" w:cs="Times New Roman"/>
          <w:sz w:val="22"/>
          <w:szCs w:val="22"/>
        </w:rPr>
        <w:t xml:space="preserve"> Risk Index for decision-level risk fusion. </w:t>
      </w:r>
    </w:p>
    <w:p w14:paraId="75455421" w14:textId="77777777" w:rsidR="00FB42B9" w:rsidRDefault="0052616F" w:rsidP="0052616F">
      <w:pPr>
        <w:ind w:left="57"/>
        <w:jc w:val="both"/>
        <w:rPr>
          <w:rFonts w:ascii="Times New Roman" w:hAnsi="Times New Roman" w:cs="Times New Roman"/>
          <w:sz w:val="22"/>
          <w:szCs w:val="22"/>
        </w:rPr>
      </w:pPr>
      <w:r w:rsidRPr="0052616F">
        <w:rPr>
          <w:rFonts w:ascii="Times New Roman" w:hAnsi="Times New Roman" w:cs="Times New Roman"/>
          <w:sz w:val="22"/>
          <w:szCs w:val="22"/>
        </w:rPr>
        <w:t>This complete architecture achieves the optimal balance between predictive accuracy and computational efficiency.</w:t>
      </w:r>
    </w:p>
    <w:p w14:paraId="4D6CED9B" w14:textId="75FFE6C7" w:rsidR="0052616F" w:rsidRPr="0052616F" w:rsidRDefault="0052616F" w:rsidP="0052616F">
      <w:pPr>
        <w:ind w:left="57"/>
        <w:jc w:val="both"/>
        <w:rPr>
          <w:rFonts w:ascii="Times New Roman" w:hAnsi="Times New Roman" w:cs="Times New Roman"/>
          <w:sz w:val="22"/>
          <w:szCs w:val="22"/>
        </w:rPr>
      </w:pPr>
      <w:r w:rsidRPr="0052616F">
        <w:rPr>
          <w:rFonts w:ascii="Times New Roman" w:hAnsi="Times New Roman" w:cs="Times New Roman"/>
          <w:sz w:val="22"/>
          <w:szCs w:val="22"/>
        </w:rPr>
        <w:t xml:space="preserve"> By leveraging shared representations, the model eliminates redundant processing while enabling multiple tasks to benefit from common feature learning. At the same time, the </w:t>
      </w:r>
      <w:proofErr w:type="spellStart"/>
      <w:r w:rsidRPr="0052616F">
        <w:rPr>
          <w:rFonts w:ascii="Times New Roman" w:hAnsi="Times New Roman" w:cs="Times New Roman"/>
          <w:sz w:val="22"/>
          <w:szCs w:val="22"/>
        </w:rPr>
        <w:t>Behavioral</w:t>
      </w:r>
      <w:proofErr w:type="spellEnd"/>
      <w:r w:rsidRPr="0052616F">
        <w:rPr>
          <w:rFonts w:ascii="Times New Roman" w:hAnsi="Times New Roman" w:cs="Times New Roman"/>
          <w:sz w:val="22"/>
          <w:szCs w:val="22"/>
        </w:rPr>
        <w:t xml:space="preserve"> Risk Index converts complex multi-dimensional predictions into a unified and interpretable threat score for surveillance operators.</w:t>
      </w:r>
    </w:p>
    <w:p w14:paraId="66E436BD" w14:textId="77777777" w:rsidR="0052616F" w:rsidRDefault="0052616F" w:rsidP="0052616F">
      <w:pPr>
        <w:ind w:left="57"/>
        <w:jc w:val="both"/>
        <w:rPr>
          <w:rFonts w:ascii="Times New Roman" w:hAnsi="Times New Roman" w:cs="Times New Roman"/>
          <w:sz w:val="22"/>
          <w:szCs w:val="22"/>
        </w:rPr>
      </w:pPr>
      <w:r w:rsidRPr="0052616F">
        <w:rPr>
          <w:rFonts w:ascii="Times New Roman" w:hAnsi="Times New Roman" w:cs="Times New Roman"/>
          <w:sz w:val="22"/>
          <w:szCs w:val="22"/>
        </w:rPr>
        <w:t xml:space="preserve">The quantitative results of the ablation study are summarized in </w:t>
      </w:r>
      <w:r w:rsidRPr="0052616F">
        <w:rPr>
          <w:rFonts w:ascii="Times New Roman" w:hAnsi="Times New Roman" w:cs="Times New Roman"/>
          <w:b/>
          <w:bCs/>
          <w:sz w:val="22"/>
          <w:szCs w:val="22"/>
        </w:rPr>
        <w:t>Table 1</w:t>
      </w:r>
      <w:r w:rsidRPr="0052616F">
        <w:rPr>
          <w:rFonts w:ascii="Times New Roman" w:hAnsi="Times New Roman" w:cs="Times New Roman"/>
          <w:sz w:val="22"/>
          <w:szCs w:val="22"/>
        </w:rPr>
        <w:t>, which compares the performance of each experimental configuration.</w:t>
      </w:r>
    </w:p>
    <w:p w14:paraId="5BDFC47E" w14:textId="3FFA9B5D" w:rsidR="00437C49" w:rsidRPr="0052616F" w:rsidRDefault="00437C49" w:rsidP="0035684A">
      <w:pPr>
        <w:spacing w:after="0"/>
        <w:ind w:left="57"/>
        <w:jc w:val="both"/>
        <w:rPr>
          <w:rFonts w:ascii="Times New Roman" w:hAnsi="Times New Roman" w:cs="Times New Roman"/>
          <w:sz w:val="22"/>
          <w:szCs w:val="22"/>
        </w:rPr>
      </w:pPr>
      <w:r w:rsidRPr="00437C49">
        <w:rPr>
          <w:rFonts w:ascii="Times New Roman" w:hAnsi="Times New Roman" w:cs="Times New Roman"/>
          <w:sz w:val="22"/>
          <w:szCs w:val="22"/>
        </w:rPr>
        <w:drawing>
          <wp:inline distT="0" distB="0" distL="0" distR="0" wp14:anchorId="0C27085E" wp14:editId="21A4CEB2">
            <wp:extent cx="3020493" cy="1950720"/>
            <wp:effectExtent l="0" t="0" r="8890" b="0"/>
            <wp:docPr id="152832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20496" name=""/>
                    <pic:cNvPicPr/>
                  </pic:nvPicPr>
                  <pic:blipFill>
                    <a:blip r:embed="rId14"/>
                    <a:stretch>
                      <a:fillRect/>
                    </a:stretch>
                  </pic:blipFill>
                  <pic:spPr>
                    <a:xfrm>
                      <a:off x="0" y="0"/>
                      <a:ext cx="3028497" cy="1955889"/>
                    </a:xfrm>
                    <a:prstGeom prst="rect">
                      <a:avLst/>
                    </a:prstGeom>
                  </pic:spPr>
                </pic:pic>
              </a:graphicData>
            </a:graphic>
          </wp:inline>
        </w:drawing>
      </w:r>
    </w:p>
    <w:p w14:paraId="36FA3AA1" w14:textId="59C4C87F" w:rsidR="0035684A" w:rsidRPr="0035684A" w:rsidRDefault="0035684A" w:rsidP="0035684A">
      <w:pPr>
        <w:spacing w:line="240" w:lineRule="auto"/>
        <w:ind w:left="57"/>
        <w:jc w:val="both"/>
        <w:rPr>
          <w:rFonts w:ascii="Times New Roman" w:hAnsi="Times New Roman" w:cs="Times New Roman"/>
          <w:sz w:val="20"/>
          <w:szCs w:val="20"/>
        </w:rPr>
      </w:pPr>
      <w:r w:rsidRPr="0035684A">
        <w:rPr>
          <w:rFonts w:ascii="Times New Roman" w:hAnsi="Times New Roman" w:cs="Times New Roman"/>
          <w:sz w:val="20"/>
          <w:szCs w:val="20"/>
        </w:rPr>
        <w:t>Table 1: Performance Comparison of Ablation Configurations</w:t>
      </w:r>
    </w:p>
    <w:p w14:paraId="22D72E0D" w14:textId="282CDECC" w:rsidR="00F619BA" w:rsidRDefault="004D358B" w:rsidP="0052616F">
      <w:pPr>
        <w:ind w:left="57"/>
        <w:jc w:val="both"/>
        <w:rPr>
          <w:rFonts w:ascii="Times New Roman" w:hAnsi="Times New Roman" w:cs="Times New Roman"/>
          <w:sz w:val="22"/>
          <w:szCs w:val="22"/>
        </w:rPr>
      </w:pPr>
      <w:r w:rsidRPr="004D358B">
        <w:rPr>
          <w:rFonts w:ascii="Times New Roman" w:hAnsi="Times New Roman" w:cs="Times New Roman"/>
          <w:sz w:val="22"/>
          <w:szCs w:val="22"/>
        </w:rPr>
        <w:drawing>
          <wp:anchor distT="0" distB="0" distL="114300" distR="114300" simplePos="0" relativeHeight="251672064" behindDoc="0" locked="0" layoutInCell="1" allowOverlap="1" wp14:anchorId="5ED07B37" wp14:editId="3845C61D">
            <wp:simplePos x="0" y="0"/>
            <wp:positionH relativeFrom="column">
              <wp:posOffset>-417195</wp:posOffset>
            </wp:positionH>
            <wp:positionV relativeFrom="paragraph">
              <wp:posOffset>1219200</wp:posOffset>
            </wp:positionV>
            <wp:extent cx="3251200" cy="2385060"/>
            <wp:effectExtent l="0" t="0" r="6350" b="0"/>
            <wp:wrapSquare wrapText="bothSides"/>
            <wp:docPr id="113986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6683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51200" cy="2385060"/>
                    </a:xfrm>
                    <a:prstGeom prst="rect">
                      <a:avLst/>
                    </a:prstGeom>
                  </pic:spPr>
                </pic:pic>
              </a:graphicData>
            </a:graphic>
            <wp14:sizeRelH relativeFrom="margin">
              <wp14:pctWidth>0</wp14:pctWidth>
            </wp14:sizeRelH>
            <wp14:sizeRelV relativeFrom="margin">
              <wp14:pctHeight>0</wp14:pctHeight>
            </wp14:sizeRelV>
          </wp:anchor>
        </w:drawing>
      </w:r>
      <w:r w:rsidR="0052616F" w:rsidRPr="0052616F">
        <w:rPr>
          <w:rFonts w:ascii="Times New Roman" w:hAnsi="Times New Roman" w:cs="Times New Roman"/>
          <w:sz w:val="22"/>
          <w:szCs w:val="22"/>
        </w:rPr>
        <w:t xml:space="preserve">The results clearly demonstrate the effectiveness of the proposed unified architecture. The full framework achieves the highest performance across all tasks, reaching </w:t>
      </w:r>
      <w:r w:rsidR="0052616F" w:rsidRPr="0052616F">
        <w:rPr>
          <w:rFonts w:ascii="Times New Roman" w:hAnsi="Times New Roman" w:cs="Times New Roman"/>
          <w:b/>
          <w:bCs/>
          <w:sz w:val="22"/>
          <w:szCs w:val="22"/>
        </w:rPr>
        <w:t>94% accuracy for HAR</w:t>
      </w:r>
      <w:r w:rsidR="0052616F" w:rsidRPr="0052616F">
        <w:rPr>
          <w:rFonts w:ascii="Times New Roman" w:hAnsi="Times New Roman" w:cs="Times New Roman"/>
          <w:sz w:val="22"/>
          <w:szCs w:val="22"/>
        </w:rPr>
        <w:t xml:space="preserve">, </w:t>
      </w:r>
      <w:r w:rsidR="0052616F" w:rsidRPr="0052616F">
        <w:rPr>
          <w:rFonts w:ascii="Times New Roman" w:hAnsi="Times New Roman" w:cs="Times New Roman"/>
          <w:b/>
          <w:bCs/>
          <w:sz w:val="22"/>
          <w:szCs w:val="22"/>
        </w:rPr>
        <w:t>91% for Emotion Recognition</w:t>
      </w:r>
      <w:r w:rsidR="0052616F" w:rsidRPr="0052616F">
        <w:rPr>
          <w:rFonts w:ascii="Times New Roman" w:hAnsi="Times New Roman" w:cs="Times New Roman"/>
          <w:sz w:val="22"/>
          <w:szCs w:val="22"/>
        </w:rPr>
        <w:t xml:space="preserve">, and </w:t>
      </w:r>
      <w:r w:rsidR="0052616F" w:rsidRPr="0052616F">
        <w:rPr>
          <w:rFonts w:ascii="Times New Roman" w:hAnsi="Times New Roman" w:cs="Times New Roman"/>
          <w:b/>
          <w:bCs/>
          <w:sz w:val="22"/>
          <w:szCs w:val="22"/>
        </w:rPr>
        <w:t>97% for Mask Detection</w:t>
      </w:r>
      <w:r w:rsidR="0052616F" w:rsidRPr="0052616F">
        <w:rPr>
          <w:rFonts w:ascii="Times New Roman" w:hAnsi="Times New Roman" w:cs="Times New Roman"/>
          <w:sz w:val="22"/>
          <w:szCs w:val="22"/>
        </w:rPr>
        <w:t xml:space="preserve">. </w:t>
      </w:r>
    </w:p>
    <w:p w14:paraId="5939B93D" w14:textId="101D5085" w:rsidR="004D358B" w:rsidRPr="00667E1A" w:rsidRDefault="00667E1A" w:rsidP="0052616F">
      <w:pPr>
        <w:ind w:left="57"/>
        <w:jc w:val="both"/>
        <w:rPr>
          <w:rFonts w:ascii="Times New Roman" w:hAnsi="Times New Roman" w:cs="Times New Roman"/>
          <w:sz w:val="20"/>
          <w:szCs w:val="20"/>
        </w:rPr>
      </w:pPr>
      <w:r w:rsidRPr="00667E1A">
        <w:rPr>
          <w:rFonts w:ascii="Times New Roman" w:hAnsi="Times New Roman" w:cs="Times New Roman"/>
          <w:sz w:val="20"/>
          <w:szCs w:val="20"/>
        </w:rPr>
        <w:t>Figure X: Performance comparison of ablation study configurations using MCC score.</w:t>
      </w:r>
    </w:p>
    <w:p w14:paraId="745FB875" w14:textId="3B64BDEE" w:rsidR="0052616F" w:rsidRPr="0052616F" w:rsidRDefault="0052616F" w:rsidP="0052616F">
      <w:pPr>
        <w:ind w:left="57"/>
        <w:jc w:val="both"/>
        <w:rPr>
          <w:rFonts w:ascii="Times New Roman" w:hAnsi="Times New Roman" w:cs="Times New Roman"/>
          <w:sz w:val="22"/>
          <w:szCs w:val="22"/>
        </w:rPr>
      </w:pPr>
      <w:r w:rsidRPr="0052616F">
        <w:rPr>
          <w:rFonts w:ascii="Times New Roman" w:hAnsi="Times New Roman" w:cs="Times New Roman"/>
          <w:sz w:val="22"/>
          <w:szCs w:val="22"/>
        </w:rPr>
        <w:t xml:space="preserve">More importantly, the model achieves an </w:t>
      </w:r>
      <w:r w:rsidRPr="0052616F">
        <w:rPr>
          <w:rFonts w:ascii="Times New Roman" w:hAnsi="Times New Roman" w:cs="Times New Roman"/>
          <w:b/>
          <w:bCs/>
          <w:sz w:val="22"/>
          <w:szCs w:val="22"/>
        </w:rPr>
        <w:t>MCC score of 0.89</w:t>
      </w:r>
      <w:r w:rsidRPr="0052616F">
        <w:rPr>
          <w:rFonts w:ascii="Times New Roman" w:hAnsi="Times New Roman" w:cs="Times New Roman"/>
          <w:sz w:val="22"/>
          <w:szCs w:val="22"/>
        </w:rPr>
        <w:t xml:space="preserve">, indicating strong reliability in detecting rare anomalies despite severe class imbalance in surveillance datasets. Because MCC accounts for both true and false predictions symmetrically, this result confirms that the integration of temporal </w:t>
      </w:r>
      <w:proofErr w:type="spellStart"/>
      <w:r w:rsidRPr="0052616F">
        <w:rPr>
          <w:rFonts w:ascii="Times New Roman" w:hAnsi="Times New Roman" w:cs="Times New Roman"/>
          <w:sz w:val="22"/>
          <w:szCs w:val="22"/>
        </w:rPr>
        <w:t>modeling</w:t>
      </w:r>
      <w:proofErr w:type="spellEnd"/>
      <w:r w:rsidRPr="0052616F">
        <w:rPr>
          <w:rFonts w:ascii="Times New Roman" w:hAnsi="Times New Roman" w:cs="Times New Roman"/>
          <w:sz w:val="22"/>
          <w:szCs w:val="22"/>
        </w:rPr>
        <w:t xml:space="preserve"> and </w:t>
      </w:r>
      <w:proofErr w:type="spellStart"/>
      <w:r w:rsidRPr="0052616F">
        <w:rPr>
          <w:rFonts w:ascii="Times New Roman" w:hAnsi="Times New Roman" w:cs="Times New Roman"/>
          <w:sz w:val="22"/>
          <w:szCs w:val="22"/>
        </w:rPr>
        <w:t>behavioral</w:t>
      </w:r>
      <w:proofErr w:type="spellEnd"/>
      <w:r w:rsidRPr="0052616F">
        <w:rPr>
          <w:rFonts w:ascii="Times New Roman" w:hAnsi="Times New Roman" w:cs="Times New Roman"/>
          <w:sz w:val="22"/>
          <w:szCs w:val="22"/>
        </w:rPr>
        <w:t xml:space="preserve"> risk fusion significantly reduces false positives while improving the detection of genuine threat events.</w:t>
      </w:r>
    </w:p>
    <w:p w14:paraId="173445E2" w14:textId="77777777" w:rsidR="0052616F" w:rsidRDefault="0052616F" w:rsidP="0052616F">
      <w:pPr>
        <w:ind w:left="57"/>
        <w:jc w:val="both"/>
        <w:rPr>
          <w:rFonts w:ascii="Times New Roman" w:hAnsi="Times New Roman" w:cs="Times New Roman"/>
          <w:sz w:val="22"/>
          <w:szCs w:val="22"/>
        </w:rPr>
      </w:pPr>
      <w:r w:rsidRPr="0052616F">
        <w:rPr>
          <w:rFonts w:ascii="Times New Roman" w:hAnsi="Times New Roman" w:cs="Times New Roman"/>
          <w:sz w:val="22"/>
          <w:szCs w:val="22"/>
        </w:rPr>
        <w:t xml:space="preserve">In summary, the ablation study provides strong empirical evidence supporting the design </w:t>
      </w:r>
      <w:r w:rsidRPr="0052616F">
        <w:rPr>
          <w:rFonts w:ascii="Times New Roman" w:hAnsi="Times New Roman" w:cs="Times New Roman"/>
          <w:sz w:val="22"/>
          <w:szCs w:val="22"/>
        </w:rPr>
        <w:lastRenderedPageBreak/>
        <w:t xml:space="preserve">choices of the proposed unified multi-task architecture. The performance degradation observed when removing temporal </w:t>
      </w:r>
      <w:proofErr w:type="spellStart"/>
      <w:r w:rsidRPr="0052616F">
        <w:rPr>
          <w:rFonts w:ascii="Times New Roman" w:hAnsi="Times New Roman" w:cs="Times New Roman"/>
          <w:sz w:val="22"/>
          <w:szCs w:val="22"/>
        </w:rPr>
        <w:t>modeling</w:t>
      </w:r>
      <w:proofErr w:type="spellEnd"/>
      <w:r w:rsidRPr="0052616F">
        <w:rPr>
          <w:rFonts w:ascii="Times New Roman" w:hAnsi="Times New Roman" w:cs="Times New Roman"/>
          <w:sz w:val="22"/>
          <w:szCs w:val="22"/>
        </w:rPr>
        <w:t xml:space="preserve"> or </w:t>
      </w:r>
      <w:proofErr w:type="spellStart"/>
      <w:r w:rsidRPr="0052616F">
        <w:rPr>
          <w:rFonts w:ascii="Times New Roman" w:hAnsi="Times New Roman" w:cs="Times New Roman"/>
          <w:sz w:val="22"/>
          <w:szCs w:val="22"/>
        </w:rPr>
        <w:t>behavioral</w:t>
      </w:r>
      <w:proofErr w:type="spellEnd"/>
      <w:r w:rsidRPr="0052616F">
        <w:rPr>
          <w:rFonts w:ascii="Times New Roman" w:hAnsi="Times New Roman" w:cs="Times New Roman"/>
          <w:sz w:val="22"/>
          <w:szCs w:val="22"/>
        </w:rPr>
        <w:t xml:space="preserve"> risk fusion highlights the importance of these components in achieving accurate and reliable </w:t>
      </w:r>
      <w:proofErr w:type="spellStart"/>
      <w:r w:rsidRPr="0052616F">
        <w:rPr>
          <w:rFonts w:ascii="Times New Roman" w:hAnsi="Times New Roman" w:cs="Times New Roman"/>
          <w:sz w:val="22"/>
          <w:szCs w:val="22"/>
        </w:rPr>
        <w:t>behavior</w:t>
      </w:r>
      <w:proofErr w:type="spellEnd"/>
      <w:r w:rsidRPr="0052616F">
        <w:rPr>
          <w:rFonts w:ascii="Times New Roman" w:hAnsi="Times New Roman" w:cs="Times New Roman"/>
          <w:sz w:val="22"/>
          <w:szCs w:val="22"/>
        </w:rPr>
        <w:t xml:space="preserve"> analysis. These findings confirm that the full framework provides the most effective balance between predictive accuracy, contextual </w:t>
      </w:r>
      <w:proofErr w:type="spellStart"/>
      <w:r w:rsidRPr="0052616F">
        <w:rPr>
          <w:rFonts w:ascii="Times New Roman" w:hAnsi="Times New Roman" w:cs="Times New Roman"/>
          <w:sz w:val="22"/>
          <w:szCs w:val="22"/>
        </w:rPr>
        <w:t>behavioral</w:t>
      </w:r>
      <w:proofErr w:type="spellEnd"/>
      <w:r w:rsidRPr="0052616F">
        <w:rPr>
          <w:rFonts w:ascii="Times New Roman" w:hAnsi="Times New Roman" w:cs="Times New Roman"/>
          <w:sz w:val="22"/>
          <w:szCs w:val="22"/>
        </w:rPr>
        <w:t xml:space="preserve"> understanding, and computational efficiency, making it well suited for real-time smart surveillance applications.</w:t>
      </w:r>
    </w:p>
    <w:p w14:paraId="43CEFBDF" w14:textId="421420F1" w:rsidR="00F022C1" w:rsidRDefault="00F022C1" w:rsidP="0052616F">
      <w:pPr>
        <w:ind w:left="57"/>
        <w:jc w:val="both"/>
        <w:rPr>
          <w:rFonts w:ascii="Times New Roman" w:hAnsi="Times New Roman" w:cs="Times New Roman"/>
          <w:b/>
          <w:bCs/>
        </w:rPr>
      </w:pPr>
      <w:r w:rsidRPr="007E4CF9">
        <w:rPr>
          <w:rFonts w:ascii="Times New Roman" w:hAnsi="Times New Roman" w:cs="Times New Roman"/>
          <w:b/>
          <w:bCs/>
        </w:rPr>
        <w:t>EDGE De</w:t>
      </w:r>
      <w:r w:rsidR="007E4CF9" w:rsidRPr="007E4CF9">
        <w:rPr>
          <w:rFonts w:ascii="Times New Roman" w:hAnsi="Times New Roman" w:cs="Times New Roman"/>
          <w:b/>
          <w:bCs/>
        </w:rPr>
        <w:t>ployment</w:t>
      </w:r>
    </w:p>
    <w:p w14:paraId="22EE910C" w14:textId="77777777" w:rsidR="007E4CF9" w:rsidRPr="007E4CF9" w:rsidRDefault="007E4CF9" w:rsidP="007E4CF9">
      <w:pPr>
        <w:ind w:left="57"/>
        <w:jc w:val="both"/>
        <w:rPr>
          <w:rFonts w:ascii="Times New Roman" w:hAnsi="Times New Roman" w:cs="Times New Roman"/>
          <w:sz w:val="22"/>
          <w:szCs w:val="22"/>
        </w:rPr>
      </w:pPr>
      <w:r w:rsidRPr="007E4CF9">
        <w:rPr>
          <w:rFonts w:ascii="Times New Roman" w:hAnsi="Times New Roman" w:cs="Times New Roman"/>
          <w:sz w:val="22"/>
          <w:szCs w:val="22"/>
        </w:rPr>
        <w:t xml:space="preserve">The practical viability of any intelligent surveillance system ultimately depends on its deployment architecture. Traditional intelligent video analytics systems typically rely on cloud-centric processing models in which live video streams are continuously transmitted to centralized servers for deep learning inference. While cloud-based architectures provide high computational power, they introduce several critical limitations in real-time public safety applications. Continuous transmission of high-resolution surveillance footage requires substantial network bandwidth and introduces communication latency that may delay security responses during critical events. In addition, transmitting sensitive surveillance data to remote servers raises serious privacy and security concerns. Furthermore, reliance on persistent internet connectivity creates a potential single point of failure, making the system vulnerable to network disruptions. To overcome these limitations, the proposed unified multi-task framework is explicitly designed for the </w:t>
      </w:r>
      <w:r w:rsidRPr="007E4CF9">
        <w:rPr>
          <w:rFonts w:ascii="Times New Roman" w:hAnsi="Times New Roman" w:cs="Times New Roman"/>
          <w:b/>
          <w:bCs/>
          <w:sz w:val="22"/>
          <w:szCs w:val="22"/>
        </w:rPr>
        <w:t>edge computing paradigm</w:t>
      </w:r>
      <w:r w:rsidRPr="007E4CF9">
        <w:rPr>
          <w:rFonts w:ascii="Times New Roman" w:hAnsi="Times New Roman" w:cs="Times New Roman"/>
          <w:sz w:val="22"/>
          <w:szCs w:val="22"/>
        </w:rPr>
        <w:t xml:space="preserve">. By performing inference directly on localized edge devices positioned near surveillance cameras or gateway nodes, the system eliminates the need for continuous round-trip data transmission. This decentralized architecture enables near real-time monitoring, reduces network dependency, and allows the system to operate autonomously even in </w:t>
      </w:r>
      <w:r w:rsidRPr="007E4CF9">
        <w:rPr>
          <w:rFonts w:ascii="Times New Roman" w:hAnsi="Times New Roman" w:cs="Times New Roman"/>
          <w:sz w:val="22"/>
          <w:szCs w:val="22"/>
        </w:rPr>
        <w:t>scenarios where network connectivity is unavailable.</w:t>
      </w:r>
    </w:p>
    <w:p w14:paraId="353F5141" w14:textId="77777777" w:rsidR="007E4CF9" w:rsidRPr="007E4CF9" w:rsidRDefault="007E4CF9" w:rsidP="007E4CF9">
      <w:pPr>
        <w:ind w:left="57"/>
        <w:jc w:val="both"/>
        <w:rPr>
          <w:rFonts w:ascii="Times New Roman" w:hAnsi="Times New Roman" w:cs="Times New Roman"/>
          <w:sz w:val="22"/>
          <w:szCs w:val="22"/>
        </w:rPr>
      </w:pPr>
      <w:r w:rsidRPr="007E4CF9">
        <w:rPr>
          <w:rFonts w:ascii="Times New Roman" w:hAnsi="Times New Roman" w:cs="Times New Roman"/>
          <w:sz w:val="22"/>
          <w:szCs w:val="22"/>
        </w:rPr>
        <w:t xml:space="preserve">Deploying deep learning models on edge hardware presents significant challenges due to constraints in memory capacity, computational resources, and power consumption. To address these limitations, the proposed framework integrates </w:t>
      </w:r>
      <w:proofErr w:type="spellStart"/>
      <w:r w:rsidRPr="007E4CF9">
        <w:rPr>
          <w:rFonts w:ascii="Times New Roman" w:hAnsi="Times New Roman" w:cs="Times New Roman"/>
          <w:b/>
          <w:bCs/>
          <w:sz w:val="22"/>
          <w:szCs w:val="22"/>
        </w:rPr>
        <w:t>TinyML</w:t>
      </w:r>
      <w:proofErr w:type="spellEnd"/>
      <w:r w:rsidRPr="007E4CF9">
        <w:rPr>
          <w:rFonts w:ascii="Times New Roman" w:hAnsi="Times New Roman" w:cs="Times New Roman"/>
          <w:b/>
          <w:bCs/>
          <w:sz w:val="22"/>
          <w:szCs w:val="22"/>
        </w:rPr>
        <w:t xml:space="preserve"> optimization techniques</w:t>
      </w:r>
      <w:r w:rsidRPr="007E4CF9">
        <w:rPr>
          <w:rFonts w:ascii="Times New Roman" w:hAnsi="Times New Roman" w:cs="Times New Roman"/>
          <w:sz w:val="22"/>
          <w:szCs w:val="22"/>
        </w:rPr>
        <w:t xml:space="preserve">, particularly </w:t>
      </w:r>
      <w:r w:rsidRPr="007E4CF9">
        <w:rPr>
          <w:rFonts w:ascii="Times New Roman" w:hAnsi="Times New Roman" w:cs="Times New Roman"/>
          <w:b/>
          <w:bCs/>
          <w:sz w:val="22"/>
          <w:szCs w:val="22"/>
        </w:rPr>
        <w:t>post-training integer quantization</w:t>
      </w:r>
      <w:r w:rsidRPr="007E4CF9">
        <w:rPr>
          <w:rFonts w:ascii="Times New Roman" w:hAnsi="Times New Roman" w:cs="Times New Roman"/>
          <w:sz w:val="22"/>
          <w:szCs w:val="22"/>
        </w:rPr>
        <w:t xml:space="preserve">. Neural networks are typically trained using 32-bit floating-point (FP32) parameters, which require considerable memory bandwidth and processing power during inference. Through quantization, the trained model parameters and intermediate activations are converted from FP32 representations into lower-precision </w:t>
      </w:r>
      <w:r w:rsidRPr="007E4CF9">
        <w:rPr>
          <w:rFonts w:ascii="Times New Roman" w:hAnsi="Times New Roman" w:cs="Times New Roman"/>
          <w:b/>
          <w:bCs/>
          <w:sz w:val="22"/>
          <w:szCs w:val="22"/>
        </w:rPr>
        <w:t>8-bit integer (INT8)</w:t>
      </w:r>
      <w:r w:rsidRPr="007E4CF9">
        <w:rPr>
          <w:rFonts w:ascii="Times New Roman" w:hAnsi="Times New Roman" w:cs="Times New Roman"/>
          <w:sz w:val="22"/>
          <w:szCs w:val="22"/>
        </w:rPr>
        <w:t xml:space="preserve"> values. This transformation significantly reduces the model's memory footprint and enables efficient low-precision arithmetic operations during inference. As a result, INT8 quantization drastically improves computational efficiency, accelerates inference speed, and lowers power consumption while preserving most of the model’s predictive accuracy. These optimizations enable the proposed multi-task architecture to operate efficiently on resource-constrained embedded devices.</w:t>
      </w:r>
    </w:p>
    <w:p w14:paraId="591CEC10" w14:textId="10EB7453" w:rsidR="007E4CF9" w:rsidRDefault="007E4CF9" w:rsidP="007E4CF9">
      <w:pPr>
        <w:ind w:left="57"/>
        <w:jc w:val="both"/>
        <w:rPr>
          <w:rFonts w:ascii="Times New Roman" w:hAnsi="Times New Roman" w:cs="Times New Roman"/>
          <w:sz w:val="22"/>
          <w:szCs w:val="22"/>
        </w:rPr>
      </w:pPr>
      <w:r w:rsidRPr="007E4CF9">
        <w:rPr>
          <w:rFonts w:ascii="Times New Roman" w:hAnsi="Times New Roman" w:cs="Times New Roman"/>
          <w:sz w:val="22"/>
          <w:szCs w:val="22"/>
        </w:rPr>
        <w:t xml:space="preserve">To evaluate real-world deployment feasibility, the optimized model was deployed on two representative edge computing platforms: the </w:t>
      </w:r>
      <w:r w:rsidRPr="007E4CF9">
        <w:rPr>
          <w:rFonts w:ascii="Times New Roman" w:hAnsi="Times New Roman" w:cs="Times New Roman"/>
          <w:b/>
          <w:bCs/>
          <w:sz w:val="22"/>
          <w:szCs w:val="22"/>
        </w:rPr>
        <w:t>NVIDIA Jetson Nano</w:t>
      </w:r>
      <w:r w:rsidRPr="007E4CF9">
        <w:rPr>
          <w:rFonts w:ascii="Times New Roman" w:hAnsi="Times New Roman" w:cs="Times New Roman"/>
          <w:sz w:val="22"/>
          <w:szCs w:val="22"/>
        </w:rPr>
        <w:t xml:space="preserve"> and the </w:t>
      </w:r>
      <w:r w:rsidRPr="007E4CF9">
        <w:rPr>
          <w:rFonts w:ascii="Times New Roman" w:hAnsi="Times New Roman" w:cs="Times New Roman"/>
          <w:b/>
          <w:bCs/>
          <w:sz w:val="22"/>
          <w:szCs w:val="22"/>
        </w:rPr>
        <w:t>Raspberry Pi 4B</w:t>
      </w:r>
      <w:r w:rsidRPr="007E4CF9">
        <w:rPr>
          <w:rFonts w:ascii="Times New Roman" w:hAnsi="Times New Roman" w:cs="Times New Roman"/>
          <w:sz w:val="22"/>
          <w:szCs w:val="22"/>
        </w:rPr>
        <w:t xml:space="preserve">. The NVIDIA Jetson Nano is widely used in edge AI applications due to its integrated GPU architecture, which enables efficient parallel processing of convolutional neural network operations. This hardware platform provides sufficient computational capacity to handle complex deep learning workloads while maintaining a compact form factor suitable for embedded environments. In contrast, the Raspberry Pi 4B represents a significantly more constrained embedded platform with limited RAM and a quad-core CPU architecture. Evaluating the framework on both </w:t>
      </w:r>
      <w:r w:rsidRPr="007E4CF9">
        <w:rPr>
          <w:rFonts w:ascii="Times New Roman" w:hAnsi="Times New Roman" w:cs="Times New Roman"/>
          <w:sz w:val="22"/>
          <w:szCs w:val="22"/>
        </w:rPr>
        <w:lastRenderedPageBreak/>
        <w:t xml:space="preserve">devices allows a comprehensive assessment of the system’s scalability across different tiers of edge hardware performance and cost </w:t>
      </w:r>
      <w:r w:rsidR="00E3063E" w:rsidRPr="00AC1CDF">
        <w:rPr>
          <w:rFonts w:ascii="Times New Roman" w:hAnsi="Times New Roman" w:cs="Times New Roman"/>
          <w:sz w:val="22"/>
          <w:szCs w:val="22"/>
        </w:rPr>
        <w:drawing>
          <wp:anchor distT="0" distB="0" distL="114300" distR="114300" simplePos="0" relativeHeight="251648512" behindDoc="0" locked="0" layoutInCell="1" allowOverlap="1" wp14:anchorId="4682A27A" wp14:editId="3A742889">
            <wp:simplePos x="0" y="0"/>
            <wp:positionH relativeFrom="column">
              <wp:posOffset>624840</wp:posOffset>
            </wp:positionH>
            <wp:positionV relativeFrom="paragraph">
              <wp:posOffset>792480</wp:posOffset>
            </wp:positionV>
            <wp:extent cx="1419860" cy="4338464"/>
            <wp:effectExtent l="0" t="0" r="8890" b="5080"/>
            <wp:wrapSquare wrapText="bothSides"/>
            <wp:docPr id="38720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1311" name=""/>
                    <pic:cNvPicPr/>
                  </pic:nvPicPr>
                  <pic:blipFill>
                    <a:blip r:embed="rId16">
                      <a:extLst>
                        <a:ext uri="{28A0092B-C50C-407E-A947-70E740481C1C}">
                          <a14:useLocalDpi xmlns:a14="http://schemas.microsoft.com/office/drawing/2010/main" val="0"/>
                        </a:ext>
                      </a:extLst>
                    </a:blip>
                    <a:stretch>
                      <a:fillRect/>
                    </a:stretch>
                  </pic:blipFill>
                  <pic:spPr>
                    <a:xfrm>
                      <a:off x="0" y="0"/>
                      <a:ext cx="1419860" cy="4338464"/>
                    </a:xfrm>
                    <a:prstGeom prst="rect">
                      <a:avLst/>
                    </a:prstGeom>
                  </pic:spPr>
                </pic:pic>
              </a:graphicData>
            </a:graphic>
          </wp:anchor>
        </w:drawing>
      </w:r>
      <w:r w:rsidRPr="007E4CF9">
        <w:rPr>
          <w:rFonts w:ascii="Times New Roman" w:hAnsi="Times New Roman" w:cs="Times New Roman"/>
          <w:sz w:val="22"/>
          <w:szCs w:val="22"/>
        </w:rPr>
        <w:t>constraints.</w:t>
      </w:r>
    </w:p>
    <w:p w14:paraId="658DA8D0" w14:textId="5FC7D962" w:rsidR="00AC1CDF" w:rsidRDefault="00AC1CDF" w:rsidP="00AC1CDF">
      <w:pPr>
        <w:ind w:left="57"/>
        <w:jc w:val="center"/>
        <w:rPr>
          <w:rFonts w:ascii="Times New Roman" w:hAnsi="Times New Roman" w:cs="Times New Roman"/>
          <w:sz w:val="22"/>
          <w:szCs w:val="22"/>
        </w:rPr>
      </w:pPr>
    </w:p>
    <w:p w14:paraId="56FAE8AB" w14:textId="77777777" w:rsidR="00E3063E" w:rsidRDefault="00E3063E" w:rsidP="007E4CF9">
      <w:pPr>
        <w:ind w:left="57"/>
        <w:jc w:val="both"/>
        <w:rPr>
          <w:rFonts w:ascii="Times New Roman" w:hAnsi="Times New Roman" w:cs="Times New Roman"/>
          <w:sz w:val="20"/>
          <w:szCs w:val="20"/>
        </w:rPr>
      </w:pPr>
    </w:p>
    <w:p w14:paraId="519187B3" w14:textId="77777777" w:rsidR="00E3063E" w:rsidRDefault="00E3063E" w:rsidP="007E4CF9">
      <w:pPr>
        <w:ind w:left="57"/>
        <w:jc w:val="both"/>
        <w:rPr>
          <w:rFonts w:ascii="Times New Roman" w:hAnsi="Times New Roman" w:cs="Times New Roman"/>
          <w:sz w:val="20"/>
          <w:szCs w:val="20"/>
        </w:rPr>
      </w:pPr>
    </w:p>
    <w:p w14:paraId="0FEE1E42" w14:textId="77777777" w:rsidR="00E3063E" w:rsidRDefault="00E3063E" w:rsidP="007E4CF9">
      <w:pPr>
        <w:ind w:left="57"/>
        <w:jc w:val="both"/>
        <w:rPr>
          <w:rFonts w:ascii="Times New Roman" w:hAnsi="Times New Roman" w:cs="Times New Roman"/>
          <w:sz w:val="20"/>
          <w:szCs w:val="20"/>
        </w:rPr>
      </w:pPr>
    </w:p>
    <w:p w14:paraId="7B4BEEA8" w14:textId="77777777" w:rsidR="00E3063E" w:rsidRDefault="00E3063E" w:rsidP="007E4CF9">
      <w:pPr>
        <w:ind w:left="57"/>
        <w:jc w:val="both"/>
        <w:rPr>
          <w:rFonts w:ascii="Times New Roman" w:hAnsi="Times New Roman" w:cs="Times New Roman"/>
          <w:sz w:val="20"/>
          <w:szCs w:val="20"/>
        </w:rPr>
      </w:pPr>
    </w:p>
    <w:p w14:paraId="10E212F6" w14:textId="77777777" w:rsidR="00E3063E" w:rsidRDefault="00E3063E" w:rsidP="007E4CF9">
      <w:pPr>
        <w:ind w:left="57"/>
        <w:jc w:val="both"/>
        <w:rPr>
          <w:rFonts w:ascii="Times New Roman" w:hAnsi="Times New Roman" w:cs="Times New Roman"/>
          <w:sz w:val="20"/>
          <w:szCs w:val="20"/>
        </w:rPr>
      </w:pPr>
    </w:p>
    <w:p w14:paraId="711EA232" w14:textId="77777777" w:rsidR="00E3063E" w:rsidRDefault="00E3063E" w:rsidP="007E4CF9">
      <w:pPr>
        <w:ind w:left="57"/>
        <w:jc w:val="both"/>
        <w:rPr>
          <w:rFonts w:ascii="Times New Roman" w:hAnsi="Times New Roman" w:cs="Times New Roman"/>
          <w:sz w:val="20"/>
          <w:szCs w:val="20"/>
        </w:rPr>
      </w:pPr>
    </w:p>
    <w:p w14:paraId="45C5E3E7" w14:textId="77777777" w:rsidR="00E3063E" w:rsidRDefault="00E3063E" w:rsidP="007E4CF9">
      <w:pPr>
        <w:ind w:left="57"/>
        <w:jc w:val="both"/>
        <w:rPr>
          <w:rFonts w:ascii="Times New Roman" w:hAnsi="Times New Roman" w:cs="Times New Roman"/>
          <w:sz w:val="20"/>
          <w:szCs w:val="20"/>
        </w:rPr>
      </w:pPr>
    </w:p>
    <w:p w14:paraId="44CBFCDD" w14:textId="77777777" w:rsidR="00E3063E" w:rsidRDefault="00E3063E" w:rsidP="007E4CF9">
      <w:pPr>
        <w:ind w:left="57"/>
        <w:jc w:val="both"/>
        <w:rPr>
          <w:rFonts w:ascii="Times New Roman" w:hAnsi="Times New Roman" w:cs="Times New Roman"/>
          <w:sz w:val="20"/>
          <w:szCs w:val="20"/>
        </w:rPr>
      </w:pPr>
    </w:p>
    <w:p w14:paraId="7030E121" w14:textId="77777777" w:rsidR="00E3063E" w:rsidRDefault="00E3063E" w:rsidP="007E4CF9">
      <w:pPr>
        <w:ind w:left="57"/>
        <w:jc w:val="both"/>
        <w:rPr>
          <w:rFonts w:ascii="Times New Roman" w:hAnsi="Times New Roman" w:cs="Times New Roman"/>
          <w:sz w:val="20"/>
          <w:szCs w:val="20"/>
        </w:rPr>
      </w:pPr>
    </w:p>
    <w:p w14:paraId="237BF9B9" w14:textId="77777777" w:rsidR="00E3063E" w:rsidRDefault="00E3063E" w:rsidP="007E4CF9">
      <w:pPr>
        <w:ind w:left="57"/>
        <w:jc w:val="both"/>
        <w:rPr>
          <w:rFonts w:ascii="Times New Roman" w:hAnsi="Times New Roman" w:cs="Times New Roman"/>
          <w:sz w:val="20"/>
          <w:szCs w:val="20"/>
        </w:rPr>
      </w:pPr>
    </w:p>
    <w:p w14:paraId="260945B8" w14:textId="77777777" w:rsidR="00E3063E" w:rsidRDefault="00E3063E" w:rsidP="007E4CF9">
      <w:pPr>
        <w:ind w:left="57"/>
        <w:jc w:val="both"/>
        <w:rPr>
          <w:rFonts w:ascii="Times New Roman" w:hAnsi="Times New Roman" w:cs="Times New Roman"/>
          <w:sz w:val="20"/>
          <w:szCs w:val="20"/>
        </w:rPr>
      </w:pPr>
    </w:p>
    <w:p w14:paraId="251A0229" w14:textId="77777777" w:rsidR="00E3063E" w:rsidRDefault="00E3063E" w:rsidP="007E4CF9">
      <w:pPr>
        <w:ind w:left="57"/>
        <w:jc w:val="both"/>
        <w:rPr>
          <w:rFonts w:ascii="Times New Roman" w:hAnsi="Times New Roman" w:cs="Times New Roman"/>
          <w:sz w:val="20"/>
          <w:szCs w:val="20"/>
        </w:rPr>
      </w:pPr>
    </w:p>
    <w:p w14:paraId="109E300A" w14:textId="77777777" w:rsidR="00E3063E" w:rsidRDefault="00E3063E" w:rsidP="007E4CF9">
      <w:pPr>
        <w:ind w:left="57"/>
        <w:jc w:val="both"/>
        <w:rPr>
          <w:rFonts w:ascii="Times New Roman" w:hAnsi="Times New Roman" w:cs="Times New Roman"/>
          <w:sz w:val="20"/>
          <w:szCs w:val="20"/>
        </w:rPr>
      </w:pPr>
    </w:p>
    <w:p w14:paraId="31B6EC1A" w14:textId="77777777" w:rsidR="00E3063E" w:rsidRDefault="00E3063E" w:rsidP="007E4CF9">
      <w:pPr>
        <w:ind w:left="57"/>
        <w:jc w:val="both"/>
        <w:rPr>
          <w:rFonts w:ascii="Times New Roman" w:hAnsi="Times New Roman" w:cs="Times New Roman"/>
          <w:sz w:val="20"/>
          <w:szCs w:val="20"/>
        </w:rPr>
      </w:pPr>
    </w:p>
    <w:p w14:paraId="06D733F1" w14:textId="77777777" w:rsidR="00E3063E" w:rsidRDefault="00E3063E" w:rsidP="00E3063E">
      <w:pPr>
        <w:jc w:val="both"/>
        <w:rPr>
          <w:rFonts w:ascii="Times New Roman" w:hAnsi="Times New Roman" w:cs="Times New Roman"/>
          <w:sz w:val="20"/>
          <w:szCs w:val="20"/>
        </w:rPr>
      </w:pPr>
    </w:p>
    <w:p w14:paraId="4B08721B" w14:textId="34504797" w:rsidR="002054CA" w:rsidRPr="007E4CF9" w:rsidRDefault="00AC1CDF" w:rsidP="00E3063E">
      <w:pPr>
        <w:jc w:val="both"/>
        <w:rPr>
          <w:rFonts w:ascii="Times New Roman" w:hAnsi="Times New Roman" w:cs="Times New Roman"/>
          <w:sz w:val="20"/>
          <w:szCs w:val="20"/>
        </w:rPr>
      </w:pPr>
      <w:r w:rsidRPr="00AC1CDF">
        <w:rPr>
          <w:rFonts w:ascii="Times New Roman" w:hAnsi="Times New Roman" w:cs="Times New Roman"/>
          <w:sz w:val="20"/>
          <w:szCs w:val="20"/>
        </w:rPr>
        <w:t>Figure 5. Edge computing deployment pipeline for real-time surveillance inference.</w:t>
      </w:r>
    </w:p>
    <w:p w14:paraId="1A1858DB" w14:textId="77777777" w:rsidR="009878E5" w:rsidRDefault="007E4CF9" w:rsidP="007E4CF9">
      <w:pPr>
        <w:ind w:left="57"/>
        <w:jc w:val="both"/>
        <w:rPr>
          <w:rFonts w:ascii="Times New Roman" w:hAnsi="Times New Roman" w:cs="Times New Roman"/>
          <w:sz w:val="22"/>
          <w:szCs w:val="22"/>
        </w:rPr>
      </w:pPr>
      <w:r w:rsidRPr="007E4CF9">
        <w:rPr>
          <w:rFonts w:ascii="Times New Roman" w:hAnsi="Times New Roman" w:cs="Times New Roman"/>
          <w:sz w:val="22"/>
          <w:szCs w:val="22"/>
        </w:rPr>
        <w:t xml:space="preserve">During operational deployment, the system executes a continuous </w:t>
      </w:r>
      <w:r w:rsidRPr="007E4CF9">
        <w:rPr>
          <w:rFonts w:ascii="Times New Roman" w:hAnsi="Times New Roman" w:cs="Times New Roman"/>
          <w:b/>
          <w:bCs/>
          <w:sz w:val="22"/>
          <w:szCs w:val="22"/>
        </w:rPr>
        <w:t>real-time video processing pipeline</w:t>
      </w:r>
      <w:r w:rsidRPr="007E4CF9">
        <w:rPr>
          <w:rFonts w:ascii="Times New Roman" w:hAnsi="Times New Roman" w:cs="Times New Roman"/>
          <w:sz w:val="22"/>
          <w:szCs w:val="22"/>
        </w:rPr>
        <w:t xml:space="preserve"> designed for seamless integration with existing closed-circuit television (CCTV) infrastructure. The pipeline begins with live video acquisition using the </w:t>
      </w:r>
      <w:proofErr w:type="gramStart"/>
      <w:r w:rsidRPr="007E4CF9">
        <w:rPr>
          <w:rFonts w:ascii="Times New Roman" w:hAnsi="Times New Roman" w:cs="Times New Roman"/>
          <w:b/>
          <w:bCs/>
          <w:sz w:val="22"/>
          <w:szCs w:val="22"/>
        </w:rPr>
        <w:t>Open Source</w:t>
      </w:r>
      <w:proofErr w:type="gramEnd"/>
      <w:r w:rsidRPr="007E4CF9">
        <w:rPr>
          <w:rFonts w:ascii="Times New Roman" w:hAnsi="Times New Roman" w:cs="Times New Roman"/>
          <w:b/>
          <w:bCs/>
          <w:sz w:val="22"/>
          <w:szCs w:val="22"/>
        </w:rPr>
        <w:t xml:space="preserve"> Computer Vision Library (OpenCV)</w:t>
      </w:r>
      <w:r w:rsidRPr="007E4CF9">
        <w:rPr>
          <w:rFonts w:ascii="Times New Roman" w:hAnsi="Times New Roman" w:cs="Times New Roman"/>
          <w:sz w:val="22"/>
          <w:szCs w:val="22"/>
        </w:rPr>
        <w:t xml:space="preserve">, which captures and extracts sequential frames from the camera stream. Each frame undergoes immediate preprocessing on the device, including resizing and pixel normalization to match the input requirements of the </w:t>
      </w:r>
      <w:proofErr w:type="spellStart"/>
      <w:r w:rsidRPr="007E4CF9">
        <w:rPr>
          <w:rFonts w:ascii="Times New Roman" w:hAnsi="Times New Roman" w:cs="Times New Roman"/>
          <w:sz w:val="22"/>
          <w:szCs w:val="22"/>
        </w:rPr>
        <w:t>EfficientNet</w:t>
      </w:r>
      <w:proofErr w:type="spellEnd"/>
      <w:r w:rsidRPr="007E4CF9">
        <w:rPr>
          <w:rFonts w:ascii="Times New Roman" w:hAnsi="Times New Roman" w:cs="Times New Roman"/>
          <w:sz w:val="22"/>
          <w:szCs w:val="22"/>
        </w:rPr>
        <w:t xml:space="preserve"> backbone network. The </w:t>
      </w:r>
      <w:proofErr w:type="spellStart"/>
      <w:r w:rsidRPr="007E4CF9">
        <w:rPr>
          <w:rFonts w:ascii="Times New Roman" w:hAnsi="Times New Roman" w:cs="Times New Roman"/>
          <w:sz w:val="22"/>
          <w:szCs w:val="22"/>
        </w:rPr>
        <w:t>preprocessed</w:t>
      </w:r>
      <w:proofErr w:type="spellEnd"/>
      <w:r w:rsidRPr="007E4CF9">
        <w:rPr>
          <w:rFonts w:ascii="Times New Roman" w:hAnsi="Times New Roman" w:cs="Times New Roman"/>
          <w:sz w:val="22"/>
          <w:szCs w:val="22"/>
        </w:rPr>
        <w:t xml:space="preserve"> frames are then passed into the quantized multi-task model, which simultaneously performs inference for the three </w:t>
      </w:r>
      <w:proofErr w:type="spellStart"/>
      <w:r w:rsidRPr="007E4CF9">
        <w:rPr>
          <w:rFonts w:ascii="Times New Roman" w:hAnsi="Times New Roman" w:cs="Times New Roman"/>
          <w:sz w:val="22"/>
          <w:szCs w:val="22"/>
        </w:rPr>
        <w:t>behavioral</w:t>
      </w:r>
      <w:proofErr w:type="spellEnd"/>
      <w:r w:rsidRPr="007E4CF9">
        <w:rPr>
          <w:rFonts w:ascii="Times New Roman" w:hAnsi="Times New Roman" w:cs="Times New Roman"/>
          <w:sz w:val="22"/>
          <w:szCs w:val="22"/>
        </w:rPr>
        <w:t xml:space="preserve"> analysis tasks: human </w:t>
      </w:r>
      <w:r w:rsidRPr="007E4CF9">
        <w:rPr>
          <w:rFonts w:ascii="Times New Roman" w:hAnsi="Times New Roman" w:cs="Times New Roman"/>
          <w:sz w:val="22"/>
          <w:szCs w:val="22"/>
        </w:rPr>
        <w:t>activity recognition, facial emotion detection, and mask compliance monitoring.</w:t>
      </w:r>
    </w:p>
    <w:p w14:paraId="4ACCAE95" w14:textId="4C318598" w:rsidR="009878E5" w:rsidRDefault="009878E5" w:rsidP="007E4CF9">
      <w:pPr>
        <w:ind w:left="57"/>
        <w:jc w:val="both"/>
        <w:rPr>
          <w:rFonts w:ascii="Times New Roman" w:hAnsi="Times New Roman" w:cs="Times New Roman"/>
          <w:sz w:val="22"/>
          <w:szCs w:val="22"/>
        </w:rPr>
      </w:pPr>
      <w:r w:rsidRPr="009878E5">
        <w:rPr>
          <w:rFonts w:ascii="Times New Roman" w:hAnsi="Times New Roman" w:cs="Times New Roman"/>
          <w:sz w:val="20"/>
          <w:szCs w:val="20"/>
        </w:rPr>
        <w:t>Figure: Real-time inference performance on edge devices.</w:t>
      </w:r>
      <w:r w:rsidRPr="009878E5">
        <w:rPr>
          <w:rFonts w:ascii="Times New Roman" w:hAnsi="Times New Roman" w:cs="Times New Roman"/>
          <w:sz w:val="22"/>
          <w:szCs w:val="22"/>
        </w:rPr>
        <w:drawing>
          <wp:anchor distT="0" distB="0" distL="114300" distR="114300" simplePos="0" relativeHeight="251664384" behindDoc="0" locked="0" layoutInCell="1" allowOverlap="1" wp14:anchorId="0BC68963" wp14:editId="22DEF8BA">
            <wp:simplePos x="0" y="0"/>
            <wp:positionH relativeFrom="column">
              <wp:posOffset>38100</wp:posOffset>
            </wp:positionH>
            <wp:positionV relativeFrom="paragraph">
              <wp:posOffset>-1270</wp:posOffset>
            </wp:positionV>
            <wp:extent cx="2640965" cy="2003425"/>
            <wp:effectExtent l="0" t="0" r="6985" b="0"/>
            <wp:wrapSquare wrapText="bothSides"/>
            <wp:docPr id="89241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1847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0965" cy="2003425"/>
                    </a:xfrm>
                    <a:prstGeom prst="rect">
                      <a:avLst/>
                    </a:prstGeom>
                  </pic:spPr>
                </pic:pic>
              </a:graphicData>
            </a:graphic>
          </wp:anchor>
        </w:drawing>
      </w:r>
      <w:r w:rsidR="007E4CF9" w:rsidRPr="007E4CF9">
        <w:rPr>
          <w:rFonts w:ascii="Times New Roman" w:hAnsi="Times New Roman" w:cs="Times New Roman"/>
          <w:sz w:val="22"/>
          <w:szCs w:val="22"/>
        </w:rPr>
        <w:t xml:space="preserve"> </w:t>
      </w:r>
    </w:p>
    <w:p w14:paraId="459901E8" w14:textId="59BD35FA" w:rsidR="007E4CF9" w:rsidRPr="007E4CF9" w:rsidRDefault="007E4CF9" w:rsidP="007E4CF9">
      <w:pPr>
        <w:ind w:left="57"/>
        <w:jc w:val="both"/>
        <w:rPr>
          <w:rFonts w:ascii="Times New Roman" w:hAnsi="Times New Roman" w:cs="Times New Roman"/>
          <w:sz w:val="22"/>
          <w:szCs w:val="22"/>
        </w:rPr>
      </w:pPr>
      <w:r w:rsidRPr="007E4CF9">
        <w:rPr>
          <w:rFonts w:ascii="Times New Roman" w:hAnsi="Times New Roman" w:cs="Times New Roman"/>
          <w:sz w:val="22"/>
          <w:szCs w:val="22"/>
        </w:rPr>
        <w:t xml:space="preserve">The resulting predictions are immediately fused through the </w:t>
      </w:r>
      <w:proofErr w:type="spellStart"/>
      <w:r w:rsidRPr="007E4CF9">
        <w:rPr>
          <w:rFonts w:ascii="Times New Roman" w:hAnsi="Times New Roman" w:cs="Times New Roman"/>
          <w:b/>
          <w:bCs/>
          <w:sz w:val="22"/>
          <w:szCs w:val="22"/>
        </w:rPr>
        <w:t>Behavioral</w:t>
      </w:r>
      <w:proofErr w:type="spellEnd"/>
      <w:r w:rsidRPr="007E4CF9">
        <w:rPr>
          <w:rFonts w:ascii="Times New Roman" w:hAnsi="Times New Roman" w:cs="Times New Roman"/>
          <w:b/>
          <w:bCs/>
          <w:sz w:val="22"/>
          <w:szCs w:val="22"/>
        </w:rPr>
        <w:t xml:space="preserve"> Risk Index (BRI)</w:t>
      </w:r>
      <w:r w:rsidRPr="007E4CF9">
        <w:rPr>
          <w:rFonts w:ascii="Times New Roman" w:hAnsi="Times New Roman" w:cs="Times New Roman"/>
          <w:sz w:val="22"/>
          <w:szCs w:val="22"/>
        </w:rPr>
        <w:t xml:space="preserve"> computation module to produce a unified threat score. In the final stage of the pipeline, the system generates an intuitive visualization interface by overlaying bounding boxes around detected individuals, displaying emotion labels, indicating mask compliance status, and presenting the computed </w:t>
      </w:r>
      <w:proofErr w:type="spellStart"/>
      <w:r w:rsidRPr="007E4CF9">
        <w:rPr>
          <w:rFonts w:ascii="Times New Roman" w:hAnsi="Times New Roman" w:cs="Times New Roman"/>
          <w:sz w:val="22"/>
          <w:szCs w:val="22"/>
        </w:rPr>
        <w:t>behavioral</w:t>
      </w:r>
      <w:proofErr w:type="spellEnd"/>
      <w:r w:rsidRPr="007E4CF9">
        <w:rPr>
          <w:rFonts w:ascii="Times New Roman" w:hAnsi="Times New Roman" w:cs="Times New Roman"/>
          <w:sz w:val="22"/>
          <w:szCs w:val="22"/>
        </w:rPr>
        <w:t xml:space="preserve"> risk score directly on the video stream. This augmented visualization enables security personnel to quickly interpret the system’s predictions and respond appropriately to potential threats.</w:t>
      </w:r>
    </w:p>
    <w:p w14:paraId="19EB0C95" w14:textId="77777777" w:rsidR="007E4CF9" w:rsidRPr="007E4CF9" w:rsidRDefault="007E4CF9" w:rsidP="007E4CF9">
      <w:pPr>
        <w:ind w:left="57"/>
        <w:jc w:val="both"/>
        <w:rPr>
          <w:rFonts w:ascii="Times New Roman" w:hAnsi="Times New Roman" w:cs="Times New Roman"/>
          <w:sz w:val="22"/>
          <w:szCs w:val="22"/>
        </w:rPr>
      </w:pPr>
      <w:r w:rsidRPr="007E4CF9">
        <w:rPr>
          <w:rFonts w:ascii="Times New Roman" w:hAnsi="Times New Roman" w:cs="Times New Roman"/>
          <w:sz w:val="22"/>
          <w:szCs w:val="22"/>
        </w:rPr>
        <w:t xml:space="preserve">The real-time performance of the deployed system was quantitatively evaluated using the </w:t>
      </w:r>
      <w:r w:rsidRPr="007E4CF9">
        <w:rPr>
          <w:rFonts w:ascii="Times New Roman" w:hAnsi="Times New Roman" w:cs="Times New Roman"/>
          <w:b/>
          <w:bCs/>
          <w:sz w:val="22"/>
          <w:szCs w:val="22"/>
        </w:rPr>
        <w:t>Frames Per Second (FPS)</w:t>
      </w:r>
      <w:r w:rsidRPr="007E4CF9">
        <w:rPr>
          <w:rFonts w:ascii="Times New Roman" w:hAnsi="Times New Roman" w:cs="Times New Roman"/>
          <w:sz w:val="22"/>
          <w:szCs w:val="22"/>
        </w:rPr>
        <w:t xml:space="preserve"> metric. Despite executing multiple computer vision tasks simultaneously alongside temporal sequence </w:t>
      </w:r>
      <w:proofErr w:type="spellStart"/>
      <w:r w:rsidRPr="007E4CF9">
        <w:rPr>
          <w:rFonts w:ascii="Times New Roman" w:hAnsi="Times New Roman" w:cs="Times New Roman"/>
          <w:sz w:val="22"/>
          <w:szCs w:val="22"/>
        </w:rPr>
        <w:t>modeling</w:t>
      </w:r>
      <w:proofErr w:type="spellEnd"/>
      <w:r w:rsidRPr="007E4CF9">
        <w:rPr>
          <w:rFonts w:ascii="Times New Roman" w:hAnsi="Times New Roman" w:cs="Times New Roman"/>
          <w:sz w:val="22"/>
          <w:szCs w:val="22"/>
        </w:rPr>
        <w:t xml:space="preserve">, the optimized framework demonstrated strong inference performance on both edge platforms. On the </w:t>
      </w:r>
      <w:r w:rsidRPr="007E4CF9">
        <w:rPr>
          <w:rFonts w:ascii="Times New Roman" w:hAnsi="Times New Roman" w:cs="Times New Roman"/>
          <w:b/>
          <w:bCs/>
          <w:sz w:val="22"/>
          <w:szCs w:val="22"/>
        </w:rPr>
        <w:t>NVIDIA Jetson Nano</w:t>
      </w:r>
      <w:r w:rsidRPr="007E4CF9">
        <w:rPr>
          <w:rFonts w:ascii="Times New Roman" w:hAnsi="Times New Roman" w:cs="Times New Roman"/>
          <w:sz w:val="22"/>
          <w:szCs w:val="22"/>
        </w:rPr>
        <w:t xml:space="preserve">, the quantized multi-task model achieved processing speeds ranging from </w:t>
      </w:r>
      <w:r w:rsidRPr="007E4CF9">
        <w:rPr>
          <w:rFonts w:ascii="Times New Roman" w:hAnsi="Times New Roman" w:cs="Times New Roman"/>
          <w:b/>
          <w:bCs/>
          <w:sz w:val="22"/>
          <w:szCs w:val="22"/>
        </w:rPr>
        <w:t>18 to 22 FPS</w:t>
      </w:r>
      <w:r w:rsidRPr="007E4CF9">
        <w:rPr>
          <w:rFonts w:ascii="Times New Roman" w:hAnsi="Times New Roman" w:cs="Times New Roman"/>
          <w:sz w:val="22"/>
          <w:szCs w:val="22"/>
        </w:rPr>
        <w:t xml:space="preserve">, enabling smooth real-time surveillance analysis. When deployed on the more resource-constrained </w:t>
      </w:r>
      <w:r w:rsidRPr="007E4CF9">
        <w:rPr>
          <w:rFonts w:ascii="Times New Roman" w:hAnsi="Times New Roman" w:cs="Times New Roman"/>
          <w:b/>
          <w:bCs/>
          <w:sz w:val="22"/>
          <w:szCs w:val="22"/>
        </w:rPr>
        <w:t>Raspberry Pi 4B</w:t>
      </w:r>
      <w:r w:rsidRPr="007E4CF9">
        <w:rPr>
          <w:rFonts w:ascii="Times New Roman" w:hAnsi="Times New Roman" w:cs="Times New Roman"/>
          <w:sz w:val="22"/>
          <w:szCs w:val="22"/>
        </w:rPr>
        <w:t xml:space="preserve">, the system maintained an inference throughput of </w:t>
      </w:r>
      <w:r w:rsidRPr="007E4CF9">
        <w:rPr>
          <w:rFonts w:ascii="Times New Roman" w:hAnsi="Times New Roman" w:cs="Times New Roman"/>
          <w:b/>
          <w:bCs/>
          <w:sz w:val="22"/>
          <w:szCs w:val="22"/>
        </w:rPr>
        <w:t>12 to 15 FPS</w:t>
      </w:r>
      <w:r w:rsidRPr="007E4CF9">
        <w:rPr>
          <w:rFonts w:ascii="Times New Roman" w:hAnsi="Times New Roman" w:cs="Times New Roman"/>
          <w:sz w:val="22"/>
          <w:szCs w:val="22"/>
        </w:rPr>
        <w:t xml:space="preserve">, which remains sufficient for near real-time monitoring scenarios. These results confirm that the proposed architecture </w:t>
      </w:r>
      <w:r w:rsidRPr="007E4CF9">
        <w:rPr>
          <w:rFonts w:ascii="Times New Roman" w:hAnsi="Times New Roman" w:cs="Times New Roman"/>
          <w:sz w:val="22"/>
          <w:szCs w:val="22"/>
        </w:rPr>
        <w:lastRenderedPageBreak/>
        <w:t>meets the low-latency requirements necessary for real-time surveillance applications without requiring expensive cloud-based GPU infrastructure.</w:t>
      </w:r>
    </w:p>
    <w:p w14:paraId="694E67CC" w14:textId="77777777" w:rsidR="007E4CF9" w:rsidRPr="007E4CF9" w:rsidRDefault="007E4CF9" w:rsidP="007E4CF9">
      <w:pPr>
        <w:ind w:left="57"/>
        <w:jc w:val="both"/>
        <w:rPr>
          <w:rFonts w:ascii="Times New Roman" w:hAnsi="Times New Roman" w:cs="Times New Roman"/>
          <w:sz w:val="22"/>
          <w:szCs w:val="22"/>
        </w:rPr>
      </w:pPr>
      <w:r w:rsidRPr="007E4CF9">
        <w:rPr>
          <w:rFonts w:ascii="Times New Roman" w:hAnsi="Times New Roman" w:cs="Times New Roman"/>
          <w:sz w:val="22"/>
          <w:szCs w:val="22"/>
        </w:rPr>
        <w:t xml:space="preserve">Overall, deploying the proposed framework on edge devices offers several critical advantages for intelligent surveillance systems. Processing visual data locally minimizes inference latency, drastically reduces network bandwidth consumption, and enhances data privacy by preventing sensitive surveillance footage from leaving the local environment. Additionally, edge deployment enables continuous monitoring even in the absence of reliable internet connectivity. The experimental results demonstrate that the proposed unified multi-task </w:t>
      </w:r>
      <w:proofErr w:type="spellStart"/>
      <w:r w:rsidRPr="007E4CF9">
        <w:rPr>
          <w:rFonts w:ascii="Times New Roman" w:hAnsi="Times New Roman" w:cs="Times New Roman"/>
          <w:sz w:val="22"/>
          <w:szCs w:val="22"/>
        </w:rPr>
        <w:t>behavior</w:t>
      </w:r>
      <w:proofErr w:type="spellEnd"/>
      <w:r w:rsidRPr="007E4CF9">
        <w:rPr>
          <w:rFonts w:ascii="Times New Roman" w:hAnsi="Times New Roman" w:cs="Times New Roman"/>
          <w:sz w:val="22"/>
          <w:szCs w:val="22"/>
        </w:rPr>
        <w:t xml:space="preserve"> computing architecture, combined with INT8 quantization and efficient feature sharing, provides a highly scalable and practical solution for real-time smart surveillance deployment across a wide range of public safety and </w:t>
      </w:r>
      <w:proofErr w:type="spellStart"/>
      <w:r w:rsidRPr="007E4CF9">
        <w:rPr>
          <w:rFonts w:ascii="Times New Roman" w:hAnsi="Times New Roman" w:cs="Times New Roman"/>
          <w:sz w:val="22"/>
          <w:szCs w:val="22"/>
        </w:rPr>
        <w:t>defense</w:t>
      </w:r>
      <w:proofErr w:type="spellEnd"/>
      <w:r w:rsidRPr="007E4CF9">
        <w:rPr>
          <w:rFonts w:ascii="Times New Roman" w:hAnsi="Times New Roman" w:cs="Times New Roman"/>
          <w:sz w:val="22"/>
          <w:szCs w:val="22"/>
        </w:rPr>
        <w:t xml:space="preserve"> environments.</w:t>
      </w:r>
    </w:p>
    <w:p w14:paraId="020CB43A" w14:textId="0A0236C7" w:rsidR="007E4CF9" w:rsidRPr="001E1B23" w:rsidRDefault="009A5896" w:rsidP="0052616F">
      <w:pPr>
        <w:ind w:left="57"/>
        <w:jc w:val="both"/>
        <w:rPr>
          <w:rFonts w:ascii="Times New Roman" w:hAnsi="Times New Roman" w:cs="Times New Roman"/>
          <w:b/>
          <w:bCs/>
        </w:rPr>
      </w:pPr>
      <w:r w:rsidRPr="001E1B23">
        <w:rPr>
          <w:rFonts w:ascii="Times New Roman" w:hAnsi="Times New Roman" w:cs="Times New Roman"/>
          <w:b/>
          <w:bCs/>
        </w:rPr>
        <w:t>ETHICAL CONSIDERATIONS</w:t>
      </w:r>
    </w:p>
    <w:p w14:paraId="0481993E" w14:textId="77777777" w:rsidR="00DC43F5" w:rsidRPr="00DC43F5" w:rsidRDefault="00DC43F5" w:rsidP="00DC43F5">
      <w:pPr>
        <w:ind w:left="57"/>
        <w:jc w:val="both"/>
        <w:rPr>
          <w:rFonts w:ascii="Times New Roman" w:hAnsi="Times New Roman" w:cs="Times New Roman"/>
          <w:sz w:val="22"/>
          <w:szCs w:val="22"/>
        </w:rPr>
      </w:pPr>
      <w:r w:rsidRPr="00DC43F5">
        <w:rPr>
          <w:rFonts w:ascii="Times New Roman" w:hAnsi="Times New Roman" w:cs="Times New Roman"/>
          <w:sz w:val="22"/>
          <w:szCs w:val="22"/>
        </w:rPr>
        <w:t xml:space="preserve">The deployment of intelligent surveillance systems powered by artificial intelligence introduces important ethical considerations that must be carefully addressed to ensure responsible and fair usage. While automated </w:t>
      </w:r>
      <w:proofErr w:type="spellStart"/>
      <w:r w:rsidRPr="00DC43F5">
        <w:rPr>
          <w:rFonts w:ascii="Times New Roman" w:hAnsi="Times New Roman" w:cs="Times New Roman"/>
          <w:sz w:val="22"/>
          <w:szCs w:val="22"/>
        </w:rPr>
        <w:t>behavior</w:t>
      </w:r>
      <w:proofErr w:type="spellEnd"/>
      <w:r w:rsidRPr="00DC43F5">
        <w:rPr>
          <w:rFonts w:ascii="Times New Roman" w:hAnsi="Times New Roman" w:cs="Times New Roman"/>
          <w:sz w:val="22"/>
          <w:szCs w:val="22"/>
        </w:rPr>
        <w:t xml:space="preserve"> analysis can significantly enhance public safety and security, it also raises concerns related to privacy, algorithmic bias, transparency, and accountability. Therefore, the development and deployment of the proposed unified multi-task </w:t>
      </w:r>
      <w:proofErr w:type="spellStart"/>
      <w:r w:rsidRPr="00DC43F5">
        <w:rPr>
          <w:rFonts w:ascii="Times New Roman" w:hAnsi="Times New Roman" w:cs="Times New Roman"/>
          <w:sz w:val="22"/>
          <w:szCs w:val="22"/>
        </w:rPr>
        <w:t>behavior</w:t>
      </w:r>
      <w:proofErr w:type="spellEnd"/>
      <w:r w:rsidRPr="00DC43F5">
        <w:rPr>
          <w:rFonts w:ascii="Times New Roman" w:hAnsi="Times New Roman" w:cs="Times New Roman"/>
          <w:sz w:val="22"/>
          <w:szCs w:val="22"/>
        </w:rPr>
        <w:t xml:space="preserve"> computing framework adhere to responsible AI principles designed to balance technological advancement with ethical responsibility.</w:t>
      </w:r>
    </w:p>
    <w:p w14:paraId="7AE08D9A" w14:textId="77777777" w:rsidR="00DC43F5" w:rsidRPr="00DC43F5" w:rsidRDefault="00DC43F5" w:rsidP="00DC43F5">
      <w:pPr>
        <w:ind w:left="57"/>
        <w:jc w:val="both"/>
        <w:rPr>
          <w:rFonts w:ascii="Times New Roman" w:hAnsi="Times New Roman" w:cs="Times New Roman"/>
          <w:sz w:val="22"/>
          <w:szCs w:val="22"/>
        </w:rPr>
      </w:pPr>
      <w:r w:rsidRPr="00DC43F5">
        <w:rPr>
          <w:rFonts w:ascii="Times New Roman" w:hAnsi="Times New Roman" w:cs="Times New Roman"/>
          <w:sz w:val="22"/>
          <w:szCs w:val="22"/>
        </w:rPr>
        <w:t xml:space="preserve">One of the most significant concerns associated with surveillance technologies is </w:t>
      </w:r>
      <w:r w:rsidRPr="00DC43F5">
        <w:rPr>
          <w:rFonts w:ascii="Times New Roman" w:hAnsi="Times New Roman" w:cs="Times New Roman"/>
          <w:b/>
          <w:bCs/>
          <w:sz w:val="22"/>
          <w:szCs w:val="22"/>
        </w:rPr>
        <w:t>individual privacy</w:t>
      </w:r>
      <w:r w:rsidRPr="00DC43F5">
        <w:rPr>
          <w:rFonts w:ascii="Times New Roman" w:hAnsi="Times New Roman" w:cs="Times New Roman"/>
          <w:sz w:val="22"/>
          <w:szCs w:val="22"/>
        </w:rPr>
        <w:t xml:space="preserve">. Surveillance systems inherently involve the collection and analysis of visual data that may contain personally identifiable information. Continuous monitoring of public environments can raise concerns regarding intrusive observation and </w:t>
      </w:r>
      <w:r w:rsidRPr="00DC43F5">
        <w:rPr>
          <w:rFonts w:ascii="Times New Roman" w:hAnsi="Times New Roman" w:cs="Times New Roman"/>
          <w:sz w:val="22"/>
          <w:szCs w:val="22"/>
        </w:rPr>
        <w:t xml:space="preserve">potential misuse of collected data. To mitigate these concerns, the proposed framework adopts an </w:t>
      </w:r>
      <w:r w:rsidRPr="00DC43F5">
        <w:rPr>
          <w:rFonts w:ascii="Times New Roman" w:hAnsi="Times New Roman" w:cs="Times New Roman"/>
          <w:b/>
          <w:bCs/>
          <w:sz w:val="22"/>
          <w:szCs w:val="22"/>
        </w:rPr>
        <w:t>edge computing deployment strategy</w:t>
      </w:r>
      <w:r w:rsidRPr="00DC43F5">
        <w:rPr>
          <w:rFonts w:ascii="Times New Roman" w:hAnsi="Times New Roman" w:cs="Times New Roman"/>
          <w:sz w:val="22"/>
          <w:szCs w:val="22"/>
        </w:rPr>
        <w:t>, ensuring that video data is processed locally on embedded devices rather than transmitted to centralized cloud servers. By performing inference directly on edge hardware, sensitive video footage remains within the local surveillance infrastructure, significantly reducing the risk of unauthorized data access or large-scale data breaches. Furthermore, the system is designed to operate on transient frame-level processing without storing long-term video archives unless explicitly required by authorized security personnel.</w:t>
      </w:r>
    </w:p>
    <w:p w14:paraId="13A541FD" w14:textId="77777777" w:rsidR="00DC43F5" w:rsidRPr="00DC43F5" w:rsidRDefault="00DC43F5" w:rsidP="00DC43F5">
      <w:pPr>
        <w:ind w:left="57"/>
        <w:jc w:val="both"/>
        <w:rPr>
          <w:rFonts w:ascii="Times New Roman" w:hAnsi="Times New Roman" w:cs="Times New Roman"/>
          <w:sz w:val="22"/>
          <w:szCs w:val="22"/>
        </w:rPr>
      </w:pPr>
      <w:r w:rsidRPr="00DC43F5">
        <w:rPr>
          <w:rFonts w:ascii="Times New Roman" w:hAnsi="Times New Roman" w:cs="Times New Roman"/>
          <w:sz w:val="22"/>
          <w:szCs w:val="22"/>
        </w:rPr>
        <w:t xml:space="preserve">Another important ethical consideration is the potential for </w:t>
      </w:r>
      <w:r w:rsidRPr="00DC43F5">
        <w:rPr>
          <w:rFonts w:ascii="Times New Roman" w:hAnsi="Times New Roman" w:cs="Times New Roman"/>
          <w:b/>
          <w:bCs/>
          <w:sz w:val="22"/>
          <w:szCs w:val="22"/>
        </w:rPr>
        <w:t>algorithmic bias</w:t>
      </w:r>
      <w:r w:rsidRPr="00DC43F5">
        <w:rPr>
          <w:rFonts w:ascii="Times New Roman" w:hAnsi="Times New Roman" w:cs="Times New Roman"/>
          <w:sz w:val="22"/>
          <w:szCs w:val="22"/>
        </w:rPr>
        <w:t xml:space="preserve"> in machine learning systems. Deep learning models trained on imbalanced or non-representative datasets may produce biased predictions that disproportionately affect certain demographic groups. For example, emotion recognition models trained on limited datasets may perform differently across varying facial features, ethnicities, or lighting conditions. To address this issue, the proposed framework incorporates training datasets that contain diverse samples captured under varying real-world conditions. Additionally, evaluation metrics such as the </w:t>
      </w:r>
      <w:r w:rsidRPr="00DC43F5">
        <w:rPr>
          <w:rFonts w:ascii="Times New Roman" w:hAnsi="Times New Roman" w:cs="Times New Roman"/>
          <w:b/>
          <w:bCs/>
          <w:sz w:val="22"/>
          <w:szCs w:val="22"/>
        </w:rPr>
        <w:t>Matthews Correlation Coefficient (MCC)</w:t>
      </w:r>
      <w:r w:rsidRPr="00DC43F5">
        <w:rPr>
          <w:rFonts w:ascii="Times New Roman" w:hAnsi="Times New Roman" w:cs="Times New Roman"/>
          <w:sz w:val="22"/>
          <w:szCs w:val="22"/>
        </w:rPr>
        <w:t xml:space="preserve"> were employed to ensure balanced model evaluation under imbalanced data distributions. Future system deployments should continue to expand dataset diversity and implement fairness auditing procedures to further reduce potential biases.</w:t>
      </w:r>
    </w:p>
    <w:p w14:paraId="45E12FE5" w14:textId="77777777" w:rsidR="00DC43F5" w:rsidRPr="00DC43F5" w:rsidRDefault="00DC43F5" w:rsidP="00DC43F5">
      <w:pPr>
        <w:ind w:left="57"/>
        <w:jc w:val="both"/>
        <w:rPr>
          <w:rFonts w:ascii="Times New Roman" w:hAnsi="Times New Roman" w:cs="Times New Roman"/>
          <w:sz w:val="22"/>
          <w:szCs w:val="22"/>
        </w:rPr>
      </w:pPr>
      <w:r w:rsidRPr="00DC43F5">
        <w:rPr>
          <w:rFonts w:ascii="Times New Roman" w:hAnsi="Times New Roman" w:cs="Times New Roman"/>
          <w:sz w:val="22"/>
          <w:szCs w:val="22"/>
        </w:rPr>
        <w:t xml:space="preserve">Transparency and interpretability are also critical factors in responsible AI deployment. Surveillance operators must be able to understand and trust the decisions produced by automated systems. To support interpretability, the proposed framework integrates an explainable decision mechanism through the </w:t>
      </w:r>
      <w:proofErr w:type="spellStart"/>
      <w:r w:rsidRPr="00DC43F5">
        <w:rPr>
          <w:rFonts w:ascii="Times New Roman" w:hAnsi="Times New Roman" w:cs="Times New Roman"/>
          <w:b/>
          <w:bCs/>
          <w:sz w:val="22"/>
          <w:szCs w:val="22"/>
        </w:rPr>
        <w:t>Behavioral</w:t>
      </w:r>
      <w:proofErr w:type="spellEnd"/>
      <w:r w:rsidRPr="00DC43F5">
        <w:rPr>
          <w:rFonts w:ascii="Times New Roman" w:hAnsi="Times New Roman" w:cs="Times New Roman"/>
          <w:b/>
          <w:bCs/>
          <w:sz w:val="22"/>
          <w:szCs w:val="22"/>
        </w:rPr>
        <w:t xml:space="preserve"> Risk Index (BRI)</w:t>
      </w:r>
      <w:r w:rsidRPr="00DC43F5">
        <w:rPr>
          <w:rFonts w:ascii="Times New Roman" w:hAnsi="Times New Roman" w:cs="Times New Roman"/>
          <w:sz w:val="22"/>
          <w:szCs w:val="22"/>
        </w:rPr>
        <w:t xml:space="preserve">. Instead of generating opaque predictions, the BRI </w:t>
      </w:r>
      <w:r w:rsidRPr="00DC43F5">
        <w:rPr>
          <w:rFonts w:ascii="Times New Roman" w:hAnsi="Times New Roman" w:cs="Times New Roman"/>
          <w:sz w:val="22"/>
          <w:szCs w:val="22"/>
        </w:rPr>
        <w:lastRenderedPageBreak/>
        <w:t xml:space="preserve">provides an interpretable threat score derived from multiple </w:t>
      </w:r>
      <w:proofErr w:type="spellStart"/>
      <w:r w:rsidRPr="00DC43F5">
        <w:rPr>
          <w:rFonts w:ascii="Times New Roman" w:hAnsi="Times New Roman" w:cs="Times New Roman"/>
          <w:sz w:val="22"/>
          <w:szCs w:val="22"/>
        </w:rPr>
        <w:t>behavioral</w:t>
      </w:r>
      <w:proofErr w:type="spellEnd"/>
      <w:r w:rsidRPr="00DC43F5">
        <w:rPr>
          <w:rFonts w:ascii="Times New Roman" w:hAnsi="Times New Roman" w:cs="Times New Roman"/>
          <w:sz w:val="22"/>
          <w:szCs w:val="22"/>
        </w:rPr>
        <w:t xml:space="preserve"> signals, including physical activity, emotional state, and compliance </w:t>
      </w:r>
      <w:proofErr w:type="spellStart"/>
      <w:r w:rsidRPr="00DC43F5">
        <w:rPr>
          <w:rFonts w:ascii="Times New Roman" w:hAnsi="Times New Roman" w:cs="Times New Roman"/>
          <w:sz w:val="22"/>
          <w:szCs w:val="22"/>
        </w:rPr>
        <w:t>behavior</w:t>
      </w:r>
      <w:proofErr w:type="spellEnd"/>
      <w:r w:rsidRPr="00DC43F5">
        <w:rPr>
          <w:rFonts w:ascii="Times New Roman" w:hAnsi="Times New Roman" w:cs="Times New Roman"/>
          <w:sz w:val="22"/>
          <w:szCs w:val="22"/>
        </w:rPr>
        <w:t xml:space="preserve">. In addition, explainable artificial intelligence techniques such as </w:t>
      </w:r>
      <w:proofErr w:type="spellStart"/>
      <w:r w:rsidRPr="00DC43F5">
        <w:rPr>
          <w:rFonts w:ascii="Times New Roman" w:hAnsi="Times New Roman" w:cs="Times New Roman"/>
          <w:b/>
          <w:bCs/>
          <w:sz w:val="22"/>
          <w:szCs w:val="22"/>
        </w:rPr>
        <w:t>SHapley</w:t>
      </w:r>
      <w:proofErr w:type="spellEnd"/>
      <w:r w:rsidRPr="00DC43F5">
        <w:rPr>
          <w:rFonts w:ascii="Times New Roman" w:hAnsi="Times New Roman" w:cs="Times New Roman"/>
          <w:b/>
          <w:bCs/>
          <w:sz w:val="22"/>
          <w:szCs w:val="22"/>
        </w:rPr>
        <w:t xml:space="preserve"> Additive </w:t>
      </w:r>
      <w:proofErr w:type="spellStart"/>
      <w:r w:rsidRPr="00DC43F5">
        <w:rPr>
          <w:rFonts w:ascii="Times New Roman" w:hAnsi="Times New Roman" w:cs="Times New Roman"/>
          <w:b/>
          <w:bCs/>
          <w:sz w:val="22"/>
          <w:szCs w:val="22"/>
        </w:rPr>
        <w:t>exPlanations</w:t>
      </w:r>
      <w:proofErr w:type="spellEnd"/>
      <w:r w:rsidRPr="00DC43F5">
        <w:rPr>
          <w:rFonts w:ascii="Times New Roman" w:hAnsi="Times New Roman" w:cs="Times New Roman"/>
          <w:b/>
          <w:bCs/>
          <w:sz w:val="22"/>
          <w:szCs w:val="22"/>
        </w:rPr>
        <w:t xml:space="preserve"> (SHAP)</w:t>
      </w:r>
      <w:r w:rsidRPr="00DC43F5">
        <w:rPr>
          <w:rFonts w:ascii="Times New Roman" w:hAnsi="Times New Roman" w:cs="Times New Roman"/>
          <w:sz w:val="22"/>
          <w:szCs w:val="22"/>
        </w:rPr>
        <w:t xml:space="preserve"> can be applied to visualize the contribution of each </w:t>
      </w:r>
      <w:proofErr w:type="spellStart"/>
      <w:r w:rsidRPr="00DC43F5">
        <w:rPr>
          <w:rFonts w:ascii="Times New Roman" w:hAnsi="Times New Roman" w:cs="Times New Roman"/>
          <w:sz w:val="22"/>
          <w:szCs w:val="22"/>
        </w:rPr>
        <w:t>behavioral</w:t>
      </w:r>
      <w:proofErr w:type="spellEnd"/>
      <w:r w:rsidRPr="00DC43F5">
        <w:rPr>
          <w:rFonts w:ascii="Times New Roman" w:hAnsi="Times New Roman" w:cs="Times New Roman"/>
          <w:sz w:val="22"/>
          <w:szCs w:val="22"/>
        </w:rPr>
        <w:t xml:space="preserve"> component to the final risk score. This transparency allows human operators to better understand why the system flagged a particular event as suspicious.</w:t>
      </w:r>
    </w:p>
    <w:p w14:paraId="6AF74BBD" w14:textId="77777777" w:rsidR="00DC43F5" w:rsidRPr="00DC43F5" w:rsidRDefault="00DC43F5" w:rsidP="00DC43F5">
      <w:pPr>
        <w:ind w:left="57"/>
        <w:jc w:val="both"/>
        <w:rPr>
          <w:rFonts w:ascii="Times New Roman" w:hAnsi="Times New Roman" w:cs="Times New Roman"/>
          <w:sz w:val="22"/>
          <w:szCs w:val="22"/>
        </w:rPr>
      </w:pPr>
      <w:r w:rsidRPr="00DC43F5">
        <w:rPr>
          <w:rFonts w:ascii="Times New Roman" w:hAnsi="Times New Roman" w:cs="Times New Roman"/>
          <w:sz w:val="22"/>
          <w:szCs w:val="22"/>
        </w:rPr>
        <w:t xml:space="preserve">Another important ethical dimension involves </w:t>
      </w:r>
      <w:r w:rsidRPr="00DC43F5">
        <w:rPr>
          <w:rFonts w:ascii="Times New Roman" w:hAnsi="Times New Roman" w:cs="Times New Roman"/>
          <w:b/>
          <w:bCs/>
          <w:sz w:val="22"/>
          <w:szCs w:val="22"/>
        </w:rPr>
        <w:t>human oversight and accountability</w:t>
      </w:r>
      <w:r w:rsidRPr="00DC43F5">
        <w:rPr>
          <w:rFonts w:ascii="Times New Roman" w:hAnsi="Times New Roman" w:cs="Times New Roman"/>
          <w:sz w:val="22"/>
          <w:szCs w:val="22"/>
        </w:rPr>
        <w:t>. The proposed system is designed as a decision-support tool rather than a fully autonomous decision-making authority. Automated alerts generated by the system are intended to assist human operators in identifying potential risks more efficiently. Final decisions regarding intervention, investigation, or enforcement actions remain under human supervision. Maintaining this human-in-the-loop approach ensures that critical security decisions are made with contextual understanding and ethical judgment.</w:t>
      </w:r>
    </w:p>
    <w:p w14:paraId="2C2192EA" w14:textId="77777777" w:rsidR="00DC43F5" w:rsidRPr="00DC43F5" w:rsidRDefault="00DC43F5" w:rsidP="00DC43F5">
      <w:pPr>
        <w:ind w:left="57"/>
        <w:jc w:val="both"/>
        <w:rPr>
          <w:rFonts w:ascii="Times New Roman" w:hAnsi="Times New Roman" w:cs="Times New Roman"/>
          <w:sz w:val="22"/>
          <w:szCs w:val="22"/>
        </w:rPr>
      </w:pPr>
      <w:r w:rsidRPr="00DC43F5">
        <w:rPr>
          <w:rFonts w:ascii="Times New Roman" w:hAnsi="Times New Roman" w:cs="Times New Roman"/>
          <w:sz w:val="22"/>
          <w:szCs w:val="22"/>
        </w:rPr>
        <w:t>Finally, responsible surveillance deployment requires compliance with legal frameworks and regulatory standards governing the use of AI and monitoring technologies. The proposed system is intended for use in controlled environments such as transportation hubs, public infrastructure, or secured facilities where surveillance monitoring is already authorized. System operators must ensure that deployment practices comply with applicable data protection regulations and privacy guidelines. Implementing clear operational policies, access controls, and data governance frameworks can further ensure that surveillance technologies are used strictly for legitimate public safety purposes.</w:t>
      </w:r>
    </w:p>
    <w:p w14:paraId="1F0DDB39" w14:textId="77777777" w:rsidR="00DC43F5" w:rsidRPr="00DC43F5" w:rsidRDefault="00DC43F5" w:rsidP="00DC43F5">
      <w:pPr>
        <w:ind w:left="57"/>
        <w:jc w:val="both"/>
        <w:rPr>
          <w:rFonts w:ascii="Times New Roman" w:hAnsi="Times New Roman" w:cs="Times New Roman"/>
          <w:sz w:val="22"/>
          <w:szCs w:val="22"/>
        </w:rPr>
      </w:pPr>
      <w:r w:rsidRPr="00DC43F5">
        <w:rPr>
          <w:rFonts w:ascii="Times New Roman" w:hAnsi="Times New Roman" w:cs="Times New Roman"/>
          <w:sz w:val="22"/>
          <w:szCs w:val="22"/>
        </w:rPr>
        <w:t xml:space="preserve">In summary, while intelligent surveillance technologies offer substantial benefits for improving situational awareness and public safety, they must be deployed responsibly. By emphasizing privacy-preserving edge </w:t>
      </w:r>
      <w:r w:rsidRPr="00DC43F5">
        <w:rPr>
          <w:rFonts w:ascii="Times New Roman" w:hAnsi="Times New Roman" w:cs="Times New Roman"/>
          <w:sz w:val="22"/>
          <w:szCs w:val="22"/>
        </w:rPr>
        <w:t xml:space="preserve">processing, bias mitigation strategies, explainable decision mechanisms, and human oversight, the proposed framework aligns with modern </w:t>
      </w:r>
      <w:r w:rsidRPr="00DC43F5">
        <w:rPr>
          <w:rFonts w:ascii="Times New Roman" w:hAnsi="Times New Roman" w:cs="Times New Roman"/>
          <w:b/>
          <w:bCs/>
          <w:sz w:val="22"/>
          <w:szCs w:val="22"/>
        </w:rPr>
        <w:t>Responsible AI principles</w:t>
      </w:r>
      <w:r w:rsidRPr="00DC43F5">
        <w:rPr>
          <w:rFonts w:ascii="Times New Roman" w:hAnsi="Times New Roman" w:cs="Times New Roman"/>
          <w:sz w:val="22"/>
          <w:szCs w:val="22"/>
        </w:rPr>
        <w:t>. These considerations ensure that the system enhances security capabilities while maintaining ethical standards and public trust.</w:t>
      </w:r>
    </w:p>
    <w:p w14:paraId="0ED5C6AF" w14:textId="530F1C99" w:rsidR="009A5896" w:rsidRPr="001E1B23" w:rsidRDefault="009979DA" w:rsidP="0052616F">
      <w:pPr>
        <w:ind w:left="57"/>
        <w:jc w:val="both"/>
        <w:rPr>
          <w:rFonts w:ascii="Times New Roman" w:hAnsi="Times New Roman" w:cs="Times New Roman"/>
          <w:b/>
          <w:bCs/>
        </w:rPr>
      </w:pPr>
      <w:r w:rsidRPr="001E1B23">
        <w:rPr>
          <w:rFonts w:ascii="Times New Roman" w:hAnsi="Times New Roman" w:cs="Times New Roman"/>
          <w:b/>
          <w:bCs/>
        </w:rPr>
        <w:t>CONCLUSION</w:t>
      </w:r>
    </w:p>
    <w:p w14:paraId="653F4476" w14:textId="77777777" w:rsidR="00A00C21" w:rsidRPr="00A00C21" w:rsidRDefault="00A00C21" w:rsidP="00A00C21">
      <w:pPr>
        <w:ind w:left="57"/>
        <w:jc w:val="both"/>
        <w:rPr>
          <w:rFonts w:ascii="Times New Roman" w:hAnsi="Times New Roman" w:cs="Times New Roman"/>
          <w:sz w:val="22"/>
          <w:szCs w:val="22"/>
        </w:rPr>
      </w:pPr>
      <w:r w:rsidRPr="00A00C21">
        <w:rPr>
          <w:rFonts w:ascii="Times New Roman" w:hAnsi="Times New Roman" w:cs="Times New Roman"/>
          <w:sz w:val="22"/>
          <w:szCs w:val="22"/>
        </w:rPr>
        <w:t xml:space="preserve">This paper presented a unified multi-task deep learning framework for intelligent </w:t>
      </w:r>
      <w:proofErr w:type="spellStart"/>
      <w:r w:rsidRPr="00A00C21">
        <w:rPr>
          <w:rFonts w:ascii="Times New Roman" w:hAnsi="Times New Roman" w:cs="Times New Roman"/>
          <w:sz w:val="22"/>
          <w:szCs w:val="22"/>
        </w:rPr>
        <w:t>behavior</w:t>
      </w:r>
      <w:proofErr w:type="spellEnd"/>
      <w:r w:rsidRPr="00A00C21">
        <w:rPr>
          <w:rFonts w:ascii="Times New Roman" w:hAnsi="Times New Roman" w:cs="Times New Roman"/>
          <w:sz w:val="22"/>
          <w:szCs w:val="22"/>
        </w:rPr>
        <w:t xml:space="preserve"> computing in smart surveillance environments. Traditional surveillance systems often rely on fragmented architectures that deploy independent models for individual computer vision tasks such as activity recognition, emotion detection, and compliance monitoring. Such approaches introduce significant computational redundancy, increased latency, and large memory requirements, making them unsuitable for real-time deployment on resource-constrained edge devices. To address these limitations, this work proposed a consolidated architecture that integrates multiple </w:t>
      </w:r>
      <w:proofErr w:type="spellStart"/>
      <w:r w:rsidRPr="00A00C21">
        <w:rPr>
          <w:rFonts w:ascii="Times New Roman" w:hAnsi="Times New Roman" w:cs="Times New Roman"/>
          <w:sz w:val="22"/>
          <w:szCs w:val="22"/>
        </w:rPr>
        <w:t>behavioral</w:t>
      </w:r>
      <w:proofErr w:type="spellEnd"/>
      <w:r w:rsidRPr="00A00C21">
        <w:rPr>
          <w:rFonts w:ascii="Times New Roman" w:hAnsi="Times New Roman" w:cs="Times New Roman"/>
          <w:sz w:val="22"/>
          <w:szCs w:val="22"/>
        </w:rPr>
        <w:t xml:space="preserve"> analysis tasks within a single efficient deep learning framework.</w:t>
      </w:r>
    </w:p>
    <w:p w14:paraId="47325AFA" w14:textId="77777777" w:rsidR="00A00C21" w:rsidRPr="00A00C21" w:rsidRDefault="00A00C21" w:rsidP="00A00C21">
      <w:pPr>
        <w:ind w:left="57"/>
        <w:jc w:val="both"/>
        <w:rPr>
          <w:rFonts w:ascii="Times New Roman" w:hAnsi="Times New Roman" w:cs="Times New Roman"/>
          <w:sz w:val="22"/>
          <w:szCs w:val="22"/>
        </w:rPr>
      </w:pPr>
      <w:r w:rsidRPr="00A00C21">
        <w:rPr>
          <w:rFonts w:ascii="Times New Roman" w:hAnsi="Times New Roman" w:cs="Times New Roman"/>
          <w:sz w:val="22"/>
          <w:szCs w:val="22"/>
        </w:rPr>
        <w:t xml:space="preserve">The proposed system combines </w:t>
      </w:r>
      <w:r w:rsidRPr="00A00C21">
        <w:rPr>
          <w:rFonts w:ascii="Times New Roman" w:hAnsi="Times New Roman" w:cs="Times New Roman"/>
          <w:b/>
          <w:bCs/>
          <w:sz w:val="22"/>
          <w:szCs w:val="22"/>
        </w:rPr>
        <w:t>Human Activity Recognition, Emotion Detection, and Face Mask Compliance Monitoring</w:t>
      </w:r>
      <w:r w:rsidRPr="00A00C21">
        <w:rPr>
          <w:rFonts w:ascii="Times New Roman" w:hAnsi="Times New Roman" w:cs="Times New Roman"/>
          <w:sz w:val="22"/>
          <w:szCs w:val="22"/>
        </w:rPr>
        <w:t xml:space="preserve"> within a unified pipeline built upon a shared </w:t>
      </w:r>
      <w:proofErr w:type="spellStart"/>
      <w:r w:rsidRPr="00A00C21">
        <w:rPr>
          <w:rFonts w:ascii="Times New Roman" w:hAnsi="Times New Roman" w:cs="Times New Roman"/>
          <w:sz w:val="22"/>
          <w:szCs w:val="22"/>
        </w:rPr>
        <w:t>EfficientNet</w:t>
      </w:r>
      <w:proofErr w:type="spellEnd"/>
      <w:r w:rsidRPr="00A00C21">
        <w:rPr>
          <w:rFonts w:ascii="Times New Roman" w:hAnsi="Times New Roman" w:cs="Times New Roman"/>
          <w:sz w:val="22"/>
          <w:szCs w:val="22"/>
        </w:rPr>
        <w:t xml:space="preserve"> backbone and temporal </w:t>
      </w:r>
      <w:proofErr w:type="spellStart"/>
      <w:r w:rsidRPr="00A00C21">
        <w:rPr>
          <w:rFonts w:ascii="Times New Roman" w:hAnsi="Times New Roman" w:cs="Times New Roman"/>
          <w:sz w:val="22"/>
          <w:szCs w:val="22"/>
        </w:rPr>
        <w:t>modeling</w:t>
      </w:r>
      <w:proofErr w:type="spellEnd"/>
      <w:r w:rsidRPr="00A00C21">
        <w:rPr>
          <w:rFonts w:ascii="Times New Roman" w:hAnsi="Times New Roman" w:cs="Times New Roman"/>
          <w:sz w:val="22"/>
          <w:szCs w:val="22"/>
        </w:rPr>
        <w:t xml:space="preserve"> modules. By leveraging multi-task learning and adaptive loss weighting based on homoscedastic uncertainty, the framework enables balanced training across heterogeneous tasks while minimizing redundant feature extraction. Furthermore, the study introduced the </w:t>
      </w:r>
      <w:proofErr w:type="spellStart"/>
      <w:r w:rsidRPr="00A00C21">
        <w:rPr>
          <w:rFonts w:ascii="Times New Roman" w:hAnsi="Times New Roman" w:cs="Times New Roman"/>
          <w:b/>
          <w:bCs/>
          <w:sz w:val="22"/>
          <w:szCs w:val="22"/>
        </w:rPr>
        <w:t>Behavioral</w:t>
      </w:r>
      <w:proofErr w:type="spellEnd"/>
      <w:r w:rsidRPr="00A00C21">
        <w:rPr>
          <w:rFonts w:ascii="Times New Roman" w:hAnsi="Times New Roman" w:cs="Times New Roman"/>
          <w:b/>
          <w:bCs/>
          <w:sz w:val="22"/>
          <w:szCs w:val="22"/>
        </w:rPr>
        <w:t xml:space="preserve"> Risk Index (BRI)</w:t>
      </w:r>
      <w:r w:rsidRPr="00A00C21">
        <w:rPr>
          <w:rFonts w:ascii="Times New Roman" w:hAnsi="Times New Roman" w:cs="Times New Roman"/>
          <w:sz w:val="22"/>
          <w:szCs w:val="22"/>
        </w:rPr>
        <w:t xml:space="preserve"> as a novel decision-level fusion mechanism that aggregates multiple </w:t>
      </w:r>
      <w:proofErr w:type="spellStart"/>
      <w:r w:rsidRPr="00A00C21">
        <w:rPr>
          <w:rFonts w:ascii="Times New Roman" w:hAnsi="Times New Roman" w:cs="Times New Roman"/>
          <w:sz w:val="22"/>
          <w:szCs w:val="22"/>
        </w:rPr>
        <w:t>behavioral</w:t>
      </w:r>
      <w:proofErr w:type="spellEnd"/>
      <w:r w:rsidRPr="00A00C21">
        <w:rPr>
          <w:rFonts w:ascii="Times New Roman" w:hAnsi="Times New Roman" w:cs="Times New Roman"/>
          <w:sz w:val="22"/>
          <w:szCs w:val="22"/>
        </w:rPr>
        <w:t xml:space="preserve"> signals into a single interpretable threat score. This risk fusion strategy allows surveillance operators to interpret complex </w:t>
      </w:r>
      <w:proofErr w:type="spellStart"/>
      <w:r w:rsidRPr="00A00C21">
        <w:rPr>
          <w:rFonts w:ascii="Times New Roman" w:hAnsi="Times New Roman" w:cs="Times New Roman"/>
          <w:sz w:val="22"/>
          <w:szCs w:val="22"/>
        </w:rPr>
        <w:t>behavioral</w:t>
      </w:r>
      <w:proofErr w:type="spellEnd"/>
      <w:r w:rsidRPr="00A00C21">
        <w:rPr>
          <w:rFonts w:ascii="Times New Roman" w:hAnsi="Times New Roman" w:cs="Times New Roman"/>
          <w:sz w:val="22"/>
          <w:szCs w:val="22"/>
        </w:rPr>
        <w:t xml:space="preserve"> outputs more effectively and respond quickly to potentially dangerous situations.</w:t>
      </w:r>
    </w:p>
    <w:p w14:paraId="71D9092D" w14:textId="77777777" w:rsidR="00A00C21" w:rsidRPr="00A00C21" w:rsidRDefault="00A00C21" w:rsidP="00A00C21">
      <w:pPr>
        <w:ind w:left="57"/>
        <w:jc w:val="both"/>
        <w:rPr>
          <w:rFonts w:ascii="Times New Roman" w:hAnsi="Times New Roman" w:cs="Times New Roman"/>
          <w:sz w:val="22"/>
          <w:szCs w:val="22"/>
        </w:rPr>
      </w:pPr>
      <w:r w:rsidRPr="00A00C21">
        <w:rPr>
          <w:rFonts w:ascii="Times New Roman" w:hAnsi="Times New Roman" w:cs="Times New Roman"/>
          <w:sz w:val="22"/>
          <w:szCs w:val="22"/>
        </w:rPr>
        <w:lastRenderedPageBreak/>
        <w:t>Extensive experiments conducted across multiple benchmark datasets demonstrate the effectiveness of the proposed architecture. The system achieved strong predictive performance across all tasks while maintaining high reliability under severe class imbalance conditions. In addition, edge deployment experiments confirmed that the optimized model achieves real-time inference speeds on embedded hardware platforms such as the NVIDIA Jetson Nano and Raspberry Pi, validating its practical feasibility for real-world surveillance applications.</w:t>
      </w:r>
    </w:p>
    <w:p w14:paraId="2E41F3D1" w14:textId="77777777" w:rsidR="00A00C21" w:rsidRPr="00A00C21" w:rsidRDefault="00A00C21" w:rsidP="00A00C21">
      <w:pPr>
        <w:ind w:left="57"/>
        <w:jc w:val="both"/>
        <w:rPr>
          <w:rFonts w:ascii="Times New Roman" w:hAnsi="Times New Roman" w:cs="Times New Roman"/>
          <w:sz w:val="22"/>
          <w:szCs w:val="22"/>
        </w:rPr>
      </w:pPr>
      <w:r w:rsidRPr="00A00C21">
        <w:rPr>
          <w:rFonts w:ascii="Times New Roman" w:hAnsi="Times New Roman" w:cs="Times New Roman"/>
          <w:sz w:val="22"/>
          <w:szCs w:val="22"/>
        </w:rPr>
        <w:t xml:space="preserve">Overall, the results demonstrate that integrating multiple </w:t>
      </w:r>
      <w:proofErr w:type="spellStart"/>
      <w:r w:rsidRPr="00A00C21">
        <w:rPr>
          <w:rFonts w:ascii="Times New Roman" w:hAnsi="Times New Roman" w:cs="Times New Roman"/>
          <w:sz w:val="22"/>
          <w:szCs w:val="22"/>
        </w:rPr>
        <w:t>behavioral</w:t>
      </w:r>
      <w:proofErr w:type="spellEnd"/>
      <w:r w:rsidRPr="00A00C21">
        <w:rPr>
          <w:rFonts w:ascii="Times New Roman" w:hAnsi="Times New Roman" w:cs="Times New Roman"/>
          <w:sz w:val="22"/>
          <w:szCs w:val="22"/>
        </w:rPr>
        <w:t xml:space="preserve"> analysis tasks within a unified architecture significantly improves computational efficiency, contextual understanding, and real-time operational capability. The proposed framework provides a scalable and practical solution for intelligent surveillance systems in public safety and </w:t>
      </w:r>
      <w:proofErr w:type="spellStart"/>
      <w:r w:rsidRPr="00A00C21">
        <w:rPr>
          <w:rFonts w:ascii="Times New Roman" w:hAnsi="Times New Roman" w:cs="Times New Roman"/>
          <w:sz w:val="22"/>
          <w:szCs w:val="22"/>
        </w:rPr>
        <w:t>defense</w:t>
      </w:r>
      <w:proofErr w:type="spellEnd"/>
      <w:r w:rsidRPr="00A00C21">
        <w:rPr>
          <w:rFonts w:ascii="Times New Roman" w:hAnsi="Times New Roman" w:cs="Times New Roman"/>
          <w:sz w:val="22"/>
          <w:szCs w:val="22"/>
        </w:rPr>
        <w:t xml:space="preserve"> monitoring environments.</w:t>
      </w:r>
    </w:p>
    <w:p w14:paraId="0B2C1105" w14:textId="7BBEC58D" w:rsidR="009979DA" w:rsidRPr="007E4CF9" w:rsidRDefault="00A00C21" w:rsidP="00FF6020">
      <w:pPr>
        <w:ind w:left="57"/>
        <w:jc w:val="both"/>
        <w:rPr>
          <w:rFonts w:ascii="Times New Roman" w:hAnsi="Times New Roman" w:cs="Times New Roman"/>
          <w:sz w:val="22"/>
          <w:szCs w:val="22"/>
        </w:rPr>
      </w:pPr>
      <w:r w:rsidRPr="00A00C21">
        <w:rPr>
          <w:rFonts w:ascii="Times New Roman" w:hAnsi="Times New Roman" w:cs="Times New Roman"/>
          <w:sz w:val="22"/>
          <w:szCs w:val="22"/>
        </w:rPr>
        <w:t xml:space="preserve">Future work will focus on expanding the </w:t>
      </w:r>
      <w:proofErr w:type="spellStart"/>
      <w:r w:rsidRPr="00A00C21">
        <w:rPr>
          <w:rFonts w:ascii="Times New Roman" w:hAnsi="Times New Roman" w:cs="Times New Roman"/>
          <w:sz w:val="22"/>
          <w:szCs w:val="22"/>
        </w:rPr>
        <w:t>behavioral</w:t>
      </w:r>
      <w:proofErr w:type="spellEnd"/>
      <w:r w:rsidRPr="00A00C21">
        <w:rPr>
          <w:rFonts w:ascii="Times New Roman" w:hAnsi="Times New Roman" w:cs="Times New Roman"/>
          <w:sz w:val="22"/>
          <w:szCs w:val="22"/>
        </w:rPr>
        <w:t xml:space="preserve"> analysis capabilities of the framework by incorporating additional modalities such as crowd density estimation, anomaly localization, and multimodal sensor fusion. Additionally, further research will explore more advanced explainable AI techniques and fairness-aware learning strategies to enhance transparency and ethical deployment in real-world surveillance systems.</w:t>
      </w:r>
    </w:p>
    <w:p w14:paraId="5F137C74" w14:textId="60E6BC05" w:rsidR="007E4CF9" w:rsidRPr="001E1B23" w:rsidRDefault="00FB2687" w:rsidP="0052616F">
      <w:pPr>
        <w:ind w:left="57"/>
        <w:jc w:val="both"/>
        <w:rPr>
          <w:rFonts w:ascii="Times New Roman" w:hAnsi="Times New Roman" w:cs="Times New Roman"/>
          <w:b/>
          <w:bCs/>
        </w:rPr>
      </w:pPr>
      <w:r w:rsidRPr="001E1B23">
        <w:rPr>
          <w:rFonts w:ascii="Times New Roman" w:hAnsi="Times New Roman" w:cs="Times New Roman"/>
          <w:b/>
          <w:bCs/>
        </w:rPr>
        <w:t>REFERENCES</w:t>
      </w:r>
    </w:p>
    <w:p w14:paraId="732560F1"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[1] M. Tan and Q. Le, “</w:t>
      </w:r>
      <w:proofErr w:type="spellStart"/>
      <w:r w:rsidRPr="001E1B23">
        <w:rPr>
          <w:rFonts w:ascii="Times New Roman" w:hAnsi="Times New Roman" w:cs="Times New Roman"/>
          <w:sz w:val="22"/>
          <w:szCs w:val="22"/>
        </w:rPr>
        <w:t>EfficientNet</w:t>
      </w:r>
      <w:proofErr w:type="spellEnd"/>
      <w:r w:rsidRPr="001E1B23">
        <w:rPr>
          <w:rFonts w:ascii="Times New Roman" w:hAnsi="Times New Roman" w:cs="Times New Roman"/>
          <w:sz w:val="22"/>
          <w:szCs w:val="22"/>
        </w:rPr>
        <w:t xml:space="preserve">: Rethinking model scaling for convolutional neural networks,” in </w:t>
      </w:r>
      <w:r w:rsidRPr="001E1B23">
        <w:rPr>
          <w:rFonts w:ascii="Times New Roman" w:hAnsi="Times New Roman" w:cs="Times New Roman"/>
          <w:i/>
          <w:iCs/>
          <w:sz w:val="22"/>
          <w:szCs w:val="22"/>
        </w:rPr>
        <w:t>Proc. Int. Conf. Machine Learning (ICML)</w:t>
      </w:r>
      <w:r w:rsidRPr="001E1B23">
        <w:rPr>
          <w:rFonts w:ascii="Times New Roman" w:hAnsi="Times New Roman" w:cs="Times New Roman"/>
          <w:sz w:val="22"/>
          <w:szCs w:val="22"/>
        </w:rPr>
        <w:t>, 2019, pp. 6105–6114.</w:t>
      </w:r>
    </w:p>
    <w:p w14:paraId="7C04FB6D"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[2] K. He, X. Zhang, S. Ren, and J. Sun, “Deep residual learning for image recognition,” in </w:t>
      </w:r>
      <w:r w:rsidRPr="001E1B23">
        <w:rPr>
          <w:rFonts w:ascii="Times New Roman" w:hAnsi="Times New Roman" w:cs="Times New Roman"/>
          <w:i/>
          <w:iCs/>
          <w:sz w:val="22"/>
          <w:szCs w:val="22"/>
        </w:rPr>
        <w:t>Proc. IEEE Conf. Computer Vision and Pattern Recognition (CVPR)</w:t>
      </w:r>
      <w:r w:rsidRPr="001E1B23">
        <w:rPr>
          <w:rFonts w:ascii="Times New Roman" w:hAnsi="Times New Roman" w:cs="Times New Roman"/>
          <w:sz w:val="22"/>
          <w:szCs w:val="22"/>
        </w:rPr>
        <w:t>, 2016, pp. 770–778.</w:t>
      </w:r>
    </w:p>
    <w:p w14:paraId="662E8ACB"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[3] S. Aberkane and M. Elarbi, “Deep reinforcement learning for real-world anomaly </w:t>
      </w:r>
      <w:r w:rsidRPr="001E1B23">
        <w:rPr>
          <w:rFonts w:ascii="Times New Roman" w:hAnsi="Times New Roman" w:cs="Times New Roman"/>
          <w:sz w:val="22"/>
          <w:szCs w:val="22"/>
        </w:rPr>
        <w:t xml:space="preserve">detection in surveillance videos,” in </w:t>
      </w:r>
      <w:r w:rsidRPr="001E1B23">
        <w:rPr>
          <w:rFonts w:ascii="Times New Roman" w:hAnsi="Times New Roman" w:cs="Times New Roman"/>
          <w:i/>
          <w:iCs/>
          <w:sz w:val="22"/>
          <w:szCs w:val="22"/>
        </w:rPr>
        <w:t>Proc. Int. Conf. Image Signal Process. Their Applications (ISPA)</w:t>
      </w:r>
      <w:r w:rsidRPr="001E1B23">
        <w:rPr>
          <w:rFonts w:ascii="Times New Roman" w:hAnsi="Times New Roman" w:cs="Times New Roman"/>
          <w:sz w:val="22"/>
          <w:szCs w:val="22"/>
        </w:rPr>
        <w:t>, 2019, pp. 1–5.</w:t>
      </w:r>
    </w:p>
    <w:p w14:paraId="228F73E0"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[4] H. Shi </w:t>
      </w:r>
      <w:r w:rsidRPr="001E1B23">
        <w:rPr>
          <w:rFonts w:ascii="Times New Roman" w:hAnsi="Times New Roman" w:cs="Times New Roman"/>
          <w:i/>
          <w:iCs/>
          <w:sz w:val="22"/>
          <w:szCs w:val="22"/>
        </w:rPr>
        <w:t>et al.</w:t>
      </w:r>
      <w:r w:rsidRPr="001E1B23">
        <w:rPr>
          <w:rFonts w:ascii="Times New Roman" w:hAnsi="Times New Roman" w:cs="Times New Roman"/>
          <w:sz w:val="22"/>
          <w:szCs w:val="22"/>
        </w:rPr>
        <w:t xml:space="preserve">, “Deep multitask learning with progressive parameter sharing,” in </w:t>
      </w:r>
      <w:r w:rsidRPr="001E1B23">
        <w:rPr>
          <w:rFonts w:ascii="Times New Roman" w:hAnsi="Times New Roman" w:cs="Times New Roman"/>
          <w:i/>
          <w:iCs/>
          <w:sz w:val="22"/>
          <w:szCs w:val="22"/>
        </w:rPr>
        <w:t>Proc. IEEE/CVF Int. Conf. Computer Vision (ICCV)</w:t>
      </w:r>
      <w:r w:rsidRPr="001E1B23">
        <w:rPr>
          <w:rFonts w:ascii="Times New Roman" w:hAnsi="Times New Roman" w:cs="Times New Roman"/>
          <w:sz w:val="22"/>
          <w:szCs w:val="22"/>
        </w:rPr>
        <w:t>, 2023.</w:t>
      </w:r>
    </w:p>
    <w:p w14:paraId="745D21F4"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[5] M. Wallingford </w:t>
      </w:r>
      <w:r w:rsidRPr="001E1B23">
        <w:rPr>
          <w:rFonts w:ascii="Times New Roman" w:hAnsi="Times New Roman" w:cs="Times New Roman"/>
          <w:i/>
          <w:iCs/>
          <w:sz w:val="22"/>
          <w:szCs w:val="22"/>
        </w:rPr>
        <w:t>et al.</w:t>
      </w:r>
      <w:r w:rsidRPr="001E1B23">
        <w:rPr>
          <w:rFonts w:ascii="Times New Roman" w:hAnsi="Times New Roman" w:cs="Times New Roman"/>
          <w:sz w:val="22"/>
          <w:szCs w:val="22"/>
        </w:rPr>
        <w:t xml:space="preserve">, “Task-adaptive parameter sharing for multi-task learning,” in </w:t>
      </w:r>
      <w:r w:rsidRPr="001E1B23">
        <w:rPr>
          <w:rFonts w:ascii="Times New Roman" w:hAnsi="Times New Roman" w:cs="Times New Roman"/>
          <w:i/>
          <w:iCs/>
          <w:sz w:val="22"/>
          <w:szCs w:val="22"/>
        </w:rPr>
        <w:t>Proc. IEEE/CVF Conf. Computer Vision and Pattern Recognition (CVPR)</w:t>
      </w:r>
      <w:r w:rsidRPr="001E1B23">
        <w:rPr>
          <w:rFonts w:ascii="Times New Roman" w:hAnsi="Times New Roman" w:cs="Times New Roman"/>
          <w:sz w:val="22"/>
          <w:szCs w:val="22"/>
        </w:rPr>
        <w:t>, 2022.</w:t>
      </w:r>
    </w:p>
    <w:p w14:paraId="33EC75B8"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[6] K. Xu, S. Huang, G. Cheng, and X. Song, “A multi-task learning approach based on convolutional neural networks for acoustic scene classification,” in </w:t>
      </w:r>
      <w:r w:rsidRPr="001E1B23">
        <w:rPr>
          <w:rFonts w:ascii="Times New Roman" w:hAnsi="Times New Roman" w:cs="Times New Roman"/>
          <w:i/>
          <w:iCs/>
          <w:sz w:val="22"/>
          <w:szCs w:val="22"/>
        </w:rPr>
        <w:t>Proc. Int. Conf. Algorithms, Computing and Artificial Intelligence (ACAI)</w:t>
      </w:r>
      <w:r w:rsidRPr="001E1B23">
        <w:rPr>
          <w:rFonts w:ascii="Times New Roman" w:hAnsi="Times New Roman" w:cs="Times New Roman"/>
          <w:sz w:val="22"/>
          <w:szCs w:val="22"/>
        </w:rPr>
        <w:t>, 2019, pp. 23–27.</w:t>
      </w:r>
    </w:p>
    <w:p w14:paraId="116CD2DD"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[7] S. M. Lundberg and S.-I. Lee, “A unified approach to interpreting model predictions,” in </w:t>
      </w:r>
      <w:r w:rsidRPr="001E1B23">
        <w:rPr>
          <w:rFonts w:ascii="Times New Roman" w:hAnsi="Times New Roman" w:cs="Times New Roman"/>
          <w:i/>
          <w:iCs/>
          <w:sz w:val="22"/>
          <w:szCs w:val="22"/>
        </w:rPr>
        <w:t>Advances in Neural Information Processing Systems (</w:t>
      </w:r>
      <w:proofErr w:type="spellStart"/>
      <w:r w:rsidRPr="001E1B23">
        <w:rPr>
          <w:rFonts w:ascii="Times New Roman" w:hAnsi="Times New Roman" w:cs="Times New Roman"/>
          <w:i/>
          <w:iCs/>
          <w:sz w:val="22"/>
          <w:szCs w:val="22"/>
        </w:rPr>
        <w:t>NeurIPS</w:t>
      </w:r>
      <w:proofErr w:type="spellEnd"/>
      <w:r w:rsidRPr="001E1B23">
        <w:rPr>
          <w:rFonts w:ascii="Times New Roman" w:hAnsi="Times New Roman" w:cs="Times New Roman"/>
          <w:i/>
          <w:iCs/>
          <w:sz w:val="22"/>
          <w:szCs w:val="22"/>
        </w:rPr>
        <w:t>)</w:t>
      </w:r>
      <w:r w:rsidRPr="001E1B23">
        <w:rPr>
          <w:rFonts w:ascii="Times New Roman" w:hAnsi="Times New Roman" w:cs="Times New Roman"/>
          <w:sz w:val="22"/>
          <w:szCs w:val="22"/>
        </w:rPr>
        <w:t>, vol. 30, 2017.</w:t>
      </w:r>
    </w:p>
    <w:p w14:paraId="16E2128C"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[8] V. </w:t>
      </w:r>
      <w:proofErr w:type="spellStart"/>
      <w:r w:rsidRPr="001E1B23">
        <w:rPr>
          <w:rFonts w:ascii="Times New Roman" w:hAnsi="Times New Roman" w:cs="Times New Roman"/>
          <w:sz w:val="22"/>
          <w:szCs w:val="22"/>
        </w:rPr>
        <w:t>Hassija</w:t>
      </w:r>
      <w:proofErr w:type="spellEnd"/>
      <w:r w:rsidRPr="001E1B23">
        <w:rPr>
          <w:rFonts w:ascii="Times New Roman" w:hAnsi="Times New Roman" w:cs="Times New Roman"/>
          <w:sz w:val="22"/>
          <w:szCs w:val="22"/>
        </w:rPr>
        <w:t xml:space="preserve"> </w:t>
      </w:r>
      <w:r w:rsidRPr="001E1B23">
        <w:rPr>
          <w:rFonts w:ascii="Times New Roman" w:hAnsi="Times New Roman" w:cs="Times New Roman"/>
          <w:i/>
          <w:iCs/>
          <w:sz w:val="22"/>
          <w:szCs w:val="22"/>
        </w:rPr>
        <w:t>et al.</w:t>
      </w:r>
      <w:r w:rsidRPr="001E1B23">
        <w:rPr>
          <w:rFonts w:ascii="Times New Roman" w:hAnsi="Times New Roman" w:cs="Times New Roman"/>
          <w:sz w:val="22"/>
          <w:szCs w:val="22"/>
        </w:rPr>
        <w:t xml:space="preserve">, “Interpreting black-box models: A review on explainable artificial intelligence,” </w:t>
      </w:r>
      <w:r w:rsidRPr="001E1B23">
        <w:rPr>
          <w:rFonts w:ascii="Times New Roman" w:hAnsi="Times New Roman" w:cs="Times New Roman"/>
          <w:i/>
          <w:iCs/>
          <w:sz w:val="22"/>
          <w:szCs w:val="22"/>
        </w:rPr>
        <w:t>Cognitive Computation</w:t>
      </w:r>
      <w:r w:rsidRPr="001E1B23">
        <w:rPr>
          <w:rFonts w:ascii="Times New Roman" w:hAnsi="Times New Roman" w:cs="Times New Roman"/>
          <w:sz w:val="22"/>
          <w:szCs w:val="22"/>
        </w:rPr>
        <w:t>, vol. 16, no. 1, pp. 45–74, 2023.</w:t>
      </w:r>
    </w:p>
    <w:p w14:paraId="79EE496A"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[9] M. Z. Uddin, “A wearable sensor-based activity prediction system to facilitate edge computing in smart healthcare systems,” </w:t>
      </w:r>
      <w:r w:rsidRPr="001E1B23">
        <w:rPr>
          <w:rFonts w:ascii="Times New Roman" w:hAnsi="Times New Roman" w:cs="Times New Roman"/>
          <w:i/>
          <w:iCs/>
          <w:sz w:val="22"/>
          <w:szCs w:val="22"/>
        </w:rPr>
        <w:t>Journal of Parallel and Distributed Computing</w:t>
      </w:r>
      <w:r w:rsidRPr="001E1B23">
        <w:rPr>
          <w:rFonts w:ascii="Times New Roman" w:hAnsi="Times New Roman" w:cs="Times New Roman"/>
          <w:sz w:val="22"/>
          <w:szCs w:val="22"/>
        </w:rPr>
        <w:t>, vol. 123, pp. 46–53, 2019.</w:t>
      </w:r>
    </w:p>
    <w:p w14:paraId="45836F6D"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[10] J. Lin, L. Zhu, W.-M. Chen, W.-C. Wang, and S. Han, “Tiny machine learning: Progress and futures,” </w:t>
      </w:r>
      <w:r w:rsidRPr="001E1B23">
        <w:rPr>
          <w:rFonts w:ascii="Times New Roman" w:hAnsi="Times New Roman" w:cs="Times New Roman"/>
          <w:i/>
          <w:iCs/>
          <w:sz w:val="22"/>
          <w:szCs w:val="22"/>
        </w:rPr>
        <w:t>IEEE Circuits and Systems Magazine</w:t>
      </w:r>
      <w:r w:rsidRPr="001E1B23">
        <w:rPr>
          <w:rFonts w:ascii="Times New Roman" w:hAnsi="Times New Roman" w:cs="Times New Roman"/>
          <w:sz w:val="22"/>
          <w:szCs w:val="22"/>
        </w:rPr>
        <w:t>, vol. 23, no. 3, pp. 8–34, 2023.</w:t>
      </w:r>
    </w:p>
    <w:p w14:paraId="5E56959E"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[11] Y. </w:t>
      </w:r>
      <w:proofErr w:type="spellStart"/>
      <w:r w:rsidRPr="001E1B23">
        <w:rPr>
          <w:rFonts w:ascii="Times New Roman" w:hAnsi="Times New Roman" w:cs="Times New Roman"/>
          <w:sz w:val="22"/>
          <w:szCs w:val="22"/>
        </w:rPr>
        <w:t>Abadade</w:t>
      </w:r>
      <w:proofErr w:type="spellEnd"/>
      <w:r w:rsidRPr="001E1B23">
        <w:rPr>
          <w:rFonts w:ascii="Times New Roman" w:hAnsi="Times New Roman" w:cs="Times New Roman"/>
          <w:sz w:val="22"/>
          <w:szCs w:val="22"/>
        </w:rPr>
        <w:t xml:space="preserve"> </w:t>
      </w:r>
      <w:r w:rsidRPr="001E1B23">
        <w:rPr>
          <w:rFonts w:ascii="Times New Roman" w:hAnsi="Times New Roman" w:cs="Times New Roman"/>
          <w:i/>
          <w:iCs/>
          <w:sz w:val="22"/>
          <w:szCs w:val="22"/>
        </w:rPr>
        <w:t>et al.</w:t>
      </w:r>
      <w:r w:rsidRPr="001E1B23">
        <w:rPr>
          <w:rFonts w:ascii="Times New Roman" w:hAnsi="Times New Roman" w:cs="Times New Roman"/>
          <w:sz w:val="22"/>
          <w:szCs w:val="22"/>
        </w:rPr>
        <w:t xml:space="preserve">, “A comprehensive survey on </w:t>
      </w:r>
      <w:proofErr w:type="spellStart"/>
      <w:r w:rsidRPr="001E1B23">
        <w:rPr>
          <w:rFonts w:ascii="Times New Roman" w:hAnsi="Times New Roman" w:cs="Times New Roman"/>
          <w:sz w:val="22"/>
          <w:szCs w:val="22"/>
        </w:rPr>
        <w:t>TinyML</w:t>
      </w:r>
      <w:proofErr w:type="spellEnd"/>
      <w:r w:rsidRPr="001E1B23">
        <w:rPr>
          <w:rFonts w:ascii="Times New Roman" w:hAnsi="Times New Roman" w:cs="Times New Roman"/>
          <w:sz w:val="22"/>
          <w:szCs w:val="22"/>
        </w:rPr>
        <w:t xml:space="preserve">,” </w:t>
      </w:r>
      <w:r w:rsidRPr="001E1B23">
        <w:rPr>
          <w:rFonts w:ascii="Times New Roman" w:hAnsi="Times New Roman" w:cs="Times New Roman"/>
          <w:i/>
          <w:iCs/>
          <w:sz w:val="22"/>
          <w:szCs w:val="22"/>
        </w:rPr>
        <w:t>IEEE Access</w:t>
      </w:r>
      <w:r w:rsidRPr="001E1B23">
        <w:rPr>
          <w:rFonts w:ascii="Times New Roman" w:hAnsi="Times New Roman" w:cs="Times New Roman"/>
          <w:sz w:val="22"/>
          <w:szCs w:val="22"/>
        </w:rPr>
        <w:t>, vol. 11, pp. 96853–96880, 2023.</w:t>
      </w:r>
    </w:p>
    <w:p w14:paraId="3AB6B341"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[12] L. Dutta and S. Bharali, “</w:t>
      </w:r>
      <w:proofErr w:type="spellStart"/>
      <w:r w:rsidRPr="001E1B23">
        <w:rPr>
          <w:rFonts w:ascii="Times New Roman" w:hAnsi="Times New Roman" w:cs="Times New Roman"/>
          <w:sz w:val="22"/>
          <w:szCs w:val="22"/>
        </w:rPr>
        <w:t>TinyML</w:t>
      </w:r>
      <w:proofErr w:type="spellEnd"/>
      <w:r w:rsidRPr="001E1B23">
        <w:rPr>
          <w:rFonts w:ascii="Times New Roman" w:hAnsi="Times New Roman" w:cs="Times New Roman"/>
          <w:sz w:val="22"/>
          <w:szCs w:val="22"/>
        </w:rPr>
        <w:t xml:space="preserve"> meets IoT: A comprehensive survey,” </w:t>
      </w:r>
      <w:r w:rsidRPr="001E1B23">
        <w:rPr>
          <w:rFonts w:ascii="Times New Roman" w:hAnsi="Times New Roman" w:cs="Times New Roman"/>
          <w:i/>
          <w:iCs/>
          <w:sz w:val="22"/>
          <w:szCs w:val="22"/>
        </w:rPr>
        <w:t>Internet of Things</w:t>
      </w:r>
      <w:r w:rsidRPr="001E1B23">
        <w:rPr>
          <w:rFonts w:ascii="Times New Roman" w:hAnsi="Times New Roman" w:cs="Times New Roman"/>
          <w:sz w:val="22"/>
          <w:szCs w:val="22"/>
        </w:rPr>
        <w:t>, vol. 16, Art. no. 100461, 2021.</w:t>
      </w:r>
    </w:p>
    <w:p w14:paraId="0E078AD3"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[13] F. Li and D. Zhang, “Transformer-driven affective state recognition from wearable </w:t>
      </w:r>
      <w:r w:rsidRPr="001E1B23">
        <w:rPr>
          <w:rFonts w:ascii="Times New Roman" w:hAnsi="Times New Roman" w:cs="Times New Roman"/>
          <w:sz w:val="22"/>
          <w:szCs w:val="22"/>
        </w:rPr>
        <w:lastRenderedPageBreak/>
        <w:t xml:space="preserve">physiological data in everyday contexts,” </w:t>
      </w:r>
      <w:r w:rsidRPr="001E1B23">
        <w:rPr>
          <w:rFonts w:ascii="Times New Roman" w:hAnsi="Times New Roman" w:cs="Times New Roman"/>
          <w:i/>
          <w:iCs/>
          <w:sz w:val="22"/>
          <w:szCs w:val="22"/>
        </w:rPr>
        <w:t>Sensors</w:t>
      </w:r>
      <w:r w:rsidRPr="001E1B23">
        <w:rPr>
          <w:rFonts w:ascii="Times New Roman" w:hAnsi="Times New Roman" w:cs="Times New Roman"/>
          <w:sz w:val="22"/>
          <w:szCs w:val="22"/>
        </w:rPr>
        <w:t>, vol. 25, no. 3, p. 761, 2025.</w:t>
      </w:r>
    </w:p>
    <w:p w14:paraId="52657BB2"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[14] Q. Hu, Y. Peng, and Z. Zheng, “A deep learning framework for gender-sensitive speech emotion recognition based on MFCC feature selection and SHAP analysis,” </w:t>
      </w:r>
      <w:r w:rsidRPr="001E1B23">
        <w:rPr>
          <w:rFonts w:ascii="Times New Roman" w:hAnsi="Times New Roman" w:cs="Times New Roman"/>
          <w:i/>
          <w:iCs/>
          <w:sz w:val="22"/>
          <w:szCs w:val="22"/>
        </w:rPr>
        <w:t>Scientific Reports</w:t>
      </w:r>
      <w:r w:rsidRPr="001E1B23">
        <w:rPr>
          <w:rFonts w:ascii="Times New Roman" w:hAnsi="Times New Roman" w:cs="Times New Roman"/>
          <w:sz w:val="22"/>
          <w:szCs w:val="22"/>
        </w:rPr>
        <w:t>, vol. 15, Art. no. 28569, 2025.</w:t>
      </w:r>
    </w:p>
    <w:p w14:paraId="1A473A9A"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[15] R. Li, X. Ye, F. Yang, and K.-L. Du, “</w:t>
      </w:r>
      <w:proofErr w:type="spellStart"/>
      <w:r w:rsidRPr="001E1B23">
        <w:rPr>
          <w:rFonts w:ascii="Times New Roman" w:hAnsi="Times New Roman" w:cs="Times New Roman"/>
          <w:sz w:val="22"/>
          <w:szCs w:val="22"/>
        </w:rPr>
        <w:t>ConvLSTM-Att</w:t>
      </w:r>
      <w:proofErr w:type="spellEnd"/>
      <w:r w:rsidRPr="001E1B23">
        <w:rPr>
          <w:rFonts w:ascii="Times New Roman" w:hAnsi="Times New Roman" w:cs="Times New Roman"/>
          <w:sz w:val="22"/>
          <w:szCs w:val="22"/>
        </w:rPr>
        <w:t xml:space="preserve">: An attention-based composite deep neural network for tool wear prediction,” </w:t>
      </w:r>
      <w:r w:rsidRPr="001E1B23">
        <w:rPr>
          <w:rFonts w:ascii="Times New Roman" w:hAnsi="Times New Roman" w:cs="Times New Roman"/>
          <w:i/>
          <w:iCs/>
          <w:sz w:val="22"/>
          <w:szCs w:val="22"/>
        </w:rPr>
        <w:t>Machines</w:t>
      </w:r>
      <w:r w:rsidRPr="001E1B23">
        <w:rPr>
          <w:rFonts w:ascii="Times New Roman" w:hAnsi="Times New Roman" w:cs="Times New Roman"/>
          <w:sz w:val="22"/>
          <w:szCs w:val="22"/>
        </w:rPr>
        <w:t>, vol. 11, no. 2, p. 297, 2023.</w:t>
      </w:r>
    </w:p>
    <w:p w14:paraId="399FDEBE"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[16] Y. Yu, X. Si, C. Hu, and J. Zhang, “A review of recurrent neural networks: LSTM cells and network architectures,” </w:t>
      </w:r>
      <w:r w:rsidRPr="001E1B23">
        <w:rPr>
          <w:rFonts w:ascii="Times New Roman" w:hAnsi="Times New Roman" w:cs="Times New Roman"/>
          <w:i/>
          <w:iCs/>
          <w:sz w:val="22"/>
          <w:szCs w:val="22"/>
        </w:rPr>
        <w:t>Neural Computation</w:t>
      </w:r>
      <w:r w:rsidRPr="001E1B23">
        <w:rPr>
          <w:rFonts w:ascii="Times New Roman" w:hAnsi="Times New Roman" w:cs="Times New Roman"/>
          <w:sz w:val="22"/>
          <w:szCs w:val="22"/>
        </w:rPr>
        <w:t>, vol. 31, no. 7, pp. 1235–1270, 2019.</w:t>
      </w:r>
    </w:p>
    <w:p w14:paraId="4530ECB9"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[17] A. Bochkovskiy, C.-Y. Wang, and H.-Y. M. Liao, “YOLOv4: Optimal speed and accuracy of object detection,” </w:t>
      </w:r>
      <w:proofErr w:type="spellStart"/>
      <w:r w:rsidRPr="001E1B23">
        <w:rPr>
          <w:rFonts w:ascii="Times New Roman" w:hAnsi="Times New Roman" w:cs="Times New Roman"/>
          <w:i/>
          <w:iCs/>
          <w:sz w:val="22"/>
          <w:szCs w:val="22"/>
        </w:rPr>
        <w:t>arXiv</w:t>
      </w:r>
      <w:proofErr w:type="spellEnd"/>
      <w:r w:rsidRPr="001E1B23">
        <w:rPr>
          <w:rFonts w:ascii="Times New Roman" w:hAnsi="Times New Roman" w:cs="Times New Roman"/>
          <w:i/>
          <w:iCs/>
          <w:sz w:val="22"/>
          <w:szCs w:val="22"/>
        </w:rPr>
        <w:t xml:space="preserve"> preprint arXiv:2004.10934</w:t>
      </w:r>
      <w:r w:rsidRPr="001E1B23">
        <w:rPr>
          <w:rFonts w:ascii="Times New Roman" w:hAnsi="Times New Roman" w:cs="Times New Roman"/>
          <w:sz w:val="22"/>
          <w:szCs w:val="22"/>
        </w:rPr>
        <w:t>, 2020.</w:t>
      </w:r>
    </w:p>
    <w:p w14:paraId="00F65CE9"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[18] A. </w:t>
      </w:r>
      <w:proofErr w:type="spellStart"/>
      <w:r w:rsidRPr="001E1B23">
        <w:rPr>
          <w:rFonts w:ascii="Times New Roman" w:hAnsi="Times New Roman" w:cs="Times New Roman"/>
          <w:sz w:val="22"/>
          <w:szCs w:val="22"/>
        </w:rPr>
        <w:t>Dosovitskiy</w:t>
      </w:r>
      <w:proofErr w:type="spellEnd"/>
      <w:r w:rsidRPr="001E1B23">
        <w:rPr>
          <w:rFonts w:ascii="Times New Roman" w:hAnsi="Times New Roman" w:cs="Times New Roman"/>
          <w:sz w:val="22"/>
          <w:szCs w:val="22"/>
        </w:rPr>
        <w:t xml:space="preserve"> </w:t>
      </w:r>
      <w:r w:rsidRPr="001E1B23">
        <w:rPr>
          <w:rFonts w:ascii="Times New Roman" w:hAnsi="Times New Roman" w:cs="Times New Roman"/>
          <w:i/>
          <w:iCs/>
          <w:sz w:val="22"/>
          <w:szCs w:val="22"/>
        </w:rPr>
        <w:t>et al.</w:t>
      </w:r>
      <w:r w:rsidRPr="001E1B23">
        <w:rPr>
          <w:rFonts w:ascii="Times New Roman" w:hAnsi="Times New Roman" w:cs="Times New Roman"/>
          <w:sz w:val="22"/>
          <w:szCs w:val="22"/>
        </w:rPr>
        <w:t xml:space="preserve">, “An image is worth 16×16 words: Transformers for image recognition at scale,” </w:t>
      </w:r>
      <w:proofErr w:type="spellStart"/>
      <w:r w:rsidRPr="001E1B23">
        <w:rPr>
          <w:rFonts w:ascii="Times New Roman" w:hAnsi="Times New Roman" w:cs="Times New Roman"/>
          <w:i/>
          <w:iCs/>
          <w:sz w:val="22"/>
          <w:szCs w:val="22"/>
        </w:rPr>
        <w:t>arXiv</w:t>
      </w:r>
      <w:proofErr w:type="spellEnd"/>
      <w:r w:rsidRPr="001E1B23">
        <w:rPr>
          <w:rFonts w:ascii="Times New Roman" w:hAnsi="Times New Roman" w:cs="Times New Roman"/>
          <w:i/>
          <w:iCs/>
          <w:sz w:val="22"/>
          <w:szCs w:val="22"/>
        </w:rPr>
        <w:t xml:space="preserve"> preprint arXiv:2010.11929</w:t>
      </w:r>
      <w:r w:rsidRPr="001E1B23">
        <w:rPr>
          <w:rFonts w:ascii="Times New Roman" w:hAnsi="Times New Roman" w:cs="Times New Roman"/>
          <w:sz w:val="22"/>
          <w:szCs w:val="22"/>
        </w:rPr>
        <w:t>, 2020.</w:t>
      </w:r>
    </w:p>
    <w:p w14:paraId="0657191C"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[19] T. Liao </w:t>
      </w:r>
      <w:r w:rsidRPr="001E1B23">
        <w:rPr>
          <w:rFonts w:ascii="Times New Roman" w:hAnsi="Times New Roman" w:cs="Times New Roman"/>
          <w:i/>
          <w:iCs/>
          <w:sz w:val="22"/>
          <w:szCs w:val="22"/>
        </w:rPr>
        <w:t>et al.</w:t>
      </w:r>
      <w:r w:rsidRPr="001E1B23">
        <w:rPr>
          <w:rFonts w:ascii="Times New Roman" w:hAnsi="Times New Roman" w:cs="Times New Roman"/>
          <w:sz w:val="22"/>
          <w:szCs w:val="22"/>
        </w:rPr>
        <w:t xml:space="preserve">, “Deep transfer learning with graph neural networks for sensor-based human activity recognition,” in </w:t>
      </w:r>
      <w:r w:rsidRPr="001E1B23">
        <w:rPr>
          <w:rFonts w:ascii="Times New Roman" w:hAnsi="Times New Roman" w:cs="Times New Roman"/>
          <w:i/>
          <w:iCs/>
          <w:sz w:val="22"/>
          <w:szCs w:val="22"/>
        </w:rPr>
        <w:t>Proc. IEEE Int. Conf. Bioinformatics and Biomedicine (BIBM)</w:t>
      </w:r>
      <w:r w:rsidRPr="001E1B23">
        <w:rPr>
          <w:rFonts w:ascii="Times New Roman" w:hAnsi="Times New Roman" w:cs="Times New Roman"/>
          <w:sz w:val="22"/>
          <w:szCs w:val="22"/>
        </w:rPr>
        <w:t>, 2022.</w:t>
      </w:r>
    </w:p>
    <w:p w14:paraId="566AFF12" w14:textId="77777777" w:rsidR="001E1B23" w:rsidRPr="001E1B23" w:rsidRDefault="001E1B23" w:rsidP="001E1B23">
      <w:pPr>
        <w:ind w:left="57"/>
        <w:jc w:val="both"/>
        <w:rPr>
          <w:rFonts w:ascii="Times New Roman" w:hAnsi="Times New Roman" w:cs="Times New Roman"/>
          <w:sz w:val="22"/>
          <w:szCs w:val="22"/>
        </w:rPr>
      </w:pPr>
      <w:r w:rsidRPr="001E1B23">
        <w:rPr>
          <w:rFonts w:ascii="Times New Roman" w:hAnsi="Times New Roman" w:cs="Times New Roman"/>
          <w:sz w:val="22"/>
          <w:szCs w:val="22"/>
        </w:rPr>
        <w:t xml:space="preserve">[20] M. A. Amiri, S. Afshari, and A. Soltani, “Machine learning approaches to traffic accident severity prediction: Addressing class imbalance,” </w:t>
      </w:r>
      <w:r w:rsidRPr="001E1B23">
        <w:rPr>
          <w:rFonts w:ascii="Times New Roman" w:hAnsi="Times New Roman" w:cs="Times New Roman"/>
          <w:i/>
          <w:iCs/>
          <w:sz w:val="22"/>
          <w:szCs w:val="22"/>
        </w:rPr>
        <w:t>Machine Learning with Applications</w:t>
      </w:r>
      <w:r w:rsidRPr="001E1B23">
        <w:rPr>
          <w:rFonts w:ascii="Times New Roman" w:hAnsi="Times New Roman" w:cs="Times New Roman"/>
          <w:sz w:val="22"/>
          <w:szCs w:val="22"/>
        </w:rPr>
        <w:t>, vol. 22, p. 100792, 2025.</w:t>
      </w:r>
    </w:p>
    <w:p w14:paraId="29BEA1CB" w14:textId="77777777" w:rsidR="00FB2687" w:rsidRPr="0052616F" w:rsidRDefault="00FB2687" w:rsidP="0052616F">
      <w:pPr>
        <w:ind w:left="57"/>
        <w:jc w:val="both"/>
        <w:rPr>
          <w:rFonts w:ascii="Times New Roman" w:hAnsi="Times New Roman" w:cs="Times New Roman"/>
          <w:sz w:val="22"/>
          <w:szCs w:val="22"/>
        </w:rPr>
      </w:pPr>
    </w:p>
    <w:p w14:paraId="4E3544A2" w14:textId="77777777" w:rsidR="00BA6A74" w:rsidRPr="0052616F" w:rsidRDefault="00BA6A74" w:rsidP="00674FA4">
      <w:pPr>
        <w:ind w:left="57"/>
        <w:jc w:val="both"/>
        <w:rPr>
          <w:rFonts w:ascii="Times New Roman" w:hAnsi="Times New Roman" w:cs="Times New Roman"/>
          <w:sz w:val="22"/>
          <w:szCs w:val="22"/>
        </w:rPr>
      </w:pPr>
    </w:p>
    <w:sectPr w:rsidR="00BA6A74" w:rsidRPr="0052616F" w:rsidSect="007F441A">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167F6"/>
    <w:multiLevelType w:val="hybridMultilevel"/>
    <w:tmpl w:val="37E81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F583732"/>
    <w:multiLevelType w:val="hybridMultilevel"/>
    <w:tmpl w:val="904C1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2023470">
    <w:abstractNumId w:val="0"/>
  </w:num>
  <w:num w:numId="2" w16cid:durableId="206643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45C"/>
    <w:rsid w:val="00006D9D"/>
    <w:rsid w:val="000341C0"/>
    <w:rsid w:val="000460E7"/>
    <w:rsid w:val="00111875"/>
    <w:rsid w:val="0013245C"/>
    <w:rsid w:val="00140783"/>
    <w:rsid w:val="00165DF8"/>
    <w:rsid w:val="001D64DB"/>
    <w:rsid w:val="001E1B23"/>
    <w:rsid w:val="001E51D6"/>
    <w:rsid w:val="002054CA"/>
    <w:rsid w:val="002232B3"/>
    <w:rsid w:val="00266EE7"/>
    <w:rsid w:val="002A7F8B"/>
    <w:rsid w:val="002F67E9"/>
    <w:rsid w:val="0035684A"/>
    <w:rsid w:val="00365991"/>
    <w:rsid w:val="00370088"/>
    <w:rsid w:val="00384BD7"/>
    <w:rsid w:val="003C241C"/>
    <w:rsid w:val="003D3D39"/>
    <w:rsid w:val="00432D39"/>
    <w:rsid w:val="00437C49"/>
    <w:rsid w:val="0046445F"/>
    <w:rsid w:val="004D358B"/>
    <w:rsid w:val="004E46F8"/>
    <w:rsid w:val="004F08F6"/>
    <w:rsid w:val="004F0AD3"/>
    <w:rsid w:val="004F6F4D"/>
    <w:rsid w:val="00503330"/>
    <w:rsid w:val="0052616F"/>
    <w:rsid w:val="00554787"/>
    <w:rsid w:val="00554A55"/>
    <w:rsid w:val="006104AA"/>
    <w:rsid w:val="00667E1A"/>
    <w:rsid w:val="00674FA4"/>
    <w:rsid w:val="006A287A"/>
    <w:rsid w:val="006D1CC6"/>
    <w:rsid w:val="00711E1F"/>
    <w:rsid w:val="00782B2C"/>
    <w:rsid w:val="007E4CF9"/>
    <w:rsid w:val="007F441A"/>
    <w:rsid w:val="00862A42"/>
    <w:rsid w:val="00881881"/>
    <w:rsid w:val="008818F8"/>
    <w:rsid w:val="008A6C51"/>
    <w:rsid w:val="008B38E8"/>
    <w:rsid w:val="00915E54"/>
    <w:rsid w:val="00934FCF"/>
    <w:rsid w:val="009878E5"/>
    <w:rsid w:val="009979DA"/>
    <w:rsid w:val="009A5896"/>
    <w:rsid w:val="009B236D"/>
    <w:rsid w:val="009B40F7"/>
    <w:rsid w:val="00A00C21"/>
    <w:rsid w:val="00A81D52"/>
    <w:rsid w:val="00AA443D"/>
    <w:rsid w:val="00AA53DD"/>
    <w:rsid w:val="00AC1CDF"/>
    <w:rsid w:val="00AE1FFF"/>
    <w:rsid w:val="00B06DF1"/>
    <w:rsid w:val="00B53679"/>
    <w:rsid w:val="00B844DB"/>
    <w:rsid w:val="00BA6A74"/>
    <w:rsid w:val="00C2011D"/>
    <w:rsid w:val="00C26946"/>
    <w:rsid w:val="00C94312"/>
    <w:rsid w:val="00CB021E"/>
    <w:rsid w:val="00D218EB"/>
    <w:rsid w:val="00D717C1"/>
    <w:rsid w:val="00D835B3"/>
    <w:rsid w:val="00D840B6"/>
    <w:rsid w:val="00DA5B38"/>
    <w:rsid w:val="00DB5757"/>
    <w:rsid w:val="00DC43F5"/>
    <w:rsid w:val="00DC7382"/>
    <w:rsid w:val="00E03E8A"/>
    <w:rsid w:val="00E3063E"/>
    <w:rsid w:val="00E714C4"/>
    <w:rsid w:val="00E7735A"/>
    <w:rsid w:val="00F022C1"/>
    <w:rsid w:val="00F10381"/>
    <w:rsid w:val="00F619BA"/>
    <w:rsid w:val="00F72D73"/>
    <w:rsid w:val="00FB2687"/>
    <w:rsid w:val="00FB42B9"/>
    <w:rsid w:val="00FC775E"/>
    <w:rsid w:val="00FF602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C784"/>
  <w15:chartTrackingRefBased/>
  <w15:docId w15:val="{69C0FBE7-81FD-4C82-A625-5320DC6F8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45C"/>
    <w:rPr>
      <w:rFonts w:eastAsiaTheme="majorEastAsia" w:cstheme="majorBidi"/>
      <w:color w:val="272727" w:themeColor="text1" w:themeTint="D8"/>
    </w:rPr>
  </w:style>
  <w:style w:type="paragraph" w:styleId="Title">
    <w:name w:val="Title"/>
    <w:basedOn w:val="Normal"/>
    <w:next w:val="Normal"/>
    <w:link w:val="TitleChar"/>
    <w:uiPriority w:val="10"/>
    <w:qFormat/>
    <w:rsid w:val="00132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45C"/>
    <w:pPr>
      <w:spacing w:before="160"/>
      <w:jc w:val="center"/>
    </w:pPr>
    <w:rPr>
      <w:i/>
      <w:iCs/>
      <w:color w:val="404040" w:themeColor="text1" w:themeTint="BF"/>
    </w:rPr>
  </w:style>
  <w:style w:type="character" w:customStyle="1" w:styleId="QuoteChar">
    <w:name w:val="Quote Char"/>
    <w:basedOn w:val="DefaultParagraphFont"/>
    <w:link w:val="Quote"/>
    <w:uiPriority w:val="29"/>
    <w:rsid w:val="0013245C"/>
    <w:rPr>
      <w:i/>
      <w:iCs/>
      <w:color w:val="404040" w:themeColor="text1" w:themeTint="BF"/>
    </w:rPr>
  </w:style>
  <w:style w:type="paragraph" w:styleId="ListParagraph">
    <w:name w:val="List Paragraph"/>
    <w:basedOn w:val="Normal"/>
    <w:uiPriority w:val="34"/>
    <w:qFormat/>
    <w:rsid w:val="0013245C"/>
    <w:pPr>
      <w:ind w:left="720"/>
      <w:contextualSpacing/>
    </w:pPr>
  </w:style>
  <w:style w:type="character" w:styleId="IntenseEmphasis">
    <w:name w:val="Intense Emphasis"/>
    <w:basedOn w:val="DefaultParagraphFont"/>
    <w:uiPriority w:val="21"/>
    <w:qFormat/>
    <w:rsid w:val="0013245C"/>
    <w:rPr>
      <w:i/>
      <w:iCs/>
      <w:color w:val="0F4761" w:themeColor="accent1" w:themeShade="BF"/>
    </w:rPr>
  </w:style>
  <w:style w:type="paragraph" w:styleId="IntenseQuote">
    <w:name w:val="Intense Quote"/>
    <w:basedOn w:val="Normal"/>
    <w:next w:val="Normal"/>
    <w:link w:val="IntenseQuoteChar"/>
    <w:uiPriority w:val="30"/>
    <w:qFormat/>
    <w:rsid w:val="00132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45C"/>
    <w:rPr>
      <w:i/>
      <w:iCs/>
      <w:color w:val="0F4761" w:themeColor="accent1" w:themeShade="BF"/>
    </w:rPr>
  </w:style>
  <w:style w:type="character" w:styleId="IntenseReference">
    <w:name w:val="Intense Reference"/>
    <w:basedOn w:val="DefaultParagraphFont"/>
    <w:uiPriority w:val="32"/>
    <w:qFormat/>
    <w:rsid w:val="0013245C"/>
    <w:rPr>
      <w:b/>
      <w:bCs/>
      <w:smallCaps/>
      <w:color w:val="0F4761" w:themeColor="accent1" w:themeShade="BF"/>
      <w:spacing w:val="5"/>
    </w:rPr>
  </w:style>
  <w:style w:type="table" w:styleId="TableGrid">
    <w:name w:val="Table Grid"/>
    <w:basedOn w:val="TableNormal"/>
    <w:uiPriority w:val="39"/>
    <w:rsid w:val="00034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11986</Words>
  <Characters>68323</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Abishek</dc:creator>
  <cp:keywords/>
  <dc:description/>
  <cp:lastModifiedBy>S Abishek</cp:lastModifiedBy>
  <cp:revision>2</cp:revision>
  <cp:lastPrinted>2026-03-05T17:58:00Z</cp:lastPrinted>
  <dcterms:created xsi:type="dcterms:W3CDTF">2026-03-05T17:58:00Z</dcterms:created>
  <dcterms:modified xsi:type="dcterms:W3CDTF">2026-03-05T17:58:00Z</dcterms:modified>
</cp:coreProperties>
</file>