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ind w:left="0" w:right="-286.65354330708624" w:firstLine="0"/>
        <w:rPr>
          <w:rFonts w:ascii="Arial" w:cs="Arial" w:eastAsia="Arial" w:hAnsi="Arial"/>
          <w:color w:val="000000"/>
          <w:sz w:val="20"/>
          <w:szCs w:val="20"/>
        </w:rPr>
      </w:pPr>
      <w:bookmarkStart w:colFirst="0" w:colLast="0" w:name="_heading=h.z4x3yq5zi6ks" w:id="0"/>
      <w:bookmarkEnd w:id="0"/>
      <w:r w:rsidDel="00000000" w:rsidR="00000000" w:rsidRPr="00000000">
        <w:rPr>
          <w:rFonts w:ascii="Open Sans" w:cs="Open Sans" w:eastAsia="Open Sans" w:hAnsi="Open Sans"/>
          <w:color w:val="695d46"/>
          <w:sz w:val="24"/>
          <w:szCs w:val="24"/>
          <w:rtl w:val="0"/>
        </w:rPr>
        <w:t xml:space="preserve"> </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PT Sans Narrow" w:cs="PT Sans Narrow" w:eastAsia="PT Sans Narrow" w:hAnsi="PT Sans Narrow"/>
          <w:sz w:val="60"/>
          <w:szCs w:val="60"/>
        </w:rPr>
        <w:drawing>
          <wp:inline distB="114300" distT="114300" distL="114300" distR="114300">
            <wp:extent cx="2619334" cy="2619334"/>
            <wp:effectExtent b="0" l="0" r="0" t="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619334" cy="2619334"/>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ind w:left="0" w:right="-286.65354330708624" w:firstLine="0"/>
        <w:jc w:val="center"/>
        <w:rPr>
          <w:rFonts w:ascii="PT Sans Narrow" w:cs="PT Sans Narrow" w:eastAsia="PT Sans Narrow" w:hAnsi="PT Sans Narrow"/>
          <w:color w:val="000000"/>
          <w:sz w:val="60"/>
          <w:szCs w:val="60"/>
        </w:rPr>
      </w:pPr>
      <w:r w:rsidDel="00000000" w:rsidR="00000000" w:rsidRPr="00000000">
        <w:rPr>
          <w:rFonts w:ascii="PT Sans Narrow" w:cs="PT Sans Narrow" w:eastAsia="PT Sans Narrow" w:hAnsi="PT Sans Narrow"/>
          <w:color w:val="000000"/>
          <w:sz w:val="60"/>
          <w:szCs w:val="60"/>
          <w:rtl w:val="0"/>
        </w:rPr>
        <w:t xml:space="preserve">C</w:t>
      </w:r>
      <w:r w:rsidDel="00000000" w:rsidR="00000000" w:rsidRPr="00000000">
        <w:rPr>
          <w:rFonts w:ascii="PT Sans Narrow" w:cs="PT Sans Narrow" w:eastAsia="PT Sans Narrow" w:hAnsi="PT Sans Narrow"/>
          <w:sz w:val="60"/>
          <w:szCs w:val="60"/>
          <w:rtl w:val="0"/>
        </w:rPr>
        <w:t xml:space="preserve">08</w:t>
      </w:r>
      <w:r w:rsidDel="00000000" w:rsidR="00000000" w:rsidRPr="00000000">
        <w:rPr>
          <w:rFonts w:ascii="PT Sans Narrow" w:cs="PT Sans Narrow" w:eastAsia="PT Sans Narrow" w:hAnsi="PT Sans Narrow"/>
          <w:color w:val="000000"/>
          <w:sz w:val="60"/>
          <w:szCs w:val="60"/>
          <w:rtl w:val="0"/>
        </w:rPr>
        <w:t xml:space="preserve"> - </w:t>
      </w:r>
      <w:r w:rsidDel="00000000" w:rsidR="00000000" w:rsidRPr="00000000">
        <w:rPr>
          <w:rFonts w:ascii="PT Sans Narrow" w:cs="PT Sans Narrow" w:eastAsia="PT Sans Narrow" w:hAnsi="PT Sans Narrow"/>
          <w:sz w:val="60"/>
          <w:szCs w:val="60"/>
          <w:rtl w:val="0"/>
        </w:rPr>
        <w:t xml:space="preserve">SAfeGuard</w:t>
      </w:r>
      <w:r w:rsidDel="00000000" w:rsidR="00000000" w:rsidRPr="00000000">
        <w:rPr>
          <w:rtl w:val="0"/>
        </w:rPr>
      </w:r>
    </w:p>
    <w:p w:rsidR="00000000" w:rsidDel="00000000" w:rsidP="00000000" w:rsidRDefault="00000000" w:rsidRPr="00000000" w14:paraId="00000004">
      <w:pPr>
        <w:pStyle w:val="Title"/>
        <w:ind w:left="0" w:right="-286.65354330708624" w:firstLine="0"/>
        <w:jc w:val="center"/>
        <w:rPr/>
      </w:pPr>
      <w:bookmarkStart w:colFirst="0" w:colLast="0" w:name="_heading=h.lzej2csn442u" w:id="1"/>
      <w:bookmarkEnd w:id="1"/>
      <w:r w:rsidDel="00000000" w:rsidR="00000000" w:rsidRPr="00000000">
        <w:rPr>
          <w:rtl w:val="0"/>
        </w:rPr>
        <w:t xml:space="preserve">Project Budget</w:t>
      </w:r>
    </w:p>
    <w:p w:rsidR="00000000" w:rsidDel="00000000" w:rsidP="00000000" w:rsidRDefault="00000000" w:rsidRPr="00000000" w14:paraId="00000005">
      <w:pPr>
        <w:pStyle w:val="Subtitle"/>
        <w:pageBreakBefore w:val="0"/>
        <w:pBdr>
          <w:top w:space="0" w:sz="0" w:val="nil"/>
          <w:left w:space="0" w:sz="0" w:val="nil"/>
          <w:bottom w:space="0" w:sz="0" w:val="nil"/>
          <w:right w:space="0" w:sz="0" w:val="nil"/>
          <w:between w:space="0" w:sz="0" w:val="nil"/>
        </w:pBdr>
        <w:shd w:fill="auto" w:val="clear"/>
        <w:ind w:left="0" w:right="-286.65354330708624" w:firstLine="0"/>
        <w:jc w:val="left"/>
        <w:rPr>
          <w:color w:val="000000"/>
        </w:rPr>
      </w:pPr>
      <w:bookmarkStart w:colFirst="0" w:colLast="0" w:name="_heading=h.5rb6hu888q87" w:id="2"/>
      <w:bookmarkEnd w:id="2"/>
      <w:r w:rsidDel="00000000" w:rsidR="00000000" w:rsidRPr="00000000">
        <w:rPr>
          <w:color w:val="000000"/>
          <w:rtl w:val="0"/>
        </w:rPr>
        <w:br w:type="textWrapping"/>
        <w:br w:type="textWrapping"/>
      </w:r>
    </w:p>
    <w:p w:rsidR="00000000" w:rsidDel="00000000" w:rsidP="00000000" w:rsidRDefault="00000000" w:rsidRPr="00000000" w14:paraId="00000006">
      <w:pPr>
        <w:pStyle w:val="Subtitle"/>
        <w:spacing w:line="276" w:lineRule="auto"/>
        <w:ind w:left="1559.0551181102362" w:firstLine="0"/>
        <w:jc w:val="both"/>
        <w:rPr/>
      </w:pPr>
      <w:bookmarkStart w:colFirst="0" w:colLast="0" w:name="_heading=h.dxcvy1nq3jj1" w:id="3"/>
      <w:bookmarkEnd w:id="3"/>
      <w:r w:rsidDel="00000000" w:rsidR="00000000" w:rsidRPr="00000000">
        <w:rPr>
          <w:b w:val="1"/>
          <w:bCs w:val="1"/>
          <w:sz w:val="32"/>
          <w:szCs w:val="32"/>
          <w:rtl w:val="0"/>
        </w:rPr>
        <w:t xml:space="preserve">Riferimento: </w:t>
        <w:br w:type="textWrapping"/>
        <w:t xml:space="preserve">Versione: </w:t>
        <w:tab/>
        <w:tab/>
        <w:tab/>
      </w:r>
      <w:r w:rsidDel="00000000" w:rsidR="00000000" w:rsidRPr="00000000">
        <w:rPr>
          <w:sz w:val="32"/>
          <w:szCs w:val="32"/>
          <w:rtl w:val="0"/>
        </w:rPr>
        <w:t xml:space="preserve">1.0</w:t>
      </w:r>
      <w:r w:rsidDel="00000000" w:rsidR="00000000" w:rsidRPr="00000000">
        <w:rPr>
          <w:b w:val="1"/>
          <w:bCs w:val="1"/>
          <w:sz w:val="32"/>
          <w:szCs w:val="32"/>
          <w:rtl w:val="0"/>
        </w:rPr>
        <w:br w:type="textWrapping"/>
        <w:t xml:space="preserve">Data: </w:t>
        <w:tab/>
        <w:tab/>
        <w:tab/>
      </w:r>
      <w:r w:rsidDel="00000000" w:rsidR="00000000" w:rsidRPr="00000000">
        <w:rPr>
          <w:sz w:val="32"/>
          <w:szCs w:val="32"/>
          <w:rtl w:val="0"/>
        </w:rPr>
        <w:t xml:space="preserve">10/12/2025</w:t>
      </w:r>
      <w:r w:rsidDel="00000000" w:rsidR="00000000" w:rsidRPr="00000000">
        <w:rPr>
          <w:b w:val="1"/>
          <w:bCs w:val="1"/>
          <w:sz w:val="32"/>
          <w:szCs w:val="32"/>
          <w:rtl w:val="0"/>
        </w:rPr>
        <w:br w:type="textWrapping"/>
        <w:t xml:space="preserve">Destinatario: </w:t>
        <w:tab/>
        <w:tab/>
      </w:r>
      <w:r w:rsidDel="00000000" w:rsidR="00000000" w:rsidRPr="00000000">
        <w:rPr>
          <w:sz w:val="32"/>
          <w:szCs w:val="32"/>
          <w:rtl w:val="0"/>
        </w:rPr>
        <w:t xml:space="preserve">Prof.ssa Filomena Ferrucci, Prof.re Fabio Palomba</w:t>
      </w:r>
      <w:r w:rsidDel="00000000" w:rsidR="00000000" w:rsidRPr="00000000">
        <w:rPr>
          <w:b w:val="1"/>
          <w:bCs w:val="1"/>
          <w:sz w:val="32"/>
          <w:szCs w:val="32"/>
          <w:rtl w:val="0"/>
        </w:rPr>
        <w:br w:type="textWrapping"/>
        <w:t xml:space="preserve">Presentato da: </w:t>
        <w:tab/>
        <w:tab/>
      </w:r>
      <w:r w:rsidDel="00000000" w:rsidR="00000000" w:rsidRPr="00000000">
        <w:rPr>
          <w:sz w:val="32"/>
          <w:szCs w:val="32"/>
          <w:rtl w:val="0"/>
        </w:rPr>
        <w:t xml:space="preserve">Giuseppe Napolitano , Pasquale Sorrentino</w:t>
      </w:r>
      <w:r w:rsidDel="00000000" w:rsidR="00000000" w:rsidRPr="00000000">
        <w:rPr>
          <w:rtl w:val="0"/>
        </w:rPr>
        <w:br w:type="textWrapping"/>
      </w:r>
    </w:p>
    <w:p w:rsidR="00000000" w:rsidDel="00000000" w:rsidP="00000000" w:rsidRDefault="00000000" w:rsidRPr="00000000" w14:paraId="00000007">
      <w:pPr>
        <w:pStyle w:val="Heading1"/>
        <w:ind w:left="0" w:right="-286.65354330708624" w:firstLine="0"/>
        <w:rPr/>
      </w:pPr>
      <w:bookmarkStart w:colFirst="0" w:colLast="0" w:name="_heading=h.kykudumdqr2e" w:id="4"/>
      <w:bookmarkEnd w:id="4"/>
      <w:r w:rsidDel="00000000" w:rsidR="00000000" w:rsidRPr="00000000">
        <w:rPr>
          <w:rtl w:val="0"/>
        </w:rPr>
        <w:t xml:space="preserve">Revision History</w:t>
      </w:r>
      <w:r w:rsidDel="00000000" w:rsidR="00000000" w:rsidRPr="00000000">
        <w:pict>
          <v:rect style="width:0.0pt;height:1.5pt" o:hr="t" o:hrstd="t" o:hralign="center" fillcolor="#A0A0A0" stroked="f"/>
        </w:pict>
      </w:r>
      <w:r w:rsidDel="00000000" w:rsidR="00000000" w:rsidRPr="00000000">
        <w:rPr>
          <w:rtl w:val="0"/>
        </w:rPr>
      </w:r>
    </w:p>
    <w:tbl>
      <w:tblPr>
        <w:tblStyle w:val="Table1"/>
        <w:tblW w:w="9315.0" w:type="dxa"/>
        <w:jc w:val="left"/>
        <w:tblInd w:w="283.4645669291338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2145"/>
        <w:gridCol w:w="3315"/>
        <w:gridCol w:w="2295"/>
        <w:tblGridChange w:id="0">
          <w:tblGrid>
            <w:gridCol w:w="1560"/>
            <w:gridCol w:w="2145"/>
            <w:gridCol w:w="3315"/>
            <w:gridCol w:w="2295"/>
          </w:tblGrid>
        </w:tblGridChange>
      </w:tblGrid>
      <w:tr>
        <w:trPr>
          <w:cantSplit w:val="0"/>
          <w:trHeight w:val="510" w:hRule="atLeast"/>
          <w:tblHeader w:val="0"/>
        </w:trPr>
        <w:tc>
          <w:tcPr>
            <w:shd w:fill="efefef" w:val="clear"/>
          </w:tcPr>
          <w:p w:rsidR="00000000" w:rsidDel="00000000" w:rsidP="00000000" w:rsidRDefault="00000000" w:rsidRPr="00000000" w14:paraId="00000008">
            <w:pPr>
              <w:pStyle w:val="Subtitle"/>
              <w:widowControl w:val="0"/>
              <w:spacing w:before="0" w:lineRule="auto"/>
              <w:ind w:left="-141.73228346456688" w:right="-286.65354330708624" w:firstLine="0"/>
              <w:jc w:val="center"/>
              <w:rPr>
                <w:b w:val="1"/>
                <w:bCs w:val="1"/>
                <w:color w:val="000000"/>
              </w:rPr>
            </w:pPr>
            <w:bookmarkStart w:colFirst="0" w:colLast="0" w:name="_heading=h.7j6rfiz0opej" w:id="5"/>
            <w:bookmarkEnd w:id="5"/>
            <w:r w:rsidDel="00000000" w:rsidR="00000000" w:rsidRPr="00000000">
              <w:rPr>
                <w:b w:val="1"/>
                <w:bCs w:val="1"/>
                <w:color w:val="000000"/>
                <w:rtl w:val="0"/>
              </w:rPr>
              <w:t xml:space="preserve">Data</w:t>
            </w:r>
          </w:p>
        </w:tc>
        <w:tc>
          <w:tcPr>
            <w:shd w:fill="efefef" w:val="clear"/>
          </w:tcPr>
          <w:p w:rsidR="00000000" w:rsidDel="00000000" w:rsidP="00000000" w:rsidRDefault="00000000" w:rsidRPr="00000000" w14:paraId="00000009">
            <w:pPr>
              <w:pStyle w:val="Subtitle"/>
              <w:widowControl w:val="0"/>
              <w:spacing w:before="0" w:lineRule="auto"/>
              <w:ind w:left="-141.73228346456688" w:right="-286.65354330708624" w:firstLine="0"/>
              <w:jc w:val="center"/>
              <w:rPr>
                <w:b w:val="1"/>
                <w:bCs w:val="1"/>
                <w:color w:val="000000"/>
              </w:rPr>
            </w:pPr>
            <w:bookmarkStart w:colFirst="0" w:colLast="0" w:name="_heading=h.ejh4pqj7gvve" w:id="6"/>
            <w:bookmarkEnd w:id="6"/>
            <w:r w:rsidDel="00000000" w:rsidR="00000000" w:rsidRPr="00000000">
              <w:rPr>
                <w:b w:val="1"/>
                <w:bCs w:val="1"/>
                <w:color w:val="000000"/>
                <w:rtl w:val="0"/>
              </w:rPr>
              <w:t xml:space="preserve">Versione</w:t>
            </w:r>
          </w:p>
        </w:tc>
        <w:tc>
          <w:tcPr>
            <w:shd w:fill="efefef" w:val="clear"/>
          </w:tcPr>
          <w:p w:rsidR="00000000" w:rsidDel="00000000" w:rsidP="00000000" w:rsidRDefault="00000000" w:rsidRPr="00000000" w14:paraId="0000000A">
            <w:pPr>
              <w:pStyle w:val="Subtitle"/>
              <w:widowControl w:val="0"/>
              <w:spacing w:before="0" w:lineRule="auto"/>
              <w:ind w:left="-141.73228346456688" w:right="-286.65354330708624" w:firstLine="0"/>
              <w:jc w:val="center"/>
              <w:rPr>
                <w:b w:val="1"/>
                <w:bCs w:val="1"/>
                <w:color w:val="000000"/>
              </w:rPr>
            </w:pPr>
            <w:bookmarkStart w:colFirst="0" w:colLast="0" w:name="_heading=h.tl3fffedp0ox" w:id="7"/>
            <w:bookmarkEnd w:id="7"/>
            <w:r w:rsidDel="00000000" w:rsidR="00000000" w:rsidRPr="00000000">
              <w:rPr>
                <w:b w:val="1"/>
                <w:bCs w:val="1"/>
                <w:color w:val="000000"/>
                <w:rtl w:val="0"/>
              </w:rPr>
              <w:t xml:space="preserve">Descrizione</w:t>
            </w:r>
          </w:p>
        </w:tc>
        <w:tc>
          <w:tcPr>
            <w:shd w:fill="efefef" w:val="clear"/>
          </w:tcPr>
          <w:p w:rsidR="00000000" w:rsidDel="00000000" w:rsidP="00000000" w:rsidRDefault="00000000" w:rsidRPr="00000000" w14:paraId="0000000B">
            <w:pPr>
              <w:pStyle w:val="Subtitle"/>
              <w:widowControl w:val="0"/>
              <w:spacing w:before="0" w:lineRule="auto"/>
              <w:ind w:left="-141.73228346456688" w:right="-286.65354330708624" w:firstLine="0"/>
              <w:jc w:val="center"/>
              <w:rPr>
                <w:b w:val="1"/>
                <w:bCs w:val="1"/>
                <w:color w:val="000000"/>
              </w:rPr>
            </w:pPr>
            <w:bookmarkStart w:colFirst="0" w:colLast="0" w:name="_heading=h.rvld5ln5912l" w:id="8"/>
            <w:bookmarkEnd w:id="8"/>
            <w:r w:rsidDel="00000000" w:rsidR="00000000" w:rsidRPr="00000000">
              <w:rPr>
                <w:b w:val="1"/>
                <w:bCs w:val="1"/>
                <w:color w:val="000000"/>
                <w:rtl w:val="0"/>
              </w:rPr>
              <w:t xml:space="preserve">Autori</w:t>
            </w:r>
          </w:p>
        </w:tc>
      </w:tr>
      <w:tr>
        <w:trPr>
          <w:cantSplit w:val="0"/>
          <w:tblHeader w:val="0"/>
        </w:trPr>
        <w:tc>
          <w:tcPr/>
          <w:p w:rsidR="00000000" w:rsidDel="00000000" w:rsidP="00000000" w:rsidRDefault="00000000" w:rsidRPr="00000000" w14:paraId="0000000C">
            <w:pPr>
              <w:widowControl w:val="0"/>
              <w:spacing w:before="0" w:line="240" w:lineRule="auto"/>
              <w:ind w:left="-141.73228346456688" w:right="-286.65354330708624"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28/10/2025</w:t>
            </w:r>
            <w:r w:rsidDel="00000000" w:rsidR="00000000" w:rsidRPr="00000000">
              <w:rPr>
                <w:rtl w:val="0"/>
              </w:rPr>
            </w:r>
          </w:p>
        </w:tc>
        <w:tc>
          <w:tcPr/>
          <w:p w:rsidR="00000000" w:rsidDel="00000000" w:rsidP="00000000" w:rsidRDefault="00000000" w:rsidRPr="00000000" w14:paraId="0000000D">
            <w:pPr>
              <w:widowControl w:val="0"/>
              <w:spacing w:before="0" w:line="240" w:lineRule="auto"/>
              <w:ind w:left="-141.73228346456688" w:right="-286.65354330708624"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0.1</w:t>
            </w:r>
            <w:r w:rsidDel="00000000" w:rsidR="00000000" w:rsidRPr="00000000">
              <w:rPr>
                <w:rtl w:val="0"/>
              </w:rPr>
            </w:r>
          </w:p>
        </w:tc>
        <w:tc>
          <w:tcPr/>
          <w:p w:rsidR="00000000" w:rsidDel="00000000" w:rsidP="00000000" w:rsidRDefault="00000000" w:rsidRPr="00000000" w14:paraId="0000000E">
            <w:pPr>
              <w:widowControl w:val="0"/>
              <w:spacing w:before="0" w:line="240" w:lineRule="auto"/>
              <w:ind w:left="-141.73228346456688" w:right="-286.65354330708624"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color w:val="000000"/>
                <w:sz w:val="24"/>
                <w:szCs w:val="24"/>
                <w:rtl w:val="0"/>
              </w:rPr>
              <w:t xml:space="preserve">Prima Stesura</w:t>
            </w:r>
          </w:p>
        </w:tc>
        <w:tc>
          <w:tcPr/>
          <w:p w:rsidR="00000000" w:rsidDel="00000000" w:rsidP="00000000" w:rsidRDefault="00000000" w:rsidRPr="00000000" w14:paraId="0000000F">
            <w:pPr>
              <w:widowControl w:val="0"/>
              <w:spacing w:before="0" w:line="240" w:lineRule="auto"/>
              <w:ind w:left="-141.73228346456688" w:right="-286.65354330708624"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GN, PS</w:t>
            </w:r>
            <w:r w:rsidDel="00000000" w:rsidR="00000000" w:rsidRPr="00000000">
              <w:rPr>
                <w:rtl w:val="0"/>
              </w:rPr>
            </w:r>
          </w:p>
        </w:tc>
      </w:tr>
      <w:tr>
        <w:trPr>
          <w:cantSplit w:val="0"/>
          <w:tblHeader w:val="0"/>
        </w:trPr>
        <w:tc>
          <w:tcPr/>
          <w:p w:rsidR="00000000" w:rsidDel="00000000" w:rsidP="00000000" w:rsidRDefault="00000000" w:rsidRPr="00000000" w14:paraId="00000010">
            <w:pPr>
              <w:widowControl w:val="0"/>
              <w:spacing w:before="0" w:line="240" w:lineRule="auto"/>
              <w:ind w:left="-141.73228346456688" w:right="-286.65354330708624" w:firstLine="0"/>
              <w:jc w:val="center"/>
              <w:rPr>
                <w:rFonts w:ascii="PT Sans Narrow" w:cs="PT Sans Narrow" w:eastAsia="PT Sans Narrow" w:hAnsi="PT Sans Narrow"/>
                <w:sz w:val="24"/>
                <w:szCs w:val="24"/>
              </w:rPr>
            </w:pPr>
            <w:r w:rsidDel="00000000" w:rsidR="00000000" w:rsidRPr="00000000">
              <w:rPr>
                <w:rFonts w:ascii="PT Sans Narrow" w:cs="PT Sans Narrow" w:eastAsia="PT Sans Narrow" w:hAnsi="PT Sans Narrow"/>
                <w:sz w:val="24"/>
                <w:szCs w:val="24"/>
                <w:rtl w:val="0"/>
              </w:rPr>
              <w:t xml:space="preserve">22/11/2025</w:t>
            </w:r>
          </w:p>
        </w:tc>
        <w:tc>
          <w:tcPr/>
          <w:p w:rsidR="00000000" w:rsidDel="00000000" w:rsidP="00000000" w:rsidRDefault="00000000" w:rsidRPr="00000000" w14:paraId="00000011">
            <w:pPr>
              <w:widowControl w:val="0"/>
              <w:spacing w:before="0" w:line="240" w:lineRule="auto"/>
              <w:ind w:left="-141.73228346456688" w:right="-286.65354330708624"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0.2</w:t>
            </w:r>
            <w:r w:rsidDel="00000000" w:rsidR="00000000" w:rsidRPr="00000000">
              <w:rPr>
                <w:rtl w:val="0"/>
              </w:rPr>
            </w:r>
          </w:p>
        </w:tc>
        <w:tc>
          <w:tcPr/>
          <w:p w:rsidR="00000000" w:rsidDel="00000000" w:rsidP="00000000" w:rsidRDefault="00000000" w:rsidRPr="00000000" w14:paraId="00000012">
            <w:pPr>
              <w:widowControl w:val="0"/>
              <w:spacing w:before="0" w:line="240" w:lineRule="auto"/>
              <w:ind w:left="-141.73228346456688" w:right="-286.65354330708624"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Seconda Stesura</w:t>
            </w:r>
            <w:r w:rsidDel="00000000" w:rsidR="00000000" w:rsidRPr="00000000">
              <w:rPr>
                <w:rtl w:val="0"/>
              </w:rPr>
            </w:r>
          </w:p>
        </w:tc>
        <w:tc>
          <w:tcPr/>
          <w:p w:rsidR="00000000" w:rsidDel="00000000" w:rsidP="00000000" w:rsidRDefault="00000000" w:rsidRPr="00000000" w14:paraId="00000013">
            <w:pPr>
              <w:widowControl w:val="0"/>
              <w:spacing w:before="0" w:line="240" w:lineRule="auto"/>
              <w:ind w:left="-141.73228346456688" w:right="-286.65354330708624"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GN, PS</w:t>
            </w:r>
            <w:r w:rsidDel="00000000" w:rsidR="00000000" w:rsidRPr="00000000">
              <w:rPr>
                <w:rtl w:val="0"/>
              </w:rPr>
            </w:r>
          </w:p>
        </w:tc>
      </w:tr>
      <w:tr>
        <w:trPr>
          <w:cantSplit w:val="0"/>
          <w:tblHeader w:val="0"/>
        </w:trPr>
        <w:tc>
          <w:tcPr/>
          <w:p w:rsidR="00000000" w:rsidDel="00000000" w:rsidP="00000000" w:rsidRDefault="00000000" w:rsidRPr="00000000" w14:paraId="00000014">
            <w:pPr>
              <w:widowControl w:val="0"/>
              <w:spacing w:before="0" w:line="240" w:lineRule="auto"/>
              <w:ind w:left="-141.73228346456688" w:right="-286.65354330708624" w:firstLine="0"/>
              <w:jc w:val="center"/>
              <w:rPr>
                <w:rFonts w:ascii="PT Sans Narrow" w:cs="PT Sans Narrow" w:eastAsia="PT Sans Narrow" w:hAnsi="PT Sans Narrow"/>
                <w:sz w:val="24"/>
                <w:szCs w:val="24"/>
              </w:rPr>
            </w:pPr>
            <w:r w:rsidDel="00000000" w:rsidR="00000000" w:rsidRPr="00000000">
              <w:rPr>
                <w:rFonts w:ascii="PT Sans Narrow" w:cs="PT Sans Narrow" w:eastAsia="PT Sans Narrow" w:hAnsi="PT Sans Narrow"/>
                <w:sz w:val="24"/>
                <w:szCs w:val="24"/>
                <w:rtl w:val="0"/>
              </w:rPr>
              <w:t xml:space="preserve">02/12/2025</w:t>
            </w:r>
          </w:p>
        </w:tc>
        <w:tc>
          <w:tcPr/>
          <w:p w:rsidR="00000000" w:rsidDel="00000000" w:rsidP="00000000" w:rsidRDefault="00000000" w:rsidRPr="00000000" w14:paraId="00000015">
            <w:pPr>
              <w:widowControl w:val="0"/>
              <w:spacing w:before="0" w:line="240" w:lineRule="auto"/>
              <w:ind w:left="-141.73228346456688" w:right="-286.65354330708624" w:firstLine="0"/>
              <w:jc w:val="center"/>
              <w:rPr>
                <w:rFonts w:ascii="PT Sans Narrow" w:cs="PT Sans Narrow" w:eastAsia="PT Sans Narrow" w:hAnsi="PT Sans Narrow"/>
                <w:sz w:val="24"/>
                <w:szCs w:val="24"/>
              </w:rPr>
            </w:pPr>
            <w:r w:rsidDel="00000000" w:rsidR="00000000" w:rsidRPr="00000000">
              <w:rPr>
                <w:rFonts w:ascii="PT Sans Narrow" w:cs="PT Sans Narrow" w:eastAsia="PT Sans Narrow" w:hAnsi="PT Sans Narrow"/>
                <w:sz w:val="24"/>
                <w:szCs w:val="24"/>
                <w:rtl w:val="0"/>
              </w:rPr>
              <w:t xml:space="preserve">0.3</w:t>
            </w:r>
          </w:p>
        </w:tc>
        <w:tc>
          <w:tcPr/>
          <w:p w:rsidR="00000000" w:rsidDel="00000000" w:rsidP="00000000" w:rsidRDefault="00000000" w:rsidRPr="00000000" w14:paraId="00000016">
            <w:pPr>
              <w:widowControl w:val="0"/>
              <w:spacing w:before="0" w:line="240" w:lineRule="auto"/>
              <w:ind w:left="-141.73228346456688" w:right="-286.65354330708624" w:firstLine="0"/>
              <w:jc w:val="center"/>
              <w:rPr>
                <w:rFonts w:ascii="PT Sans Narrow" w:cs="PT Sans Narrow" w:eastAsia="PT Sans Narrow" w:hAnsi="PT Sans Narrow"/>
                <w:sz w:val="24"/>
                <w:szCs w:val="24"/>
              </w:rPr>
            </w:pPr>
            <w:r w:rsidDel="00000000" w:rsidR="00000000" w:rsidRPr="00000000">
              <w:rPr>
                <w:rFonts w:ascii="PT Sans Narrow" w:cs="PT Sans Narrow" w:eastAsia="PT Sans Narrow" w:hAnsi="PT Sans Narrow"/>
                <w:sz w:val="24"/>
                <w:szCs w:val="24"/>
                <w:rtl w:val="0"/>
              </w:rPr>
              <w:t xml:space="preserve">Terza Stesura</w:t>
            </w:r>
          </w:p>
        </w:tc>
        <w:tc>
          <w:tcPr/>
          <w:p w:rsidR="00000000" w:rsidDel="00000000" w:rsidP="00000000" w:rsidRDefault="00000000" w:rsidRPr="00000000" w14:paraId="00000017">
            <w:pPr>
              <w:widowControl w:val="0"/>
              <w:spacing w:before="0" w:line="240" w:lineRule="auto"/>
              <w:ind w:left="-141.73228346456688" w:right="-286.65354330708624" w:firstLine="0"/>
              <w:jc w:val="center"/>
              <w:rPr>
                <w:rFonts w:ascii="PT Sans Narrow" w:cs="PT Sans Narrow" w:eastAsia="PT Sans Narrow" w:hAnsi="PT Sans Narrow"/>
                <w:sz w:val="24"/>
                <w:szCs w:val="24"/>
              </w:rPr>
            </w:pPr>
            <w:r w:rsidDel="00000000" w:rsidR="00000000" w:rsidRPr="00000000">
              <w:rPr>
                <w:rFonts w:ascii="PT Sans Narrow" w:cs="PT Sans Narrow" w:eastAsia="PT Sans Narrow" w:hAnsi="PT Sans Narrow"/>
                <w:sz w:val="24"/>
                <w:szCs w:val="24"/>
                <w:rtl w:val="0"/>
              </w:rPr>
              <w:t xml:space="preserve">GN, PS</w:t>
            </w:r>
          </w:p>
        </w:tc>
      </w:tr>
      <w:tr>
        <w:trPr>
          <w:cantSplit w:val="0"/>
          <w:tblHeader w:val="0"/>
        </w:trPr>
        <w:tc>
          <w:tcPr/>
          <w:p w:rsidR="00000000" w:rsidDel="00000000" w:rsidP="00000000" w:rsidRDefault="00000000" w:rsidRPr="00000000" w14:paraId="00000018">
            <w:pPr>
              <w:widowControl w:val="0"/>
              <w:spacing w:before="0" w:line="240" w:lineRule="auto"/>
              <w:ind w:left="-141.73228346456688" w:right="-286.65354330708624" w:firstLine="0"/>
              <w:jc w:val="center"/>
              <w:rPr>
                <w:rFonts w:ascii="PT Sans Narrow" w:cs="PT Sans Narrow" w:eastAsia="PT Sans Narrow" w:hAnsi="PT Sans Narrow"/>
                <w:sz w:val="24"/>
                <w:szCs w:val="24"/>
              </w:rPr>
            </w:pPr>
            <w:r w:rsidDel="00000000" w:rsidR="00000000" w:rsidRPr="00000000">
              <w:rPr>
                <w:rFonts w:ascii="PT Sans Narrow" w:cs="PT Sans Narrow" w:eastAsia="PT Sans Narrow" w:hAnsi="PT Sans Narrow"/>
                <w:sz w:val="24"/>
                <w:szCs w:val="24"/>
                <w:rtl w:val="0"/>
              </w:rPr>
              <w:t xml:space="preserve">10/12/2025</w:t>
            </w:r>
          </w:p>
        </w:tc>
        <w:tc>
          <w:tcPr/>
          <w:p w:rsidR="00000000" w:rsidDel="00000000" w:rsidP="00000000" w:rsidRDefault="00000000" w:rsidRPr="00000000" w14:paraId="00000019">
            <w:pPr>
              <w:widowControl w:val="0"/>
              <w:spacing w:before="0" w:line="240" w:lineRule="auto"/>
              <w:ind w:left="-141.73228346456688" w:right="-286.65354330708624" w:firstLine="0"/>
              <w:jc w:val="center"/>
              <w:rPr>
                <w:rFonts w:ascii="PT Sans Narrow" w:cs="PT Sans Narrow" w:eastAsia="PT Sans Narrow" w:hAnsi="PT Sans Narrow"/>
                <w:sz w:val="24"/>
                <w:szCs w:val="24"/>
              </w:rPr>
            </w:pPr>
            <w:r w:rsidDel="00000000" w:rsidR="00000000" w:rsidRPr="00000000">
              <w:rPr>
                <w:rFonts w:ascii="PT Sans Narrow" w:cs="PT Sans Narrow" w:eastAsia="PT Sans Narrow" w:hAnsi="PT Sans Narrow"/>
                <w:sz w:val="24"/>
                <w:szCs w:val="24"/>
                <w:rtl w:val="0"/>
              </w:rPr>
              <w:t xml:space="preserve">1.0</w:t>
            </w:r>
          </w:p>
        </w:tc>
        <w:tc>
          <w:tcPr/>
          <w:p w:rsidR="00000000" w:rsidDel="00000000" w:rsidP="00000000" w:rsidRDefault="00000000" w:rsidRPr="00000000" w14:paraId="0000001A">
            <w:pPr>
              <w:widowControl w:val="0"/>
              <w:spacing w:before="0" w:line="240" w:lineRule="auto"/>
              <w:ind w:left="-141.73228346456688" w:right="-286.65354330708624" w:firstLine="0"/>
              <w:jc w:val="center"/>
              <w:rPr>
                <w:rFonts w:ascii="PT Sans Narrow" w:cs="PT Sans Narrow" w:eastAsia="PT Sans Narrow" w:hAnsi="PT Sans Narrow"/>
                <w:sz w:val="24"/>
                <w:szCs w:val="24"/>
              </w:rPr>
            </w:pPr>
            <w:r w:rsidDel="00000000" w:rsidR="00000000" w:rsidRPr="00000000">
              <w:rPr>
                <w:rFonts w:ascii="PT Sans Narrow" w:cs="PT Sans Narrow" w:eastAsia="PT Sans Narrow" w:hAnsi="PT Sans Narrow"/>
                <w:sz w:val="24"/>
                <w:szCs w:val="24"/>
                <w:rtl w:val="0"/>
              </w:rPr>
              <w:t xml:space="preserve">Stesura Finale</w:t>
            </w:r>
          </w:p>
        </w:tc>
        <w:tc>
          <w:tcPr/>
          <w:p w:rsidR="00000000" w:rsidDel="00000000" w:rsidP="00000000" w:rsidRDefault="00000000" w:rsidRPr="00000000" w14:paraId="0000001B">
            <w:pPr>
              <w:widowControl w:val="0"/>
              <w:spacing w:before="0" w:line="240" w:lineRule="auto"/>
              <w:ind w:left="-141.73228346456688" w:right="-286.65354330708624" w:firstLine="0"/>
              <w:jc w:val="center"/>
              <w:rPr>
                <w:rFonts w:ascii="PT Sans Narrow" w:cs="PT Sans Narrow" w:eastAsia="PT Sans Narrow" w:hAnsi="PT Sans Narrow"/>
                <w:sz w:val="24"/>
                <w:szCs w:val="24"/>
              </w:rPr>
            </w:pPr>
            <w:r w:rsidDel="00000000" w:rsidR="00000000" w:rsidRPr="00000000">
              <w:rPr>
                <w:rFonts w:ascii="PT Sans Narrow" w:cs="PT Sans Narrow" w:eastAsia="PT Sans Narrow" w:hAnsi="PT Sans Narrow"/>
                <w:sz w:val="24"/>
                <w:szCs w:val="24"/>
                <w:rtl w:val="0"/>
              </w:rPr>
              <w:t xml:space="preserve">GN, PS</w:t>
            </w:r>
          </w:p>
        </w:tc>
      </w:tr>
    </w:tbl>
    <w:p w:rsidR="00000000" w:rsidDel="00000000" w:rsidP="00000000" w:rsidRDefault="00000000" w:rsidRPr="00000000" w14:paraId="0000001C">
      <w:pPr>
        <w:pStyle w:val="Heading1"/>
        <w:spacing w:line="120" w:lineRule="auto"/>
        <w:ind w:left="0" w:right="-286.65354330708624" w:firstLine="0"/>
        <w:rPr/>
      </w:pPr>
      <w:bookmarkStart w:colFirst="0" w:colLast="0" w:name="_heading=h.cjjesggzylxr" w:id="9"/>
      <w:bookmarkEnd w:id="9"/>
      <w:r w:rsidDel="00000000" w:rsidR="00000000" w:rsidRPr="00000000">
        <w:rPr>
          <w:rtl w:val="0"/>
        </w:rPr>
      </w:r>
    </w:p>
    <w:p w:rsidR="00000000" w:rsidDel="00000000" w:rsidP="00000000" w:rsidRDefault="00000000" w:rsidRPr="00000000" w14:paraId="0000001D">
      <w:pPr>
        <w:pStyle w:val="Heading1"/>
        <w:ind w:left="0" w:right="-286.65354330708624" w:firstLine="0"/>
        <w:rPr/>
      </w:pPr>
      <w:bookmarkStart w:colFirst="0" w:colLast="0" w:name="_heading=h.hqzqk6br5cpr" w:id="10"/>
      <w:bookmarkEnd w:id="10"/>
      <w:r w:rsidDel="00000000" w:rsidR="00000000" w:rsidRPr="00000000">
        <w:rPr>
          <w:rtl w:val="0"/>
        </w:rPr>
        <w:t xml:space="preserve">Project Managers</w:t>
      </w:r>
      <w:r w:rsidDel="00000000" w:rsidR="00000000" w:rsidRPr="00000000">
        <w:pict>
          <v:rect style="width:0.0pt;height:1.5pt" o:hr="t" o:hrstd="t" o:hralign="center" fillcolor="#A0A0A0" stroked="f"/>
        </w:pict>
      </w:r>
      <w:r w:rsidDel="00000000" w:rsidR="00000000" w:rsidRPr="00000000">
        <w:rPr>
          <w:rtl w:val="0"/>
        </w:rPr>
      </w:r>
    </w:p>
    <w:tbl>
      <w:tblPr>
        <w:tblStyle w:val="Table2"/>
        <w:tblW w:w="9315.0" w:type="dxa"/>
        <w:jc w:val="left"/>
        <w:tblInd w:w="283.4645669291338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1275"/>
        <w:gridCol w:w="5820"/>
        <w:tblGridChange w:id="0">
          <w:tblGrid>
            <w:gridCol w:w="2220"/>
            <w:gridCol w:w="1275"/>
            <w:gridCol w:w="5820"/>
          </w:tblGrid>
        </w:tblGridChange>
      </w:tblGrid>
      <w:tr>
        <w:trPr>
          <w:cantSplit w:val="0"/>
          <w:trHeight w:val="49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E">
            <w:pPr>
              <w:pStyle w:val="Subtitle"/>
              <w:widowControl w:val="0"/>
              <w:spacing w:before="0" w:lineRule="auto"/>
              <w:ind w:left="-141.73228346456688" w:right="-115.98425196850357" w:firstLine="0"/>
              <w:jc w:val="center"/>
              <w:rPr>
                <w:b w:val="1"/>
                <w:bCs w:val="1"/>
                <w:color w:val="000000"/>
              </w:rPr>
            </w:pPr>
            <w:bookmarkStart w:colFirst="0" w:colLast="0" w:name="_heading=h.2x4cz8ocr7p8" w:id="11"/>
            <w:bookmarkEnd w:id="11"/>
            <w:r w:rsidDel="00000000" w:rsidR="00000000" w:rsidRPr="00000000">
              <w:rPr>
                <w:b w:val="1"/>
                <w:bCs w:val="1"/>
                <w:color w:val="000000"/>
                <w:rtl w:val="0"/>
              </w:rPr>
              <w:t xml:space="preserve">Nome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F">
            <w:pPr>
              <w:pStyle w:val="Subtitle"/>
              <w:widowControl w:val="0"/>
              <w:spacing w:before="0" w:lineRule="auto"/>
              <w:ind w:left="-141.73228346456688" w:right="-115.98425196850357" w:firstLine="0"/>
              <w:jc w:val="center"/>
              <w:rPr>
                <w:b w:val="1"/>
                <w:bCs w:val="1"/>
                <w:color w:val="000000"/>
              </w:rPr>
            </w:pPr>
            <w:bookmarkStart w:colFirst="0" w:colLast="0" w:name="_heading=h.pdctpuvwjd3d" w:id="12"/>
            <w:bookmarkEnd w:id="12"/>
            <w:r w:rsidDel="00000000" w:rsidR="00000000" w:rsidRPr="00000000">
              <w:rPr>
                <w:b w:val="1"/>
                <w:bCs w:val="1"/>
                <w:color w:val="000000"/>
                <w:rtl w:val="0"/>
              </w:rPr>
              <w:t xml:space="preserve">Acronimo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0">
            <w:pPr>
              <w:pStyle w:val="Subtitle"/>
              <w:widowControl w:val="0"/>
              <w:spacing w:before="0" w:lineRule="auto"/>
              <w:ind w:left="-141.73228346456688" w:right="-115.98425196850357" w:firstLine="0"/>
              <w:jc w:val="center"/>
              <w:rPr>
                <w:b w:val="1"/>
                <w:bCs w:val="1"/>
                <w:color w:val="000000"/>
              </w:rPr>
            </w:pPr>
            <w:bookmarkStart w:colFirst="0" w:colLast="0" w:name="_heading=h.15g12rbsbtyk" w:id="13"/>
            <w:bookmarkEnd w:id="13"/>
            <w:r w:rsidDel="00000000" w:rsidR="00000000" w:rsidRPr="00000000">
              <w:rPr>
                <w:b w:val="1"/>
                <w:bCs w:val="1"/>
                <w:color w:val="000000"/>
                <w:rtl w:val="0"/>
              </w:rPr>
              <w:t xml:space="preserve">Contatto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before="0" w:line="240" w:lineRule="auto"/>
              <w:ind w:left="-141.73228346456688" w:right="-115.98425196850357"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Giuseppe Napolitano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before="0" w:line="240" w:lineRule="auto"/>
              <w:ind w:left="-141.73228346456688" w:right="-115.98425196850357"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before="0" w:line="240" w:lineRule="auto"/>
              <w:ind w:left="-141.73228346456688" w:right="-115.98425196850357" w:firstLine="0"/>
              <w:jc w:val="center"/>
              <w:rPr>
                <w:rFonts w:ascii="PT Sans Narrow" w:cs="PT Sans Narrow" w:eastAsia="PT Sans Narrow" w:hAnsi="PT Sans Narrow"/>
                <w:sz w:val="24"/>
                <w:szCs w:val="24"/>
              </w:rPr>
            </w:pPr>
            <w:hyperlink r:id="rId8">
              <w:r w:rsidDel="00000000" w:rsidR="00000000" w:rsidRPr="00000000">
                <w:rPr>
                  <w:rFonts w:ascii="PT Sans Narrow" w:cs="PT Sans Narrow" w:eastAsia="PT Sans Narrow" w:hAnsi="PT Sans Narrow"/>
                  <w:color w:val="1155cc"/>
                  <w:sz w:val="24"/>
                  <w:szCs w:val="24"/>
                  <w:u w:val="single"/>
                  <w:rtl w:val="0"/>
                </w:rPr>
                <w:t xml:space="preserve">G.NAPOLITANO80@STUDENTI.UNISA.IT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before="0" w:line="240" w:lineRule="auto"/>
              <w:ind w:left="-141.73228346456688" w:right="-115.98425196850357"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Pasquale Sorrentino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before="0" w:line="240" w:lineRule="auto"/>
              <w:ind w:left="-141.73228346456688" w:right="-115.98425196850357"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before="0" w:line="240" w:lineRule="auto"/>
              <w:ind w:left="-141.73228346456688" w:right="-115.98425196850357" w:firstLine="0"/>
              <w:jc w:val="center"/>
              <w:rPr>
                <w:rFonts w:ascii="PT Sans Narrow" w:cs="PT Sans Narrow" w:eastAsia="PT Sans Narrow" w:hAnsi="PT Sans Narrow"/>
                <w:sz w:val="24"/>
                <w:szCs w:val="24"/>
              </w:rPr>
            </w:pPr>
            <w:hyperlink r:id="rId9">
              <w:r w:rsidDel="00000000" w:rsidR="00000000" w:rsidRPr="00000000">
                <w:rPr>
                  <w:rFonts w:ascii="PT Sans Narrow" w:cs="PT Sans Narrow" w:eastAsia="PT Sans Narrow" w:hAnsi="PT Sans Narrow"/>
                  <w:color w:val="1155cc"/>
                  <w:sz w:val="24"/>
                  <w:szCs w:val="24"/>
                  <w:u w:val="single"/>
                  <w:rtl w:val="0"/>
                </w:rPr>
                <w:t xml:space="preserve">P.SORRENTINO47@STUDENTI.UNISA.IT</w:t>
              </w:r>
            </w:hyperlink>
            <w:r w:rsidDel="00000000" w:rsidR="00000000" w:rsidRPr="00000000">
              <w:rPr>
                <w:rtl w:val="0"/>
              </w:rPr>
            </w:r>
          </w:p>
        </w:tc>
      </w:tr>
    </w:tbl>
    <w:p w:rsidR="00000000" w:rsidDel="00000000" w:rsidP="00000000" w:rsidRDefault="00000000" w:rsidRPr="00000000" w14:paraId="00000027">
      <w:pPr>
        <w:spacing w:line="240" w:lineRule="auto"/>
        <w:ind w:left="0" w:right="-286.65354330708624"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sz w:val="32"/>
          <w:szCs w:val="32"/>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sz w:val="32"/>
          <w:szCs w:val="32"/>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sz w:val="32"/>
          <w:szCs w:val="32"/>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sz w:val="32"/>
          <w:szCs w:val="32"/>
        </w:rPr>
      </w:pPr>
      <w:r w:rsidDel="00000000" w:rsidR="00000000" w:rsidRPr="00000000">
        <w:rPr>
          <w:rtl w:val="0"/>
        </w:rPr>
      </w:r>
    </w:p>
    <w:p w:rsidR="00000000" w:rsidDel="00000000" w:rsidP="00000000" w:rsidRDefault="00000000" w:rsidRPr="00000000" w14:paraId="00000033">
      <w:pPr>
        <w:pStyle w:val="Heading1"/>
        <w:ind w:left="0" w:right="-286.65354330708624" w:firstLine="0"/>
        <w:rPr/>
      </w:pPr>
      <w:bookmarkStart w:colFirst="0" w:colLast="0" w:name="_heading=h.yd4mdhee36iq" w:id="14"/>
      <w:bookmarkEnd w:id="14"/>
      <w:r w:rsidDel="00000000" w:rsidR="00000000" w:rsidRPr="00000000">
        <w:rPr>
          <w:rtl w:val="0"/>
        </w:rPr>
        <w:t xml:space="preserve">Sommario</w:t>
      </w:r>
      <w:r w:rsidDel="00000000" w:rsidR="00000000" w:rsidRPr="00000000">
        <w:pict>
          <v:rect style="width:0.0pt;height:1.5pt" o:hr="t" o:hrstd="t" o:hralign="center" fillcolor="#A0A0A0" stroked="f"/>
        </w:pict>
      </w:r>
      <w:r w:rsidDel="00000000" w:rsidR="00000000" w:rsidRPr="00000000">
        <w:rPr>
          <w:rtl w:val="0"/>
        </w:rPr>
      </w:r>
    </w:p>
    <w:sdt>
      <w:sdtPr>
        <w:id w:val="-339446999"/>
        <w:docPartObj>
          <w:docPartGallery w:val="Table of Contents"/>
          <w:docPartUnique w:val="1"/>
        </w:docPartObj>
      </w:sdtPr>
      <w:sdtContent>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yd4mdhee36i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Sommario</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81xfg9rsua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Introduzione</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59um8c5s7g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I Milestone</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pdpm2fhds3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II Milestone</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9y9qj15un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Cost Baseline</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397nxqzrpd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Financial Exposure</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heading=h.o3f7wvg8tz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Riferimenti</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sz w:val="32"/>
          <w:szCs w:val="32"/>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sz w:val="32"/>
          <w:szCs w:val="32"/>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sz w:val="32"/>
          <w:szCs w:val="32"/>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sz w:val="32"/>
          <w:szCs w:val="32"/>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sz w:val="32"/>
          <w:szCs w:val="32"/>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line="240" w:lineRule="auto"/>
        <w:ind w:left="0" w:right="-286.65354330708624" w:firstLine="0"/>
        <w:rPr>
          <w:rFonts w:ascii="PT Sans Narrow" w:cs="PT Sans Narrow" w:eastAsia="PT Sans Narrow" w:hAnsi="PT Sans Narrow"/>
          <w:sz w:val="32"/>
          <w:szCs w:val="32"/>
        </w:rPr>
      </w:pPr>
      <w:r w:rsidDel="00000000" w:rsidR="00000000" w:rsidRPr="00000000">
        <w:rPr>
          <w:rtl w:val="0"/>
        </w:rPr>
      </w:r>
    </w:p>
    <w:p w:rsidR="00000000" w:rsidDel="00000000" w:rsidP="00000000" w:rsidRDefault="00000000" w:rsidRPr="00000000" w14:paraId="0000004A">
      <w:pPr>
        <w:pStyle w:val="Heading1"/>
        <w:spacing w:line="240" w:lineRule="auto"/>
        <w:ind w:left="0" w:right="-286.65354330708624" w:firstLine="0"/>
        <w:rPr/>
      </w:pPr>
      <w:bookmarkStart w:colFirst="0" w:colLast="0" w:name="_heading=h.r81xfg9rsuai" w:id="15"/>
      <w:bookmarkEnd w:id="15"/>
      <w:r w:rsidDel="00000000" w:rsidR="00000000" w:rsidRPr="00000000">
        <w:rPr>
          <w:rtl w:val="0"/>
        </w:rPr>
        <w:t xml:space="preserve">1. Introduzione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line="276" w:lineRule="auto"/>
        <w:ind w:right="-286.65354330708624"/>
        <w:rPr/>
      </w:pPr>
      <w:r w:rsidDel="00000000" w:rsidR="00000000" w:rsidRPr="00000000">
        <w:rPr>
          <w:rtl w:val="0"/>
        </w:rPr>
        <w:t xml:space="preserve">Il Project Budget è un documento esplicativo nel quale vengono fornite tutte le informazioni riguardo i Work Package individuati per lo sviluppo dell’intero progetto. L’intero sviluppo è stato suddiviso in due milestone principali:</w:t>
      </w:r>
    </w:p>
    <w:p w:rsidR="00000000" w:rsidDel="00000000" w:rsidP="00000000" w:rsidRDefault="00000000" w:rsidRPr="00000000" w14:paraId="0000004C">
      <w:pPr>
        <w:numPr>
          <w:ilvl w:val="0"/>
          <w:numId w:val="3"/>
        </w:numPr>
        <w:spacing w:after="0" w:line="276" w:lineRule="auto"/>
        <w:ind w:left="720" w:right="-286.65354330708624" w:hanging="360"/>
        <w:rPr>
          <w:b w:val="1"/>
          <w:bCs w:val="1"/>
        </w:rPr>
      </w:pPr>
      <w:r w:rsidDel="00000000" w:rsidR="00000000" w:rsidRPr="00000000">
        <w:rPr>
          <w:b w:val="1"/>
          <w:bCs w:val="1"/>
          <w:rtl w:val="0"/>
        </w:rPr>
        <w:t xml:space="preserve">I Milestone: </w:t>
      </w:r>
      <w:r w:rsidDel="00000000" w:rsidR="00000000" w:rsidRPr="00000000">
        <w:rPr>
          <w:rtl w:val="0"/>
        </w:rPr>
        <w:t xml:space="preserve">Sviluppo di un MVP.</w:t>
      </w:r>
      <w:r w:rsidDel="00000000" w:rsidR="00000000" w:rsidRPr="00000000">
        <w:rPr>
          <w:rtl w:val="0"/>
        </w:rPr>
      </w:r>
    </w:p>
    <w:p w:rsidR="00000000" w:rsidDel="00000000" w:rsidP="00000000" w:rsidRDefault="00000000" w:rsidRPr="00000000" w14:paraId="0000004D">
      <w:pPr>
        <w:numPr>
          <w:ilvl w:val="0"/>
          <w:numId w:val="3"/>
        </w:numPr>
        <w:spacing w:before="0" w:line="276" w:lineRule="auto"/>
        <w:ind w:left="720" w:right="-286.65354330708624" w:hanging="360"/>
        <w:rPr>
          <w:b w:val="1"/>
          <w:bCs w:val="1"/>
        </w:rPr>
      </w:pPr>
      <w:r w:rsidDel="00000000" w:rsidR="00000000" w:rsidRPr="00000000">
        <w:rPr>
          <w:b w:val="1"/>
          <w:bCs w:val="1"/>
          <w:rtl w:val="0"/>
        </w:rPr>
        <w:t xml:space="preserve">II Milestone: </w:t>
      </w:r>
      <w:r w:rsidDel="00000000" w:rsidR="00000000" w:rsidRPr="00000000">
        <w:rPr>
          <w:rtl w:val="0"/>
        </w:rPr>
        <w:t xml:space="preserve">Sviluppo del prodotto finale.</w:t>
      </w:r>
      <w:r w:rsidDel="00000000" w:rsidR="00000000" w:rsidRPr="00000000">
        <w:rPr>
          <w:rtl w:val="0"/>
        </w:rPr>
      </w:r>
    </w:p>
    <w:p w:rsidR="00000000" w:rsidDel="00000000" w:rsidP="00000000" w:rsidRDefault="00000000" w:rsidRPr="00000000" w14:paraId="0000004E">
      <w:pPr>
        <w:pStyle w:val="Heading1"/>
        <w:spacing w:line="240" w:lineRule="auto"/>
        <w:ind w:left="0" w:right="-286.65354330708624" w:firstLine="0"/>
        <w:rPr/>
      </w:pPr>
      <w:bookmarkStart w:colFirst="0" w:colLast="0" w:name="_heading=h.s59um8c5s7gp" w:id="16"/>
      <w:bookmarkEnd w:id="16"/>
      <w:r w:rsidDel="00000000" w:rsidR="00000000" w:rsidRPr="00000000">
        <w:rPr>
          <w:rtl w:val="0"/>
        </w:rPr>
        <w:t xml:space="preserve">2. I Milestone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Di seguito i Work Package inerenti allo sviluppo del MVP.</w:t>
      </w:r>
    </w:p>
    <w:p w:rsidR="00000000" w:rsidDel="00000000" w:rsidP="00000000" w:rsidRDefault="00000000" w:rsidRPr="00000000" w14:paraId="00000050">
      <w:pPr>
        <w:rPr>
          <w:sz w:val="30"/>
          <w:szCs w:val="30"/>
        </w:rPr>
      </w:pPr>
      <w:r w:rsidDel="00000000" w:rsidR="00000000" w:rsidRPr="00000000">
        <w:rPr>
          <w:b w:val="1"/>
          <w:bCs w:val="1"/>
          <w:sz w:val="30"/>
          <w:szCs w:val="30"/>
          <w:rtl w:val="0"/>
        </w:rPr>
        <w:t xml:space="preserve">Work Package 1 - RAD</w:t>
      </w:r>
      <w:r w:rsidDel="00000000" w:rsidR="00000000" w:rsidRPr="00000000">
        <w:rPr>
          <w:rtl w:val="0"/>
        </w:rPr>
      </w:r>
    </w:p>
    <w:tbl>
      <w:tblPr>
        <w:tblStyle w:val="Table3"/>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3120"/>
        <w:gridCol w:w="1140"/>
        <w:gridCol w:w="2280"/>
        <w:tblGridChange w:id="0">
          <w:tblGrid>
            <w:gridCol w:w="2730"/>
            <w:gridCol w:w="3120"/>
            <w:gridCol w:w="1140"/>
            <w:gridCol w:w="2280"/>
          </w:tblGrid>
        </w:tblGridChange>
      </w:tblGrid>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Resource Name</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Description</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Ore</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Totale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Elicitation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Fase di Elicitation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2700€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Analysis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Fase di Analisi dei Requisiti</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Revisioni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Revisione artefatti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900€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Meetings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Meeting Settimanali</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1800€</w:t>
            </w:r>
          </w:p>
        </w:tc>
      </w:tr>
      <w:tr>
        <w:trPr>
          <w:cantSplit w:val="0"/>
          <w:trHeight w:val="440" w:hRule="atLeast"/>
          <w:tblHeader w:val="0"/>
        </w:trPr>
        <w:tc>
          <w:tcPr>
            <w:gridSpan w:val="3"/>
            <w:shd w:fill="6aa84f"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color w:val="ffffff"/>
                <w:sz w:val="24"/>
                <w:szCs w:val="24"/>
              </w:rPr>
            </w:pPr>
            <w:r w:rsidDel="00000000" w:rsidR="00000000" w:rsidRPr="00000000">
              <w:rPr>
                <w:b w:val="1"/>
                <w:bCs w:val="1"/>
                <w:color w:val="ffffff"/>
                <w:sz w:val="24"/>
                <w:szCs w:val="24"/>
                <w:rtl w:val="0"/>
              </w:rPr>
              <w:t xml:space="preserve">SUBTOTALE (€)  </w:t>
            </w:r>
          </w:p>
        </w:tc>
        <w:tc>
          <w:tcPr>
            <w:shd w:fill="6aa84f" w:val="clear"/>
          </w:tcPr>
          <w:p w:rsidR="00000000" w:rsidDel="00000000" w:rsidP="00000000" w:rsidRDefault="00000000" w:rsidRPr="00000000" w14:paraId="00000068">
            <w:pPr>
              <w:widowControl w:val="0"/>
              <w:spacing w:before="0" w:line="240" w:lineRule="auto"/>
              <w:rPr>
                <w:b w:val="1"/>
                <w:bCs w:val="1"/>
                <w:color w:val="ffffff"/>
                <w:sz w:val="24"/>
                <w:szCs w:val="24"/>
              </w:rPr>
            </w:pPr>
            <w:r w:rsidDel="00000000" w:rsidR="00000000" w:rsidRPr="00000000">
              <w:rPr>
                <w:b w:val="1"/>
                <w:bCs w:val="1"/>
                <w:color w:val="ffffff"/>
                <w:sz w:val="24"/>
                <w:szCs w:val="24"/>
                <w:rtl w:val="0"/>
              </w:rPr>
              <w:t xml:space="preserve">9000€</w:t>
            </w:r>
          </w:p>
        </w:tc>
      </w:tr>
    </w:tbl>
    <w:p w:rsidR="00000000" w:rsidDel="00000000" w:rsidP="00000000" w:rsidRDefault="00000000" w:rsidRPr="00000000" w14:paraId="00000069">
      <w:pPr>
        <w:rPr>
          <w:b w:val="1"/>
          <w:bCs w:val="1"/>
          <w:sz w:val="30"/>
          <w:szCs w:val="30"/>
        </w:rPr>
      </w:pPr>
      <w:r w:rsidDel="00000000" w:rsidR="00000000" w:rsidRPr="00000000">
        <w:rPr>
          <w:rtl w:val="0"/>
        </w:rPr>
      </w:r>
    </w:p>
    <w:p w:rsidR="00000000" w:rsidDel="00000000" w:rsidP="00000000" w:rsidRDefault="00000000" w:rsidRPr="00000000" w14:paraId="0000006A">
      <w:pPr>
        <w:rPr>
          <w:b w:val="1"/>
          <w:bCs w:val="1"/>
          <w:sz w:val="30"/>
          <w:szCs w:val="30"/>
        </w:rPr>
      </w:pPr>
      <w:r w:rsidDel="00000000" w:rsidR="00000000" w:rsidRPr="00000000">
        <w:rPr>
          <w:rtl w:val="0"/>
        </w:rPr>
      </w:r>
    </w:p>
    <w:p w:rsidR="00000000" w:rsidDel="00000000" w:rsidP="00000000" w:rsidRDefault="00000000" w:rsidRPr="00000000" w14:paraId="0000006B">
      <w:pPr>
        <w:rPr>
          <w:b w:val="1"/>
          <w:bCs w:val="1"/>
          <w:sz w:val="30"/>
          <w:szCs w:val="30"/>
        </w:rPr>
      </w:pPr>
      <w:r w:rsidDel="00000000" w:rsidR="00000000" w:rsidRPr="00000000">
        <w:rPr>
          <w:rtl w:val="0"/>
        </w:rPr>
      </w:r>
    </w:p>
    <w:p w:rsidR="00000000" w:rsidDel="00000000" w:rsidP="00000000" w:rsidRDefault="00000000" w:rsidRPr="00000000" w14:paraId="0000006C">
      <w:pPr>
        <w:rPr>
          <w:b w:val="1"/>
          <w:bCs w:val="1"/>
          <w:sz w:val="30"/>
          <w:szCs w:val="30"/>
        </w:rPr>
      </w:pPr>
      <w:r w:rsidDel="00000000" w:rsidR="00000000" w:rsidRPr="00000000">
        <w:rPr>
          <w:rtl w:val="0"/>
        </w:rPr>
      </w:r>
    </w:p>
    <w:p w:rsidR="00000000" w:rsidDel="00000000" w:rsidP="00000000" w:rsidRDefault="00000000" w:rsidRPr="00000000" w14:paraId="0000006D">
      <w:pPr>
        <w:rPr>
          <w:b w:val="1"/>
          <w:bCs w:val="1"/>
          <w:sz w:val="30"/>
          <w:szCs w:val="30"/>
        </w:rPr>
      </w:pPr>
      <w:r w:rsidDel="00000000" w:rsidR="00000000" w:rsidRPr="00000000">
        <w:rPr>
          <w:rtl w:val="0"/>
        </w:rPr>
      </w:r>
    </w:p>
    <w:p w:rsidR="00000000" w:rsidDel="00000000" w:rsidP="00000000" w:rsidRDefault="00000000" w:rsidRPr="00000000" w14:paraId="0000006E">
      <w:pPr>
        <w:rPr>
          <w:sz w:val="30"/>
          <w:szCs w:val="30"/>
        </w:rPr>
      </w:pPr>
      <w:r w:rsidDel="00000000" w:rsidR="00000000" w:rsidRPr="00000000">
        <w:rPr>
          <w:b w:val="1"/>
          <w:bCs w:val="1"/>
          <w:sz w:val="30"/>
          <w:szCs w:val="30"/>
          <w:rtl w:val="0"/>
        </w:rPr>
        <w:t xml:space="preserve">Work Package 2 - SDD</w:t>
      </w:r>
      <w:r w:rsidDel="00000000" w:rsidR="00000000" w:rsidRPr="00000000">
        <w:rPr>
          <w:rtl w:val="0"/>
        </w:rPr>
      </w:r>
    </w:p>
    <w:tbl>
      <w:tblPr>
        <w:tblStyle w:val="Table4"/>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3120"/>
        <w:gridCol w:w="1140"/>
        <w:gridCol w:w="2280"/>
        <w:tblGridChange w:id="0">
          <w:tblGrid>
            <w:gridCol w:w="2730"/>
            <w:gridCol w:w="3120"/>
            <w:gridCol w:w="1140"/>
            <w:gridCol w:w="2280"/>
          </w:tblGrid>
        </w:tblGridChange>
      </w:tblGrid>
      <w:tr>
        <w:trPr>
          <w:cantSplit w:val="0"/>
          <w:trHeight w:val="600" w:hRule="atLeast"/>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6F">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Resource Name</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70">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Description</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71">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Ore</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72">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Totale (€)</w:t>
            </w:r>
          </w:p>
        </w:tc>
      </w:tr>
      <w:tr>
        <w:trPr>
          <w:cantSplit w:val="0"/>
          <w:trHeight w:val="12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before="0" w:line="240" w:lineRule="auto"/>
              <w:rPr>
                <w:sz w:val="24"/>
                <w:szCs w:val="24"/>
              </w:rPr>
            </w:pPr>
            <w:r w:rsidDel="00000000" w:rsidR="00000000" w:rsidRPr="00000000">
              <w:rPr>
                <w:sz w:val="24"/>
                <w:szCs w:val="24"/>
                <w:rtl w:val="0"/>
              </w:rPr>
              <w:t xml:space="preserve">Introduzione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before="0" w:line="240" w:lineRule="auto"/>
              <w:rPr>
                <w:sz w:val="24"/>
                <w:szCs w:val="24"/>
              </w:rPr>
            </w:pPr>
            <w:r w:rsidDel="00000000" w:rsidR="00000000" w:rsidRPr="00000000">
              <w:rPr>
                <w:sz w:val="24"/>
                <w:szCs w:val="24"/>
                <w:rtl w:val="0"/>
              </w:rPr>
              <w:t xml:space="preserve">Design Goal e Trade-Offs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before="0" w:line="240" w:lineRule="auto"/>
              <w:rPr>
                <w:sz w:val="24"/>
                <w:szCs w:val="24"/>
              </w:rPr>
            </w:pPr>
            <w:r w:rsidDel="00000000" w:rsidR="00000000" w:rsidRPr="00000000">
              <w:rPr>
                <w:sz w:val="24"/>
                <w:szCs w:val="24"/>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before="0" w:line="240" w:lineRule="auto"/>
              <w:rPr>
                <w:sz w:val="24"/>
                <w:szCs w:val="24"/>
              </w:rPr>
            </w:pPr>
            <w:r w:rsidDel="00000000" w:rsidR="00000000" w:rsidRPr="00000000">
              <w:rPr>
                <w:sz w:val="24"/>
                <w:szCs w:val="24"/>
                <w:rtl w:val="0"/>
              </w:rPr>
              <w:t xml:space="preserve">974,29€</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7">
            <w:pPr>
              <w:widowControl w:val="0"/>
              <w:spacing w:before="0" w:line="240" w:lineRule="auto"/>
              <w:rPr>
                <w:sz w:val="24"/>
                <w:szCs w:val="24"/>
              </w:rPr>
            </w:pPr>
            <w:r w:rsidDel="00000000" w:rsidR="00000000" w:rsidRPr="00000000">
              <w:rPr>
                <w:sz w:val="24"/>
                <w:szCs w:val="24"/>
                <w:rtl w:val="0"/>
              </w:rPr>
              <w:t xml:space="preserve">Decomposizione in Sottosistemi</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78">
            <w:pPr>
              <w:widowControl w:val="0"/>
              <w:spacing w:before="0" w:line="240" w:lineRule="auto"/>
              <w:rPr>
                <w:sz w:val="24"/>
                <w:szCs w:val="24"/>
              </w:rPr>
            </w:pPr>
            <w:r w:rsidDel="00000000" w:rsidR="00000000" w:rsidRPr="00000000">
              <w:rPr>
                <w:sz w:val="24"/>
                <w:szCs w:val="24"/>
                <w:rtl w:val="0"/>
              </w:rPr>
              <w:t xml:space="preserve">Individuazione dei sottosistemi</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79">
            <w:pPr>
              <w:widowControl w:val="0"/>
              <w:spacing w:before="0" w:line="240" w:lineRule="auto"/>
              <w:rPr>
                <w:sz w:val="24"/>
                <w:szCs w:val="24"/>
              </w:rPr>
            </w:pPr>
            <w:r w:rsidDel="00000000" w:rsidR="00000000" w:rsidRPr="00000000">
              <w:rPr>
                <w:sz w:val="24"/>
                <w:szCs w:val="24"/>
                <w:rtl w:val="0"/>
              </w:rPr>
              <w:t xml:space="preserve">75</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7A">
            <w:pPr>
              <w:widowControl w:val="0"/>
              <w:spacing w:before="0" w:line="240" w:lineRule="auto"/>
              <w:rPr>
                <w:sz w:val="24"/>
                <w:szCs w:val="24"/>
              </w:rPr>
            </w:pPr>
            <w:r w:rsidDel="00000000" w:rsidR="00000000" w:rsidRPr="00000000">
              <w:rPr>
                <w:sz w:val="24"/>
                <w:szCs w:val="24"/>
                <w:rtl w:val="0"/>
              </w:rPr>
              <w:t xml:space="preserve">1328,57€</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7B">
            <w:pPr>
              <w:widowControl w:val="0"/>
              <w:spacing w:before="0" w:line="240" w:lineRule="auto"/>
              <w:rPr>
                <w:sz w:val="24"/>
                <w:szCs w:val="24"/>
              </w:rPr>
            </w:pPr>
            <w:r w:rsidDel="00000000" w:rsidR="00000000" w:rsidRPr="00000000">
              <w:rPr>
                <w:sz w:val="24"/>
                <w:szCs w:val="24"/>
                <w:rtl w:val="0"/>
              </w:rPr>
              <w:t xml:space="preserve">Analysis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7C">
            <w:pPr>
              <w:widowControl w:val="0"/>
              <w:spacing w:before="0" w:line="240" w:lineRule="auto"/>
              <w:rPr>
                <w:sz w:val="24"/>
                <w:szCs w:val="24"/>
              </w:rPr>
            </w:pPr>
            <w:r w:rsidDel="00000000" w:rsidR="00000000" w:rsidRPr="00000000">
              <w:rPr>
                <w:sz w:val="24"/>
                <w:szCs w:val="24"/>
                <w:rtl w:val="0"/>
              </w:rPr>
              <w:t xml:space="preserve">Individuazione di un’architettura adatta al prodotto</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7D">
            <w:pPr>
              <w:widowControl w:val="0"/>
              <w:spacing w:before="0" w:line="240" w:lineRule="auto"/>
              <w:rPr>
                <w:sz w:val="24"/>
                <w:szCs w:val="24"/>
              </w:rPr>
            </w:pPr>
            <w:r w:rsidDel="00000000" w:rsidR="00000000" w:rsidRPr="00000000">
              <w:rPr>
                <w:sz w:val="24"/>
                <w:szCs w:val="24"/>
                <w:rtl w:val="0"/>
              </w:rPr>
              <w:t xml:space="preserve">145</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7E">
            <w:pPr>
              <w:widowControl w:val="0"/>
              <w:spacing w:before="0" w:line="240" w:lineRule="auto"/>
              <w:rPr>
                <w:sz w:val="24"/>
                <w:szCs w:val="24"/>
              </w:rPr>
            </w:pPr>
            <w:r w:rsidDel="00000000" w:rsidR="00000000" w:rsidRPr="00000000">
              <w:rPr>
                <w:sz w:val="24"/>
                <w:szCs w:val="24"/>
                <w:rtl w:val="0"/>
              </w:rPr>
              <w:t xml:space="preserve">3568,57€</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F">
            <w:pPr>
              <w:widowControl w:val="0"/>
              <w:spacing w:before="0" w:line="240" w:lineRule="auto"/>
              <w:rPr>
                <w:sz w:val="24"/>
                <w:szCs w:val="24"/>
              </w:rPr>
            </w:pPr>
            <w:r w:rsidDel="00000000" w:rsidR="00000000" w:rsidRPr="00000000">
              <w:rPr>
                <w:sz w:val="24"/>
                <w:szCs w:val="24"/>
                <w:rtl w:val="0"/>
              </w:rPr>
              <w:t xml:space="preserve">Revisione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80">
            <w:pPr>
              <w:widowControl w:val="0"/>
              <w:spacing w:before="0" w:line="240" w:lineRule="auto"/>
              <w:rPr>
                <w:sz w:val="24"/>
                <w:szCs w:val="24"/>
              </w:rPr>
            </w:pPr>
            <w:r w:rsidDel="00000000" w:rsidR="00000000" w:rsidRPr="00000000">
              <w:rPr>
                <w:sz w:val="24"/>
                <w:szCs w:val="24"/>
                <w:rtl w:val="0"/>
              </w:rPr>
              <w:t xml:space="preserve">Revisione artefatti</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81">
            <w:pPr>
              <w:widowControl w:val="0"/>
              <w:spacing w:before="0" w:line="240" w:lineRule="auto"/>
              <w:rPr>
                <w:sz w:val="24"/>
                <w:szCs w:val="24"/>
              </w:rPr>
            </w:pPr>
            <w:r w:rsidDel="00000000" w:rsidR="00000000" w:rsidRPr="00000000">
              <w:rPr>
                <w:sz w:val="24"/>
                <w:szCs w:val="24"/>
                <w:rtl w:val="0"/>
              </w:rPr>
              <w:t xml:space="preserve">45</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82">
            <w:pPr>
              <w:widowControl w:val="0"/>
              <w:spacing w:before="0" w:line="240" w:lineRule="auto"/>
              <w:rPr>
                <w:sz w:val="24"/>
                <w:szCs w:val="24"/>
              </w:rPr>
            </w:pPr>
            <w:r w:rsidDel="00000000" w:rsidR="00000000" w:rsidRPr="00000000">
              <w:rPr>
                <w:sz w:val="24"/>
                <w:szCs w:val="24"/>
                <w:rtl w:val="0"/>
              </w:rPr>
              <w:t xml:space="preserve">797,14€</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83">
            <w:pPr>
              <w:widowControl w:val="0"/>
              <w:spacing w:before="0" w:line="240" w:lineRule="auto"/>
              <w:rPr>
                <w:sz w:val="24"/>
                <w:szCs w:val="24"/>
              </w:rPr>
            </w:pPr>
            <w:r w:rsidDel="00000000" w:rsidR="00000000" w:rsidRPr="00000000">
              <w:rPr>
                <w:sz w:val="24"/>
                <w:szCs w:val="24"/>
                <w:rtl w:val="0"/>
              </w:rPr>
              <w:t xml:space="preserve">Meetings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84">
            <w:pPr>
              <w:widowControl w:val="0"/>
              <w:spacing w:before="0" w:line="240" w:lineRule="auto"/>
              <w:rPr>
                <w:sz w:val="24"/>
                <w:szCs w:val="24"/>
              </w:rPr>
            </w:pPr>
            <w:r w:rsidDel="00000000" w:rsidR="00000000" w:rsidRPr="00000000">
              <w:rPr>
                <w:sz w:val="24"/>
                <w:szCs w:val="24"/>
                <w:rtl w:val="0"/>
              </w:rPr>
              <w:t xml:space="preserve">Meeting Settimanali</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85">
            <w:pPr>
              <w:widowControl w:val="0"/>
              <w:spacing w:before="0" w:line="240" w:lineRule="auto"/>
              <w:rPr>
                <w:sz w:val="24"/>
                <w:szCs w:val="24"/>
              </w:rPr>
            </w:pPr>
            <w:r w:rsidDel="00000000" w:rsidR="00000000" w:rsidRPr="00000000">
              <w:rPr>
                <w:sz w:val="24"/>
                <w:szCs w:val="24"/>
                <w:rtl w:val="0"/>
              </w:rPr>
              <w:t xml:space="preserve">30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86">
            <w:pPr>
              <w:widowControl w:val="0"/>
              <w:spacing w:before="0" w:line="240" w:lineRule="auto"/>
              <w:rPr>
                <w:sz w:val="24"/>
                <w:szCs w:val="24"/>
              </w:rPr>
            </w:pPr>
            <w:r w:rsidDel="00000000" w:rsidR="00000000" w:rsidRPr="00000000">
              <w:rPr>
                <w:sz w:val="24"/>
                <w:szCs w:val="24"/>
                <w:rtl w:val="0"/>
              </w:rPr>
              <w:t xml:space="preserve">531,43€</w:t>
            </w:r>
          </w:p>
        </w:tc>
      </w:tr>
      <w:tr>
        <w:trPr>
          <w:cantSplit w:val="0"/>
          <w:tblHeader w:val="0"/>
        </w:trPr>
        <w:tc>
          <w:tcPr>
            <w:gridSpan w:val="3"/>
            <w:shd w:fill="6aa84f" w:val="clear"/>
            <w:tcMar>
              <w:top w:w="100.0" w:type="dxa"/>
              <w:left w:w="100.0" w:type="dxa"/>
              <w:bottom w:w="100.0" w:type="dxa"/>
              <w:right w:w="100.0" w:type="dxa"/>
            </w:tcMar>
            <w:vAlign w:val="top"/>
          </w:tcPr>
          <w:p w:rsidR="00000000" w:rsidDel="00000000" w:rsidP="00000000" w:rsidRDefault="00000000" w:rsidRPr="00000000" w14:paraId="00000087">
            <w:pPr>
              <w:widowControl w:val="0"/>
              <w:spacing w:before="0" w:line="240" w:lineRule="auto"/>
              <w:jc w:val="right"/>
              <w:rPr>
                <w:b w:val="1"/>
                <w:bCs w:val="1"/>
                <w:color w:val="ffffff"/>
                <w:sz w:val="24"/>
                <w:szCs w:val="24"/>
              </w:rPr>
            </w:pPr>
            <w:r w:rsidDel="00000000" w:rsidR="00000000" w:rsidRPr="00000000">
              <w:rPr>
                <w:b w:val="1"/>
                <w:bCs w:val="1"/>
                <w:color w:val="ffffff"/>
                <w:sz w:val="24"/>
                <w:szCs w:val="24"/>
                <w:rtl w:val="0"/>
              </w:rPr>
              <w:t xml:space="preserve">SUBTOTALE (€)  </w:t>
            </w:r>
          </w:p>
        </w:tc>
        <w:tc>
          <w:tcPr>
            <w:shd w:fill="6aa84f" w:val="clear"/>
          </w:tcPr>
          <w:p w:rsidR="00000000" w:rsidDel="00000000" w:rsidP="00000000" w:rsidRDefault="00000000" w:rsidRPr="00000000" w14:paraId="0000008A">
            <w:pPr>
              <w:widowControl w:val="0"/>
              <w:spacing w:before="0" w:line="240" w:lineRule="auto"/>
              <w:rPr>
                <w:b w:val="1"/>
                <w:bCs w:val="1"/>
                <w:color w:val="ffffff"/>
                <w:sz w:val="24"/>
                <w:szCs w:val="24"/>
              </w:rPr>
            </w:pPr>
            <w:r w:rsidDel="00000000" w:rsidR="00000000" w:rsidRPr="00000000">
              <w:rPr>
                <w:b w:val="1"/>
                <w:bCs w:val="1"/>
                <w:color w:val="ffffff"/>
                <w:sz w:val="24"/>
                <w:szCs w:val="24"/>
                <w:rtl w:val="0"/>
              </w:rPr>
              <w:t xml:space="preserve">6200€</w:t>
            </w:r>
          </w:p>
        </w:tc>
      </w:tr>
    </w:tbl>
    <w:p w:rsidR="00000000" w:rsidDel="00000000" w:rsidP="00000000" w:rsidRDefault="00000000" w:rsidRPr="00000000" w14:paraId="0000008B">
      <w:pPr>
        <w:rPr>
          <w:b w:val="1"/>
          <w:bCs w:val="1"/>
          <w:sz w:val="30"/>
          <w:szCs w:val="30"/>
        </w:rPr>
      </w:pPr>
      <w:r w:rsidDel="00000000" w:rsidR="00000000" w:rsidRPr="00000000">
        <w:rPr>
          <w:rtl w:val="0"/>
        </w:rPr>
      </w:r>
    </w:p>
    <w:p w:rsidR="00000000" w:rsidDel="00000000" w:rsidP="00000000" w:rsidRDefault="00000000" w:rsidRPr="00000000" w14:paraId="0000008C">
      <w:pPr>
        <w:rPr>
          <w:sz w:val="30"/>
          <w:szCs w:val="30"/>
        </w:rPr>
      </w:pPr>
      <w:r w:rsidDel="00000000" w:rsidR="00000000" w:rsidRPr="00000000">
        <w:rPr>
          <w:b w:val="1"/>
          <w:bCs w:val="1"/>
          <w:sz w:val="30"/>
          <w:szCs w:val="30"/>
          <w:rtl w:val="0"/>
        </w:rPr>
        <w:t xml:space="preserve">Work Package 4 - Implementazione</w:t>
      </w:r>
      <w:r w:rsidDel="00000000" w:rsidR="00000000" w:rsidRPr="00000000">
        <w:rPr>
          <w:rtl w:val="0"/>
        </w:rPr>
      </w:r>
    </w:p>
    <w:tbl>
      <w:tblPr>
        <w:tblStyle w:val="Table5"/>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3120"/>
        <w:gridCol w:w="1140"/>
        <w:gridCol w:w="2280"/>
        <w:tblGridChange w:id="0">
          <w:tblGrid>
            <w:gridCol w:w="2730"/>
            <w:gridCol w:w="3120"/>
            <w:gridCol w:w="1140"/>
            <w:gridCol w:w="2280"/>
          </w:tblGrid>
        </w:tblGridChange>
      </w:tblGrid>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8D">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Resource Name</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8E">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Description</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8F">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Ore</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90">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Totale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before="0" w:line="240" w:lineRule="auto"/>
              <w:rPr>
                <w:sz w:val="24"/>
                <w:szCs w:val="24"/>
              </w:rPr>
            </w:pPr>
            <w:r w:rsidDel="00000000" w:rsidR="00000000" w:rsidRPr="00000000">
              <w:rPr>
                <w:sz w:val="24"/>
                <w:szCs w:val="24"/>
                <w:rtl w:val="0"/>
              </w:rPr>
              <w:t xml:space="preserve">Individuazione Design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before="0" w:line="240" w:lineRule="auto"/>
              <w:rPr>
                <w:sz w:val="24"/>
                <w:szCs w:val="24"/>
              </w:rPr>
            </w:pPr>
            <w:r w:rsidDel="00000000" w:rsidR="00000000" w:rsidRPr="00000000">
              <w:rPr>
                <w:sz w:val="24"/>
                <w:szCs w:val="24"/>
                <w:rtl w:val="0"/>
              </w:rPr>
              <w:t xml:space="preserve">Individuazioni di due design pattern adatti all’architettura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before="0" w:line="240" w:lineRule="auto"/>
              <w:rPr>
                <w:sz w:val="24"/>
                <w:szCs w:val="24"/>
              </w:rPr>
            </w:pPr>
            <w:r w:rsidDel="00000000" w:rsidR="00000000" w:rsidRPr="00000000">
              <w:rPr>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before="0" w:line="240" w:lineRule="auto"/>
              <w:rPr>
                <w:sz w:val="24"/>
                <w:szCs w:val="24"/>
              </w:rPr>
            </w:pPr>
            <w:r w:rsidDel="00000000" w:rsidR="00000000" w:rsidRPr="00000000">
              <w:rPr>
                <w:sz w:val="24"/>
                <w:szCs w:val="24"/>
                <w:rtl w:val="0"/>
              </w:rPr>
              <w:t xml:space="preserve">760,13€</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5">
            <w:pPr>
              <w:widowControl w:val="0"/>
              <w:spacing w:before="0" w:line="240" w:lineRule="auto"/>
              <w:rPr>
                <w:sz w:val="24"/>
                <w:szCs w:val="24"/>
              </w:rPr>
            </w:pPr>
            <w:r w:rsidDel="00000000" w:rsidR="00000000" w:rsidRPr="00000000">
              <w:rPr>
                <w:sz w:val="24"/>
                <w:szCs w:val="24"/>
                <w:rtl w:val="0"/>
              </w:rPr>
              <w:t xml:space="preserve">Front-End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6">
            <w:pPr>
              <w:widowControl w:val="0"/>
              <w:spacing w:before="0" w:line="240" w:lineRule="auto"/>
              <w:rPr>
                <w:sz w:val="24"/>
                <w:szCs w:val="24"/>
              </w:rPr>
            </w:pPr>
            <w:r w:rsidDel="00000000" w:rsidR="00000000" w:rsidRPr="00000000">
              <w:rPr>
                <w:sz w:val="24"/>
                <w:szCs w:val="24"/>
                <w:rtl w:val="0"/>
              </w:rPr>
              <w:t xml:space="preserve">Sviluppo Front-End applicazione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7">
            <w:pPr>
              <w:widowControl w:val="0"/>
              <w:spacing w:before="0" w:line="240" w:lineRule="auto"/>
              <w:rPr>
                <w:sz w:val="24"/>
                <w:szCs w:val="24"/>
              </w:rPr>
            </w:pPr>
            <w:r w:rsidDel="00000000" w:rsidR="00000000" w:rsidRPr="00000000">
              <w:rPr>
                <w:sz w:val="24"/>
                <w:szCs w:val="24"/>
                <w:rtl w:val="0"/>
              </w:rPr>
              <w:t xml:space="preserve">240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8">
            <w:pPr>
              <w:widowControl w:val="0"/>
              <w:spacing w:before="0" w:line="240" w:lineRule="auto"/>
              <w:rPr>
                <w:sz w:val="24"/>
                <w:szCs w:val="24"/>
              </w:rPr>
            </w:pPr>
            <w:r w:rsidDel="00000000" w:rsidR="00000000" w:rsidRPr="00000000">
              <w:rPr>
                <w:sz w:val="24"/>
                <w:szCs w:val="24"/>
                <w:rtl w:val="0"/>
              </w:rPr>
              <w:t xml:space="preserve">4561,87€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before="0" w:line="240" w:lineRule="auto"/>
              <w:rPr>
                <w:sz w:val="24"/>
                <w:szCs w:val="24"/>
              </w:rPr>
            </w:pPr>
            <w:r w:rsidDel="00000000" w:rsidR="00000000" w:rsidRPr="00000000">
              <w:rPr>
                <w:sz w:val="24"/>
                <w:szCs w:val="24"/>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before="0" w:line="240" w:lineRule="auto"/>
              <w:rPr>
                <w:sz w:val="24"/>
                <w:szCs w:val="24"/>
              </w:rPr>
            </w:pPr>
            <w:r w:rsidDel="00000000" w:rsidR="00000000" w:rsidRPr="00000000">
              <w:rPr>
                <w:sz w:val="24"/>
                <w:szCs w:val="24"/>
                <w:rtl w:val="0"/>
              </w:rPr>
              <w:t xml:space="preserve">Sviluppo Back-End (con annesso DB) applicazione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before="0" w:line="240" w:lineRule="auto"/>
              <w:rPr>
                <w:sz w:val="24"/>
                <w:szCs w:val="24"/>
              </w:rPr>
            </w:pPr>
            <w:r w:rsidDel="00000000" w:rsidR="00000000" w:rsidRPr="00000000">
              <w:rPr>
                <w:sz w:val="24"/>
                <w:szCs w:val="24"/>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before="0" w:line="240" w:lineRule="auto"/>
              <w:rPr>
                <w:sz w:val="24"/>
                <w:szCs w:val="24"/>
              </w:rPr>
            </w:pPr>
            <w:r w:rsidDel="00000000" w:rsidR="00000000" w:rsidRPr="00000000">
              <w:rPr>
                <w:sz w:val="24"/>
                <w:szCs w:val="24"/>
                <w:rtl w:val="0"/>
              </w:rPr>
              <w:t xml:space="preserve">4751,94€</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D">
            <w:pPr>
              <w:widowControl w:val="0"/>
              <w:spacing w:before="0" w:line="240" w:lineRule="auto"/>
              <w:rPr>
                <w:sz w:val="24"/>
                <w:szCs w:val="24"/>
              </w:rPr>
            </w:pPr>
            <w:r w:rsidDel="00000000" w:rsidR="00000000" w:rsidRPr="00000000">
              <w:rPr>
                <w:sz w:val="24"/>
                <w:szCs w:val="24"/>
                <w:rtl w:val="0"/>
              </w:rPr>
              <w:t xml:space="preserve">Revisione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E">
            <w:pPr>
              <w:widowControl w:val="0"/>
              <w:spacing w:before="0" w:line="240" w:lineRule="auto"/>
              <w:rPr>
                <w:sz w:val="24"/>
                <w:szCs w:val="24"/>
              </w:rPr>
            </w:pPr>
            <w:r w:rsidDel="00000000" w:rsidR="00000000" w:rsidRPr="00000000">
              <w:rPr>
                <w:sz w:val="24"/>
                <w:szCs w:val="24"/>
                <w:rtl w:val="0"/>
              </w:rPr>
              <w:t xml:space="preserve">Revisioni Settimanali degli Sprint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F">
            <w:pPr>
              <w:widowControl w:val="0"/>
              <w:spacing w:before="0" w:line="240" w:lineRule="auto"/>
              <w:rPr>
                <w:sz w:val="24"/>
                <w:szCs w:val="24"/>
              </w:rPr>
            </w:pPr>
            <w:r w:rsidDel="00000000" w:rsidR="00000000" w:rsidRPr="00000000">
              <w:rPr>
                <w:sz w:val="24"/>
                <w:szCs w:val="24"/>
                <w:rtl w:val="0"/>
              </w:rPr>
              <w:t xml:space="preserve">60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0">
            <w:pPr>
              <w:widowControl w:val="0"/>
              <w:spacing w:before="0" w:line="240" w:lineRule="auto"/>
              <w:rPr>
                <w:sz w:val="24"/>
                <w:szCs w:val="24"/>
              </w:rPr>
            </w:pPr>
            <w:r w:rsidDel="00000000" w:rsidR="00000000" w:rsidRPr="00000000">
              <w:rPr>
                <w:sz w:val="24"/>
                <w:szCs w:val="24"/>
                <w:rtl w:val="0"/>
              </w:rPr>
              <w:t xml:space="preserve">1166,97€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before="0" w:line="240" w:lineRule="auto"/>
              <w:rPr>
                <w:sz w:val="24"/>
                <w:szCs w:val="24"/>
              </w:rPr>
            </w:pPr>
            <w:r w:rsidDel="00000000" w:rsidR="00000000" w:rsidRPr="00000000">
              <w:rPr>
                <w:sz w:val="24"/>
                <w:szCs w:val="24"/>
                <w:rtl w:val="0"/>
              </w:rPr>
              <w:t xml:space="preserve">Meetings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before="0" w:line="240" w:lineRule="auto"/>
              <w:rPr>
                <w:sz w:val="24"/>
                <w:szCs w:val="24"/>
              </w:rPr>
            </w:pPr>
            <w:r w:rsidDel="00000000" w:rsidR="00000000" w:rsidRPr="00000000">
              <w:rPr>
                <w:sz w:val="24"/>
                <w:szCs w:val="24"/>
                <w:rtl w:val="0"/>
              </w:rPr>
              <w:t xml:space="preserve">SCRUM Meetings giornalieri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before="0" w:line="240" w:lineRule="auto"/>
              <w:rPr>
                <w:sz w:val="24"/>
                <w:szCs w:val="24"/>
              </w:rPr>
            </w:pPr>
            <w:r w:rsidDel="00000000" w:rsidR="00000000" w:rsidRPr="00000000">
              <w:rPr>
                <w:sz w:val="24"/>
                <w:szCs w:val="24"/>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before="0" w:line="240" w:lineRule="auto"/>
              <w:rPr>
                <w:sz w:val="24"/>
                <w:szCs w:val="24"/>
              </w:rPr>
            </w:pPr>
            <w:r w:rsidDel="00000000" w:rsidR="00000000" w:rsidRPr="00000000">
              <w:rPr>
                <w:sz w:val="24"/>
                <w:szCs w:val="24"/>
                <w:rtl w:val="0"/>
              </w:rPr>
              <w:t xml:space="preserve">543,91€</w:t>
            </w:r>
          </w:p>
        </w:tc>
      </w:tr>
      <w:tr>
        <w:trPr>
          <w:cantSplit w:val="0"/>
          <w:trHeight w:val="431.8359375" w:hRule="atLeast"/>
          <w:tblHeader w:val="0"/>
        </w:trPr>
        <w:tc>
          <w:tcPr>
            <w:gridSpan w:val="3"/>
            <w:shd w:fill="6aa84f" w:val="clear"/>
            <w:tcMar>
              <w:top w:w="100.0" w:type="dxa"/>
              <w:left w:w="100.0" w:type="dxa"/>
              <w:bottom w:w="100.0" w:type="dxa"/>
              <w:right w:w="100.0" w:type="dxa"/>
            </w:tcMar>
            <w:vAlign w:val="top"/>
          </w:tcPr>
          <w:p w:rsidR="00000000" w:rsidDel="00000000" w:rsidP="00000000" w:rsidRDefault="00000000" w:rsidRPr="00000000" w14:paraId="000000A5">
            <w:pPr>
              <w:widowControl w:val="0"/>
              <w:spacing w:before="0" w:line="240" w:lineRule="auto"/>
              <w:jc w:val="right"/>
              <w:rPr>
                <w:b w:val="1"/>
                <w:bCs w:val="1"/>
                <w:color w:val="ffffff"/>
                <w:sz w:val="24"/>
                <w:szCs w:val="24"/>
              </w:rPr>
            </w:pPr>
            <w:r w:rsidDel="00000000" w:rsidR="00000000" w:rsidRPr="00000000">
              <w:rPr>
                <w:b w:val="1"/>
                <w:bCs w:val="1"/>
                <w:color w:val="ffffff"/>
                <w:sz w:val="24"/>
                <w:szCs w:val="24"/>
                <w:rtl w:val="0"/>
              </w:rPr>
              <w:t xml:space="preserve">SUBTOTALE (€)  </w:t>
            </w:r>
          </w:p>
        </w:tc>
        <w:tc>
          <w:tcPr>
            <w:shd w:fill="6aa84f" w:val="clear"/>
          </w:tcPr>
          <w:p w:rsidR="00000000" w:rsidDel="00000000" w:rsidP="00000000" w:rsidRDefault="00000000" w:rsidRPr="00000000" w14:paraId="000000A8">
            <w:pPr>
              <w:widowControl w:val="0"/>
              <w:spacing w:before="0" w:line="240" w:lineRule="auto"/>
              <w:rPr>
                <w:b w:val="1"/>
                <w:bCs w:val="1"/>
                <w:color w:val="ffffff"/>
                <w:sz w:val="24"/>
                <w:szCs w:val="24"/>
              </w:rPr>
            </w:pPr>
            <w:r w:rsidDel="00000000" w:rsidR="00000000" w:rsidRPr="00000000">
              <w:rPr>
                <w:b w:val="1"/>
                <w:bCs w:val="1"/>
                <w:color w:val="ffffff"/>
                <w:sz w:val="24"/>
                <w:szCs w:val="24"/>
                <w:rtl w:val="0"/>
              </w:rPr>
              <w:t xml:space="preserve">11784,82€</w:t>
            </w:r>
          </w:p>
        </w:tc>
      </w:tr>
    </w:tbl>
    <w:p w:rsidR="00000000" w:rsidDel="00000000" w:rsidP="00000000" w:rsidRDefault="00000000" w:rsidRPr="00000000" w14:paraId="000000A9">
      <w:pPr>
        <w:rPr>
          <w:b w:val="1"/>
          <w:bCs w:val="1"/>
          <w:sz w:val="30"/>
          <w:szCs w:val="30"/>
        </w:rPr>
      </w:pPr>
      <w:r w:rsidDel="00000000" w:rsidR="00000000" w:rsidRPr="00000000">
        <w:rPr>
          <w:rtl w:val="0"/>
        </w:rPr>
      </w:r>
    </w:p>
    <w:p w:rsidR="00000000" w:rsidDel="00000000" w:rsidP="00000000" w:rsidRDefault="00000000" w:rsidRPr="00000000" w14:paraId="000000AA">
      <w:pPr>
        <w:rPr>
          <w:sz w:val="30"/>
          <w:szCs w:val="30"/>
        </w:rPr>
      </w:pPr>
      <w:r w:rsidDel="00000000" w:rsidR="00000000" w:rsidRPr="00000000">
        <w:rPr>
          <w:b w:val="1"/>
          <w:bCs w:val="1"/>
          <w:sz w:val="30"/>
          <w:szCs w:val="30"/>
          <w:rtl w:val="0"/>
        </w:rPr>
        <w:t xml:space="preserve">Work Package 5 - Testing</w:t>
      </w:r>
      <w:r w:rsidDel="00000000" w:rsidR="00000000" w:rsidRPr="00000000">
        <w:rPr>
          <w:rtl w:val="0"/>
        </w:rPr>
      </w:r>
    </w:p>
    <w:tbl>
      <w:tblPr>
        <w:tblStyle w:val="Table6"/>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3120"/>
        <w:gridCol w:w="1140"/>
        <w:gridCol w:w="2280"/>
        <w:tblGridChange w:id="0">
          <w:tblGrid>
            <w:gridCol w:w="2730"/>
            <w:gridCol w:w="3120"/>
            <w:gridCol w:w="1140"/>
            <w:gridCol w:w="2280"/>
          </w:tblGrid>
        </w:tblGridChange>
      </w:tblGrid>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AB">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Resource Name</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AC">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Description</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AD">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Ore</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AE">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Totale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before="0" w:line="240" w:lineRule="auto"/>
              <w:rPr>
                <w:sz w:val="24"/>
                <w:szCs w:val="24"/>
              </w:rPr>
            </w:pPr>
            <w:r w:rsidDel="00000000" w:rsidR="00000000" w:rsidRPr="00000000">
              <w:rPr>
                <w:sz w:val="24"/>
                <w:szCs w:val="24"/>
                <w:rtl w:val="0"/>
              </w:rPr>
              <w:t xml:space="preserve">Test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before="0" w:line="240" w:lineRule="auto"/>
              <w:rPr>
                <w:sz w:val="24"/>
                <w:szCs w:val="24"/>
              </w:rPr>
            </w:pPr>
            <w:r w:rsidDel="00000000" w:rsidR="00000000" w:rsidRPr="00000000">
              <w:rPr>
                <w:sz w:val="24"/>
                <w:szCs w:val="24"/>
                <w:rtl w:val="0"/>
              </w:rPr>
              <w:t xml:space="preserve">Stesura documento TP e di Test Case 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before="0" w:line="240" w:lineRule="auto"/>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before="0" w:line="240" w:lineRule="auto"/>
              <w:rPr>
                <w:sz w:val="24"/>
                <w:szCs w:val="24"/>
              </w:rPr>
            </w:pPr>
            <w:r w:rsidDel="00000000" w:rsidR="00000000" w:rsidRPr="00000000">
              <w:rPr>
                <w:sz w:val="24"/>
                <w:szCs w:val="24"/>
                <w:rtl w:val="0"/>
              </w:rPr>
              <w:t xml:space="preserve">400€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3">
            <w:pPr>
              <w:widowControl w:val="0"/>
              <w:spacing w:before="0" w:line="240" w:lineRule="auto"/>
              <w:rPr>
                <w:sz w:val="24"/>
                <w:szCs w:val="24"/>
              </w:rPr>
            </w:pPr>
            <w:r w:rsidDel="00000000" w:rsidR="00000000" w:rsidRPr="00000000">
              <w:rPr>
                <w:sz w:val="24"/>
                <w:szCs w:val="24"/>
                <w:rtl w:val="0"/>
              </w:rPr>
              <w:t xml:space="preserve">Esecuzione Testing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4">
            <w:pPr>
              <w:widowControl w:val="0"/>
              <w:spacing w:before="0" w:line="240" w:lineRule="auto"/>
              <w:rPr>
                <w:sz w:val="24"/>
                <w:szCs w:val="24"/>
              </w:rPr>
            </w:pPr>
            <w:r w:rsidDel="00000000" w:rsidR="00000000" w:rsidRPr="00000000">
              <w:rPr>
                <w:sz w:val="24"/>
                <w:szCs w:val="24"/>
                <w:rtl w:val="0"/>
              </w:rPr>
              <w:t xml:space="preserve">Esecuzione dei testing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5">
            <w:pPr>
              <w:widowControl w:val="0"/>
              <w:spacing w:before="0" w:line="240" w:lineRule="auto"/>
              <w:rPr>
                <w:sz w:val="24"/>
                <w:szCs w:val="24"/>
              </w:rPr>
            </w:pPr>
            <w:r w:rsidDel="00000000" w:rsidR="00000000" w:rsidRPr="00000000">
              <w:rPr>
                <w:sz w:val="24"/>
                <w:szCs w:val="24"/>
                <w:rtl w:val="0"/>
              </w:rPr>
              <w:t xml:space="preserve">40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6">
            <w:pPr>
              <w:widowControl w:val="0"/>
              <w:spacing w:before="0" w:line="240" w:lineRule="auto"/>
              <w:rPr>
                <w:sz w:val="24"/>
                <w:szCs w:val="24"/>
              </w:rPr>
            </w:pPr>
            <w:r w:rsidDel="00000000" w:rsidR="00000000" w:rsidRPr="00000000">
              <w:rPr>
                <w:sz w:val="24"/>
                <w:szCs w:val="24"/>
                <w:rtl w:val="0"/>
              </w:rPr>
              <w:t xml:space="preserve">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before="0" w:line="240" w:lineRule="auto"/>
              <w:rPr>
                <w:sz w:val="24"/>
                <w:szCs w:val="24"/>
              </w:rPr>
            </w:pPr>
            <w:r w:rsidDel="00000000" w:rsidR="00000000" w:rsidRPr="00000000">
              <w:rPr>
                <w:sz w:val="24"/>
                <w:szCs w:val="24"/>
                <w:rtl w:val="0"/>
              </w:rPr>
              <w:t xml:space="preserve">Revisione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before="0" w:line="240" w:lineRule="auto"/>
              <w:rPr>
                <w:sz w:val="24"/>
                <w:szCs w:val="24"/>
              </w:rPr>
            </w:pPr>
            <w:r w:rsidDel="00000000" w:rsidR="00000000" w:rsidRPr="00000000">
              <w:rPr>
                <w:sz w:val="24"/>
                <w:szCs w:val="24"/>
                <w:rtl w:val="0"/>
              </w:rPr>
              <w:t xml:space="preserve">Revisione artefatti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before="0" w:line="240" w:lineRule="auto"/>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before="0" w:line="240" w:lineRule="auto"/>
              <w:rPr>
                <w:sz w:val="24"/>
                <w:szCs w:val="24"/>
              </w:rPr>
            </w:pPr>
            <w:r w:rsidDel="00000000" w:rsidR="00000000" w:rsidRPr="00000000">
              <w:rPr>
                <w:sz w:val="24"/>
                <w:szCs w:val="24"/>
                <w:rtl w:val="0"/>
              </w:rPr>
              <w:t xml:space="preserve">200€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B">
            <w:pPr>
              <w:widowControl w:val="0"/>
              <w:spacing w:before="0" w:line="240" w:lineRule="auto"/>
              <w:rPr>
                <w:sz w:val="24"/>
                <w:szCs w:val="24"/>
              </w:rPr>
            </w:pPr>
            <w:r w:rsidDel="00000000" w:rsidR="00000000" w:rsidRPr="00000000">
              <w:rPr>
                <w:sz w:val="24"/>
                <w:szCs w:val="24"/>
                <w:rtl w:val="0"/>
              </w:rPr>
              <w:t xml:space="preserve">Meetings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C">
            <w:pPr>
              <w:widowControl w:val="0"/>
              <w:spacing w:before="0" w:line="240" w:lineRule="auto"/>
              <w:rPr>
                <w:sz w:val="24"/>
                <w:szCs w:val="24"/>
              </w:rPr>
            </w:pPr>
            <w:r w:rsidDel="00000000" w:rsidR="00000000" w:rsidRPr="00000000">
              <w:rPr>
                <w:sz w:val="24"/>
                <w:szCs w:val="24"/>
                <w:rtl w:val="0"/>
              </w:rPr>
              <w:t xml:space="preserve">Meeting Settimanali</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D">
            <w:pPr>
              <w:widowControl w:val="0"/>
              <w:spacing w:before="0" w:line="240" w:lineRule="auto"/>
              <w:rPr>
                <w:sz w:val="24"/>
                <w:szCs w:val="24"/>
              </w:rPr>
            </w:pPr>
            <w:r w:rsidDel="00000000" w:rsidR="00000000" w:rsidRPr="00000000">
              <w:rPr>
                <w:sz w:val="24"/>
                <w:szCs w:val="24"/>
                <w:rtl w:val="0"/>
              </w:rPr>
              <w:t xml:space="preserve">10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E">
            <w:pPr>
              <w:widowControl w:val="0"/>
              <w:spacing w:before="0" w:line="240" w:lineRule="auto"/>
              <w:rPr>
                <w:sz w:val="24"/>
                <w:szCs w:val="24"/>
              </w:rPr>
            </w:pPr>
            <w:r w:rsidDel="00000000" w:rsidR="00000000" w:rsidRPr="00000000">
              <w:rPr>
                <w:sz w:val="24"/>
                <w:szCs w:val="24"/>
                <w:rtl w:val="0"/>
              </w:rPr>
              <w:t xml:space="preserve">200€</w:t>
            </w:r>
          </w:p>
        </w:tc>
      </w:tr>
      <w:tr>
        <w:trPr>
          <w:cantSplit w:val="0"/>
          <w:tblHeader w:val="0"/>
        </w:trPr>
        <w:tc>
          <w:tcPr>
            <w:gridSpan w:val="3"/>
            <w:shd w:fill="6aa84f" w:val="clear"/>
            <w:tcMar>
              <w:top w:w="100.0" w:type="dxa"/>
              <w:left w:w="100.0" w:type="dxa"/>
              <w:bottom w:w="100.0" w:type="dxa"/>
              <w:right w:w="100.0" w:type="dxa"/>
            </w:tcMar>
            <w:vAlign w:val="top"/>
          </w:tcPr>
          <w:p w:rsidR="00000000" w:rsidDel="00000000" w:rsidP="00000000" w:rsidRDefault="00000000" w:rsidRPr="00000000" w14:paraId="000000BF">
            <w:pPr>
              <w:widowControl w:val="0"/>
              <w:spacing w:before="0" w:line="240" w:lineRule="auto"/>
              <w:jc w:val="right"/>
              <w:rPr>
                <w:b w:val="1"/>
                <w:bCs w:val="1"/>
                <w:color w:val="ffffff"/>
                <w:sz w:val="24"/>
                <w:szCs w:val="24"/>
              </w:rPr>
            </w:pPr>
            <w:r w:rsidDel="00000000" w:rsidR="00000000" w:rsidRPr="00000000">
              <w:rPr>
                <w:b w:val="1"/>
                <w:bCs w:val="1"/>
                <w:color w:val="ffffff"/>
                <w:sz w:val="24"/>
                <w:szCs w:val="24"/>
                <w:rtl w:val="0"/>
              </w:rPr>
              <w:t xml:space="preserve">SUBTOTALE (€)  </w:t>
            </w:r>
          </w:p>
        </w:tc>
        <w:tc>
          <w:tcPr>
            <w:shd w:fill="6aa84f" w:val="clear"/>
          </w:tcPr>
          <w:p w:rsidR="00000000" w:rsidDel="00000000" w:rsidP="00000000" w:rsidRDefault="00000000" w:rsidRPr="00000000" w14:paraId="000000C2">
            <w:pPr>
              <w:widowControl w:val="0"/>
              <w:spacing w:before="0" w:line="240" w:lineRule="auto"/>
              <w:rPr>
                <w:b w:val="1"/>
                <w:bCs w:val="1"/>
                <w:color w:val="ffffff"/>
                <w:sz w:val="24"/>
                <w:szCs w:val="24"/>
              </w:rPr>
            </w:pPr>
            <w:r w:rsidDel="00000000" w:rsidR="00000000" w:rsidRPr="00000000">
              <w:rPr>
                <w:b w:val="1"/>
                <w:bCs w:val="1"/>
                <w:color w:val="ffffff"/>
                <w:sz w:val="24"/>
                <w:szCs w:val="24"/>
                <w:rtl w:val="0"/>
              </w:rPr>
              <w:t xml:space="preserve">1600€</w:t>
            </w:r>
          </w:p>
        </w:tc>
      </w:tr>
    </w:tbl>
    <w:p w:rsidR="00000000" w:rsidDel="00000000" w:rsidP="00000000" w:rsidRDefault="00000000" w:rsidRPr="00000000" w14:paraId="000000C3">
      <w:pPr>
        <w:rPr>
          <w:b w:val="1"/>
          <w:bCs w:val="1"/>
          <w:sz w:val="30"/>
          <w:szCs w:val="30"/>
        </w:rPr>
      </w:pPr>
      <w:r w:rsidDel="00000000" w:rsidR="00000000" w:rsidRPr="00000000">
        <w:rPr>
          <w:rtl w:val="0"/>
        </w:rPr>
      </w:r>
    </w:p>
    <w:p w:rsidR="00000000" w:rsidDel="00000000" w:rsidP="00000000" w:rsidRDefault="00000000" w:rsidRPr="00000000" w14:paraId="000000C4">
      <w:pPr>
        <w:rPr>
          <w:sz w:val="30"/>
          <w:szCs w:val="30"/>
        </w:rPr>
      </w:pPr>
      <w:r w:rsidDel="00000000" w:rsidR="00000000" w:rsidRPr="00000000">
        <w:rPr>
          <w:b w:val="1"/>
          <w:bCs w:val="1"/>
          <w:sz w:val="30"/>
          <w:szCs w:val="30"/>
          <w:rtl w:val="0"/>
        </w:rPr>
        <w:t xml:space="preserve">Work Package 6 - Project Management</w:t>
      </w:r>
      <w:r w:rsidDel="00000000" w:rsidR="00000000" w:rsidRPr="00000000">
        <w:rPr>
          <w:rtl w:val="0"/>
        </w:rPr>
      </w:r>
    </w:p>
    <w:tbl>
      <w:tblPr>
        <w:tblStyle w:val="Table7"/>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3120"/>
        <w:gridCol w:w="1140"/>
        <w:gridCol w:w="2280"/>
        <w:tblGridChange w:id="0">
          <w:tblGrid>
            <w:gridCol w:w="2730"/>
            <w:gridCol w:w="3120"/>
            <w:gridCol w:w="1140"/>
            <w:gridCol w:w="2280"/>
          </w:tblGrid>
        </w:tblGridChange>
      </w:tblGrid>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C5">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Resource Name</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C6">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Description</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C7">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Ore</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C8">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Totale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before="0" w:line="240" w:lineRule="auto"/>
              <w:rPr>
                <w:sz w:val="24"/>
                <w:szCs w:val="24"/>
              </w:rPr>
            </w:pPr>
            <w:r w:rsidDel="00000000" w:rsidR="00000000" w:rsidRPr="00000000">
              <w:rPr>
                <w:sz w:val="24"/>
                <w:szCs w:val="24"/>
                <w:rtl w:val="0"/>
              </w:rPr>
              <w:t xml:space="preserve">Project Management 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before="0" w:line="240" w:lineRule="auto"/>
              <w:rPr>
                <w:sz w:val="24"/>
                <w:szCs w:val="24"/>
              </w:rPr>
            </w:pPr>
            <w:r w:rsidDel="00000000" w:rsidR="00000000" w:rsidRPr="00000000">
              <w:rPr>
                <w:sz w:val="24"/>
                <w:szCs w:val="24"/>
                <w:rtl w:val="0"/>
              </w:rPr>
              <w:t xml:space="preserve">Monitoraggio 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before="0" w:line="240" w:lineRule="auto"/>
              <w:rPr>
                <w:sz w:val="24"/>
                <w:szCs w:val="24"/>
              </w:rPr>
            </w:pPr>
            <w:r w:rsidDel="00000000" w:rsidR="00000000" w:rsidRPr="00000000">
              <w:rPr>
                <w:sz w:val="24"/>
                <w:szCs w:val="24"/>
                <w:rtl w:val="0"/>
              </w:rPr>
              <w:t xml:space="preserve">809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before="0" w:line="240" w:lineRule="auto"/>
              <w:rPr>
                <w:sz w:val="24"/>
                <w:szCs w:val="24"/>
              </w:rPr>
            </w:pPr>
            <w:r w:rsidDel="00000000" w:rsidR="00000000" w:rsidRPr="00000000">
              <w:rPr>
                <w:sz w:val="24"/>
                <w:szCs w:val="24"/>
                <w:rtl w:val="0"/>
              </w:rPr>
              <w:t xml:space="preserve">6810,28€</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D">
            <w:pPr>
              <w:widowControl w:val="0"/>
              <w:spacing w:before="0" w:line="240" w:lineRule="auto"/>
              <w:rPr>
                <w:sz w:val="24"/>
                <w:szCs w:val="24"/>
              </w:rPr>
            </w:pPr>
            <w:r w:rsidDel="00000000" w:rsidR="00000000" w:rsidRPr="00000000">
              <w:rPr>
                <w:sz w:val="24"/>
                <w:szCs w:val="24"/>
                <w:rtl w:val="0"/>
              </w:rPr>
              <w:t xml:space="preserve">Project Management Prodotto Finale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E">
            <w:pPr>
              <w:widowControl w:val="0"/>
              <w:spacing w:before="0" w:line="240" w:lineRule="auto"/>
              <w:rPr>
                <w:sz w:val="24"/>
                <w:szCs w:val="24"/>
              </w:rPr>
            </w:pPr>
            <w:r w:rsidDel="00000000" w:rsidR="00000000" w:rsidRPr="00000000">
              <w:rPr>
                <w:sz w:val="24"/>
                <w:szCs w:val="24"/>
                <w:rtl w:val="0"/>
              </w:rPr>
              <w:t xml:space="preserve">Monitoraggio Prodotto Finale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F">
            <w:pPr>
              <w:widowControl w:val="0"/>
              <w:spacing w:before="0" w:line="240" w:lineRule="auto"/>
              <w:rPr>
                <w:sz w:val="24"/>
                <w:szCs w:val="24"/>
              </w:rPr>
            </w:pPr>
            <w:r w:rsidDel="00000000" w:rsidR="00000000" w:rsidRPr="00000000">
              <w:rPr>
                <w:sz w:val="24"/>
                <w:szCs w:val="24"/>
                <w:rtl w:val="0"/>
              </w:rPr>
              <w:t xml:space="preserve">600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0">
            <w:pPr>
              <w:widowControl w:val="0"/>
              <w:spacing w:before="0" w:line="240" w:lineRule="auto"/>
              <w:rPr>
                <w:sz w:val="24"/>
                <w:szCs w:val="24"/>
              </w:rPr>
            </w:pPr>
            <w:r w:rsidDel="00000000" w:rsidR="00000000" w:rsidRPr="00000000">
              <w:rPr>
                <w:sz w:val="24"/>
                <w:szCs w:val="24"/>
                <w:rtl w:val="0"/>
              </w:rPr>
              <w:t xml:space="preserve">12450,00€</w:t>
            </w:r>
          </w:p>
        </w:tc>
      </w:tr>
      <w:tr>
        <w:trPr>
          <w:cantSplit w:val="0"/>
          <w:tblHeader w:val="0"/>
        </w:trPr>
        <w:tc>
          <w:tcPr>
            <w:gridSpan w:val="3"/>
            <w:shd w:fill="6aa84f" w:val="clear"/>
            <w:tcMar>
              <w:top w:w="100.0" w:type="dxa"/>
              <w:left w:w="100.0" w:type="dxa"/>
              <w:bottom w:w="100.0" w:type="dxa"/>
              <w:right w:w="100.0" w:type="dxa"/>
            </w:tcMar>
            <w:vAlign w:val="top"/>
          </w:tcPr>
          <w:p w:rsidR="00000000" w:rsidDel="00000000" w:rsidP="00000000" w:rsidRDefault="00000000" w:rsidRPr="00000000" w14:paraId="000000D1">
            <w:pPr>
              <w:widowControl w:val="0"/>
              <w:spacing w:before="0" w:line="240" w:lineRule="auto"/>
              <w:jc w:val="right"/>
              <w:rPr>
                <w:b w:val="1"/>
                <w:bCs w:val="1"/>
                <w:color w:val="ffffff"/>
                <w:sz w:val="24"/>
                <w:szCs w:val="24"/>
              </w:rPr>
            </w:pPr>
            <w:r w:rsidDel="00000000" w:rsidR="00000000" w:rsidRPr="00000000">
              <w:rPr>
                <w:b w:val="1"/>
                <w:bCs w:val="1"/>
                <w:color w:val="ffffff"/>
                <w:sz w:val="24"/>
                <w:szCs w:val="24"/>
                <w:rtl w:val="0"/>
              </w:rPr>
              <w:t xml:space="preserve">SUBTOTALE (€)  </w:t>
            </w:r>
          </w:p>
        </w:tc>
        <w:tc>
          <w:tcPr>
            <w:shd w:fill="6aa84f" w:val="clear"/>
          </w:tcPr>
          <w:p w:rsidR="00000000" w:rsidDel="00000000" w:rsidP="00000000" w:rsidRDefault="00000000" w:rsidRPr="00000000" w14:paraId="000000D4">
            <w:pPr>
              <w:widowControl w:val="0"/>
              <w:spacing w:before="0" w:line="240" w:lineRule="auto"/>
              <w:rPr>
                <w:b w:val="1"/>
                <w:bCs w:val="1"/>
                <w:color w:val="ffffff"/>
                <w:sz w:val="24"/>
                <w:szCs w:val="24"/>
              </w:rPr>
            </w:pPr>
            <w:r w:rsidDel="00000000" w:rsidR="00000000" w:rsidRPr="00000000">
              <w:rPr>
                <w:b w:val="1"/>
                <w:bCs w:val="1"/>
                <w:color w:val="ffffff"/>
                <w:sz w:val="24"/>
                <w:szCs w:val="24"/>
                <w:rtl w:val="0"/>
              </w:rPr>
              <w:t xml:space="preserve">19260,28€</w:t>
            </w:r>
          </w:p>
        </w:tc>
      </w:tr>
    </w:tbl>
    <w:p w:rsidR="00000000" w:rsidDel="00000000" w:rsidP="00000000" w:rsidRDefault="00000000" w:rsidRPr="00000000" w14:paraId="000000D5">
      <w:pPr>
        <w:rPr>
          <w:b w:val="1"/>
          <w:bCs w:val="1"/>
          <w:sz w:val="30"/>
          <w:szCs w:val="30"/>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sz w:val="24"/>
          <w:szCs w:val="24"/>
          <w:rtl w:val="0"/>
        </w:rPr>
        <w:t xml:space="preserve">Di seguito il totale dei work packages definiti per la I Milestone:</w:t>
      </w:r>
    </w:p>
    <w:tbl>
      <w:tblPr>
        <w:tblStyle w:val="Table8"/>
        <w:tblW w:w="104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3120"/>
        <w:gridCol w:w="1140"/>
        <w:gridCol w:w="1155"/>
        <w:gridCol w:w="2337"/>
        <w:tblGridChange w:id="0">
          <w:tblGrid>
            <w:gridCol w:w="2730"/>
            <w:gridCol w:w="3120"/>
            <w:gridCol w:w="1140"/>
            <w:gridCol w:w="1155"/>
            <w:gridCol w:w="2337"/>
          </w:tblGrid>
        </w:tblGridChange>
      </w:tblGrid>
      <w:tr>
        <w:trPr>
          <w:cantSplit w:val="0"/>
          <w:trHeight w:val="440" w:hRule="atLeast"/>
          <w:tblHeader w:val="0"/>
        </w:trPr>
        <w:tc>
          <w:tcPr>
            <w:gridSpan w:val="5"/>
            <w:shd w:fill="6aa84f" w:val="clear"/>
            <w:tcMar>
              <w:top w:w="100.0" w:type="dxa"/>
              <w:left w:w="100.0" w:type="dxa"/>
              <w:bottom w:w="100.0" w:type="dxa"/>
              <w:right w:w="100.0" w:type="dxa"/>
            </w:tcMar>
            <w:vAlign w:val="top"/>
          </w:tcPr>
          <w:p w:rsidR="00000000" w:rsidDel="00000000" w:rsidP="00000000" w:rsidRDefault="00000000" w:rsidRPr="00000000" w14:paraId="000000DA">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I Milestone -  Summary</w:t>
            </w:r>
          </w:p>
        </w:tc>
      </w:tr>
      <w:tr>
        <w:trPr>
          <w:cantSplit w:val="0"/>
          <w:trHeight w:val="465" w:hRule="atLeast"/>
          <w:tblHeader w:val="0"/>
        </w:trPr>
        <w:tc>
          <w:tcPr>
            <w:gridSpan w:val="3"/>
            <w:shd w:fill="6aa84f" w:val="clear"/>
            <w:tcMar>
              <w:top w:w="100.0" w:type="dxa"/>
              <w:left w:w="100.0" w:type="dxa"/>
              <w:bottom w:w="100.0" w:type="dxa"/>
              <w:right w:w="100.0" w:type="dxa"/>
            </w:tcMar>
            <w:vAlign w:val="top"/>
          </w:tcPr>
          <w:p w:rsidR="00000000" w:rsidDel="00000000" w:rsidP="00000000" w:rsidRDefault="00000000" w:rsidRPr="00000000" w14:paraId="000000DF">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Work Package</w:t>
            </w:r>
          </w:p>
        </w:tc>
        <w:tc>
          <w:tcPr>
            <w:gridSpan w:val="2"/>
            <w:shd w:fill="6aa84f" w:val="clear"/>
            <w:tcMar>
              <w:top w:w="100.0" w:type="dxa"/>
              <w:left w:w="100.0" w:type="dxa"/>
              <w:bottom w:w="100.0" w:type="dxa"/>
              <w:right w:w="100.0" w:type="dxa"/>
            </w:tcMar>
            <w:vAlign w:val="top"/>
          </w:tcPr>
          <w:p w:rsidR="00000000" w:rsidDel="00000000" w:rsidP="00000000" w:rsidRDefault="00000000" w:rsidRPr="00000000" w14:paraId="000000E2">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SUBTOTALE (€)</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before="0" w:line="240" w:lineRule="auto"/>
              <w:rPr>
                <w:sz w:val="24"/>
                <w:szCs w:val="24"/>
              </w:rPr>
            </w:pPr>
            <w:r w:rsidDel="00000000" w:rsidR="00000000" w:rsidRPr="00000000">
              <w:rPr>
                <w:sz w:val="24"/>
                <w:szCs w:val="24"/>
                <w:rtl w:val="0"/>
              </w:rPr>
              <w:t xml:space="preserve">RAD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before="0" w:line="240" w:lineRule="auto"/>
              <w:rPr>
                <w:sz w:val="24"/>
                <w:szCs w:val="24"/>
              </w:rPr>
            </w:pPr>
            <w:r w:rsidDel="00000000" w:rsidR="00000000" w:rsidRPr="00000000">
              <w:rPr>
                <w:sz w:val="24"/>
                <w:szCs w:val="24"/>
                <w:rtl w:val="0"/>
              </w:rPr>
              <w:t xml:space="preserve">9000€</w:t>
            </w:r>
          </w:p>
        </w:tc>
      </w:tr>
      <w:tr>
        <w:trPr>
          <w:cantSplit w:val="0"/>
          <w:trHeight w:val="44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E9">
            <w:pPr>
              <w:widowControl w:val="0"/>
              <w:spacing w:before="0" w:line="240" w:lineRule="auto"/>
              <w:rPr>
                <w:sz w:val="24"/>
                <w:szCs w:val="24"/>
              </w:rPr>
            </w:pPr>
            <w:r w:rsidDel="00000000" w:rsidR="00000000" w:rsidRPr="00000000">
              <w:rPr>
                <w:sz w:val="24"/>
                <w:szCs w:val="24"/>
                <w:rtl w:val="0"/>
              </w:rPr>
              <w:t xml:space="preserve">SDD</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EC">
            <w:pPr>
              <w:widowControl w:val="0"/>
              <w:spacing w:before="0" w:line="240" w:lineRule="auto"/>
              <w:rPr>
                <w:sz w:val="24"/>
                <w:szCs w:val="24"/>
              </w:rPr>
            </w:pPr>
            <w:r w:rsidDel="00000000" w:rsidR="00000000" w:rsidRPr="00000000">
              <w:rPr>
                <w:sz w:val="24"/>
                <w:szCs w:val="24"/>
                <w:rtl w:val="0"/>
              </w:rPr>
              <w:t xml:space="preserve">6200€</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before="0" w:line="240" w:lineRule="auto"/>
              <w:rPr>
                <w:sz w:val="24"/>
                <w:szCs w:val="24"/>
              </w:rPr>
            </w:pPr>
            <w:r w:rsidDel="00000000" w:rsidR="00000000" w:rsidRPr="00000000">
              <w:rPr>
                <w:sz w:val="24"/>
                <w:szCs w:val="24"/>
                <w:rtl w:val="0"/>
              </w:rPr>
              <w:t xml:space="preserve">Implementazione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before="0" w:line="240" w:lineRule="auto"/>
              <w:rPr>
                <w:sz w:val="24"/>
                <w:szCs w:val="24"/>
              </w:rPr>
            </w:pPr>
            <w:r w:rsidDel="00000000" w:rsidR="00000000" w:rsidRPr="00000000">
              <w:rPr>
                <w:sz w:val="24"/>
                <w:szCs w:val="24"/>
                <w:rtl w:val="0"/>
              </w:rPr>
              <w:t xml:space="preserve">11784,82€</w:t>
            </w:r>
          </w:p>
        </w:tc>
      </w:tr>
      <w:tr>
        <w:trPr>
          <w:cantSplit w:val="0"/>
          <w:trHeight w:val="44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F3">
            <w:pPr>
              <w:widowControl w:val="0"/>
              <w:spacing w:before="0" w:line="240" w:lineRule="auto"/>
              <w:rPr>
                <w:sz w:val="24"/>
                <w:szCs w:val="24"/>
              </w:rPr>
            </w:pPr>
            <w:r w:rsidDel="00000000" w:rsidR="00000000" w:rsidRPr="00000000">
              <w:rPr>
                <w:sz w:val="24"/>
                <w:szCs w:val="24"/>
                <w:rtl w:val="0"/>
              </w:rPr>
              <w:t xml:space="preserve">Testing</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F6">
            <w:pPr>
              <w:widowControl w:val="0"/>
              <w:spacing w:before="0" w:line="240" w:lineRule="auto"/>
              <w:rPr>
                <w:sz w:val="24"/>
                <w:szCs w:val="24"/>
              </w:rPr>
            </w:pPr>
            <w:r w:rsidDel="00000000" w:rsidR="00000000" w:rsidRPr="00000000">
              <w:rPr>
                <w:sz w:val="24"/>
                <w:szCs w:val="24"/>
                <w:rtl w:val="0"/>
              </w:rPr>
              <w:t xml:space="preserve">1600€</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before="0" w:line="240" w:lineRule="auto"/>
              <w:rPr>
                <w:sz w:val="24"/>
                <w:szCs w:val="24"/>
              </w:rPr>
            </w:pPr>
            <w:r w:rsidDel="00000000" w:rsidR="00000000" w:rsidRPr="00000000">
              <w:rPr>
                <w:sz w:val="24"/>
                <w:szCs w:val="24"/>
                <w:rtl w:val="0"/>
              </w:rPr>
              <w:t xml:space="preserve">Project Management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before="0" w:line="240" w:lineRule="auto"/>
              <w:rPr>
                <w:sz w:val="24"/>
                <w:szCs w:val="24"/>
              </w:rPr>
            </w:pPr>
            <w:r w:rsidDel="00000000" w:rsidR="00000000" w:rsidRPr="00000000">
              <w:rPr>
                <w:sz w:val="24"/>
                <w:szCs w:val="24"/>
                <w:rtl w:val="0"/>
              </w:rPr>
              <w:t xml:space="preserve">6810,28€</w:t>
            </w:r>
          </w:p>
        </w:tc>
      </w:tr>
      <w:tr>
        <w:trPr>
          <w:cantSplit w:val="0"/>
          <w:tblHeader w:val="0"/>
        </w:trPr>
        <w:tc>
          <w:tcPr>
            <w:gridSpan w:val="3"/>
            <w:shd w:fill="6aa84f" w:val="clear"/>
            <w:tcMar>
              <w:top w:w="100.0" w:type="dxa"/>
              <w:left w:w="100.0" w:type="dxa"/>
              <w:bottom w:w="100.0" w:type="dxa"/>
              <w:right w:w="100.0" w:type="dxa"/>
            </w:tcMar>
            <w:vAlign w:val="top"/>
          </w:tcPr>
          <w:p w:rsidR="00000000" w:rsidDel="00000000" w:rsidP="00000000" w:rsidRDefault="00000000" w:rsidRPr="00000000" w14:paraId="000000FD">
            <w:pPr>
              <w:widowControl w:val="0"/>
              <w:spacing w:before="0" w:line="240" w:lineRule="auto"/>
              <w:jc w:val="right"/>
              <w:rPr>
                <w:b w:val="1"/>
                <w:bCs w:val="1"/>
                <w:color w:val="ffffff"/>
                <w:sz w:val="24"/>
                <w:szCs w:val="24"/>
              </w:rPr>
            </w:pPr>
            <w:r w:rsidDel="00000000" w:rsidR="00000000" w:rsidRPr="00000000">
              <w:rPr>
                <w:b w:val="1"/>
                <w:bCs w:val="1"/>
                <w:color w:val="ffffff"/>
                <w:sz w:val="24"/>
                <w:szCs w:val="24"/>
                <w:rtl w:val="0"/>
              </w:rPr>
              <w:t xml:space="preserve">TOTALE (€)  </w:t>
            </w:r>
          </w:p>
        </w:tc>
        <w:tc>
          <w:tcPr>
            <w:gridSpan w:val="2"/>
            <w:shd w:fill="6aa84f" w:val="clear"/>
            <w:tcMar>
              <w:top w:w="100.0" w:type="dxa"/>
              <w:left w:w="100.0" w:type="dxa"/>
              <w:bottom w:w="100.0" w:type="dxa"/>
              <w:right w:w="100.0" w:type="dxa"/>
            </w:tcMar>
            <w:vAlign w:val="top"/>
          </w:tcPr>
          <w:p w:rsidR="00000000" w:rsidDel="00000000" w:rsidP="00000000" w:rsidRDefault="00000000" w:rsidRPr="00000000" w14:paraId="00000100">
            <w:pPr>
              <w:widowControl w:val="0"/>
              <w:spacing w:before="0" w:line="240" w:lineRule="auto"/>
              <w:rPr>
                <w:b w:val="1"/>
                <w:bCs w:val="1"/>
                <w:color w:val="ffffff"/>
                <w:sz w:val="24"/>
                <w:szCs w:val="24"/>
              </w:rPr>
            </w:pPr>
            <w:r w:rsidDel="00000000" w:rsidR="00000000" w:rsidRPr="00000000">
              <w:rPr>
                <w:b w:val="1"/>
                <w:bCs w:val="1"/>
                <w:color w:val="ffffff"/>
                <w:sz w:val="24"/>
                <w:szCs w:val="24"/>
                <w:rtl w:val="0"/>
              </w:rPr>
              <w:t xml:space="preserve">35395,10€</w:t>
            </w:r>
          </w:p>
        </w:tc>
      </w:tr>
    </w:tbl>
    <w:p w:rsidR="00000000" w:rsidDel="00000000" w:rsidP="00000000" w:rsidRDefault="00000000" w:rsidRPr="00000000" w14:paraId="00000102">
      <w:pPr>
        <w:pStyle w:val="Heading1"/>
        <w:spacing w:line="240" w:lineRule="auto"/>
        <w:ind w:left="0" w:right="-286.65354330708624" w:firstLine="0"/>
        <w:rPr/>
      </w:pPr>
      <w:bookmarkStart w:colFirst="0" w:colLast="0" w:name="_heading=h.7pdpm2fhds32" w:id="17"/>
      <w:bookmarkEnd w:id="17"/>
      <w:r w:rsidDel="00000000" w:rsidR="00000000" w:rsidRPr="00000000">
        <w:rPr>
          <w:rtl w:val="0"/>
        </w:rPr>
        <w:t xml:space="preserve">3. II Milestone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spacing w:before="0" w:line="360" w:lineRule="auto"/>
        <w:ind w:right="-286.65354330708624"/>
        <w:rPr>
          <w:sz w:val="24"/>
          <w:szCs w:val="24"/>
        </w:rPr>
      </w:pPr>
      <w:r w:rsidDel="00000000" w:rsidR="00000000" w:rsidRPr="00000000">
        <w:rPr>
          <w:rtl w:val="0"/>
        </w:rPr>
        <w:t xml:space="preserve">Per la II Milestone di progetto si presenta solamente un sommario dei singoli Work-Package essendo che durante questa fase non si prevede una suddivisione specifica dei vari Work Package essendo che le uniche cose previste sono raffinazioni dei documenti stilati in precedenza (durante la I milestone) e il completamento dell’applicazione con rilascio finale del prodotto sul mercate.</w:t>
      </w:r>
      <w:r w:rsidDel="00000000" w:rsidR="00000000" w:rsidRPr="00000000">
        <w:rPr>
          <w:rtl w:val="0"/>
        </w:rPr>
      </w:r>
    </w:p>
    <w:tbl>
      <w:tblPr>
        <w:tblStyle w:val="Table9"/>
        <w:tblW w:w="104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3120"/>
        <w:gridCol w:w="1140"/>
        <w:gridCol w:w="1155"/>
        <w:gridCol w:w="2337"/>
        <w:tblGridChange w:id="0">
          <w:tblGrid>
            <w:gridCol w:w="2730"/>
            <w:gridCol w:w="3120"/>
            <w:gridCol w:w="1140"/>
            <w:gridCol w:w="1155"/>
            <w:gridCol w:w="2337"/>
          </w:tblGrid>
        </w:tblGridChange>
      </w:tblGrid>
      <w:tr>
        <w:trPr>
          <w:cantSplit w:val="0"/>
          <w:trHeight w:val="440" w:hRule="atLeast"/>
          <w:tblHeader w:val="0"/>
        </w:trPr>
        <w:tc>
          <w:tcPr>
            <w:gridSpan w:val="5"/>
            <w:shd w:fill="6aa84f" w:val="clear"/>
            <w:tcMar>
              <w:top w:w="100.0" w:type="dxa"/>
              <w:left w:w="100.0" w:type="dxa"/>
              <w:bottom w:w="100.0" w:type="dxa"/>
              <w:right w:w="100.0" w:type="dxa"/>
            </w:tcMar>
            <w:vAlign w:val="top"/>
          </w:tcPr>
          <w:p w:rsidR="00000000" w:rsidDel="00000000" w:rsidP="00000000" w:rsidRDefault="00000000" w:rsidRPr="00000000" w14:paraId="00000104">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II Milestone -  Summary</w:t>
            </w:r>
          </w:p>
        </w:tc>
      </w:tr>
      <w:tr>
        <w:trPr>
          <w:cantSplit w:val="0"/>
          <w:trHeight w:val="465" w:hRule="atLeast"/>
          <w:tblHeader w:val="0"/>
        </w:trPr>
        <w:tc>
          <w:tcPr>
            <w:gridSpan w:val="3"/>
            <w:shd w:fill="6aa84f" w:val="clear"/>
            <w:tcMar>
              <w:top w:w="100.0" w:type="dxa"/>
              <w:left w:w="100.0" w:type="dxa"/>
              <w:bottom w:w="100.0" w:type="dxa"/>
              <w:right w:w="100.0" w:type="dxa"/>
            </w:tcMar>
            <w:vAlign w:val="top"/>
          </w:tcPr>
          <w:p w:rsidR="00000000" w:rsidDel="00000000" w:rsidP="00000000" w:rsidRDefault="00000000" w:rsidRPr="00000000" w14:paraId="00000109">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Work Package</w:t>
            </w:r>
          </w:p>
        </w:tc>
        <w:tc>
          <w:tcPr>
            <w:gridSpan w:val="2"/>
            <w:shd w:fill="6aa84f" w:val="clear"/>
            <w:tcMar>
              <w:top w:w="100.0" w:type="dxa"/>
              <w:left w:w="100.0" w:type="dxa"/>
              <w:bottom w:w="100.0" w:type="dxa"/>
              <w:right w:w="100.0" w:type="dxa"/>
            </w:tcMar>
            <w:vAlign w:val="top"/>
          </w:tcPr>
          <w:p w:rsidR="00000000" w:rsidDel="00000000" w:rsidP="00000000" w:rsidRDefault="00000000" w:rsidRPr="00000000" w14:paraId="0000010C">
            <w:pPr>
              <w:widowControl w:val="0"/>
              <w:spacing w:before="0" w:line="240" w:lineRule="auto"/>
              <w:jc w:val="center"/>
              <w:rPr>
                <w:b w:val="1"/>
                <w:bCs w:val="1"/>
                <w:color w:val="ffffff"/>
                <w:sz w:val="24"/>
                <w:szCs w:val="24"/>
              </w:rPr>
            </w:pPr>
            <w:r w:rsidDel="00000000" w:rsidR="00000000" w:rsidRPr="00000000">
              <w:rPr>
                <w:b w:val="1"/>
                <w:bCs w:val="1"/>
                <w:color w:val="ffffff"/>
                <w:sz w:val="24"/>
                <w:szCs w:val="24"/>
                <w:rtl w:val="0"/>
              </w:rPr>
              <w:t xml:space="preserve">SUBTOTALE (€)</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before="0" w:line="240" w:lineRule="auto"/>
              <w:rPr>
                <w:sz w:val="24"/>
                <w:szCs w:val="24"/>
              </w:rPr>
            </w:pPr>
            <w:r w:rsidDel="00000000" w:rsidR="00000000" w:rsidRPr="00000000">
              <w:rPr>
                <w:sz w:val="24"/>
                <w:szCs w:val="24"/>
                <w:rtl w:val="0"/>
              </w:rPr>
              <w:t xml:space="preserve">Aggiornamento Documentazione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before="0" w:line="240" w:lineRule="auto"/>
              <w:rPr>
                <w:sz w:val="24"/>
                <w:szCs w:val="24"/>
              </w:rPr>
            </w:pPr>
            <w:r w:rsidDel="00000000" w:rsidR="00000000" w:rsidRPr="00000000">
              <w:rPr>
                <w:sz w:val="24"/>
                <w:szCs w:val="24"/>
                <w:rtl w:val="0"/>
              </w:rPr>
              <w:t xml:space="preserve">3122,38€</w:t>
            </w:r>
          </w:p>
        </w:tc>
      </w:tr>
      <w:tr>
        <w:trPr>
          <w:cantSplit w:val="0"/>
          <w:trHeight w:val="44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113">
            <w:pPr>
              <w:widowControl w:val="0"/>
              <w:spacing w:before="0" w:line="240" w:lineRule="auto"/>
              <w:rPr>
                <w:sz w:val="24"/>
                <w:szCs w:val="24"/>
              </w:rPr>
            </w:pPr>
            <w:r w:rsidDel="00000000" w:rsidR="00000000" w:rsidRPr="00000000">
              <w:rPr>
                <w:sz w:val="24"/>
                <w:szCs w:val="24"/>
                <w:rtl w:val="0"/>
              </w:rPr>
              <w:t xml:space="preserve">Implementazione</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16">
            <w:pPr>
              <w:widowControl w:val="0"/>
              <w:spacing w:before="0" w:line="240" w:lineRule="auto"/>
              <w:rPr>
                <w:sz w:val="24"/>
                <w:szCs w:val="24"/>
              </w:rPr>
            </w:pPr>
            <w:r w:rsidDel="00000000" w:rsidR="00000000" w:rsidRPr="00000000">
              <w:rPr>
                <w:sz w:val="24"/>
                <w:szCs w:val="24"/>
                <w:rtl w:val="0"/>
              </w:rPr>
              <w:t xml:space="preserve">42807,19€</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before="0" w:line="240" w:lineRule="auto"/>
              <w:rPr>
                <w:sz w:val="24"/>
                <w:szCs w:val="24"/>
              </w:rPr>
            </w:pPr>
            <w:r w:rsidDel="00000000" w:rsidR="00000000" w:rsidRPr="00000000">
              <w:rPr>
                <w:sz w:val="24"/>
                <w:szCs w:val="24"/>
                <w:rtl w:val="0"/>
              </w:rPr>
              <w:t xml:space="preserve">Testing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before="0" w:line="240" w:lineRule="auto"/>
              <w:rPr>
                <w:sz w:val="24"/>
                <w:szCs w:val="24"/>
              </w:rPr>
            </w:pPr>
            <w:r w:rsidDel="00000000" w:rsidR="00000000" w:rsidRPr="00000000">
              <w:rPr>
                <w:sz w:val="24"/>
                <w:szCs w:val="24"/>
                <w:rtl w:val="0"/>
              </w:rPr>
              <w:t xml:space="preserve">2817€</w:t>
            </w:r>
          </w:p>
        </w:tc>
      </w:tr>
      <w:tr>
        <w:trPr>
          <w:cantSplit w:val="0"/>
          <w:trHeight w:val="44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11D">
            <w:pPr>
              <w:widowControl w:val="0"/>
              <w:spacing w:before="0" w:line="240" w:lineRule="auto"/>
              <w:rPr>
                <w:sz w:val="24"/>
                <w:szCs w:val="24"/>
              </w:rPr>
            </w:pPr>
            <w:r w:rsidDel="00000000" w:rsidR="00000000" w:rsidRPr="00000000">
              <w:rPr>
                <w:sz w:val="24"/>
                <w:szCs w:val="24"/>
                <w:rtl w:val="0"/>
              </w:rPr>
              <w:t xml:space="preserve">Project Management</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20">
            <w:pPr>
              <w:widowControl w:val="0"/>
              <w:spacing w:before="0" w:line="240" w:lineRule="auto"/>
              <w:rPr>
                <w:sz w:val="24"/>
                <w:szCs w:val="24"/>
              </w:rPr>
            </w:pPr>
            <w:r w:rsidDel="00000000" w:rsidR="00000000" w:rsidRPr="00000000">
              <w:rPr>
                <w:sz w:val="24"/>
                <w:szCs w:val="24"/>
                <w:rtl w:val="0"/>
              </w:rPr>
              <w:t xml:space="preserve">12450,00€</w:t>
            </w:r>
          </w:p>
        </w:tc>
      </w:tr>
      <w:tr>
        <w:trPr>
          <w:cantSplit w:val="0"/>
          <w:tblHeader w:val="0"/>
        </w:trPr>
        <w:tc>
          <w:tcPr>
            <w:gridSpan w:val="3"/>
            <w:shd w:fill="6aa84f" w:val="clear"/>
            <w:tcMar>
              <w:top w:w="100.0" w:type="dxa"/>
              <w:left w:w="100.0" w:type="dxa"/>
              <w:bottom w:w="100.0" w:type="dxa"/>
              <w:right w:w="100.0" w:type="dxa"/>
            </w:tcMar>
            <w:vAlign w:val="top"/>
          </w:tcPr>
          <w:p w:rsidR="00000000" w:rsidDel="00000000" w:rsidP="00000000" w:rsidRDefault="00000000" w:rsidRPr="00000000" w14:paraId="00000122">
            <w:pPr>
              <w:widowControl w:val="0"/>
              <w:spacing w:before="0" w:line="240" w:lineRule="auto"/>
              <w:jc w:val="right"/>
              <w:rPr>
                <w:b w:val="1"/>
                <w:bCs w:val="1"/>
                <w:color w:val="ffffff"/>
                <w:sz w:val="24"/>
                <w:szCs w:val="24"/>
              </w:rPr>
            </w:pPr>
            <w:r w:rsidDel="00000000" w:rsidR="00000000" w:rsidRPr="00000000">
              <w:rPr>
                <w:b w:val="1"/>
                <w:bCs w:val="1"/>
                <w:color w:val="ffffff"/>
                <w:sz w:val="24"/>
                <w:szCs w:val="24"/>
                <w:rtl w:val="0"/>
              </w:rPr>
              <w:t xml:space="preserve">TOTALE (€)  </w:t>
            </w:r>
          </w:p>
        </w:tc>
        <w:tc>
          <w:tcPr>
            <w:gridSpan w:val="2"/>
            <w:shd w:fill="6aa84f" w:val="clear"/>
            <w:tcMar>
              <w:top w:w="100.0" w:type="dxa"/>
              <w:left w:w="100.0" w:type="dxa"/>
              <w:bottom w:w="100.0" w:type="dxa"/>
              <w:right w:w="100.0" w:type="dxa"/>
            </w:tcMar>
            <w:vAlign w:val="top"/>
          </w:tcPr>
          <w:p w:rsidR="00000000" w:rsidDel="00000000" w:rsidP="00000000" w:rsidRDefault="00000000" w:rsidRPr="00000000" w14:paraId="00000125">
            <w:pPr>
              <w:widowControl w:val="0"/>
              <w:spacing w:before="0" w:line="240" w:lineRule="auto"/>
              <w:rPr>
                <w:b w:val="1"/>
                <w:bCs w:val="1"/>
                <w:color w:val="ffffff"/>
                <w:sz w:val="24"/>
                <w:szCs w:val="24"/>
              </w:rPr>
            </w:pPr>
            <w:r w:rsidDel="00000000" w:rsidR="00000000" w:rsidRPr="00000000">
              <w:rPr>
                <w:b w:val="1"/>
                <w:bCs w:val="1"/>
                <w:color w:val="ffffff"/>
                <w:sz w:val="24"/>
                <w:szCs w:val="24"/>
                <w:rtl w:val="0"/>
              </w:rPr>
              <w:t xml:space="preserve">61196,57€</w:t>
            </w:r>
          </w:p>
        </w:tc>
      </w:tr>
    </w:tbl>
    <w:p w:rsidR="00000000" w:rsidDel="00000000" w:rsidP="00000000" w:rsidRDefault="00000000" w:rsidRPr="00000000" w14:paraId="00000127">
      <w:pPr>
        <w:pStyle w:val="Heading1"/>
        <w:spacing w:line="240" w:lineRule="auto"/>
        <w:ind w:left="0" w:right="-286.65354330708624" w:firstLine="0"/>
        <w:rPr/>
      </w:pPr>
      <w:bookmarkStart w:colFirst="0" w:colLast="0" w:name="_heading=h.z9y9qj15unq" w:id="18"/>
      <w:bookmarkEnd w:id="18"/>
      <w:r w:rsidDel="00000000" w:rsidR="00000000" w:rsidRPr="00000000">
        <w:rPr>
          <w:rtl w:val="0"/>
        </w:rPr>
        <w:t xml:space="preserve">4. Cost Baseline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ind w:right="-286.65354330708624"/>
        <w:rPr/>
      </w:pPr>
      <w:r w:rsidDel="00000000" w:rsidR="00000000" w:rsidRPr="00000000">
        <w:rPr>
          <w:rtl w:val="0"/>
        </w:rPr>
        <w:t xml:space="preserve">Il grafico </w:t>
      </w:r>
      <w:r w:rsidDel="00000000" w:rsidR="00000000" w:rsidRPr="00000000">
        <w:rPr>
          <w:i w:val="1"/>
          <w:iCs w:val="1"/>
          <w:rtl w:val="0"/>
        </w:rPr>
        <w:t xml:space="preserve">Cost Baseline</w:t>
      </w:r>
      <w:r w:rsidDel="00000000" w:rsidR="00000000" w:rsidRPr="00000000">
        <w:rPr>
          <w:rtl w:val="0"/>
        </w:rPr>
        <w:t xml:space="preserve"> racconta l’andamento dei costi spesi mensilmente durante il progetto, mostrando come le risorse siano state utilizzate in modo strategico per adattarsi alle diverse fasi operative.</w:t>
      </w:r>
    </w:p>
    <w:p w:rsidR="00000000" w:rsidDel="00000000" w:rsidP="00000000" w:rsidRDefault="00000000" w:rsidRPr="00000000" w14:paraId="00000129">
      <w:pPr>
        <w:ind w:right="-286.65354330708624"/>
        <w:rPr/>
      </w:pPr>
      <w:r w:rsidDel="00000000" w:rsidR="00000000" w:rsidRPr="00000000">
        <w:rPr>
          <w:rtl w:val="0"/>
        </w:rPr>
      </w:r>
    </w:p>
    <w:p w:rsidR="00000000" w:rsidDel="00000000" w:rsidP="00000000" w:rsidRDefault="00000000" w:rsidRPr="00000000" w14:paraId="0000012A">
      <w:pPr>
        <w:ind w:right="-286.65354330708624"/>
        <w:jc w:val="center"/>
        <w:rPr/>
      </w:pPr>
      <w:r w:rsidDel="00000000" w:rsidR="00000000" w:rsidRPr="00000000">
        <w:rPr/>
        <w:drawing>
          <wp:inline distB="114300" distT="114300" distL="114300" distR="114300">
            <wp:extent cx="5286375" cy="3219450"/>
            <wp:effectExtent b="0" l="0" r="0" t="0"/>
            <wp:docPr id="1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286375"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240" w:before="0" w:lineRule="auto"/>
        <w:rPr/>
      </w:pPr>
      <w:r w:rsidDel="00000000" w:rsidR="00000000" w:rsidRPr="00000000">
        <w:rPr>
          <w:rtl w:val="0"/>
        </w:rPr>
        <w:t xml:space="preserve">L’analisi mensile dei costi del progetto, della durata di 6 mesi (Ottobre 2025 - Giugno 2026), evidenzia una crescita tipica a curva S, con due mesi critici a Novembre 2025 e Aprile 2026. Il picco dei costi è localizzato nella fase centrale, questo aumento è principalmente dovuto ai costi di sviluppo del prodotto. Nei mesi iniziali, invece, i costi sono contenuti, poiché si concentrano principalmente sui meeting con il cliente per la raccolta dei requisiti e sulla redazione della documentazione necessaria per definire il prodotto. Mentre l’appiattimento nei mesi “finali” di Dicembre 2025 per l’MVP e di Giugno 2026 per il prodotto finale indica una chiusura controllata, utile per evitare di trascinare lavoro fino alla fine.</w:t>
      </w:r>
    </w:p>
    <w:p w:rsidR="00000000" w:rsidDel="00000000" w:rsidP="00000000" w:rsidRDefault="00000000" w:rsidRPr="00000000" w14:paraId="0000012C">
      <w:pPr>
        <w:spacing w:after="240" w:before="240" w:lineRule="auto"/>
        <w:rPr/>
      </w:pPr>
      <w:r w:rsidDel="00000000" w:rsidR="00000000" w:rsidRPr="00000000">
        <w:rPr>
          <w:rtl w:val="0"/>
        </w:rPr>
        <w:t xml:space="preserve">Il progetto prevede due milestone principali:</w:t>
      </w:r>
    </w:p>
    <w:p w:rsidR="00000000" w:rsidDel="00000000" w:rsidP="00000000" w:rsidRDefault="00000000" w:rsidRPr="00000000" w14:paraId="0000012D">
      <w:pPr>
        <w:numPr>
          <w:ilvl w:val="0"/>
          <w:numId w:val="1"/>
        </w:numPr>
        <w:spacing w:after="0" w:before="240" w:lineRule="auto"/>
        <w:ind w:left="720" w:hanging="360"/>
        <w:rPr/>
      </w:pPr>
      <w:r w:rsidDel="00000000" w:rsidR="00000000" w:rsidRPr="00000000">
        <w:rPr>
          <w:b w:val="1"/>
          <w:bCs w:val="1"/>
          <w:rtl w:val="0"/>
        </w:rPr>
        <w:t xml:space="preserve">Dicembre 2025</w:t>
      </w:r>
      <w:r w:rsidDel="00000000" w:rsidR="00000000" w:rsidRPr="00000000">
        <w:rPr>
          <w:rtl w:val="0"/>
        </w:rPr>
        <w:t xml:space="preserve">: consegna del MVP.</w:t>
      </w:r>
    </w:p>
    <w:p w:rsidR="00000000" w:rsidDel="00000000" w:rsidP="00000000" w:rsidRDefault="00000000" w:rsidRPr="00000000" w14:paraId="0000012E">
      <w:pPr>
        <w:numPr>
          <w:ilvl w:val="0"/>
          <w:numId w:val="1"/>
        </w:numPr>
        <w:spacing w:after="240" w:before="0" w:lineRule="auto"/>
        <w:ind w:left="720" w:hanging="360"/>
        <w:rPr/>
      </w:pPr>
      <w:r w:rsidDel="00000000" w:rsidR="00000000" w:rsidRPr="00000000">
        <w:rPr>
          <w:b w:val="1"/>
          <w:bCs w:val="1"/>
          <w:rtl w:val="0"/>
        </w:rPr>
        <w:t xml:space="preserve">Giugno 2026</w:t>
      </w:r>
      <w:r w:rsidDel="00000000" w:rsidR="00000000" w:rsidRPr="00000000">
        <w:rPr>
          <w:rtl w:val="0"/>
        </w:rPr>
        <w:t xml:space="preserve">: consegna del prodotto finale.</w:t>
      </w:r>
    </w:p>
    <w:p w:rsidR="00000000" w:rsidDel="00000000" w:rsidP="00000000" w:rsidRDefault="00000000" w:rsidRPr="00000000" w14:paraId="0000012F">
      <w:pPr>
        <w:spacing w:after="240" w:before="240" w:lineRule="auto"/>
        <w:rPr/>
      </w:pPr>
      <w:r w:rsidDel="00000000" w:rsidR="00000000" w:rsidRPr="00000000">
        <w:rPr>
          <w:rtl w:val="0"/>
        </w:rPr>
        <w:t xml:space="preserve">Entrambe le scadenze corrispondono a un netto aumento dei costi, legato all’acquisto e all’uso dell’hardware necessario per la realizzazione, la presentazione e/o l’immissione sul mercato del prodotto, sia in forma di MVP che come prodotto finito.</w:t>
      </w:r>
    </w:p>
    <w:p w:rsidR="00000000" w:rsidDel="00000000" w:rsidP="00000000" w:rsidRDefault="00000000" w:rsidRPr="00000000" w14:paraId="00000130">
      <w:pPr>
        <w:pStyle w:val="Heading1"/>
        <w:spacing w:line="240" w:lineRule="auto"/>
        <w:ind w:right="-286.65354330708624"/>
        <w:rPr/>
      </w:pPr>
      <w:bookmarkStart w:colFirst="0" w:colLast="0" w:name="_heading=h.v397nxqzrpdb" w:id="19"/>
      <w:bookmarkEnd w:id="19"/>
      <w:r w:rsidDel="00000000" w:rsidR="00000000" w:rsidRPr="00000000">
        <w:rPr>
          <w:rtl w:val="0"/>
        </w:rPr>
        <w:t xml:space="preserve">5. Financial Exposure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ind w:right="-286.65354330708624"/>
        <w:rPr/>
      </w:pPr>
      <w:r w:rsidDel="00000000" w:rsidR="00000000" w:rsidRPr="00000000">
        <w:rPr>
          <w:rtl w:val="0"/>
        </w:rPr>
        <w:t xml:space="preserve">La </w:t>
      </w:r>
      <w:r w:rsidDel="00000000" w:rsidR="00000000" w:rsidRPr="00000000">
        <w:rPr>
          <w:i w:val="1"/>
          <w:iCs w:val="1"/>
          <w:rtl w:val="0"/>
        </w:rPr>
        <w:t xml:space="preserve">Financial Exposure</w:t>
      </w:r>
      <w:r w:rsidDel="00000000" w:rsidR="00000000" w:rsidRPr="00000000">
        <w:rPr>
          <w:rtl w:val="0"/>
        </w:rPr>
        <w:t xml:space="preserve"> analizza l'impatto economico del progetto, evidenziando l'allocazione dei fondi rispetto ai costi sostenuti e pianificati. Questo parametro è fondamentale per valutare i rischi finanziari e garantire che le risorse disponibili siano utilizzate in modo efficiente. Infatti all’interno di quest’analisi sono inseriti anche i costi relativi alle contingenze, quindi alla gestione dei rischi che potrebbero incorrere durante tutta la durata del progetto.</w:t>
      </w:r>
      <w:r w:rsidDel="00000000" w:rsidR="00000000" w:rsidRPr="00000000">
        <w:rPr/>
        <w:drawing>
          <wp:inline distB="114300" distT="114300" distL="114300" distR="114300">
            <wp:extent cx="6448425" cy="2247900"/>
            <wp:effectExtent b="0" l="0" r="0" t="0"/>
            <wp:docPr id="1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44842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ind w:right="-286.65354330708624"/>
        <w:jc w:val="center"/>
        <w:rPr/>
      </w:pPr>
      <w:r w:rsidDel="00000000" w:rsidR="00000000" w:rsidRPr="00000000">
        <w:rPr>
          <w:rtl w:val="0"/>
        </w:rPr>
      </w:r>
    </w:p>
    <w:p w:rsidR="00000000" w:rsidDel="00000000" w:rsidP="00000000" w:rsidRDefault="00000000" w:rsidRPr="00000000" w14:paraId="00000133">
      <w:pPr>
        <w:spacing w:after="240" w:before="0" w:lineRule="auto"/>
        <w:rPr>
          <w:u w:val="none"/>
        </w:rPr>
      </w:pPr>
      <w:r w:rsidDel="00000000" w:rsidR="00000000" w:rsidRPr="00000000">
        <w:rPr>
          <w:rtl w:val="0"/>
        </w:rPr>
        <w:t xml:space="preserve">Durante lo sviluppo del progetto, sono previsti pagamenti mensili di €15.000 per coprire le spese legate alle risorse allocate e garantire un margine per la risoluzione di eventuali eventi imprevisti dall’impatto negativo. Nella riga </w:t>
      </w:r>
      <w:r w:rsidDel="00000000" w:rsidR="00000000" w:rsidRPr="00000000">
        <w:rPr>
          <w:i w:val="1"/>
          <w:iCs w:val="1"/>
          <w:rtl w:val="0"/>
        </w:rPr>
        <w:t xml:space="preserve">Extra Transfers </w:t>
      </w:r>
      <w:r w:rsidDel="00000000" w:rsidR="00000000" w:rsidRPr="00000000">
        <w:rPr>
          <w:rtl w:val="0"/>
        </w:rPr>
        <w:t xml:space="preserve">del tabella, si osserva un aumento dei fondi nei mesi di </w:t>
      </w:r>
      <w:r w:rsidDel="00000000" w:rsidR="00000000" w:rsidRPr="00000000">
        <w:rPr>
          <w:b w:val="1"/>
          <w:bCs w:val="1"/>
          <w:rtl w:val="0"/>
        </w:rPr>
        <w:t xml:space="preserve">Dicembre 2025</w:t>
      </w:r>
      <w:r w:rsidDel="00000000" w:rsidR="00000000" w:rsidRPr="00000000">
        <w:rPr>
          <w:rtl w:val="0"/>
        </w:rPr>
        <w:t xml:space="preserve"> e </w:t>
      </w:r>
      <w:r w:rsidDel="00000000" w:rsidR="00000000" w:rsidRPr="00000000">
        <w:rPr>
          <w:b w:val="1"/>
          <w:bCs w:val="1"/>
          <w:rtl w:val="0"/>
        </w:rPr>
        <w:t xml:space="preserve">Giugno 2026</w:t>
      </w:r>
      <w:r w:rsidDel="00000000" w:rsidR="00000000" w:rsidRPr="00000000">
        <w:rPr>
          <w:rtl w:val="0"/>
        </w:rPr>
        <w:t xml:space="preserve">. Questo incremento, pari a circa €10.000 per ciascuna milestone, è legato al raggiungimento degli obiettivi prefissati. Inoltre per poter permettere il funzionamento dell’applicazione è previsto l’acquisto di hardware esterno e di servizi Cloud.</w:t>
      </w:r>
      <w:r w:rsidDel="00000000" w:rsidR="00000000" w:rsidRPr="00000000">
        <w:rPr>
          <w:rtl w:val="0"/>
        </w:rPr>
      </w:r>
    </w:p>
    <w:p w:rsidR="00000000" w:rsidDel="00000000" w:rsidP="00000000" w:rsidRDefault="00000000" w:rsidRPr="00000000" w14:paraId="00000134">
      <w:pPr>
        <w:ind w:left="0" w:right="-286.65354330708624" w:firstLine="0"/>
        <w:rPr/>
      </w:pPr>
      <w:r w:rsidDel="00000000" w:rsidR="00000000" w:rsidRPr="00000000">
        <w:rPr>
          <w:rtl w:val="0"/>
        </w:rPr>
        <w:t xml:space="preserve">Nei costi previsti per il rilascio sul mercato è inclusa una sezione dedicata al </w:t>
      </w:r>
      <w:r w:rsidDel="00000000" w:rsidR="00000000" w:rsidRPr="00000000">
        <w:rPr>
          <w:b w:val="1"/>
          <w:bCs w:val="1"/>
          <w:rtl w:val="0"/>
        </w:rPr>
        <w:t xml:space="preserve">marketing</w:t>
      </w:r>
      <w:r w:rsidDel="00000000" w:rsidR="00000000" w:rsidRPr="00000000">
        <w:rPr>
          <w:rtl w:val="0"/>
        </w:rPr>
        <w:t xml:space="preserve">, pensata per consentire al cliente di promuovere il prodotto in modo efficace con il supporto di un team specializzato. Questa campagna è stata progettata per soddisfare gli obiettivi di business del cliente, mirati a raggiungere il maggior numero di persone nei primi anni, accelerando così la campagna di sensibilizzazione per gli eventi critici e riducendo il significativamente i costi degli interventi e dei danni durante le situazioni di emergenza.</w:t>
      </w:r>
    </w:p>
    <w:p w:rsidR="00000000" w:rsidDel="00000000" w:rsidP="00000000" w:rsidRDefault="00000000" w:rsidRPr="00000000" w14:paraId="00000135">
      <w:pPr>
        <w:ind w:left="0" w:right="-286.65354330708624" w:firstLine="0"/>
        <w:jc w:val="center"/>
        <w:rPr/>
      </w:pPr>
      <w:r w:rsidDel="00000000" w:rsidR="00000000" w:rsidRPr="00000000">
        <w:rPr>
          <w:rtl w:val="0"/>
        </w:rPr>
        <w:br w:type="textWrapping"/>
      </w:r>
      <w:r w:rsidDel="00000000" w:rsidR="00000000" w:rsidRPr="00000000">
        <w:rPr/>
        <w:drawing>
          <wp:inline distB="114300" distT="114300" distL="114300" distR="114300">
            <wp:extent cx="4762500" cy="2905125"/>
            <wp:effectExtent b="0" l="0" r="0" t="0"/>
            <wp:docPr id="1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76250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240" w:before="0" w:lineRule="auto"/>
        <w:rPr/>
      </w:pPr>
      <w:r w:rsidDel="00000000" w:rsidR="00000000" w:rsidRPr="00000000">
        <w:rPr>
          <w:rtl w:val="0"/>
        </w:rPr>
      </w:r>
    </w:p>
    <w:p w:rsidR="00000000" w:rsidDel="00000000" w:rsidP="00000000" w:rsidRDefault="00000000" w:rsidRPr="00000000" w14:paraId="00000137">
      <w:pPr>
        <w:spacing w:after="240" w:before="0" w:lineRule="auto"/>
        <w:rPr/>
      </w:pPr>
      <w:r w:rsidDel="00000000" w:rsidR="00000000" w:rsidRPr="00000000">
        <w:rPr>
          <w:rtl w:val="0"/>
        </w:rPr>
        <w:t xml:space="preserve">Dal grafico emerge una chiara differenza tra il </w:t>
      </w:r>
      <w:r w:rsidDel="00000000" w:rsidR="00000000" w:rsidRPr="00000000">
        <w:rPr>
          <w:b w:val="1"/>
          <w:bCs w:val="1"/>
          <w:rtl w:val="0"/>
        </w:rPr>
        <w:t xml:space="preserve">Total Spent</w:t>
      </w:r>
      <w:r w:rsidDel="00000000" w:rsidR="00000000" w:rsidRPr="00000000">
        <w:rPr>
          <w:rtl w:val="0"/>
        </w:rPr>
        <w:t xml:space="preserve"> e il </w:t>
      </w:r>
      <w:r w:rsidDel="00000000" w:rsidR="00000000" w:rsidRPr="00000000">
        <w:rPr>
          <w:b w:val="1"/>
          <w:bCs w:val="1"/>
          <w:rtl w:val="0"/>
        </w:rPr>
        <w:t xml:space="preserve">Total Funding</w:t>
      </w:r>
      <w:r w:rsidDel="00000000" w:rsidR="00000000" w:rsidRPr="00000000">
        <w:rPr>
          <w:rtl w:val="0"/>
        </w:rPr>
        <w:t xml:space="preserve">, che permette di coprire le spese legate al personale di sviluppo. Tenere traccia del </w:t>
      </w:r>
      <w:r w:rsidDel="00000000" w:rsidR="00000000" w:rsidRPr="00000000">
        <w:rPr>
          <w:b w:val="1"/>
          <w:bCs w:val="1"/>
          <w:rtl w:val="0"/>
        </w:rPr>
        <w:t xml:space="preserve">fondo di cassa</w:t>
      </w:r>
      <w:r w:rsidDel="00000000" w:rsidR="00000000" w:rsidRPr="00000000">
        <w:rPr>
          <w:rtl w:val="0"/>
        </w:rPr>
        <w:t xml:space="preserve"> (</w:t>
      </w:r>
      <w:r w:rsidDel="00000000" w:rsidR="00000000" w:rsidRPr="00000000">
        <w:rPr>
          <w:i w:val="1"/>
          <w:iCs w:val="1"/>
          <w:rtl w:val="0"/>
        </w:rPr>
        <w:t xml:space="preserve">Cash in Account</w:t>
      </w:r>
      <w:r w:rsidDel="00000000" w:rsidR="00000000" w:rsidRPr="00000000">
        <w:rPr>
          <w:rtl w:val="0"/>
        </w:rPr>
        <w:t xml:space="preserve">) è cruciale, poiché la somma residua sarà utilizzata per coprire le spese di manutenzione del prodotto. Per un’analisi più dettagliata degli anni successivi, si rimanda ai documenti di </w:t>
      </w:r>
      <w:r w:rsidDel="00000000" w:rsidR="00000000" w:rsidRPr="00000000">
        <w:rPr>
          <w:b w:val="1"/>
          <w:bCs w:val="1"/>
          <w:rtl w:val="0"/>
        </w:rPr>
        <w:t xml:space="preserve">Financial Analysis</w:t>
      </w:r>
      <w:r w:rsidDel="00000000" w:rsidR="00000000" w:rsidRPr="00000000">
        <w:rPr>
          <w:rtl w:val="0"/>
        </w:rPr>
        <w:t xml:space="preserve">.</w:t>
      </w:r>
    </w:p>
    <w:p w:rsidR="00000000" w:rsidDel="00000000" w:rsidP="00000000" w:rsidRDefault="00000000" w:rsidRPr="00000000" w14:paraId="00000138">
      <w:pPr>
        <w:ind w:right="-286.65354330708624"/>
        <w:jc w:val="left"/>
        <w:rPr/>
      </w:pPr>
      <w:r w:rsidDel="00000000" w:rsidR="00000000" w:rsidRPr="00000000">
        <w:rPr>
          <w:rtl w:val="0"/>
        </w:rPr>
      </w:r>
    </w:p>
    <w:p w:rsidR="00000000" w:rsidDel="00000000" w:rsidP="00000000" w:rsidRDefault="00000000" w:rsidRPr="00000000" w14:paraId="00000139">
      <w:pPr>
        <w:pStyle w:val="Heading1"/>
        <w:spacing w:line="240" w:lineRule="auto"/>
        <w:ind w:right="-286.65354330708624"/>
        <w:rPr/>
      </w:pPr>
      <w:bookmarkStart w:colFirst="0" w:colLast="0" w:name="_heading=h.o3f7wvg8tzd" w:id="20"/>
      <w:bookmarkEnd w:id="20"/>
      <w:r w:rsidDel="00000000" w:rsidR="00000000" w:rsidRPr="00000000">
        <w:rPr>
          <w:rtl w:val="0"/>
        </w:rPr>
        <w:t xml:space="preserve">6. Riferimenti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Per ulteriori dettagli su risorse allocate, e gestione finanziarie si rimanda ai seguenti documenti:</w:t>
      </w:r>
    </w:p>
    <w:p w:rsidR="00000000" w:rsidDel="00000000" w:rsidP="00000000" w:rsidRDefault="00000000" w:rsidRPr="00000000" w14:paraId="0000013B">
      <w:pPr>
        <w:numPr>
          <w:ilvl w:val="0"/>
          <w:numId w:val="2"/>
        </w:numPr>
        <w:ind w:left="720" w:hanging="360"/>
        <w:rPr>
          <w:u w:val="none"/>
        </w:rPr>
      </w:pPr>
      <w:hyperlink r:id="rId13">
        <w:r w:rsidDel="00000000" w:rsidR="00000000" w:rsidRPr="00000000">
          <w:rPr>
            <w:color w:val="1155cc"/>
            <w:u w:val="single"/>
            <w:rtl w:val="0"/>
          </w:rPr>
          <w:t xml:space="preserve">C08_BC</w:t>
        </w:r>
      </w:hyperlink>
      <w:r w:rsidDel="00000000" w:rsidR="00000000" w:rsidRPr="00000000">
        <w:rPr>
          <w:rtl w:val="0"/>
        </w:rPr>
        <w:t xml:space="preserve">: Analisi di business e obiettivi di business imposti dal cliente.</w:t>
      </w:r>
      <w:r w:rsidDel="00000000" w:rsidR="00000000" w:rsidRPr="00000000">
        <w:rPr>
          <w:rtl w:val="0"/>
        </w:rPr>
      </w:r>
    </w:p>
    <w:p w:rsidR="00000000" w:rsidDel="00000000" w:rsidP="00000000" w:rsidRDefault="00000000" w:rsidRPr="00000000" w14:paraId="0000013C">
      <w:pPr>
        <w:numPr>
          <w:ilvl w:val="0"/>
          <w:numId w:val="2"/>
        </w:numPr>
        <w:ind w:left="720" w:hanging="360"/>
        <w:rPr>
          <w:u w:val="none"/>
        </w:rPr>
      </w:pPr>
      <w:hyperlink r:id="rId14">
        <w:r w:rsidDel="00000000" w:rsidR="00000000" w:rsidRPr="00000000">
          <w:rPr>
            <w:color w:val="1155cc"/>
            <w:u w:val="single"/>
            <w:rtl w:val="0"/>
          </w:rPr>
          <w:t xml:space="preserve">C08_FA.xlsx</w:t>
        </w:r>
      </w:hyperlink>
      <w:r w:rsidDel="00000000" w:rsidR="00000000" w:rsidRPr="00000000">
        <w:rPr>
          <w:rtl w:val="0"/>
        </w:rPr>
        <w:t xml:space="preserve">: Analisi finanziarie del prodotto in termini di risorse.</w:t>
      </w:r>
      <w:r w:rsidDel="00000000" w:rsidR="00000000" w:rsidRPr="00000000">
        <w:rPr>
          <w:rtl w:val="0"/>
        </w:rPr>
      </w:r>
    </w:p>
    <w:sectPr>
      <w:headerReference r:id="rId15" w:type="default"/>
      <w:headerReference r:id="rId16" w:type="first"/>
      <w:footerReference r:id="rId17" w:type="default"/>
      <w:footerReference r:id="rId18" w:type="first"/>
      <w:pgSz w:h="15840" w:w="12240" w:orient="portrait"/>
      <w:pgMar w:bottom="1080" w:top="1080" w:left="566.9291338582677" w:right="1192.204724409448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spacing w:line="240" w:lineRule="auto"/>
      <w:rPr>
        <w:rFonts w:ascii="PT Sans Narrow" w:cs="PT Sans Narrow" w:eastAsia="PT Sans Narrow" w:hAnsi="PT Sans Narrow"/>
        <w:sz w:val="24"/>
        <w:szCs w:val="24"/>
      </w:rPr>
    </w:pPr>
    <w:r w:rsidDel="00000000" w:rsidR="00000000" w:rsidRPr="00000000">
      <w:rPr>
        <w:rFonts w:ascii="PT Sans Narrow" w:cs="PT Sans Narrow" w:eastAsia="PT Sans Narrow" w:hAnsi="PT Sans Narrow"/>
        <w:sz w:val="24"/>
        <w:szCs w:val="24"/>
        <w:rtl w:val="0"/>
      </w:rPr>
      <w:t xml:space="preserve">2025_</w:t>
    </w:r>
    <w:r w:rsidDel="00000000" w:rsidR="00000000" w:rsidRPr="00000000">
      <w:rPr>
        <w:rFonts w:ascii="PT Sans Narrow" w:cs="PT Sans Narrow" w:eastAsia="PT Sans Narrow" w:hAnsi="PT Sans Narrow"/>
        <w:color w:val="000000"/>
        <w:sz w:val="24"/>
        <w:szCs w:val="24"/>
        <w:rtl w:val="0"/>
      </w:rPr>
      <w:t xml:space="preserve">C</w:t>
    </w:r>
    <w:r w:rsidDel="00000000" w:rsidR="00000000" w:rsidRPr="00000000">
      <w:rPr>
        <w:rFonts w:ascii="PT Sans Narrow" w:cs="PT Sans Narrow" w:eastAsia="PT Sans Narrow" w:hAnsi="PT Sans Narrow"/>
        <w:sz w:val="24"/>
        <w:szCs w:val="24"/>
        <w:rtl w:val="0"/>
      </w:rPr>
      <w:t xml:space="preserve">08</w:t>
    </w:r>
    <w:r w:rsidDel="00000000" w:rsidR="00000000" w:rsidRPr="00000000">
      <w:rPr>
        <w:rFonts w:ascii="PT Sans Narrow" w:cs="PT Sans Narrow" w:eastAsia="PT Sans Narrow" w:hAnsi="PT Sans Narrow"/>
        <w:color w:val="000000"/>
        <w:sz w:val="24"/>
        <w:szCs w:val="24"/>
        <w:rtl w:val="0"/>
      </w:rPr>
      <w:t xml:space="preserve">_</w:t>
    </w:r>
    <w:r w:rsidDel="00000000" w:rsidR="00000000" w:rsidRPr="00000000">
      <w:rPr>
        <w:rFonts w:ascii="PT Sans Narrow" w:cs="PT Sans Narrow" w:eastAsia="PT Sans Narrow" w:hAnsi="PT Sans Narrow"/>
        <w:sz w:val="24"/>
        <w:szCs w:val="24"/>
        <w:rtl w:val="0"/>
      </w:rPr>
      <w:t xml:space="preserve">ProjectBudget</w:t>
    </w:r>
  </w:p>
  <w:p w:rsidR="00000000" w:rsidDel="00000000" w:rsidP="00000000" w:rsidRDefault="00000000" w:rsidRPr="00000000" w14:paraId="00000143">
    <w:pPr>
      <w:spacing w:line="240" w:lineRule="auto"/>
      <w:rPr>
        <w:rFonts w:ascii="PT Sans Narrow" w:cs="PT Sans Narrow" w:eastAsia="PT Sans Narrow" w:hAnsi="PT Sans Narrow"/>
        <w:sz w:val="24"/>
        <w:szCs w:val="24"/>
      </w:rPr>
    </w:pPr>
    <w:r w:rsidDel="00000000" w:rsidR="00000000" w:rsidRPr="00000000">
      <w:rPr>
        <w:rtl w:val="0"/>
      </w:rPr>
    </w:r>
  </w:p>
  <w:p w:rsidR="00000000" w:rsidDel="00000000" w:rsidP="00000000" w:rsidRDefault="00000000" w:rsidRPr="00000000" w14:paraId="00000144">
    <w:pPr>
      <w:spacing w:line="240" w:lineRule="auto"/>
      <w:jc w:val="right"/>
      <w:rPr>
        <w:rFonts w:ascii="PT Sans Narrow" w:cs="PT Sans Narrow" w:eastAsia="PT Sans Narrow" w:hAnsi="PT Sans Narrow"/>
        <w:color w:val="000000"/>
        <w:sz w:val="20"/>
        <w:szCs w:val="20"/>
      </w:rPr>
    </w:pPr>
    <w:r w:rsidDel="00000000" w:rsidR="00000000" w:rsidRPr="00000000">
      <w:rPr>
        <w:rFonts w:ascii="PT Sans Narrow" w:cs="PT Sans Narrow" w:eastAsia="PT Sans Narrow" w:hAnsi="PT Sans Narrow"/>
        <w:color w:val="000000"/>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72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pStyle w:val="Heading2"/>
      <w:spacing w:before="0" w:line="288" w:lineRule="auto"/>
      <w:rPr>
        <w:rFonts w:ascii="Century Gothic" w:cs="Century Gothic" w:eastAsia="Century Gothic" w:hAnsi="Century Gothic"/>
        <w:color w:val="000000"/>
        <w:sz w:val="22"/>
        <w:szCs w:val="22"/>
      </w:rPr>
    </w:pPr>
    <w:bookmarkStart w:colFirst="0" w:colLast="0" w:name="_heading=h.f7ty3244uiid" w:id="21"/>
    <w:bookmarkEnd w:id="21"/>
    <w:r w:rsidDel="00000000" w:rsidR="00000000" w:rsidRPr="00000000">
      <w:rPr>
        <w:rFonts w:ascii="Century Gothic" w:cs="Century Gothic" w:eastAsia="Century Gothic" w:hAnsi="Century Gothic"/>
        <w:color w:val="000000"/>
        <w:sz w:val="22"/>
        <w:szCs w:val="22"/>
      </w:rPr>
      <w:drawing>
        <wp:anchor allowOverlap="1" behindDoc="0" distB="0" distT="0" distL="114300" distR="114300" hidden="0" layoutInCell="1" locked="0" relativeHeight="0" simplePos="0">
          <wp:simplePos x="0" y="0"/>
          <wp:positionH relativeFrom="page">
            <wp:posOffset>619125</wp:posOffset>
          </wp:positionH>
          <wp:positionV relativeFrom="page">
            <wp:posOffset>142875</wp:posOffset>
          </wp:positionV>
          <wp:extent cx="657225" cy="657225"/>
          <wp:effectExtent b="0" l="0" r="0" t="0"/>
          <wp:wrapSquare wrapText="bothSides" distB="0" distT="0" distL="114300" distR="114300"/>
          <wp:docPr id="1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57225" cy="657225"/>
                  </a:xfrm>
                  <a:prstGeom prst="rect"/>
                  <a:ln/>
                </pic:spPr>
              </pic:pic>
            </a:graphicData>
          </a:graphic>
        </wp:anchor>
      </w:drawing>
    </w:r>
    <w:r w:rsidDel="00000000" w:rsidR="00000000" w:rsidRPr="00000000">
      <w:rPr>
        <w:rtl w:val="0"/>
      </w:rPr>
    </w:r>
  </w:p>
  <w:p w:rsidR="00000000" w:rsidDel="00000000" w:rsidP="00000000" w:rsidRDefault="00000000" w:rsidRPr="00000000" w14:paraId="0000013E">
    <w:pPr>
      <w:pStyle w:val="Heading2"/>
      <w:spacing w:before="0" w:line="288" w:lineRule="auto"/>
      <w:rPr>
        <w:rFonts w:ascii="Century Gothic" w:cs="Century Gothic" w:eastAsia="Century Gothic" w:hAnsi="Century Gothic"/>
        <w:color w:val="000000"/>
        <w:sz w:val="22"/>
        <w:szCs w:val="22"/>
      </w:rPr>
    </w:pPr>
    <w:bookmarkStart w:colFirst="0" w:colLast="0" w:name="_heading=h.n2wxtkr5v5di" w:id="22"/>
    <w:bookmarkEnd w:id="22"/>
    <w:r w:rsidDel="00000000" w:rsidR="00000000" w:rsidRPr="00000000">
      <w:rPr>
        <w:rtl w:val="0"/>
      </w:rPr>
    </w:r>
  </w:p>
  <w:p w:rsidR="00000000" w:rsidDel="00000000" w:rsidP="00000000" w:rsidRDefault="00000000" w:rsidRPr="00000000" w14:paraId="0000013F">
    <w:pPr>
      <w:pStyle w:val="Heading2"/>
      <w:spacing w:before="0" w:line="288" w:lineRule="auto"/>
      <w:jc w:val="center"/>
      <w:rPr>
        <w:rFonts w:ascii="Century Gothic" w:cs="Century Gothic" w:eastAsia="Century Gothic" w:hAnsi="Century Gothic"/>
        <w:color w:val="000000"/>
        <w:sz w:val="22"/>
        <w:szCs w:val="22"/>
      </w:rPr>
    </w:pPr>
    <w:bookmarkStart w:colFirst="0" w:colLast="0" w:name="_heading=h.ae0w7zonu3of" w:id="23"/>
    <w:bookmarkEnd w:id="23"/>
    <w:r w:rsidDel="00000000" w:rsidR="00000000" w:rsidRPr="00000000">
      <w:rPr>
        <w:rFonts w:ascii="Century Gothic" w:cs="Century Gothic" w:eastAsia="Century Gothic" w:hAnsi="Century Gothic"/>
        <w:color w:val="000000"/>
        <w:sz w:val="22"/>
        <w:szCs w:val="22"/>
        <w:rtl w:val="0"/>
      </w:rPr>
      <w:t xml:space="preserve">Laurea Magistrale in informatica - Università di Salerno</w:t>
    </w:r>
  </w:p>
  <w:p w:rsidR="00000000" w:rsidDel="00000000" w:rsidP="00000000" w:rsidRDefault="00000000" w:rsidRPr="00000000" w14:paraId="00000140">
    <w:pPr>
      <w:widowControl w:val="0"/>
      <w:tabs>
        <w:tab w:val="center" w:leader="none" w:pos="4968"/>
        <w:tab w:val="right" w:leader="none" w:pos="9936"/>
      </w:tabs>
      <w:spacing w:before="0" w:line="240" w:lineRule="auto"/>
      <w:ind w:left="1134" w:firstLine="0"/>
      <w:jc w:val="center"/>
      <w:rPr/>
    </w:pPr>
    <w:r w:rsidDel="00000000" w:rsidR="00000000" w:rsidRPr="00000000">
      <w:rPr>
        <w:rFonts w:ascii="Century Gothic" w:cs="Century Gothic" w:eastAsia="Century Gothic" w:hAnsi="Century Gothic"/>
        <w:color w:val="000000"/>
        <w:rtl w:val="0"/>
      </w:rPr>
      <w:t xml:space="preserve">Corso di </w:t>
    </w:r>
    <w:r w:rsidDel="00000000" w:rsidR="00000000" w:rsidRPr="00000000">
      <w:rPr>
        <w:rFonts w:ascii="Century Gothic" w:cs="Century Gothic" w:eastAsia="Century Gothic" w:hAnsi="Century Gothic"/>
        <w:i w:val="1"/>
        <w:iCs w:val="1"/>
        <w:color w:val="000000"/>
        <w:rtl w:val="0"/>
      </w:rPr>
      <w:t xml:space="preserve">Gestione dei Progetti Software </w:t>
    </w:r>
    <w:r w:rsidDel="00000000" w:rsidR="00000000" w:rsidRPr="00000000">
      <w:rPr>
        <w:rFonts w:ascii="Century Gothic" w:cs="Century Gothic" w:eastAsia="Century Gothic" w:hAnsi="Century Gothic"/>
        <w:color w:val="000000"/>
        <w:rtl w:val="0"/>
      </w:rPr>
      <w:t xml:space="preserve">- Prof.ssa F.Ferrucci, Prof. Palomba</w:t>
    </w:r>
    <w:r w:rsidDel="00000000" w:rsidR="00000000" w:rsidRPr="00000000">
      <w:rPr>
        <w:color w:val="000000"/>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drawing>
        <wp:anchor allowOverlap="1" behindDoc="0" distB="0" distT="0" distL="114300" distR="114300" hidden="0" layoutInCell="1" locked="0" relativeHeight="0" simplePos="0">
          <wp:simplePos x="0" y="0"/>
          <wp:positionH relativeFrom="page">
            <wp:posOffset>600075</wp:posOffset>
          </wp:positionH>
          <wp:positionV relativeFrom="page">
            <wp:posOffset>133350</wp:posOffset>
          </wp:positionV>
          <wp:extent cx="657225" cy="657225"/>
          <wp:effectExtent b="0" l="0" r="0" t="0"/>
          <wp:wrapSquare wrapText="bothSides" distB="0" distT="0" distL="114300" distR="114300"/>
          <wp:docPr id="1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57225" cy="65722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it"/>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0"/>
      <w:spacing w:before="480" w:line="120" w:lineRule="auto"/>
      <w:ind w:right="-3.188976377952031"/>
    </w:pPr>
    <w:rPr>
      <w:rFonts w:ascii="PT Sans Narrow" w:cs="PT Sans Narrow" w:eastAsia="PT Sans Narrow" w:hAnsi="PT Sans Narrow"/>
      <w:b w:val="1"/>
      <w:bCs w:val="1"/>
      <w:color w:val="000000"/>
      <w:sz w:val="40"/>
      <w:szCs w:val="40"/>
    </w:rPr>
  </w:style>
  <w:style w:type="paragraph" w:styleId="Heading2">
    <w:name w:val="heading 2"/>
    <w:basedOn w:val="Normal"/>
    <w:next w:val="Normal"/>
    <w:pPr>
      <w:spacing w:before="320" w:line="240" w:lineRule="auto"/>
    </w:pPr>
    <w:rPr>
      <w:rFonts w:ascii="PT Sans Narrow" w:cs="PT Sans Narrow" w:eastAsia="PT Sans Narrow" w:hAnsi="PT Sans Narrow"/>
      <w:b w:val="1"/>
      <w:bCs w:val="1"/>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spacing w:before="320" w:line="240" w:lineRule="auto"/>
      <w:jc w:val="center"/>
    </w:pPr>
    <w:rPr>
      <w:rFonts w:ascii="PT Sans Narrow" w:cs="PT Sans Narrow" w:eastAsia="PT Sans Narrow" w:hAnsi="PT Sans Narrow"/>
      <w:b w:val="1"/>
      <w:bCs w:val="1"/>
      <w:color w:val="000000"/>
      <w:sz w:val="84"/>
      <w:szCs w:val="8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hyperlink" Target="https://docs.google.com/document/d/1Gsa9ByHDLI5CCrtSY1tjsVbBXbRdFmRn/edit?usp=drive_link&amp;ouid=103457776732205131548&amp;rtpof=true&amp;sd=true"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SORRENTINO47@STUDENTI.UNISA.IT" TargetMode="External"/><Relationship Id="rId15" Type="http://schemas.openxmlformats.org/officeDocument/2006/relationships/header" Target="header1.xml"/><Relationship Id="rId14" Type="http://schemas.openxmlformats.org/officeDocument/2006/relationships/hyperlink" Target="https://docs.google.com/spreadsheets/d/13SsfcsxZoOTlyPycA-NqAeAwJwjgwBcd/edit?gid=757834551#gid=757834551" TargetMode="External"/><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2.png"/><Relationship Id="rId8" Type="http://schemas.openxmlformats.org/officeDocument/2006/relationships/hyperlink" Target="mailto:G.NAPOLITANO80@STUDENTI.UNISA.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OpenSans-italic.ttf"/><Relationship Id="rId6" Type="http://schemas.openxmlformats.org/officeDocument/2006/relationships/font" Target="fonts/OpenSans-boldItalic.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9GcV8k0M78N640Pz+tv3AMD79w==">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