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Configuration Management Plan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26/11/2025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24/11/2025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26/11/2025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right="-3.188976377952031" w:firstLine="0"/>
        <w:rPr/>
      </w:pPr>
      <w:bookmarkStart w:colFirst="0" w:colLast="0" w:name="_heading=h.uwsynj7z1rq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76" w:lineRule="auto"/>
        <w:ind w:left="0" w:firstLine="0"/>
        <w:rPr/>
      </w:pPr>
      <w:bookmarkStart w:colFirst="0" w:colLast="0" w:name="_heading=h.3vfmo26w0q7d" w:id="8"/>
      <w:bookmarkEnd w:id="8"/>
      <w:r w:rsidDel="00000000" w:rsidR="00000000" w:rsidRPr="00000000">
        <w:rPr>
          <w:rtl w:val="0"/>
        </w:rPr>
        <w:t xml:space="preserve">Project Managers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cjv86tbq13k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t921cr8ryij6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m38wbmi4fpl3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line="276" w:lineRule="auto"/>
        <w:ind w:left="0" w:firstLine="0"/>
        <w:rPr/>
      </w:pPr>
      <w:bookmarkStart w:colFirst="0" w:colLast="0" w:name="_heading=h.okmaj2dhufp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line="276" w:lineRule="auto"/>
        <w:ind w:left="0" w:firstLine="0"/>
        <w:rPr/>
      </w:pPr>
      <w:bookmarkStart w:colFirst="0" w:colLast="0" w:name="_heading=h.8hlnz9rfbvy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line="276" w:lineRule="auto"/>
        <w:ind w:left="0" w:firstLine="0"/>
        <w:rPr/>
      </w:pPr>
      <w:bookmarkStart w:colFirst="0" w:colLast="0" w:name="_heading=h.va1v3pve4ky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276" w:lineRule="auto"/>
        <w:ind w:left="0" w:firstLine="0"/>
        <w:rPr/>
      </w:pPr>
      <w:bookmarkStart w:colFirst="0" w:colLast="0" w:name="_heading=h.hygxx3xti9wx" w:id="15"/>
      <w:bookmarkEnd w:id="15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4236211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vfmo26w0q7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Struttura del Documento</w:t>
            </w:r>
          </w:hyperlink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3o9xm9rra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Matrice RACI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zhwb9awt8a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Organization Breakdown Structure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0" w:firstLine="0"/>
        <w:rPr/>
      </w:pPr>
      <w:bookmarkStart w:colFirst="0" w:colLast="0" w:name="_heading=h.x2qjyk92yagq" w:id="16"/>
      <w:bookmarkEnd w:id="16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1.1 Ambito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SAfeGuard</w:t>
      </w:r>
      <w:r w:rsidDel="00000000" w:rsidR="00000000" w:rsidRPr="00000000">
        <w:rPr>
          <w:rtl w:val="0"/>
        </w:rPr>
        <w:t xml:space="preserve"> è un applicativo mobile che intende promuovere piani di contingenza e di salvaguardia in caso di calamità naturali nella zona di Salerno e dintorni. L’obiettivo dell’app è quella di segnalare agli utenti ed ai soccorritori la zona impattata, le strade migliori da percorrere e come comportarsi in casi di emergenza. Gli utenti potranno, inoltre, segnalare ai soccorritori il loro stato attuale (“Sto bene” o “Ho bisogno di aiuto”).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PT Sans Narrow" w:cs="PT Sans Narrow" w:eastAsia="PT Sans Narrow" w:hAnsi="PT Sans Narrow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sz w:val="40"/>
          <w:szCs w:val="40"/>
          <w:rtl w:val="0"/>
        </w:rPr>
        <w:t xml:space="preserve">1.2 Scopo del Documento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Configuration Management Plan (CPM)</w:t>
      </w:r>
      <w:r w:rsidDel="00000000" w:rsidR="00000000" w:rsidRPr="00000000">
        <w:rPr>
          <w:rtl w:val="0"/>
        </w:rPr>
        <w:t xml:space="preserve"> definisce gli standard per identificare, gestire e verificare i </w:t>
      </w:r>
      <w:r w:rsidDel="00000000" w:rsidR="00000000" w:rsidRPr="00000000">
        <w:rPr>
          <w:b w:val="1"/>
          <w:bCs w:val="1"/>
          <w:rtl w:val="0"/>
        </w:rPr>
        <w:t xml:space="preserve">Configuration Items (CI)</w:t>
      </w:r>
      <w:r w:rsidDel="00000000" w:rsidR="00000000" w:rsidRPr="00000000">
        <w:rPr>
          <w:rtl w:val="0"/>
        </w:rPr>
        <w:t xml:space="preserve"> del progetto. Garantisce la coerenza e l’integrità del sistema durante l’intero ciclo di vita del progetto, minimizzando errori legati a modifiche non controllate.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Obiettivi principali: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Mantenere l’integrità del software</w:t>
      </w:r>
      <w:r w:rsidDel="00000000" w:rsidR="00000000" w:rsidRPr="00000000">
        <w:rPr>
          <w:rtl w:val="0"/>
        </w:rPr>
        <w:t xml:space="preserve">, prevenendo e mitigando discrepanze tra versioni e componenti.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Fornire un controllo</w:t>
      </w:r>
      <w:r w:rsidDel="00000000" w:rsidR="00000000" w:rsidRPr="00000000">
        <w:rPr>
          <w:rtl w:val="0"/>
        </w:rPr>
        <w:t xml:space="preserve"> strutturato delle configurazioni per lo sviluppo e la manutenzione.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Assicurare che ogni membro del team abbia </w:t>
      </w:r>
      <w:r w:rsidDel="00000000" w:rsidR="00000000" w:rsidRPr="00000000">
        <w:rPr>
          <w:b w:val="1"/>
          <w:bCs w:val="1"/>
          <w:rtl w:val="0"/>
        </w:rPr>
        <w:t xml:space="preserve">accesso alle ultime versioni </w:t>
      </w:r>
      <w:r w:rsidDel="00000000" w:rsidR="00000000" w:rsidRPr="00000000">
        <w:rPr>
          <w:rtl w:val="0"/>
        </w:rPr>
        <w:t xml:space="preserve">degli artefatti.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Tracciare e gestire ogni modifica </w:t>
      </w:r>
      <w:r w:rsidDel="00000000" w:rsidR="00000000" w:rsidRPr="00000000">
        <w:rPr>
          <w:rtl w:val="0"/>
        </w:rPr>
        <w:t xml:space="preserve">al fine di garantire coerenza tra codice sorgente, documentazione tecnica e altri artefatti. </w:t>
      </w:r>
    </w:p>
    <w:p w:rsidR="00000000" w:rsidDel="00000000" w:rsidP="00000000" w:rsidRDefault="00000000" w:rsidRPr="00000000" w14:paraId="00000046">
      <w:pPr>
        <w:pStyle w:val="Heading1"/>
        <w:spacing w:line="276" w:lineRule="auto"/>
        <w:ind w:left="0" w:firstLine="0"/>
        <w:rPr/>
      </w:pPr>
      <w:bookmarkStart w:colFirst="0" w:colLast="0" w:name="_heading=h.q33o9xm9rraf" w:id="18"/>
      <w:bookmarkEnd w:id="18"/>
      <w:r w:rsidDel="00000000" w:rsidR="00000000" w:rsidRPr="00000000">
        <w:rPr>
          <w:rtl w:val="0"/>
        </w:rPr>
        <w:t xml:space="preserve">2. Attività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276" w:lineRule="auto"/>
        <w:ind w:left="0" w:firstLine="0"/>
        <w:rPr/>
      </w:pPr>
      <w:bookmarkStart w:colFirst="0" w:colLast="0" w:name="_heading=h.vr8qrgfgeyow" w:id="19"/>
      <w:bookmarkEnd w:id="19"/>
      <w:r w:rsidDel="00000000" w:rsidR="00000000" w:rsidRPr="00000000">
        <w:rPr/>
        <w:drawing>
          <wp:inline distB="114300" distT="114300" distL="114300" distR="114300">
            <wp:extent cx="6655350" cy="1485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3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line="276" w:lineRule="auto"/>
        <w:ind w:left="0" w:firstLine="0"/>
        <w:rPr/>
      </w:pPr>
      <w:bookmarkStart w:colFirst="0" w:colLast="0" w:name="_heading=h.keyt0mjr8pr1" w:id="20"/>
      <w:bookmarkEnd w:id="20"/>
      <w:r w:rsidDel="00000000" w:rsidR="00000000" w:rsidRPr="00000000">
        <w:rPr>
          <w:rtl w:val="0"/>
        </w:rPr>
        <w:t xml:space="preserve">2.1 Configuration Identification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Nel progetto SAfeGuard, il Configuration Management si applica sia al lato di documentazione, sia ai sorgenti del sistema. Una volta identificati i CI, i Project Managers assegneranno un nome univoco a ciascun item e lo inseriranno nello stato iniziale all’interno del </w:t>
      </w:r>
      <w:r w:rsidDel="00000000" w:rsidR="00000000" w:rsidRPr="00000000">
        <w:rPr>
          <w:b w:val="1"/>
          <w:bCs w:val="1"/>
          <w:rtl w:val="0"/>
        </w:rPr>
        <w:t xml:space="preserve">Configuration Management Database </w:t>
      </w:r>
      <w:r w:rsidDel="00000000" w:rsidR="00000000" w:rsidRPr="00000000">
        <w:rPr>
          <w:rtl w:val="0"/>
        </w:rPr>
        <w:t xml:space="preserve">(CMDB).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Successivamente, il Configuration Item sarà assegnato al team di sviluppo, che sarà responsabile delle attività operative sull’item, tenendo traccia di tutte le modifiche tramite un registro delle revisioni (</w:t>
      </w:r>
      <w:r w:rsidDel="00000000" w:rsidR="00000000" w:rsidRPr="00000000">
        <w:rPr>
          <w:b w:val="1"/>
          <w:bCs w:val="1"/>
          <w:rtl w:val="0"/>
        </w:rPr>
        <w:t xml:space="preserve">Revision History</w:t>
      </w:r>
      <w:r w:rsidDel="00000000" w:rsidR="00000000" w:rsidRPr="00000000">
        <w:rPr>
          <w:rtl w:val="0"/>
        </w:rPr>
        <w:t xml:space="preserve">). Ogni modifica dovrà essere documentata nel CMDB per assicurare che il processo di configurazione sia trasparente e tracciabile, garantendo una gestione efficace del ciclo di vita dei componenti. </w:t>
      </w:r>
    </w:p>
    <w:p w:rsidR="00000000" w:rsidDel="00000000" w:rsidP="00000000" w:rsidRDefault="00000000" w:rsidRPr="00000000" w14:paraId="0000004B">
      <w:pPr>
        <w:pStyle w:val="Heading2"/>
        <w:spacing w:line="276" w:lineRule="auto"/>
        <w:ind w:left="0" w:firstLine="0"/>
        <w:rPr/>
      </w:pPr>
      <w:bookmarkStart w:colFirst="0" w:colLast="0" w:name="_heading=h.y68y76d6rz5d" w:id="21"/>
      <w:bookmarkEnd w:id="21"/>
      <w:r w:rsidDel="00000000" w:rsidR="00000000" w:rsidRPr="00000000">
        <w:rPr>
          <w:rtl w:val="0"/>
        </w:rPr>
        <w:t xml:space="preserve">2.2 Configuration Identification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I CI rappresentano tutti gli elementi soggetti al controllo di configurazione. Nel progetto SAfeGuard, i principali CI includono: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Documentazione di progetto</w:t>
      </w:r>
      <w:r w:rsidDel="00000000" w:rsidR="00000000" w:rsidRPr="00000000">
        <w:rPr>
          <w:rtl w:val="0"/>
        </w:rPr>
        <w:t xml:space="preserve">: requisiti, piani di progetto, diagrammi UML e documentazione di test.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Codice Sorgente</w:t>
      </w:r>
      <w:r w:rsidDel="00000000" w:rsidR="00000000" w:rsidRPr="00000000">
        <w:rPr>
          <w:rtl w:val="0"/>
        </w:rPr>
        <w:t xml:space="preserve">: gestito tramite l’utilizzo di GitHub, con sistema di versioning e pull request per tracciare e verificare ogni modifica.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Documentazione tecnica</w:t>
      </w:r>
      <w:r w:rsidDel="00000000" w:rsidR="00000000" w:rsidRPr="00000000">
        <w:rPr>
          <w:rtl w:val="0"/>
        </w:rPr>
        <w:t xml:space="preserve">: risorse necessarie per l’utilizzo e la manutenzione del sistema.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Ogni CI è identificato da un formato standard, che ne facilita la gestione durante tutte le fasi del progetto.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line="276" w:lineRule="auto"/>
        <w:ind w:left="0" w:firstLine="0"/>
        <w:rPr>
          <w:b w:val="1"/>
          <w:bCs w:val="1"/>
          <w:sz w:val="40"/>
          <w:szCs w:val="40"/>
        </w:rPr>
      </w:pPr>
      <w:bookmarkStart w:colFirst="0" w:colLast="0" w:name="_heading=h.tspwf6h7c6aj" w:id="22"/>
      <w:bookmarkEnd w:id="2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2.2.1 Configuration Identification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CMDB</w:t>
      </w:r>
      <w:r w:rsidDel="00000000" w:rsidR="00000000" w:rsidRPr="00000000">
        <w:rPr>
          <w:rtl w:val="0"/>
        </w:rPr>
        <w:t xml:space="preserve"> è il punto centrale per tracciare e gestire i CI. Garantisce che ogni elemento sia monitorato e aggiornato in tutte le fasi del progetto.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Strumenti utilizzati: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firstLine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  <w:t xml:space="preserve">: Per la gestione e il versioning della documentazione, compresi i requisiti e piani di test.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firstLine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: Per la gestione del codice sorgente e della documentazione tecnica. Ogni modifica al codice utilizza un sistema di branch con </w:t>
      </w: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, che consente una versione collaborativa delle modifiche e garantisce l’approvazione prima dell’integrazione al branch principale.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Questa combinazione di strumenti consente una gestione integrata e centralizzata di documentazione e codice, assicurando trasparenza e coerenza.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276" w:lineRule="auto"/>
        <w:ind w:left="0" w:firstLine="0"/>
        <w:rPr/>
      </w:pPr>
      <w:bookmarkStart w:colFirst="0" w:colLast="0" w:name="_heading=h.8zhwb9awt8aj" w:id="23"/>
      <w:bookmarkEnd w:id="23"/>
      <w:r w:rsidDel="00000000" w:rsidR="00000000" w:rsidRPr="00000000">
        <w:rPr>
          <w:rtl w:val="0"/>
        </w:rPr>
        <w:t xml:space="preserve">2.3 Configuration Version Release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Le nuove versioni dei CI vengono rilasciate in specifiche condizioni, tra cui: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risoluzione di bug o problemi emersi durante il testing,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modifiche o aggiornamenti minori ai documenti,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completamento di documenti o artefatti con modifiche significative.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Ogni versione viene registrata nel CMDB e resa disponibile al team per garantire la tracciabilità e la sincronizzazione tra i componenti.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line="276" w:lineRule="auto"/>
        <w:rPr/>
      </w:pPr>
      <w:bookmarkStart w:colFirst="0" w:colLast="0" w:name="_heading=h.tlbesxakklzd" w:id="24"/>
      <w:bookmarkEnd w:id="24"/>
      <w:r w:rsidDel="00000000" w:rsidR="00000000" w:rsidRPr="00000000">
        <w:rPr>
          <w:rtl w:val="0"/>
        </w:rPr>
        <w:t xml:space="preserve">2.4 Configuration Status Accounting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Configuration Status Accounting </w:t>
      </w:r>
      <w:r w:rsidDel="00000000" w:rsidR="00000000" w:rsidRPr="00000000">
        <w:rPr>
          <w:rtl w:val="0"/>
        </w:rPr>
        <w:t xml:space="preserve">è il processo di monitoraggio dello stato dei CI. Durante il progetto, i CI sono archiviati su Google Drive (Documenti) e GitHub (codice). Il CMDB viene aggiornato a ogni milestone per riflettere lo stato corrente e assicurare che le versioni siano accessibili e coerenti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con le modifiche approvate.</w:t>
      </w:r>
    </w:p>
    <w:p w:rsidR="00000000" w:rsidDel="00000000" w:rsidP="00000000" w:rsidRDefault="00000000" w:rsidRPr="00000000" w14:paraId="00000062">
      <w:pPr>
        <w:pStyle w:val="Heading2"/>
        <w:spacing w:line="276" w:lineRule="auto"/>
        <w:rPr/>
      </w:pPr>
      <w:bookmarkStart w:colFirst="0" w:colLast="0" w:name="_heading=h.9whl6vn15p4" w:id="25"/>
      <w:bookmarkEnd w:id="25"/>
      <w:r w:rsidDel="00000000" w:rsidR="00000000" w:rsidRPr="00000000">
        <w:rPr>
          <w:rtl w:val="0"/>
        </w:rPr>
        <w:t xml:space="preserve">2.5 Configuration Status Accounting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Gli audit verificano che i CI rispettino le specifiche e che le modifiche siano state tracciate correttamente. Questi vengono eseguiti a ogni milestone o prima di una release significativa.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Prima degli audit, ai Team Members viene fornita una checklist per il controllo preliminare di documenti e artefatti, permettendo di identificare e risolvere errori o incongruenze.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Durante la fase di Audit, i project managers verificano: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numerazione corretta delle versioni,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coerenza tra CI collegati,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qualità delle modifiche apportate,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presenza e completezza di tutti i CI previsti,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corretta organizzazione e aggiornamento del CMDB.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Questo processo assicura coerenza, qualità e tracciabilità lungo tutto il ciclo di vita del progetto.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CMP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6"/>
    <w:bookmarkEnd w:id="26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7"/>
    <w:bookmarkEnd w:id="27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6F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3GYLDJQyzbuqFXghDYkW520i1cYGN_tI?usp=drive_link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hyperlink" Target="https://github.com/SAfeGuard20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2l//zvsAWnkhF5Gl0VSvwi2MVw==">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