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Scrum Review Report I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01/12/2025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heading=h.auxo5cc7f45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0" w:firstLine="0"/>
        <w:rPr/>
      </w:pPr>
      <w:bookmarkStart w:colFirst="0" w:colLast="0" w:name="_heading=h.x2qjyk92yagq" w:id="8"/>
      <w:bookmarkEnd w:id="8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q20gamzcomd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wcwp2iosit8v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h1uutrizr28m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Amendola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A.AMENDOLA51@STUDENTI.UNISA.IT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A.MASONE1@STUDENTI.UNISA.IT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Alessio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A.CASTELLUCCIO15@STUDENTI.UNISA.IT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Francesco Carbone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F.CARBONE50@STUDENTI.UNISA.IT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Francesco Zambrino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F.ZAMBRINO@STUDENTI.UNISA.IT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Gianpaolo Aquilone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G.AQUILONE1@STUDENTI.UNISA.IT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Giorgio Zazzerini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G.ZAZZERINI@STUDENTI.UNISA.IT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Giovanni Lamberti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G.LAMBERTI55@STUDENTI.UNISA.IT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Matteo Manganiello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M.MANGANIELLO15@STUDENTI.UNISA.IT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Thomas Mercandino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T.MERCANDINO@STUDENTI.UNISA.IT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Victor Di Gennaro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VDG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V.DIGENNARO5@STUDENTI.UNISA.IT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276" w:lineRule="auto"/>
        <w:ind w:left="0" w:firstLine="0"/>
        <w:rPr/>
      </w:pPr>
      <w:bookmarkStart w:colFirst="0" w:colLast="0" w:name="_heading=h.8hlnz9rfbv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276" w:lineRule="auto"/>
        <w:ind w:left="0" w:firstLine="0"/>
        <w:rPr/>
      </w:pPr>
      <w:bookmarkStart w:colFirst="0" w:colLast="0" w:name="_heading=h.va1v3pve4ky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1955543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nvngqc7nv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Sprint Backlog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dp4y8614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Sprint BurnDown Chart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tcz2p209s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Risultati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8h43p907w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Sprint Retrospective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ind w:left="0" w:firstLine="0"/>
        <w:rPr/>
      </w:pPr>
      <w:bookmarkStart w:colFirst="0" w:colLast="0" w:name="_heading=h.ai5gguyukhg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ind w:left="0" w:firstLine="0"/>
        <w:rPr/>
      </w:pPr>
      <w:bookmarkStart w:colFirst="0" w:colLast="0" w:name="_heading=h.ejbyotpc566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ind w:left="0" w:firstLine="0"/>
        <w:rPr/>
      </w:pPr>
      <w:bookmarkStart w:colFirst="0" w:colLast="0" w:name="_heading=h.mbrn5tal2w4n" w:id="17"/>
      <w:bookmarkEnd w:id="17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Questo sprint aveva come obiettivo l’implementazione delle funzionalità principali di registrazione ed autenticazione di utenti, gestione profilo, consenso di posizione e notifiche e accesso dedicato per il soccorritore. Lo sprint è durato una settimana, dal 20/11/2025 al 27/11/2025.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ind w:left="0" w:firstLine="0"/>
        <w:rPr/>
      </w:pPr>
      <w:bookmarkStart w:colFirst="0" w:colLast="0" w:name="_heading=h.8tnvngqc7nvs" w:id="18"/>
      <w:bookmarkEnd w:id="18"/>
      <w:r w:rsidDel="00000000" w:rsidR="00000000" w:rsidRPr="00000000">
        <w:rPr>
          <w:rtl w:val="0"/>
        </w:rPr>
        <w:t xml:space="preserve">2. Sprint Backlog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60731590"/>
        <w:tag w:val="goog_rdk_0"/>
      </w:sdtPr>
      <w:sdtContent>
        <w:tbl>
          <w:tblPr>
            <w:tblStyle w:val="Table4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generico, voglio registrarmi a SAfeGuard, così da poter utilizzare l’app.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autenticarmi a SAfeGuard, così da poter utilizzare l’app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Configurazione Profilo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inviare una segnalazione per avvertire di una calamità in corso.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Conferma SafeClick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la mia richiesta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Consenso per la geolocalizzazione e attivazione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dare il mio consenso alla condivisione della mia posizione, e attivazione.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Accesso Dedicato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avere un login dedicato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ind w:left="0" w:firstLine="0"/>
        <w:rPr/>
      </w:pPr>
      <w:bookmarkStart w:colFirst="0" w:colLast="0" w:name="_heading=h.vudp4y8614aq" w:id="19"/>
      <w:bookmarkEnd w:id="19"/>
      <w:r w:rsidDel="00000000" w:rsidR="00000000" w:rsidRPr="00000000">
        <w:rPr>
          <w:rtl w:val="0"/>
        </w:rPr>
        <w:t xml:space="preserve">3. Sprint BurnDown Chart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A causa di: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problemi nella configurazione dell’ambiente di sviluppo.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problemi nella stesura del codice, a causa di lacune pregresse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nessuna esperienza con l’approccio Scrum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poca compliance e/o fiducia nell’approccio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Le stime temporali per ogni task non sono state effettuate dai team members, sebbene più volte sottolineato.  Non è stato dunque possibile disegnare uno sprint burndown chart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ind w:left="0" w:firstLine="0"/>
        <w:rPr/>
      </w:pPr>
      <w:bookmarkStart w:colFirst="0" w:colLast="0" w:name="_heading=h.b0tcz2p209sx" w:id="20"/>
      <w:bookmarkEnd w:id="20"/>
      <w:r w:rsidDel="00000000" w:rsidR="00000000" w:rsidRPr="00000000">
        <w:rPr>
          <w:rtl w:val="0"/>
        </w:rPr>
        <w:t xml:space="preserve">4. Risultati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Lo sprint, nonostante i problemi di configurazione menzionati in precedenza, ha prodotto le funzionalità complete. Sono state completate alcune delle user story definite precedentemente. 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ind w:left="0" w:firstLine="0"/>
        <w:rPr/>
      </w:pPr>
      <w:bookmarkStart w:colFirst="0" w:colLast="0" w:name="_heading=h.za8h43p907wi" w:id="21"/>
      <w:bookmarkEnd w:id="21"/>
      <w:r w:rsidDel="00000000" w:rsidR="00000000" w:rsidRPr="00000000">
        <w:rPr>
          <w:rtl w:val="0"/>
        </w:rPr>
        <w:t xml:space="preserve">5. Sprint Retrospective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Nella retrospective è emerso: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Cosa è andato male</w:t>
      </w:r>
      <w:r w:rsidDel="00000000" w:rsidR="00000000" w:rsidRPr="00000000">
        <w:rPr>
          <w:rtl w:val="0"/>
        </w:rPr>
        <w:t xml:space="preserve">: come accennato in precedenza, i problemi di configurazione dell’ambiente di sviluppo, non risolti prima dell’inizio dello sprint, hanno significativamente rallentato il suo avanzamento. Inoltre non c’è stata abbastanza comunicazione tra i team members, in particolare tra sviluppatori back-end e front-end.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Cosa è andato bene: sebbene i problemi di configurazione, c’è stata abbastanza motivazione da parte del team per svolgere una quantità decente di lavoro. 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In particolare: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Cosa smettere di fare</w:t>
      </w:r>
      <w:r w:rsidDel="00000000" w:rsidR="00000000" w:rsidRPr="00000000">
        <w:rPr>
          <w:rtl w:val="0"/>
        </w:rPr>
        <w:t xml:space="preserve">: dipendere da soluzioni improvvisate invece di adottare un approccio proattivo per prevenire gli ostacoli tecnici.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Cosa continuare a fare</w:t>
      </w:r>
      <w:r w:rsidDel="00000000" w:rsidR="00000000" w:rsidRPr="00000000">
        <w:rPr>
          <w:rtl w:val="0"/>
        </w:rPr>
        <w:t xml:space="preserve">: Nonostante le difficoltà, il team ha dimostrato una forte motivazione e capacità di affrontare le sfide. Questo atteggiamento è fondamentale per il successo futuro.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Cosa cominciare a fare</w:t>
      </w:r>
      <w:r w:rsidDel="00000000" w:rsidR="00000000" w:rsidRPr="00000000">
        <w:rPr>
          <w:rtl w:val="0"/>
        </w:rPr>
        <w:t xml:space="preserve">: Implementare una fase di setup e verifica dell’ambiente prima dell’inizio dello sprint per evitare ritardi futuri. Introdurre meeting di sincronizzazione regolari tra sviluppatori back-end e front-end per allinearsi meglio sulle dipendenze e sugli avanzamenti.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SRRI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2"/>
    <w:bookmarkEnd w:id="2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3"/>
    <w:bookmarkEnd w:id="2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A3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V.DIGENNARO5@STUDENTI.UNISA.IT" TargetMode="External"/><Relationship Id="rId11" Type="http://schemas.openxmlformats.org/officeDocument/2006/relationships/hyperlink" Target="mailto:A.MASONE1@STUDENTI.UNISA.IT" TargetMode="External"/><Relationship Id="rId22" Type="http://schemas.openxmlformats.org/officeDocument/2006/relationships/header" Target="header2.xml"/><Relationship Id="rId10" Type="http://schemas.openxmlformats.org/officeDocument/2006/relationships/hyperlink" Target="mailto:A.AMENDOLA51@STUDENTI.UNISA.IT" TargetMode="External"/><Relationship Id="rId21" Type="http://schemas.openxmlformats.org/officeDocument/2006/relationships/header" Target="header1.xml"/><Relationship Id="rId13" Type="http://schemas.openxmlformats.org/officeDocument/2006/relationships/hyperlink" Target="mailto:F.CARBONE50@STUDENTI.UNISA.IT" TargetMode="External"/><Relationship Id="rId24" Type="http://schemas.openxmlformats.org/officeDocument/2006/relationships/footer" Target="footer2.xml"/><Relationship Id="rId12" Type="http://schemas.openxmlformats.org/officeDocument/2006/relationships/hyperlink" Target="mailto:A.CASTELLUCCIO16@STUDENTI.UNISA.IT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hyperlink" Target="mailto:G.AQUILONE1@STUDENTI.UNISA.IT" TargetMode="External"/><Relationship Id="rId14" Type="http://schemas.openxmlformats.org/officeDocument/2006/relationships/hyperlink" Target="mailto:F.ZAMBRINO@STUDENTI.UNISA.IT" TargetMode="External"/><Relationship Id="rId17" Type="http://schemas.openxmlformats.org/officeDocument/2006/relationships/hyperlink" Target="mailto:G.LAMBERTI55@STUDENTI.UNISA.IT" TargetMode="External"/><Relationship Id="rId16" Type="http://schemas.openxmlformats.org/officeDocument/2006/relationships/hyperlink" Target="mailto:G.ZAZZERINI@STUDENTI.UNISA.IT" TargetMode="External"/><Relationship Id="rId5" Type="http://schemas.openxmlformats.org/officeDocument/2006/relationships/styles" Target="styles.xml"/><Relationship Id="rId19" Type="http://schemas.openxmlformats.org/officeDocument/2006/relationships/hyperlink" Target="mailto:T.MERCANDINO@STUDENTI.UNISA.IT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mailto:M.MANGANIELLO15@STUDENTI.UNISA.IT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io0qKzQPjK5xzw9meDJBcGTqfg==">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