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n°10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20/11/2025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18:00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19:15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Timekeeper: PS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 xml:space="preserve">Minute taker:  MM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bCs w:val="0"/>
          <w:sz w:val="8"/>
          <w:szCs w:val="8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Il meeting ha l’obiettivo di revisionare la versione aggiornata del RAD e dell’SSD, verificando consistenza e allineamento rispetto ai requisiti.</w:t>
        <w:br w:type="textWrapping"/>
        <w:t xml:space="preserve">Inoltre, saranno discusse le attività imminenti e le relative scadenze in vista dell’avvio della fase di implementazione, con definizione della suddivisione del team e della metodologia operativa da adottare.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(5 minuti)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Aggiornamenti sulla matrice di tracciabilità dei requisiti.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(67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del RAD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della SSD (20 minuti)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Avvio della fase di implementazione, con suddivisione in sottogruppi e definizione della metodologia SCRUM (35 minuti)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(3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3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1A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3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VG4fRdmpsNrA3WZxNjo/dI9h+w==">CgMxLjAyDmgudTB4MzRjNmowcnc3Mg5oLmJ6cnFnY2c5NnF3czINaC52dG8yZGR4Mzg2dDIOaC5ybXlrYjFxZ2hoODUyDmgudmYyMDJ0ZTdmZXhoMg5oLmJzODVkbXQ3NG4weTIOaC5kenBwNGYxY3ZodHIyDmgud2wwYjBjdGNtcmxuMg5oLnozNGMycWRyY2JnOTIOaC5waDdoN3JrYnVsYnEyDmguazZpdW8xMnl1MG1iOAByITFWcFRzN1RGcnFSbTZQM25tUTlHRnZ3cGp6NnpwTEdX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