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u0x34c6j0rw7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T Sans Narrow" w:cs="PT Sans Narrow" w:eastAsia="PT Sans Narrow" w:hAnsi="PT Sans Narrow"/>
          <w:color w:val="000000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C08 - SAfeGuard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heading=h.bzrqgcg96qws" w:id="1"/>
      <w:bookmarkEnd w:id="1"/>
      <w:r w:rsidDel="00000000" w:rsidR="00000000" w:rsidRPr="00000000">
        <w:rPr>
          <w:rtl w:val="0"/>
        </w:rPr>
        <w:t xml:space="preserve">Meeting n°14</w:t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>
          <w:color w:val="000000"/>
        </w:rPr>
      </w:pPr>
      <w:bookmarkStart w:colFirst="0" w:colLast="0" w:name="_heading=h.vto2ddx386t" w:id="2"/>
      <w:bookmarkEnd w:id="2"/>
      <w:r w:rsidDel="00000000" w:rsidR="00000000" w:rsidRPr="00000000">
        <w:rPr>
          <w:color w:val="000000"/>
          <w:rtl w:val="0"/>
        </w:rPr>
        <w:t xml:space="preserve">09/12/2025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0" w:before="0" w:line="288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 xml:space="preserve">Inizio: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18:00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ab/>
        <w:tab/>
        <w:tab/>
        <w:tab/>
        <w:tab/>
        <w:t xml:space="preserve">Primary facilitator: GN, PS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 xml:space="preserve">Fine: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19:30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ab/>
        <w:tab/>
        <w:tab/>
        <w:tab/>
        <w:tab/>
        <w:t xml:space="preserve">Timekeeper: GN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 xml:space="preserve">Luogo: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Canale di Comunicazione</w:t>
        <w:tab/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 xml:space="preserve">Minute taker:  VDG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</w:rPr>
      </w:pPr>
      <w:bookmarkStart w:colFirst="0" w:colLast="0" w:name="_heading=h.rmykb1qghh85" w:id="3"/>
      <w:bookmarkEnd w:id="3"/>
      <w:r w:rsidDel="00000000" w:rsidR="00000000" w:rsidRPr="00000000">
        <w:rPr>
          <w:color w:val="000000"/>
          <w:rtl w:val="0"/>
        </w:rPr>
        <w:t xml:space="preserve">1. Obiettivo</w:t>
        <w:br w:type="textWrapping"/>
      </w:r>
      <w:r w:rsidDel="00000000" w:rsidR="00000000" w:rsidRPr="00000000"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  <w:rtl w:val="0"/>
        </w:rPr>
        <w:t xml:space="preserve">Il meeting ha l’obiettivo di:</w:t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1"/>
        </w:numPr>
        <w:spacing w:after="0" w:lineRule="auto"/>
        <w:ind w:left="720" w:hanging="360"/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</w:rPr>
      </w:pPr>
      <w:bookmarkStart w:colFirst="0" w:colLast="0" w:name="_heading=h.daprljv49zhg" w:id="4"/>
      <w:bookmarkEnd w:id="4"/>
      <w:r w:rsidDel="00000000" w:rsidR="00000000" w:rsidRPr="00000000"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  <w:rtl w:val="0"/>
        </w:rPr>
        <w:t xml:space="preserve">revisionare lo stato finale di implementazione di tutte le funzionalità del sistema in un unico ambiente;</w:t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1"/>
        </w:numPr>
        <w:spacing w:before="0" w:lineRule="auto"/>
        <w:ind w:left="720" w:hanging="360"/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</w:rPr>
      </w:pPr>
      <w:bookmarkStart w:colFirst="0" w:colLast="0" w:name="_heading=h.uug392a01vie" w:id="5"/>
      <w:bookmarkEnd w:id="5"/>
      <w:r w:rsidDel="00000000" w:rsidR="00000000" w:rsidRPr="00000000"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  <w:rtl w:val="0"/>
        </w:rPr>
        <w:t xml:space="preserve">assegnare il prossimo task relativo al testing di unità e di sistema;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avviare i lavori relativi alla presentazione del prodotto.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heading=h.vf202te7fexh" w:id="6"/>
      <w:bookmarkEnd w:id="6"/>
      <w:r w:rsidDel="00000000" w:rsidR="00000000" w:rsidRPr="00000000">
        <w:rPr>
          <w:color w:val="000000"/>
          <w:rtl w:val="0"/>
        </w:rPr>
        <w:t xml:space="preserve">2. Comunicazioni (10 minuti)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Aggiornamenti sulla matrice di tracciabilità 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(10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color w:val="000000"/>
          <w:u w:val="none"/>
        </w:rPr>
      </w:pPr>
      <w:bookmarkStart w:colFirst="0" w:colLast="0" w:name="_heading=h.bs85dmt74n0y" w:id="7"/>
      <w:bookmarkEnd w:id="7"/>
      <w:r w:rsidDel="00000000" w:rsidR="00000000" w:rsidRPr="00000000">
        <w:rPr>
          <w:color w:val="000000"/>
          <w:rtl w:val="0"/>
        </w:rPr>
        <w:t xml:space="preserve">3. Status (0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000000"/>
        </w:rPr>
      </w:pPr>
      <w:bookmarkStart w:colFirst="0" w:colLast="0" w:name="_heading=h.dzpp4f1cvhtr" w:id="8"/>
      <w:bookmarkEnd w:id="8"/>
      <w:r w:rsidDel="00000000" w:rsidR="00000000" w:rsidRPr="00000000">
        <w:rPr>
          <w:color w:val="000000"/>
          <w:rtl w:val="0"/>
        </w:rPr>
        <w:t xml:space="preserve">4. Discussione (75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before="24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Revisione dell’attuale stato di implementazione dell’applicazione (20 minuti)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Assegnamento successive tasks (20 minuti)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Sessione Q&amp;A;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(2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heading=h.wl0b0ctcmrln" w:id="9"/>
      <w:bookmarkEnd w:id="9"/>
      <w:r w:rsidDel="00000000" w:rsidR="00000000" w:rsidRPr="00000000">
        <w:rPr>
          <w:color w:val="000000"/>
          <w:rtl w:val="0"/>
        </w:rPr>
        <w:t xml:space="preserve">5. Wrap up (5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080" w:top="1080" w:left="1440" w:right="1440" w:header="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spacing w:line="240" w:lineRule="auto"/>
      <w:rPr>
        <w:sz w:val="14"/>
        <w:szCs w:val="14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C08_Agenda_1_KickOffMeeting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z34c2qdrcbg9" w:id="10"/>
    <w:bookmarkEnd w:id="10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Square wrapText="bothSides" distB="0" distT="0" distL="114300" distR="114300"/>
          <wp:docPr id="4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ph7h7rkbulbq" w:id="11"/>
    <w:bookmarkEnd w:id="11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pStyle w:val="Heading2"/>
      <w:spacing w:before="0" w:line="288" w:lineRule="auto"/>
      <w:jc w:val="center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k6iuo12yu0mb" w:id="12"/>
    <w:bookmarkEnd w:id="12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1C">
    <w:pPr>
      <w:widowControl w:val="0"/>
      <w:tabs>
        <w:tab w:val="center" w:leader="none" w:pos="4968"/>
        <w:tab w:val="right" w:leader="none" w:pos="9936"/>
      </w:tabs>
      <w:spacing w:before="0" w:line="240" w:lineRule="auto"/>
      <w:ind w:left="1134" w:firstLine="0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iCs w:val="1"/>
        <w:color w:val="000000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- Prof.ssa F.Ferrucci, Prof. F.Palomba</w:t>
    </w: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600075</wp:posOffset>
          </wp:positionH>
          <wp:positionV relativeFrom="page">
            <wp:posOffset>133350</wp:posOffset>
          </wp:positionV>
          <wp:extent cx="657225" cy="657225"/>
          <wp:effectExtent b="0" l="0" r="0" t="0"/>
          <wp:wrapSquare wrapText="bothSides" distB="0" distT="0" distL="114300" distR="114300"/>
          <wp:docPr id="4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it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  <w:jc w:val="center"/>
    </w:pPr>
    <w:rPr>
      <w:rFonts w:ascii="PT Sans Narrow" w:cs="PT Sans Narrow" w:eastAsia="PT Sans Narrow" w:hAnsi="PT Sans Narrow"/>
      <w:b w:val="1"/>
      <w:bCs w:val="1"/>
      <w:color w:val="000000"/>
      <w:sz w:val="84"/>
      <w:szCs w:val="8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EmuQYXvh8qgOFRYmioQTK6TGWg==">CgMxLjAyDmgudTB4MzRjNmowcnc3Mg5oLmJ6cnFnY2c5NnF3czINaC52dG8yZGR4Mzg2dDIOaC5ybXlrYjFxZ2hoODUyDmguZGFwcmxqdjQ5emhnMg5oLnV1ZzM5MmEwMXZpZTIOaC52ZjIwMnRlN2ZleGgyDmguYnM4NWRtdDc0bjB5Mg5oLmR6cHA0ZjFjdmh0cjIOaC53bDBiMGN0Y21ybG4yDmguejM0YzJxZHJjYmc5Mg5oLnBoN2g3cmtidWxicTIOaC5rNml1bzEyeXUwbWI4AHIhMTJJaFZSdm1abjFHdGcxenpaWnoyYjNJMVVvR20yNG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