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286.65354330708624" w:firstLine="0"/>
        <w:rPr>
          <w:rFonts w:ascii="Arial" w:cs="Arial" w:eastAsia="Arial" w:hAnsi="Arial"/>
          <w:color w:val="000000"/>
          <w:sz w:val="20"/>
          <w:szCs w:val="20"/>
        </w:rPr>
      </w:pPr>
      <w:bookmarkStart w:colFirst="0" w:colLast="0" w:name="_heading=h.c10jysio1v3a"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spacing w:before="120" w:line="288" w:lineRule="auto"/>
        <w:ind w:left="0" w:firstLine="0"/>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spacing w:line="276" w:lineRule="auto"/>
        <w:ind w:left="0" w:firstLine="0"/>
        <w:jc w:val="center"/>
        <w:rPr>
          <w:color w:val="000000"/>
          <w:sz w:val="20"/>
          <w:szCs w:val="20"/>
        </w:rPr>
      </w:pPr>
      <w:bookmarkStart w:colFirst="0" w:colLast="0" w:name="_heading=h.9qq9cb45tzv6" w:id="1"/>
      <w:bookmarkEnd w:id="1"/>
      <w:r w:rsidDel="00000000" w:rsidR="00000000" w:rsidRPr="00000000">
        <w:rPr>
          <w:rtl w:val="0"/>
        </w:rPr>
        <w:t xml:space="preserve">Lesson Learned</w:t>
        <w:br w:type="textWrapping"/>
        <w:br w:type="textWrapping"/>
      </w:r>
      <w:r w:rsidDel="00000000" w:rsidR="00000000" w:rsidRPr="00000000">
        <w:rPr>
          <w:rtl w:val="0"/>
        </w:rPr>
      </w:r>
    </w:p>
    <w:tbl>
      <w:tblPr>
        <w:tblStyle w:val="Table1"/>
        <w:tblW w:w="9960.0" w:type="dxa"/>
        <w:jc w:val="left"/>
        <w:tblInd w:w="5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6435"/>
        <w:tblGridChange w:id="0">
          <w:tblGrid>
            <w:gridCol w:w="3525"/>
            <w:gridCol w:w="643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1.0</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15/12/2025</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color w:val="000000"/>
                <w:sz w:val="26"/>
                <w:szCs w:val="26"/>
                <w:rtl w:val="0"/>
              </w:rPr>
              <w:t xml:space="preserve">Prof.ssa Filomena Ferrucci, Prof.re Fabio Palomba</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Giuseppe Napolitano</w:t>
            </w:r>
            <w:r w:rsidDel="00000000" w:rsidR="00000000" w:rsidRPr="00000000">
              <w:rPr>
                <w:color w:val="000000"/>
                <w:sz w:val="26"/>
                <w:szCs w:val="26"/>
                <w:rtl w:val="0"/>
              </w:rPr>
              <w:t xml:space="preserve">, </w:t>
            </w:r>
            <w:r w:rsidDel="00000000" w:rsidR="00000000" w:rsidRPr="00000000">
              <w:rPr>
                <w:sz w:val="26"/>
                <w:szCs w:val="26"/>
                <w:rtl w:val="0"/>
              </w:rPr>
              <w:t xml:space="preserve">Pasquale Sorrentino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Approvato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bl>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pStyle w:val="Heading1"/>
        <w:spacing w:line="276" w:lineRule="auto"/>
        <w:ind w:left="0" w:firstLine="0"/>
        <w:rPr/>
      </w:pPr>
      <w:bookmarkStart w:colFirst="0" w:colLast="0" w:name="_heading=h.6lk5gra7p5m" w:id="2"/>
      <w:bookmarkEnd w:id="2"/>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2"/>
        <w:tblW w:w="984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70"/>
        <w:gridCol w:w="4440"/>
        <w:gridCol w:w="1980"/>
        <w:tblGridChange w:id="0">
          <w:tblGrid>
            <w:gridCol w:w="1650"/>
            <w:gridCol w:w="1770"/>
            <w:gridCol w:w="4440"/>
            <w:gridCol w:w="1980"/>
          </w:tblGrid>
        </w:tblGridChange>
      </w:tblGrid>
      <w:tr>
        <w:trPr>
          <w:cantSplit w:val="0"/>
          <w:trHeight w:val="510" w:hRule="atLeast"/>
          <w:tblHeader w:val="0"/>
        </w:trPr>
        <w:tc>
          <w:tcPr>
            <w:shd w:fill="efefef" w:val="clear"/>
          </w:tcPr>
          <w:p w:rsidR="00000000" w:rsidDel="00000000" w:rsidP="00000000" w:rsidRDefault="00000000" w:rsidRPr="00000000" w14:paraId="00000011">
            <w:pPr>
              <w:pStyle w:val="Subtitle"/>
              <w:widowControl w:val="0"/>
              <w:spacing w:before="0" w:line="276" w:lineRule="auto"/>
              <w:ind w:left="0" w:right="-3.188976377952031" w:firstLine="0"/>
              <w:jc w:val="center"/>
              <w:rPr>
                <w:b w:val="1"/>
                <w:bCs w:val="1"/>
                <w:color w:val="000000"/>
              </w:rPr>
            </w:pPr>
            <w:bookmarkStart w:colFirst="0" w:colLast="0" w:name="_heading=h.rvz2t9ciknfl" w:id="3"/>
            <w:bookmarkEnd w:id="3"/>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12">
            <w:pPr>
              <w:pStyle w:val="Subtitle"/>
              <w:widowControl w:val="0"/>
              <w:spacing w:before="0" w:line="276" w:lineRule="auto"/>
              <w:ind w:left="0" w:right="-3.188976377952031" w:firstLine="0"/>
              <w:jc w:val="center"/>
              <w:rPr>
                <w:b w:val="1"/>
                <w:bCs w:val="1"/>
                <w:color w:val="000000"/>
              </w:rPr>
            </w:pPr>
            <w:bookmarkStart w:colFirst="0" w:colLast="0" w:name="_heading=h.f6dd4opdfizh" w:id="4"/>
            <w:bookmarkEnd w:id="4"/>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13">
            <w:pPr>
              <w:pStyle w:val="Subtitle"/>
              <w:widowControl w:val="0"/>
              <w:spacing w:before="0" w:line="276" w:lineRule="auto"/>
              <w:ind w:left="0" w:right="-3.188976377952031" w:firstLine="0"/>
              <w:jc w:val="center"/>
              <w:rPr>
                <w:b w:val="1"/>
                <w:bCs w:val="1"/>
                <w:color w:val="000000"/>
              </w:rPr>
            </w:pPr>
            <w:bookmarkStart w:colFirst="0" w:colLast="0" w:name="_heading=h.xwiu885eu2kk" w:id="5"/>
            <w:bookmarkEnd w:id="5"/>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14">
            <w:pPr>
              <w:pStyle w:val="Subtitle"/>
              <w:widowControl w:val="0"/>
              <w:spacing w:before="0" w:line="276" w:lineRule="auto"/>
              <w:ind w:left="0" w:right="-3.188976377952031" w:firstLine="0"/>
              <w:jc w:val="center"/>
              <w:rPr>
                <w:b w:val="1"/>
                <w:bCs w:val="1"/>
                <w:color w:val="000000"/>
              </w:rPr>
            </w:pPr>
            <w:bookmarkStart w:colFirst="0" w:colLast="0" w:name="_heading=h.nccpznpou903" w:id="6"/>
            <w:bookmarkEnd w:id="6"/>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15">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15/12/2025</w:t>
            </w:r>
            <w:r w:rsidDel="00000000" w:rsidR="00000000" w:rsidRPr="00000000">
              <w:rPr>
                <w:rtl w:val="0"/>
              </w:rPr>
            </w:r>
          </w:p>
        </w:tc>
        <w:tc>
          <w:tcPr/>
          <w:p w:rsidR="00000000" w:rsidDel="00000000" w:rsidP="00000000" w:rsidRDefault="00000000" w:rsidRPr="00000000" w14:paraId="00000016">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0.1</w:t>
            </w:r>
            <w:r w:rsidDel="00000000" w:rsidR="00000000" w:rsidRPr="00000000">
              <w:rPr>
                <w:rtl w:val="0"/>
              </w:rPr>
            </w:r>
          </w:p>
        </w:tc>
        <w:tc>
          <w:tcPr/>
          <w:p w:rsidR="00000000" w:rsidDel="00000000" w:rsidP="00000000" w:rsidRDefault="00000000" w:rsidRPr="00000000" w14:paraId="00000017">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color w:val="000000"/>
                <w:sz w:val="26"/>
                <w:szCs w:val="26"/>
                <w:rtl w:val="0"/>
              </w:rPr>
              <w:t xml:space="preserve">Prima Stesura</w:t>
            </w:r>
          </w:p>
        </w:tc>
        <w:tc>
          <w:tcPr/>
          <w:p w:rsidR="00000000" w:rsidDel="00000000" w:rsidP="00000000" w:rsidRDefault="00000000" w:rsidRPr="00000000" w14:paraId="00000018">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bl>
    <w:p w:rsidR="00000000" w:rsidDel="00000000" w:rsidP="00000000" w:rsidRDefault="00000000" w:rsidRPr="00000000" w14:paraId="00000019">
      <w:pPr>
        <w:pStyle w:val="Heading1"/>
        <w:spacing w:line="276" w:lineRule="auto"/>
        <w:ind w:left="0" w:firstLine="0"/>
        <w:rPr/>
      </w:pPr>
      <w:bookmarkStart w:colFirst="0" w:colLast="0" w:name="_heading=h.3vfmo26w0q7d" w:id="7"/>
      <w:bookmarkEnd w:id="7"/>
      <w:r w:rsidDel="00000000" w:rsidR="00000000" w:rsidRPr="00000000">
        <w:rPr>
          <w:rtl w:val="0"/>
        </w:rPr>
        <w:t xml:space="preserve">Team Members</w:t>
      </w:r>
      <w:r w:rsidDel="00000000" w:rsidR="00000000" w:rsidRPr="00000000">
        <w:pict>
          <v:rect style="width:0.0pt;height:1.5pt" o:hr="t" o:hrstd="t" o:hralign="center" fillcolor="#A0A0A0" stroked="f"/>
        </w:pict>
      </w:r>
      <w:r w:rsidDel="00000000" w:rsidR="00000000" w:rsidRPr="00000000">
        <w:rPr>
          <w:rtl w:val="0"/>
        </w:rPr>
      </w:r>
    </w:p>
    <w:tbl>
      <w:tblPr>
        <w:tblStyle w:val="Table3"/>
        <w:tblW w:w="993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395"/>
        <w:gridCol w:w="5835"/>
        <w:tblGridChange w:id="0">
          <w:tblGrid>
            <w:gridCol w:w="2700"/>
            <w:gridCol w:w="1395"/>
            <w:gridCol w:w="5835"/>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pStyle w:val="Subtitle"/>
              <w:widowControl w:val="0"/>
              <w:spacing w:before="0" w:line="276" w:lineRule="auto"/>
              <w:ind w:left="0" w:right="-3.188976377952031" w:firstLine="0"/>
              <w:jc w:val="center"/>
              <w:rPr>
                <w:b w:val="1"/>
                <w:bCs w:val="1"/>
                <w:color w:val="000000"/>
              </w:rPr>
            </w:pPr>
            <w:bookmarkStart w:colFirst="0" w:colLast="0" w:name="_heading=h.cjv86tbq13k" w:id="8"/>
            <w:bookmarkEnd w:id="8"/>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pStyle w:val="Subtitle"/>
              <w:widowControl w:val="0"/>
              <w:spacing w:before="0" w:line="276" w:lineRule="auto"/>
              <w:ind w:left="0" w:right="-3.188976377952031" w:firstLine="0"/>
              <w:jc w:val="center"/>
              <w:rPr>
                <w:b w:val="1"/>
                <w:bCs w:val="1"/>
                <w:color w:val="000000"/>
              </w:rPr>
            </w:pPr>
            <w:bookmarkStart w:colFirst="0" w:colLast="0" w:name="_heading=h.t921cr8ryij6" w:id="9"/>
            <w:bookmarkEnd w:id="9"/>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pStyle w:val="Subtitle"/>
              <w:widowControl w:val="0"/>
              <w:spacing w:before="0" w:line="276" w:lineRule="auto"/>
              <w:ind w:left="0" w:right="-3.188976377952031" w:firstLine="0"/>
              <w:jc w:val="center"/>
              <w:rPr>
                <w:b w:val="1"/>
                <w:bCs w:val="1"/>
                <w:color w:val="000000"/>
              </w:rPr>
            </w:pPr>
            <w:bookmarkStart w:colFirst="0" w:colLast="0" w:name="_heading=h.m38wbmi4fpl3" w:id="10"/>
            <w:bookmarkEnd w:id="10"/>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76" w:lineRule="auto"/>
              <w:ind w:left="0" w:right="-3.188976377952031"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76" w:lineRule="auto"/>
              <w:ind w:left="0" w:right="-3.188976377952031"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76" w:lineRule="auto"/>
        <w:ind w:left="0" w:right="-3.188976377952031"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4">
      <w:pPr>
        <w:pStyle w:val="Heading1"/>
        <w:spacing w:line="276" w:lineRule="auto"/>
        <w:ind w:left="0" w:firstLine="0"/>
        <w:rPr/>
      </w:pPr>
      <w:bookmarkStart w:colFirst="0" w:colLast="0" w:name="_heading=h.ejx7lzbctuof" w:id="11"/>
      <w:bookmarkEnd w:id="11"/>
      <w:r w:rsidDel="00000000" w:rsidR="00000000" w:rsidRPr="00000000">
        <w:rPr>
          <w:rtl w:val="0"/>
        </w:rPr>
      </w:r>
    </w:p>
    <w:p w:rsidR="00000000" w:rsidDel="00000000" w:rsidP="00000000" w:rsidRDefault="00000000" w:rsidRPr="00000000" w14:paraId="00000025">
      <w:pPr>
        <w:pStyle w:val="Heading1"/>
        <w:spacing w:line="276" w:lineRule="auto"/>
        <w:ind w:left="0" w:firstLine="0"/>
        <w:rPr/>
      </w:pPr>
      <w:bookmarkStart w:colFirst="0" w:colLast="0" w:name="_heading=h.bklf1yut9w4f" w:id="12"/>
      <w:bookmarkEnd w:id="12"/>
      <w:r w:rsidDel="00000000" w:rsidR="00000000" w:rsidRPr="00000000">
        <w:rPr>
          <w:rtl w:val="0"/>
        </w:rPr>
      </w:r>
    </w:p>
    <w:p w:rsidR="00000000" w:rsidDel="00000000" w:rsidP="00000000" w:rsidRDefault="00000000" w:rsidRPr="00000000" w14:paraId="00000026">
      <w:pPr>
        <w:pStyle w:val="Heading1"/>
        <w:spacing w:line="276" w:lineRule="auto"/>
        <w:ind w:left="0" w:firstLine="0"/>
        <w:rPr/>
      </w:pPr>
      <w:bookmarkStart w:colFirst="0" w:colLast="0" w:name="_heading=h.4q3y83tn8yfe" w:id="13"/>
      <w:bookmarkEnd w:id="13"/>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1"/>
        <w:spacing w:line="276" w:lineRule="auto"/>
        <w:ind w:left="0" w:firstLine="0"/>
        <w:rPr/>
      </w:pPr>
      <w:bookmarkStart w:colFirst="0" w:colLast="0" w:name="_heading=h.hygxx3xti9wx" w:id="14"/>
      <w:bookmarkEnd w:id="14"/>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141775608"/>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k5gra7p5m">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vfmo26w0q7d">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Team Members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ygxx3xti9wx">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Sommario</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2qjyk92yagq">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1. Task List</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3p4t59c30dq">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2. Network Diagram</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9yhn2s71abd">
            <w:r w:rsidDel="00000000" w:rsidR="00000000" w:rsidRPr="00000000">
              <w:rPr>
                <w:rFonts w:ascii="Open Sans" w:cs="Open Sans" w:eastAsia="Open Sans" w:hAnsi="Open Sans"/>
                <w:b w:val="1"/>
                <w:bCs w:val="1"/>
                <w:i w:val="0"/>
                <w:iCs w:val="0"/>
                <w:smallCaps w:val="0"/>
                <w:strike w:val="0"/>
                <w:color w:val="000000"/>
                <w:sz w:val="28"/>
                <w:szCs w:val="28"/>
                <w:u w:val="none"/>
                <w:shd w:fill="auto" w:val="clear"/>
                <w:vertAlign w:val="baseline"/>
                <w:rtl w:val="0"/>
              </w:rPr>
              <w:t xml:space="preserve">3. GANTT</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3">
      <w:pPr>
        <w:pStyle w:val="Heading1"/>
        <w:spacing w:line="276" w:lineRule="auto"/>
        <w:ind w:left="0" w:firstLine="0"/>
        <w:rPr/>
      </w:pPr>
      <w:bookmarkStart w:colFirst="0" w:colLast="0" w:name="_heading=h.x2qjyk92yagq" w:id="15"/>
      <w:bookmarkEnd w:id="15"/>
      <w:r w:rsidDel="00000000" w:rsidR="00000000" w:rsidRPr="00000000">
        <w:rPr>
          <w:rtl w:val="0"/>
        </w:rPr>
        <w:t xml:space="preserve">1. Introduzione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before="120" w:line="240" w:lineRule="auto"/>
        <w:ind w:left="0" w:right="-286.65354330708624" w:firstLine="0"/>
        <w:rPr/>
      </w:pPr>
      <w:r w:rsidDel="00000000" w:rsidR="00000000" w:rsidRPr="00000000">
        <w:rPr>
          <w:rtl w:val="0"/>
        </w:rPr>
        <w:t xml:space="preserve">Il presente documento, mira a sintetizzare e spiegare le lezioni apprese durante e al termine di questo progetto da parte dei Project Manager, al fine di migliorare i processi futuri.</w:t>
      </w:r>
      <w:r w:rsidDel="00000000" w:rsidR="00000000" w:rsidRPr="00000000">
        <w:rPr>
          <w:rtl w:val="0"/>
        </w:rPr>
      </w:r>
    </w:p>
    <w:p w:rsidR="00000000" w:rsidDel="00000000" w:rsidP="00000000" w:rsidRDefault="00000000" w:rsidRPr="00000000" w14:paraId="00000045">
      <w:pPr>
        <w:pStyle w:val="Heading1"/>
        <w:spacing w:line="276" w:lineRule="auto"/>
        <w:ind w:left="0" w:firstLine="0"/>
        <w:rPr>
          <w:rFonts w:ascii="Open Sans" w:cs="Open Sans" w:eastAsia="Open Sans" w:hAnsi="Open Sans"/>
          <w:b w:val="0"/>
          <w:bCs w:val="0"/>
          <w:sz w:val="22"/>
          <w:szCs w:val="22"/>
        </w:rPr>
      </w:pPr>
      <w:bookmarkStart w:colFirst="0" w:colLast="0" w:name="_heading=h.83p4t59c30dq" w:id="16"/>
      <w:bookmarkEnd w:id="16"/>
      <w:r w:rsidDel="00000000" w:rsidR="00000000" w:rsidRPr="00000000">
        <w:rPr>
          <w:rtl w:val="0"/>
        </w:rPr>
        <w:t xml:space="preserve">2. Approccio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rtl w:val="0"/>
        </w:rPr>
        <w:t xml:space="preserve">Le lezioni apprese sono state individuate attraverso delle interviste ai Team member, confronti tra i PM e analisi retrospettive post progetto.</w:t>
      </w:r>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heading=h.l9yhn2s71abd" w:id="17"/>
      <w:bookmarkEnd w:id="17"/>
      <w:r w:rsidDel="00000000" w:rsidR="00000000" w:rsidRPr="00000000">
        <w:rPr>
          <w:rtl w:val="0"/>
        </w:rPr>
        <w:t xml:space="preserve">3. Lezioni Apprese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heading=h.shveb2bq6tzz" w:id="18"/>
      <w:bookmarkEnd w:id="18"/>
      <w:r w:rsidDel="00000000" w:rsidR="00000000" w:rsidRPr="00000000">
        <w:rPr>
          <w:sz w:val="36"/>
          <w:szCs w:val="36"/>
          <w:rtl w:val="0"/>
        </w:rPr>
        <w:t xml:space="preserve">3.1 Successi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Uno dei principali risultati emersi dal progetto è stato il forte senso di soddisfazione finale percepito dai team member. Il lavoro svolto è stato giudicato impegnativo ma altamente gratificante, con un diffuso orgoglio per il risultato raggiunto e per la qualità complessiva del prodotto sviluppato. </w:t>
      </w:r>
    </w:p>
    <w:p w:rsidR="00000000" w:rsidDel="00000000" w:rsidP="00000000" w:rsidRDefault="00000000" w:rsidRPr="00000000" w14:paraId="0000004A">
      <w:pPr>
        <w:ind w:left="0" w:firstLine="0"/>
        <w:rPr/>
      </w:pPr>
      <w:r w:rsidDel="00000000" w:rsidR="00000000" w:rsidRPr="00000000">
        <w:rPr>
          <w:rtl w:val="0"/>
        </w:rPr>
        <w:t xml:space="preserve">Un ulteriore elemento di successo è stato rappresentato dalla collaborazione dei team member nelle fasi chiave del progetto, in particolare durante la fase di stesura dei documenti. In questa fase il team ha mostrato un elevato livello di complicità, supportato da una comunicazione immediata tra loro e con i PM (anche grazie all’utilizzo di Discord) e una disponibilità nell’aiutarsi e fornire supporto tecnico. </w:t>
      </w:r>
    </w:p>
    <w:p w:rsidR="00000000" w:rsidDel="00000000" w:rsidP="00000000" w:rsidRDefault="00000000" w:rsidRPr="00000000" w14:paraId="0000004B">
      <w:pPr>
        <w:ind w:left="0" w:firstLine="0"/>
        <w:rPr/>
      </w:pPr>
      <w:r w:rsidDel="00000000" w:rsidR="00000000" w:rsidRPr="00000000">
        <w:rPr>
          <w:rtl w:val="0"/>
        </w:rPr>
        <w:t xml:space="preserve">La pianificazione strutturata si è rivelata un fattore determinante per il buon andamento del progetto. I team member hanno apprezzato la suddivisione in sotto-team, la chiarezza nell’assegnazione dei task e la definizione di obiettivi temporali che hanno aiutato a lavorare in sincronia, mantenendo il controllo e l’ordine. Dal punto di vista individuale, il progetto ha favorito una significativa crescita personale e professionale. I team member hanno avuto l’opportunità di migliorare le proprie </w:t>
      </w:r>
    </w:p>
    <w:p w:rsidR="00000000" w:rsidDel="00000000" w:rsidP="00000000" w:rsidRDefault="00000000" w:rsidRPr="00000000" w14:paraId="0000004C">
      <w:pPr>
        <w:ind w:left="0" w:firstLine="0"/>
        <w:rPr/>
      </w:pPr>
      <w:r w:rsidDel="00000000" w:rsidR="00000000" w:rsidRPr="00000000">
        <w:rPr>
          <w:rtl w:val="0"/>
        </w:rPr>
        <w:t xml:space="preserve">conoscenze tecniche e comunicative, dato che molti di loro non avevano mai lavorato in un gruppo di undici membri, ma hanno imparato nuovi linguaggi quali Dart, Flutter, o utilizzare sistemi di versioning come Github. Click Up è stato un tool utile per gestire i task, anche se i team member avrebbero preferito un tool più semplice e comprensibile.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rPr>
          <w:sz w:val="36"/>
          <w:szCs w:val="36"/>
        </w:rPr>
      </w:pPr>
      <w:bookmarkStart w:colFirst="0" w:colLast="0" w:name="_heading=h.z3t91leyslzv" w:id="19"/>
      <w:bookmarkEnd w:id="19"/>
      <w:r w:rsidDel="00000000" w:rsidR="00000000" w:rsidRPr="00000000">
        <w:rPr>
          <w:rtl w:val="0"/>
        </w:rPr>
      </w:r>
    </w:p>
    <w:p w:rsidR="00000000" w:rsidDel="00000000" w:rsidP="00000000" w:rsidRDefault="00000000" w:rsidRPr="00000000" w14:paraId="0000004F">
      <w:pPr>
        <w:pStyle w:val="Heading2"/>
        <w:rPr/>
      </w:pPr>
      <w:bookmarkStart w:colFirst="0" w:colLast="0" w:name="_heading=h.1rmg79m5jotn" w:id="20"/>
      <w:bookmarkEnd w:id="20"/>
      <w:r w:rsidDel="00000000" w:rsidR="00000000" w:rsidRPr="00000000">
        <w:rPr>
          <w:sz w:val="36"/>
          <w:szCs w:val="36"/>
          <w:rtl w:val="0"/>
        </w:rPr>
        <w:t xml:space="preserve">3.2 Criticità riscontrate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Sono stati riscontrati degli aspetti positivi ma sono emerse alcune criticità. Il carico di lavoro nella prima fase del progetto è stato gestito meglio, rispetto alla fase di implementazione; durante questa fase molti membri del team non sono stati in grado di partecipare attivamente e hanno riscontrato difficoltà nella comunicazione e esecuzione dei task. Alcuni team member hanno criticato alcuni tool utilizzati durante il progetto, come Word o Click Up, consigliando tool più semplici in modo da non perdere tempo nell’esecuzione del progetto. I tempi ristretti sono stati criticati a causa di altri esami o impegni personali, definendo le date molto vicine tra loro e l’effort troppo elevato. Infine, i meeting di progetto sono stati talvolta percepiti come onerosi, in particolare per la loro durata, frequenza, gestione delle minute e per la limitata possibilità di svolgere</w:t>
      </w:r>
    </w:p>
    <w:p w:rsidR="00000000" w:rsidDel="00000000" w:rsidP="00000000" w:rsidRDefault="00000000" w:rsidRPr="00000000" w14:paraId="00000051">
      <w:pPr>
        <w:ind w:left="0" w:firstLine="0"/>
        <w:rPr/>
      </w:pPr>
      <w:r w:rsidDel="00000000" w:rsidR="00000000" w:rsidRPr="00000000">
        <w:rPr>
          <w:rtl w:val="0"/>
        </w:rPr>
        <w:t xml:space="preserve">incontri in presenza</w:t>
      </w:r>
    </w:p>
    <w:p w:rsidR="00000000" w:rsidDel="00000000" w:rsidP="00000000" w:rsidRDefault="00000000" w:rsidRPr="00000000" w14:paraId="00000052">
      <w:pPr>
        <w:pStyle w:val="Heading1"/>
        <w:spacing w:line="276" w:lineRule="auto"/>
        <w:ind w:left="0" w:firstLine="0"/>
        <w:rPr/>
      </w:pPr>
      <w:bookmarkStart w:colFirst="0" w:colLast="0" w:name="_heading=h.9mukminc8fmp" w:id="21"/>
      <w:bookmarkEnd w:id="21"/>
      <w:r w:rsidDel="00000000" w:rsidR="00000000" w:rsidRPr="00000000">
        <w:rPr>
          <w:rtl w:val="0"/>
        </w:rPr>
        <w:t xml:space="preserve">4. Raccomandazioni per il Futuro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Alla luce delle lezioni apprese, emergono diversi spunti utili per il miglioramento dei progetti futuri. la necessità di anticipare e supportare in modo più strutturato le fasi tecniche iniziali. Ciò può essere ottenuto mediante setup guidati dell’ambiente di sviluppo, la fornitura di esempi iniziali per codice e documentazione e l’organizzazione di mini-tutorial o sessioni di training mirate sulle tecnologie chiave. </w:t>
      </w:r>
    </w:p>
    <w:p w:rsidR="00000000" w:rsidDel="00000000" w:rsidP="00000000" w:rsidRDefault="00000000" w:rsidRPr="00000000" w14:paraId="00000054">
      <w:pPr>
        <w:ind w:left="0" w:firstLine="0"/>
        <w:rPr/>
      </w:pPr>
      <w:r w:rsidDel="00000000" w:rsidR="00000000" w:rsidRPr="00000000">
        <w:rPr>
          <w:rtl w:val="0"/>
        </w:rPr>
        <w:t xml:space="preserve">Dal punto di vista relazionale, i team member hanno preferito i meeting in presenza, rispetto a quelli effettuati a distanza, ed hanno evidenziato la possibilità di ridurre la durata di questi ultimi evidenziando soltanto gli aspetti cardine del progetto. </w:t>
      </w:r>
    </w:p>
    <w:p w:rsidR="00000000" w:rsidDel="00000000" w:rsidP="00000000" w:rsidRDefault="00000000" w:rsidRPr="00000000" w14:paraId="00000055">
      <w:pPr>
        <w:ind w:left="0" w:firstLine="0"/>
        <w:rPr/>
      </w:pPr>
      <w:r w:rsidDel="00000000" w:rsidR="00000000" w:rsidRPr="00000000">
        <w:rPr>
          <w:rtl w:val="0"/>
        </w:rPr>
        <w:t xml:space="preserve">Infine, si ritiene particolarmente efficace l’approccio collaborativo adottato duranta la fase di stesura della documentazione. Replicare tale spirito anche nella fase di implementazione, testing potrebbe contribuire a migliorare ulteriormente l’efficacia complessiva del lavoro di squadra.</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566.9291338582677" w:right="1192.2047244094488" w:header="0" w:footer="56.692913385826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line="240" w:lineRule="auto"/>
      <w:ind w:left="0" w:firstLine="0"/>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05F">
    <w:pPr>
      <w:spacing w:line="240" w:lineRule="auto"/>
      <w:ind w:left="0" w:firstLine="0"/>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w:t>
    </w:r>
    <w:r w:rsidDel="00000000" w:rsidR="00000000" w:rsidRPr="00000000">
      <w:rPr>
        <w:rFonts w:ascii="PT Sans Narrow" w:cs="PT Sans Narrow" w:eastAsia="PT Sans Narrow" w:hAnsi="PT Sans Narrow"/>
        <w:sz w:val="24"/>
        <w:szCs w:val="24"/>
        <w:rtl w:val="0"/>
      </w:rPr>
      <w:t xml:space="preserve">LL</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1">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before="0" w:line="288" w:lineRule="auto"/>
      <w:rPr/>
    </w:pPr>
    <w:r w:rsidDel="00000000" w:rsidR="00000000" w:rsidRPr="00000000">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05A">
    <w:pPr>
      <w:spacing w:before="0" w:line="288" w:lineRule="auto"/>
      <w:rPr/>
    </w:pPr>
    <w:r w:rsidDel="00000000" w:rsidR="00000000" w:rsidRPr="00000000">
      <w:rPr>
        <w:rtl w:val="0"/>
      </w:rPr>
    </w:r>
  </w:p>
  <w:p w:rsidR="00000000" w:rsidDel="00000000" w:rsidP="00000000" w:rsidRDefault="00000000" w:rsidRPr="00000000" w14:paraId="0000005B">
    <w:pPr>
      <w:spacing w:before="0" w:line="288" w:lineRule="auto"/>
      <w:jc w:val="center"/>
      <w:rPr/>
    </w:pPr>
    <w:r w:rsidDel="00000000" w:rsidR="00000000" w:rsidRPr="00000000">
      <w:rPr>
        <w:rtl w:val="0"/>
      </w:rPr>
      <w:t xml:space="preserve">Laurea Magistrale in informatica - Università di Salerno</w:t>
    </w:r>
  </w:p>
  <w:p w:rsidR="00000000" w:rsidDel="00000000" w:rsidP="00000000" w:rsidRDefault="00000000" w:rsidRPr="00000000" w14:paraId="0000005C">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spacing w:before="480" w:lineRule="auto"/>
      <w:ind w:left="0" w:right="-3.188976377952031" w:firstLine="0"/>
    </w:pPr>
    <w:rPr>
      <w:rFonts w:ascii="PT Sans Narrow" w:cs="PT Sans Narrow" w:eastAsia="PT Sans Narrow" w:hAnsi="PT Sans Narrow"/>
      <w:b w:val="1"/>
      <w:bCs w:val="1"/>
      <w:sz w:val="40"/>
      <w:szCs w:val="40"/>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sY20b8KnUFwaZLBN45olj9VnQ==">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