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1DA65" w14:textId="76244E62" w:rsidR="00A96CF2" w:rsidRPr="00F628F6" w:rsidRDefault="00EC23EC" w:rsidP="00EC23EC">
      <w:pPr>
        <w:jc w:val="center"/>
        <w:rPr>
          <w:b/>
          <w:bCs/>
          <w:sz w:val="32"/>
          <w:szCs w:val="32"/>
        </w:rPr>
      </w:pPr>
      <w:r w:rsidRPr="00F628F6">
        <w:rPr>
          <w:b/>
          <w:bCs/>
          <w:sz w:val="32"/>
          <w:szCs w:val="32"/>
        </w:rPr>
        <w:t xml:space="preserve">Электронный глоссарий по теме </w:t>
      </w:r>
      <w:r w:rsidRPr="00F628F6">
        <w:rPr>
          <w:b/>
          <w:bCs/>
          <w:sz w:val="32"/>
          <w:szCs w:val="32"/>
        </w:rPr>
        <w:br/>
        <w:t>«Корпоративная подготовка учителей математики по использованию инструментов геймификации при разработке электронных дидактических материалов»</w:t>
      </w:r>
    </w:p>
    <w:p w14:paraId="59D67238" w14:textId="77777777" w:rsidR="00F628F6" w:rsidRDefault="00F628F6" w:rsidP="00EC23EC">
      <w:pPr>
        <w:rPr>
          <w:b/>
          <w:bCs/>
          <w:sz w:val="28"/>
          <w:szCs w:val="28"/>
        </w:rPr>
      </w:pPr>
    </w:p>
    <w:p w14:paraId="22771765" w14:textId="71A17370" w:rsidR="00F628F6" w:rsidRPr="00F628F6" w:rsidRDefault="00F628F6" w:rsidP="00EC23EC">
      <w:pPr>
        <w:rPr>
          <w:b/>
          <w:bCs/>
          <w:sz w:val="28"/>
          <w:szCs w:val="28"/>
        </w:rPr>
      </w:pPr>
      <w:r w:rsidRPr="00F628F6">
        <w:rPr>
          <w:b/>
          <w:bCs/>
          <w:sz w:val="28"/>
          <w:szCs w:val="28"/>
        </w:rPr>
        <w:t>Г</w:t>
      </w:r>
    </w:p>
    <w:p w14:paraId="5EEFCB86" w14:textId="77777777" w:rsidR="00F628F6" w:rsidRDefault="00EC23EC" w:rsidP="00EC23EC">
      <w:pPr>
        <w:rPr>
          <w:sz w:val="28"/>
          <w:szCs w:val="28"/>
        </w:rPr>
      </w:pPr>
      <w:r w:rsidRPr="00EC23EC">
        <w:rPr>
          <w:b/>
          <w:bCs/>
          <w:sz w:val="28"/>
          <w:szCs w:val="28"/>
        </w:rPr>
        <w:t>Геймификация</w:t>
      </w:r>
    </w:p>
    <w:p w14:paraId="7469D58E" w14:textId="7FB7F850" w:rsidR="00EC23EC" w:rsidRDefault="00F628F6" w:rsidP="00EC23EC">
      <w:pPr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EC23EC" w:rsidRPr="00EC23EC">
        <w:rPr>
          <w:sz w:val="28"/>
          <w:szCs w:val="28"/>
        </w:rPr>
        <w:t>, при котором принципы и механики компьютерных игр применяются в неигровых задачах: в обучении, бизнесе, маркетинге.</w:t>
      </w:r>
    </w:p>
    <w:p w14:paraId="16212D1F" w14:textId="77777777" w:rsidR="00F628F6" w:rsidRDefault="00301BD2" w:rsidP="00EC23EC">
      <w:pPr>
        <w:rPr>
          <w:b/>
          <w:bCs/>
          <w:sz w:val="28"/>
          <w:szCs w:val="28"/>
        </w:rPr>
      </w:pPr>
      <w:r w:rsidRPr="00301BD2">
        <w:rPr>
          <w:b/>
          <w:bCs/>
          <w:sz w:val="28"/>
          <w:szCs w:val="28"/>
        </w:rPr>
        <w:t>Геймплей</w:t>
      </w:r>
    </w:p>
    <w:p w14:paraId="7327ADBC" w14:textId="61029671" w:rsidR="00301BD2" w:rsidRDefault="00F628F6" w:rsidP="00EC23EC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="00301BD2" w:rsidRPr="00301BD2">
        <w:rPr>
          <w:sz w:val="28"/>
          <w:szCs w:val="28"/>
        </w:rPr>
        <w:t>омпонент игры, отвечающий за взаимодействие игры и игрока</w:t>
      </w:r>
      <w:r w:rsidR="00301BD2">
        <w:rPr>
          <w:sz w:val="28"/>
          <w:szCs w:val="28"/>
        </w:rPr>
        <w:t>.</w:t>
      </w:r>
    </w:p>
    <w:p w14:paraId="08604D8A" w14:textId="77777777" w:rsidR="00F628F6" w:rsidRDefault="00F628F6" w:rsidP="00EC23EC">
      <w:pPr>
        <w:rPr>
          <w:b/>
          <w:bCs/>
          <w:sz w:val="28"/>
          <w:szCs w:val="28"/>
        </w:rPr>
      </w:pPr>
    </w:p>
    <w:p w14:paraId="6756372C" w14:textId="77777777" w:rsidR="00F628F6" w:rsidRDefault="00F628F6" w:rsidP="00F628F6">
      <w:pPr>
        <w:rPr>
          <w:sz w:val="28"/>
          <w:szCs w:val="28"/>
        </w:rPr>
      </w:pPr>
      <w:r w:rsidRPr="00F628F6">
        <w:rPr>
          <w:b/>
          <w:bCs/>
          <w:sz w:val="28"/>
          <w:szCs w:val="28"/>
        </w:rPr>
        <w:t>Д</w:t>
      </w:r>
    </w:p>
    <w:p w14:paraId="718F77E9" w14:textId="77777777" w:rsidR="00F628F6" w:rsidRDefault="00F628F6" w:rsidP="00F628F6">
      <w:pPr>
        <w:rPr>
          <w:b/>
          <w:bCs/>
          <w:sz w:val="28"/>
          <w:szCs w:val="28"/>
        </w:rPr>
      </w:pPr>
      <w:r w:rsidRPr="00301BD2">
        <w:rPr>
          <w:b/>
          <w:bCs/>
          <w:sz w:val="28"/>
          <w:szCs w:val="28"/>
        </w:rPr>
        <w:t>Дидактика</w:t>
      </w:r>
      <w:r>
        <w:rPr>
          <w:b/>
          <w:bCs/>
          <w:sz w:val="28"/>
          <w:szCs w:val="28"/>
        </w:rPr>
        <w:t xml:space="preserve"> </w:t>
      </w:r>
    </w:p>
    <w:p w14:paraId="4262040A" w14:textId="190C517A" w:rsidR="00F628F6" w:rsidRPr="00F628F6" w:rsidRDefault="00F628F6" w:rsidP="00EC23EC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301BD2">
        <w:rPr>
          <w:sz w:val="28"/>
          <w:szCs w:val="28"/>
        </w:rPr>
        <w:t>аздел педагогики, излагающий теорию и общие законы образования и обучения, а также исследующий закономерности усвоения знаний, приобретения умений и навыков</w:t>
      </w:r>
      <w:r>
        <w:rPr>
          <w:sz w:val="28"/>
          <w:szCs w:val="28"/>
        </w:rPr>
        <w:t>.</w:t>
      </w:r>
    </w:p>
    <w:p w14:paraId="174D36DA" w14:textId="77777777" w:rsidR="00F628F6" w:rsidRDefault="00EC23EC" w:rsidP="00EC23EC">
      <w:pPr>
        <w:rPr>
          <w:b/>
          <w:bCs/>
          <w:sz w:val="28"/>
          <w:szCs w:val="28"/>
        </w:rPr>
      </w:pPr>
      <w:r w:rsidRPr="00EC23EC">
        <w:rPr>
          <w:b/>
          <w:bCs/>
          <w:sz w:val="28"/>
          <w:szCs w:val="28"/>
        </w:rPr>
        <w:t>Дидактический материал</w:t>
      </w:r>
    </w:p>
    <w:p w14:paraId="34A1158D" w14:textId="7544B164" w:rsidR="00F628F6" w:rsidRDefault="00F628F6" w:rsidP="00F628F6">
      <w:pPr>
        <w:rPr>
          <w:sz w:val="28"/>
          <w:szCs w:val="28"/>
        </w:rPr>
      </w:pPr>
      <w:r>
        <w:rPr>
          <w:sz w:val="28"/>
          <w:szCs w:val="28"/>
        </w:rPr>
        <w:t>М</w:t>
      </w:r>
      <w:r w:rsidR="00EC23EC" w:rsidRPr="00EC23EC">
        <w:rPr>
          <w:sz w:val="28"/>
          <w:szCs w:val="28"/>
        </w:rPr>
        <w:t>атериал, который направлен на развитие познавательных способностей обучающегося, на его познавательную деятельность. Дидактический материал побуждает учащегося вовлечься в образовательный процесс.</w:t>
      </w:r>
    </w:p>
    <w:p w14:paraId="0A045127" w14:textId="77777777" w:rsidR="00F628F6" w:rsidRDefault="00F628F6" w:rsidP="00EC23EC">
      <w:pPr>
        <w:rPr>
          <w:sz w:val="28"/>
          <w:szCs w:val="28"/>
        </w:rPr>
      </w:pPr>
    </w:p>
    <w:p w14:paraId="2BE018B2" w14:textId="4F202B3F" w:rsidR="00F628F6" w:rsidRPr="00F628F6" w:rsidRDefault="00F628F6" w:rsidP="00EC23EC">
      <w:pPr>
        <w:rPr>
          <w:b/>
          <w:bCs/>
          <w:sz w:val="28"/>
          <w:szCs w:val="28"/>
        </w:rPr>
      </w:pPr>
      <w:r w:rsidRPr="00F628F6">
        <w:rPr>
          <w:b/>
          <w:bCs/>
          <w:sz w:val="28"/>
          <w:szCs w:val="28"/>
        </w:rPr>
        <w:t>К</w:t>
      </w:r>
    </w:p>
    <w:p w14:paraId="459C944C" w14:textId="77777777" w:rsidR="00F628F6" w:rsidRDefault="00BD3EBC" w:rsidP="00EC23EC">
      <w:pPr>
        <w:rPr>
          <w:b/>
          <w:bCs/>
          <w:sz w:val="28"/>
          <w:szCs w:val="28"/>
        </w:rPr>
      </w:pPr>
      <w:r w:rsidRPr="00BD3EBC">
        <w:rPr>
          <w:b/>
          <w:bCs/>
          <w:sz w:val="28"/>
          <w:szCs w:val="28"/>
        </w:rPr>
        <w:t>Корпоративное обучение</w:t>
      </w:r>
    </w:p>
    <w:p w14:paraId="223BB3EE" w14:textId="464023E9" w:rsidR="00EC23EC" w:rsidRDefault="00F628F6" w:rsidP="00EC23EC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BD3EBC" w:rsidRPr="00BD3EBC">
        <w:rPr>
          <w:sz w:val="28"/>
          <w:szCs w:val="28"/>
        </w:rPr>
        <w:t>роцесс, направленный на развитие навыков и знаний сотрудников внутри компании.</w:t>
      </w:r>
    </w:p>
    <w:p w14:paraId="588B463F" w14:textId="77777777" w:rsidR="00F628F6" w:rsidRDefault="00F628F6" w:rsidP="00F628F6">
      <w:pPr>
        <w:rPr>
          <w:sz w:val="28"/>
          <w:szCs w:val="28"/>
        </w:rPr>
      </w:pPr>
    </w:p>
    <w:p w14:paraId="7212D5B8" w14:textId="77777777" w:rsidR="00F628F6" w:rsidRDefault="00F628F6" w:rsidP="00F628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</w:t>
      </w:r>
    </w:p>
    <w:p w14:paraId="579DF731" w14:textId="77777777" w:rsidR="00F628F6" w:rsidRDefault="00F628F6" w:rsidP="00F628F6">
      <w:pPr>
        <w:rPr>
          <w:sz w:val="28"/>
          <w:szCs w:val="28"/>
        </w:rPr>
      </w:pPr>
      <w:r w:rsidRPr="00301BD2">
        <w:rPr>
          <w:b/>
          <w:bCs/>
          <w:sz w:val="28"/>
          <w:szCs w:val="28"/>
        </w:rPr>
        <w:t>Мотивация</w:t>
      </w:r>
      <w:r w:rsidRPr="00301BD2">
        <w:rPr>
          <w:sz w:val="28"/>
          <w:szCs w:val="28"/>
        </w:rPr>
        <w:t xml:space="preserve"> </w:t>
      </w:r>
    </w:p>
    <w:p w14:paraId="5D63ADEB" w14:textId="77777777" w:rsidR="00F628F6" w:rsidRDefault="00F628F6" w:rsidP="00EC23EC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Pr="00301BD2">
        <w:rPr>
          <w:sz w:val="28"/>
          <w:szCs w:val="28"/>
        </w:rPr>
        <w:t>бщее название для процессов, методов и средств побуждения учащихся к продуктивной познавательной деятельности, активному освоению содержания образования.</w:t>
      </w:r>
    </w:p>
    <w:p w14:paraId="00EABC6F" w14:textId="02379627" w:rsidR="00F628F6" w:rsidRPr="00F628F6" w:rsidRDefault="00F628F6" w:rsidP="00EC23EC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F628F6">
        <w:rPr>
          <w:b/>
          <w:bCs/>
          <w:sz w:val="28"/>
          <w:szCs w:val="28"/>
        </w:rPr>
        <w:lastRenderedPageBreak/>
        <w:t>П</w:t>
      </w:r>
    </w:p>
    <w:p w14:paraId="0757D42E" w14:textId="77777777" w:rsidR="00F628F6" w:rsidRDefault="00F628F6" w:rsidP="00EC23EC">
      <w:pPr>
        <w:rPr>
          <w:b/>
          <w:bCs/>
          <w:sz w:val="28"/>
          <w:szCs w:val="28"/>
        </w:rPr>
      </w:pPr>
      <w:r w:rsidRPr="00F628F6">
        <w:rPr>
          <w:b/>
          <w:bCs/>
          <w:sz w:val="28"/>
          <w:szCs w:val="28"/>
        </w:rPr>
        <w:t>Персонализация обучения</w:t>
      </w:r>
    </w:p>
    <w:p w14:paraId="45E1D214" w14:textId="2F13AED8" w:rsidR="00F628F6" w:rsidRDefault="00F628F6" w:rsidP="00EC23EC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Pr="00F628F6">
        <w:rPr>
          <w:sz w:val="28"/>
          <w:szCs w:val="28"/>
        </w:rPr>
        <w:t>бучение, разработанное с учетом интересов, опыта, предпочтительных способов и темпов освоения знаний для конкретного обучающегося.</w:t>
      </w:r>
    </w:p>
    <w:p w14:paraId="0725B63A" w14:textId="77777777" w:rsidR="00F628F6" w:rsidRDefault="00F628F6" w:rsidP="00F628F6">
      <w:pPr>
        <w:rPr>
          <w:b/>
          <w:bCs/>
          <w:sz w:val="28"/>
          <w:szCs w:val="28"/>
        </w:rPr>
      </w:pPr>
      <w:r w:rsidRPr="00301BD2">
        <w:rPr>
          <w:b/>
          <w:bCs/>
          <w:sz w:val="28"/>
          <w:szCs w:val="28"/>
        </w:rPr>
        <w:t>Пользовательский интерфейс (</w:t>
      </w:r>
      <w:r w:rsidRPr="00301BD2">
        <w:rPr>
          <w:b/>
          <w:bCs/>
          <w:sz w:val="28"/>
          <w:szCs w:val="28"/>
          <w:lang w:val="en-US"/>
        </w:rPr>
        <w:t>User</w:t>
      </w:r>
      <w:r w:rsidRPr="00301BD2">
        <w:rPr>
          <w:b/>
          <w:bCs/>
          <w:sz w:val="28"/>
          <w:szCs w:val="28"/>
        </w:rPr>
        <w:t xml:space="preserve"> </w:t>
      </w:r>
      <w:r w:rsidRPr="00301BD2">
        <w:rPr>
          <w:b/>
          <w:bCs/>
          <w:sz w:val="28"/>
          <w:szCs w:val="28"/>
          <w:lang w:val="en-US"/>
        </w:rPr>
        <w:t>Interface</w:t>
      </w:r>
      <w:r w:rsidRPr="00301BD2">
        <w:rPr>
          <w:b/>
          <w:bCs/>
          <w:sz w:val="28"/>
          <w:szCs w:val="28"/>
        </w:rPr>
        <w:t xml:space="preserve">, </w:t>
      </w:r>
      <w:r w:rsidRPr="00301BD2">
        <w:rPr>
          <w:b/>
          <w:bCs/>
          <w:sz w:val="28"/>
          <w:szCs w:val="28"/>
          <w:lang w:val="en-US"/>
        </w:rPr>
        <w:t>UI</w:t>
      </w:r>
      <w:r w:rsidRPr="00301BD2">
        <w:rPr>
          <w:b/>
          <w:bCs/>
          <w:sz w:val="28"/>
          <w:szCs w:val="28"/>
        </w:rPr>
        <w:t>)</w:t>
      </w:r>
    </w:p>
    <w:p w14:paraId="75405FF2" w14:textId="4380A42E" w:rsidR="00F628F6" w:rsidRDefault="00F628F6" w:rsidP="00F628F6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Pr="00301BD2">
        <w:rPr>
          <w:sz w:val="28"/>
          <w:szCs w:val="28"/>
        </w:rPr>
        <w:t>нтерфейс, обеспечивающий передачу информации между пользователем-человеком и программно-аппаратными компонентами компьютерной системы</w:t>
      </w:r>
      <w:r>
        <w:rPr>
          <w:sz w:val="28"/>
          <w:szCs w:val="28"/>
        </w:rPr>
        <w:t>.</w:t>
      </w:r>
    </w:p>
    <w:p w14:paraId="30578512" w14:textId="77777777" w:rsidR="00F628F6" w:rsidRDefault="00F628F6" w:rsidP="00F628F6">
      <w:pPr>
        <w:rPr>
          <w:sz w:val="28"/>
          <w:szCs w:val="28"/>
        </w:rPr>
      </w:pPr>
      <w:r w:rsidRPr="00301BD2">
        <w:rPr>
          <w:b/>
          <w:bCs/>
          <w:sz w:val="28"/>
          <w:szCs w:val="28"/>
        </w:rPr>
        <w:t>Пользовательский опыт (User Experience, UX)</w:t>
      </w:r>
    </w:p>
    <w:p w14:paraId="41ADD08F" w14:textId="2898C780" w:rsidR="00F628F6" w:rsidRDefault="00F628F6" w:rsidP="00F628F6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301BD2">
        <w:rPr>
          <w:sz w:val="28"/>
          <w:szCs w:val="28"/>
        </w:rPr>
        <w:t>заимодействие пользователя с продуктом или услугой, включая визуальный, функциональный, эмоциональный и удобство использования аспекты.</w:t>
      </w:r>
    </w:p>
    <w:p w14:paraId="649366E2" w14:textId="77777777" w:rsidR="00F628F6" w:rsidRDefault="00F628F6" w:rsidP="00F628F6">
      <w:pPr>
        <w:rPr>
          <w:b/>
          <w:bCs/>
          <w:sz w:val="28"/>
          <w:szCs w:val="28"/>
        </w:rPr>
      </w:pPr>
    </w:p>
    <w:p w14:paraId="05DEE531" w14:textId="77777777" w:rsidR="00F628F6" w:rsidRDefault="00F628F6" w:rsidP="00F628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</w:t>
      </w:r>
    </w:p>
    <w:p w14:paraId="530B2A4B" w14:textId="77777777" w:rsidR="00F628F6" w:rsidRDefault="00F628F6" w:rsidP="00F628F6">
      <w:pPr>
        <w:rPr>
          <w:sz w:val="28"/>
          <w:szCs w:val="28"/>
        </w:rPr>
      </w:pPr>
      <w:r w:rsidRPr="00301BD2">
        <w:rPr>
          <w:b/>
          <w:bCs/>
          <w:sz w:val="28"/>
          <w:szCs w:val="28"/>
        </w:rPr>
        <w:t>Таблица лидеров</w:t>
      </w:r>
    </w:p>
    <w:p w14:paraId="6E626080" w14:textId="77777777" w:rsidR="00F628F6" w:rsidRDefault="00F628F6" w:rsidP="00F628F6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Pr="00301BD2">
        <w:rPr>
          <w:sz w:val="28"/>
          <w:szCs w:val="28"/>
        </w:rPr>
        <w:t>нструмент, с помощью которого на странице игры вы можете показывать игрокам персонализированные соревновательные таблицы с результатами лучших игроков и местом в рейтинге авторизованного пользователя.</w:t>
      </w:r>
    </w:p>
    <w:p w14:paraId="56F12593" w14:textId="77777777" w:rsidR="00F628F6" w:rsidRDefault="00F628F6" w:rsidP="00EC23EC">
      <w:pPr>
        <w:rPr>
          <w:b/>
          <w:bCs/>
          <w:sz w:val="28"/>
          <w:szCs w:val="28"/>
        </w:rPr>
      </w:pPr>
    </w:p>
    <w:p w14:paraId="0F32D3A2" w14:textId="2BEDA0E1" w:rsidR="00F628F6" w:rsidRDefault="00F628F6" w:rsidP="00EC23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</w:t>
      </w:r>
    </w:p>
    <w:p w14:paraId="7E76EBB8" w14:textId="77777777" w:rsidR="00F628F6" w:rsidRDefault="00301BD2" w:rsidP="00EC23EC">
      <w:pPr>
        <w:rPr>
          <w:sz w:val="28"/>
          <w:szCs w:val="28"/>
        </w:rPr>
      </w:pPr>
      <w:r w:rsidRPr="00301BD2">
        <w:rPr>
          <w:b/>
          <w:bCs/>
          <w:sz w:val="28"/>
          <w:szCs w:val="28"/>
        </w:rPr>
        <w:t>Цифровая грамотность</w:t>
      </w:r>
      <w:r w:rsidRPr="00301BD2">
        <w:rPr>
          <w:sz w:val="28"/>
          <w:szCs w:val="28"/>
        </w:rPr>
        <w:t xml:space="preserve"> </w:t>
      </w:r>
    </w:p>
    <w:p w14:paraId="258D6366" w14:textId="333DEF80" w:rsidR="00EC23EC" w:rsidRDefault="00F628F6" w:rsidP="00EC23EC">
      <w:pPr>
        <w:rPr>
          <w:sz w:val="28"/>
          <w:szCs w:val="28"/>
        </w:rPr>
      </w:pPr>
      <w:r>
        <w:rPr>
          <w:sz w:val="28"/>
          <w:szCs w:val="28"/>
        </w:rPr>
        <w:t>У</w:t>
      </w:r>
      <w:r w:rsidR="00301BD2" w:rsidRPr="00301BD2">
        <w:rPr>
          <w:sz w:val="28"/>
          <w:szCs w:val="28"/>
        </w:rPr>
        <w:t>мение положительно взаимодействовать с современными цифровыми инструментами: пользоваться сайтами и приложениями, генерировать контент и в целом уверенно пользоваться существующими технологиями.</w:t>
      </w:r>
    </w:p>
    <w:p w14:paraId="5774F29F" w14:textId="77777777" w:rsidR="00F628F6" w:rsidRDefault="00F628F6" w:rsidP="00F628F6">
      <w:pPr>
        <w:rPr>
          <w:b/>
          <w:bCs/>
          <w:sz w:val="28"/>
          <w:szCs w:val="28"/>
        </w:rPr>
      </w:pPr>
    </w:p>
    <w:p w14:paraId="00B71135" w14:textId="68246649" w:rsidR="00F628F6" w:rsidRDefault="00F628F6" w:rsidP="00F628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</w:t>
      </w:r>
    </w:p>
    <w:p w14:paraId="0E5C8841" w14:textId="77777777" w:rsidR="00F628F6" w:rsidRDefault="00F628F6" w:rsidP="00F628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</w:t>
      </w:r>
      <w:r w:rsidR="00301BD2" w:rsidRPr="00301BD2">
        <w:rPr>
          <w:b/>
          <w:bCs/>
          <w:sz w:val="28"/>
          <w:szCs w:val="28"/>
        </w:rPr>
        <w:t xml:space="preserve">лектронное обучение </w:t>
      </w:r>
    </w:p>
    <w:p w14:paraId="70D1F0F6" w14:textId="2776B066" w:rsidR="00EC23EC" w:rsidRPr="00F628F6" w:rsidRDefault="00F628F6" w:rsidP="00EC23EC">
      <w:r>
        <w:rPr>
          <w:sz w:val="28"/>
          <w:szCs w:val="28"/>
        </w:rPr>
        <w:t>С</w:t>
      </w:r>
      <w:r w:rsidR="00301BD2" w:rsidRPr="00301BD2">
        <w:rPr>
          <w:sz w:val="28"/>
          <w:szCs w:val="28"/>
        </w:rPr>
        <w:t>пособ получения знаний с помощью электронных устройств и информационных технологий, чаще с использованием интернета.</w:t>
      </w:r>
    </w:p>
    <w:sectPr w:rsidR="00EC23EC" w:rsidRPr="00F628F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6799C" w14:textId="77777777" w:rsidR="00AD0BDF" w:rsidRDefault="00AD0BDF" w:rsidP="003E65E7">
      <w:pPr>
        <w:spacing w:after="0" w:line="240" w:lineRule="auto"/>
      </w:pPr>
      <w:r>
        <w:separator/>
      </w:r>
    </w:p>
  </w:endnote>
  <w:endnote w:type="continuationSeparator" w:id="0">
    <w:p w14:paraId="6F1D8A57" w14:textId="77777777" w:rsidR="00AD0BDF" w:rsidRDefault="00AD0BDF" w:rsidP="003E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953B1" w14:textId="77777777" w:rsidR="00AD0BDF" w:rsidRDefault="00AD0BDF" w:rsidP="003E65E7">
      <w:pPr>
        <w:spacing w:after="0" w:line="240" w:lineRule="auto"/>
      </w:pPr>
      <w:r>
        <w:separator/>
      </w:r>
    </w:p>
  </w:footnote>
  <w:footnote w:type="continuationSeparator" w:id="0">
    <w:p w14:paraId="1AA5AF97" w14:textId="77777777" w:rsidR="00AD0BDF" w:rsidRDefault="00AD0BDF" w:rsidP="003E6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6BAE7" w14:textId="561D1BD0" w:rsidR="003E65E7" w:rsidRPr="003E65E7" w:rsidRDefault="003E65E7" w:rsidP="003E65E7">
    <w:pPr>
      <w:pStyle w:val="ac"/>
      <w:jc w:val="right"/>
      <w:rPr>
        <w:sz w:val="28"/>
        <w:szCs w:val="28"/>
      </w:rPr>
    </w:pPr>
    <w:r>
      <w:rPr>
        <w:sz w:val="28"/>
        <w:szCs w:val="28"/>
      </w:rPr>
      <w:t>Щербинин А. В.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EC"/>
    <w:rsid w:val="00256DD1"/>
    <w:rsid w:val="00301BD2"/>
    <w:rsid w:val="003E65E7"/>
    <w:rsid w:val="00533EBB"/>
    <w:rsid w:val="006E2113"/>
    <w:rsid w:val="008656F6"/>
    <w:rsid w:val="00A96CF2"/>
    <w:rsid w:val="00AD0BDF"/>
    <w:rsid w:val="00BD3EBC"/>
    <w:rsid w:val="00CC0057"/>
    <w:rsid w:val="00EC23EC"/>
    <w:rsid w:val="00EE4287"/>
    <w:rsid w:val="00F6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2727"/>
  <w15:chartTrackingRefBased/>
  <w15:docId w15:val="{EF832993-D840-4A1B-BDFA-A8F3DE5D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057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C2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2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3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3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23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3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23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23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23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2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2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23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23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23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23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23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23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2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2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23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2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2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23EC"/>
    <w:rPr>
      <w:rFonts w:ascii="Times New Roman" w:hAnsi="Times New Roman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23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23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2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23EC"/>
    <w:rPr>
      <w:rFonts w:ascii="Times New Roman" w:hAnsi="Times New Roman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23E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E6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E65E7"/>
    <w:rPr>
      <w:rFonts w:ascii="Times New Roman" w:hAnsi="Times New Roman"/>
    </w:rPr>
  </w:style>
  <w:style w:type="paragraph" w:styleId="ae">
    <w:name w:val="footer"/>
    <w:basedOn w:val="a"/>
    <w:link w:val="af"/>
    <w:uiPriority w:val="99"/>
    <w:unhideWhenUsed/>
    <w:rsid w:val="003E6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E65E7"/>
    <w:rPr>
      <w:rFonts w:ascii="Times New Roman" w:hAnsi="Times New Roman"/>
    </w:rPr>
  </w:style>
  <w:style w:type="character" w:styleId="af0">
    <w:name w:val="Hyperlink"/>
    <w:basedOn w:val="a0"/>
    <w:uiPriority w:val="99"/>
    <w:unhideWhenUsed/>
    <w:rsid w:val="00301BD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01BD2"/>
    <w:rPr>
      <w:color w:val="605E5C"/>
      <w:shd w:val="clear" w:color="auto" w:fill="E1DFDD"/>
    </w:rPr>
  </w:style>
  <w:style w:type="paragraph" w:styleId="af2">
    <w:name w:val="footnote text"/>
    <w:basedOn w:val="a"/>
    <w:link w:val="af3"/>
    <w:uiPriority w:val="99"/>
    <w:semiHidden/>
    <w:unhideWhenUsed/>
    <w:rsid w:val="00F628F6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F628F6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F628F6"/>
    <w:rPr>
      <w:vertAlign w:val="superscript"/>
    </w:rPr>
  </w:style>
  <w:style w:type="paragraph" w:styleId="af5">
    <w:name w:val="TOC Heading"/>
    <w:basedOn w:val="1"/>
    <w:next w:val="a"/>
    <w:uiPriority w:val="39"/>
    <w:unhideWhenUsed/>
    <w:qFormat/>
    <w:rsid w:val="00F628F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BE967-5F37-4647-B2A0-AFDB9B549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Scherbinin</dc:creator>
  <cp:keywords/>
  <dc:description/>
  <cp:lastModifiedBy>Artem Scherbinin</cp:lastModifiedBy>
  <cp:revision>3</cp:revision>
  <dcterms:created xsi:type="dcterms:W3CDTF">2024-12-25T10:32:00Z</dcterms:created>
  <dcterms:modified xsi:type="dcterms:W3CDTF">2024-12-27T11:36:00Z</dcterms:modified>
</cp:coreProperties>
</file>