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E418" w14:textId="77777777" w:rsidR="005B6495" w:rsidRDefault="005B6495" w:rsidP="005B6495">
      <w:pPr>
        <w:rPr>
          <w:lang w:eastAsia="ja-JP"/>
        </w:rPr>
      </w:pPr>
    </w:p>
    <w:p w14:paraId="0CBB1FF9" w14:textId="77777777" w:rsidR="005B6495" w:rsidRDefault="005B6495" w:rsidP="005B6495">
      <w:pPr>
        <w:rPr>
          <w:lang w:eastAsia="ja-JP"/>
        </w:rPr>
      </w:pPr>
      <w:r>
        <w:rPr>
          <w:rFonts w:hint="eastAsia"/>
          <w:lang w:eastAsia="ja-JP"/>
        </w:rPr>
        <w:t>「三権分立」とは、国家権力を「立法権」、「行政権」、「司法権」の</w:t>
      </w:r>
      <w:r>
        <w:rPr>
          <w:lang w:eastAsia="ja-JP"/>
        </w:rPr>
        <w:t>3つに分けて、立法権は国会、行政権は内閣、司法権は裁判所という形でそれぞれ独立した機関が相互に抑制し、均衡を保つことで国家権力の濫用を防止し、国民の権利と自由を保障する仕組みのことです。</w:t>
      </w:r>
    </w:p>
    <w:p w14:paraId="01C6503A" w14:textId="77777777" w:rsidR="005B6495" w:rsidRDefault="005B6495" w:rsidP="005B6495">
      <w:pPr>
        <w:rPr>
          <w:lang w:eastAsia="ja-JP"/>
        </w:rPr>
      </w:pPr>
    </w:p>
    <w:p w14:paraId="30008076" w14:textId="77777777" w:rsidR="005B6495" w:rsidRDefault="005B6495" w:rsidP="005B6495">
      <w:pPr>
        <w:rPr>
          <w:lang w:eastAsia="ja-JP"/>
        </w:rPr>
      </w:pPr>
      <w:r>
        <w:rPr>
          <w:rFonts w:hint="eastAsia"/>
          <w:lang w:eastAsia="ja-JP"/>
        </w:rPr>
        <w:t>国家権力を</w:t>
      </w:r>
      <w:r>
        <w:rPr>
          <w:lang w:eastAsia="ja-JP"/>
        </w:rPr>
        <w:t>3つに分けることで、一か所に権力が集中しないようにしており、各権力の行使をお互いに監視し合うシステムを取っています。日本国憲法第41条には、国会が立法権を担当し、第65条には内閣が行政権を担当し、第76条1項には裁判所が司法権を担当する旨が規定されています。</w:t>
      </w:r>
    </w:p>
    <w:p w14:paraId="1E4CFBF9" w14:textId="77777777" w:rsidR="005B6495" w:rsidRDefault="005B6495" w:rsidP="005B6495">
      <w:pPr>
        <w:rPr>
          <w:lang w:eastAsia="ja-JP"/>
        </w:rPr>
      </w:pPr>
    </w:p>
    <w:p w14:paraId="0A6B466B" w14:textId="77777777" w:rsidR="005B6495" w:rsidRDefault="005B6495" w:rsidP="005B6495">
      <w:pPr>
        <w:rPr>
          <w:lang w:eastAsia="ja-JP"/>
        </w:rPr>
      </w:pPr>
      <w:r>
        <w:rPr>
          <w:rFonts w:hint="eastAsia"/>
          <w:lang w:eastAsia="ja-JP"/>
        </w:rPr>
        <w:t>第</w:t>
      </w:r>
      <w:r>
        <w:rPr>
          <w:lang w:eastAsia="ja-JP"/>
        </w:rPr>
        <w:t>41条</w:t>
      </w:r>
    </w:p>
    <w:p w14:paraId="50792ADF" w14:textId="77777777" w:rsidR="005B6495" w:rsidRDefault="005B6495" w:rsidP="005B6495">
      <w:pPr>
        <w:rPr>
          <w:lang w:eastAsia="ja-JP"/>
        </w:rPr>
      </w:pPr>
    </w:p>
    <w:p w14:paraId="536E8919" w14:textId="77777777" w:rsidR="005B6495" w:rsidRDefault="005B6495" w:rsidP="005B6495">
      <w:pPr>
        <w:rPr>
          <w:lang w:eastAsia="ja-JP"/>
        </w:rPr>
      </w:pPr>
      <w:r>
        <w:rPr>
          <w:rFonts w:hint="eastAsia"/>
          <w:lang w:eastAsia="ja-JP"/>
        </w:rPr>
        <w:t>国会は、国権の最高機関であつて、国の唯一の立法機関である。</w:t>
      </w:r>
    </w:p>
    <w:p w14:paraId="528E66FD" w14:textId="77777777" w:rsidR="005B6495" w:rsidRDefault="005B6495" w:rsidP="005B6495">
      <w:pPr>
        <w:rPr>
          <w:lang w:eastAsia="ja-JP"/>
        </w:rPr>
      </w:pPr>
    </w:p>
    <w:p w14:paraId="3C11C8C2" w14:textId="77777777" w:rsidR="005B6495" w:rsidRDefault="005B6495" w:rsidP="005B6495">
      <w:pPr>
        <w:rPr>
          <w:lang w:eastAsia="ja-JP"/>
        </w:rPr>
      </w:pPr>
      <w:r>
        <w:rPr>
          <w:rFonts w:hint="eastAsia"/>
          <w:lang w:eastAsia="ja-JP"/>
        </w:rPr>
        <w:t>第</w:t>
      </w:r>
      <w:r>
        <w:rPr>
          <w:lang w:eastAsia="ja-JP"/>
        </w:rPr>
        <w:t>65条</w:t>
      </w:r>
    </w:p>
    <w:p w14:paraId="114F93F2" w14:textId="77777777" w:rsidR="005B6495" w:rsidRDefault="005B6495" w:rsidP="005B6495">
      <w:pPr>
        <w:rPr>
          <w:lang w:eastAsia="ja-JP"/>
        </w:rPr>
      </w:pPr>
    </w:p>
    <w:p w14:paraId="34EB59BF" w14:textId="77777777" w:rsidR="005B6495" w:rsidRDefault="005B6495" w:rsidP="005B6495">
      <w:pPr>
        <w:rPr>
          <w:lang w:eastAsia="ja-JP"/>
        </w:rPr>
      </w:pPr>
      <w:r>
        <w:rPr>
          <w:rFonts w:hint="eastAsia"/>
          <w:lang w:eastAsia="ja-JP"/>
        </w:rPr>
        <w:t>行政権は、内閣に属する。</w:t>
      </w:r>
    </w:p>
    <w:p w14:paraId="43DEBC05" w14:textId="77777777" w:rsidR="005B6495" w:rsidRDefault="005B6495" w:rsidP="005B6495">
      <w:pPr>
        <w:rPr>
          <w:lang w:eastAsia="ja-JP"/>
        </w:rPr>
      </w:pPr>
    </w:p>
    <w:p w14:paraId="52DFD82B" w14:textId="77777777" w:rsidR="005B6495" w:rsidRDefault="005B6495" w:rsidP="005B6495">
      <w:pPr>
        <w:rPr>
          <w:lang w:eastAsia="ja-JP"/>
        </w:rPr>
      </w:pPr>
      <w:r>
        <w:rPr>
          <w:rFonts w:hint="eastAsia"/>
          <w:lang w:eastAsia="ja-JP"/>
        </w:rPr>
        <w:t>第</w:t>
      </w:r>
      <w:r>
        <w:rPr>
          <w:lang w:eastAsia="ja-JP"/>
        </w:rPr>
        <w:t>76条1項</w:t>
      </w:r>
    </w:p>
    <w:p w14:paraId="7074C6FB" w14:textId="77777777" w:rsidR="005B6495" w:rsidRDefault="005B6495" w:rsidP="005B6495">
      <w:pPr>
        <w:rPr>
          <w:lang w:eastAsia="ja-JP"/>
        </w:rPr>
      </w:pPr>
    </w:p>
    <w:p w14:paraId="4B027176" w14:textId="77777777" w:rsidR="005B6495" w:rsidRDefault="005B6495" w:rsidP="005B6495">
      <w:pPr>
        <w:rPr>
          <w:lang w:eastAsia="ja-JP"/>
        </w:rPr>
      </w:pPr>
      <w:r>
        <w:rPr>
          <w:rFonts w:hint="eastAsia"/>
          <w:lang w:eastAsia="ja-JP"/>
        </w:rPr>
        <w:t>すべて司法権は、最高裁判所及び法律の定めるところにより設置する下級裁判所に属する。</w:t>
      </w:r>
    </w:p>
    <w:p w14:paraId="37C79376" w14:textId="77777777" w:rsidR="005B6495" w:rsidRDefault="005B6495" w:rsidP="005B6495">
      <w:pPr>
        <w:rPr>
          <w:lang w:eastAsia="ja-JP"/>
        </w:rPr>
      </w:pPr>
    </w:p>
    <w:p w14:paraId="7E70D64D" w14:textId="3FF54BE6" w:rsidR="005B6495" w:rsidRDefault="005B6495" w:rsidP="005B6495">
      <w:pPr>
        <w:pStyle w:val="1"/>
        <w:rPr>
          <w:lang w:eastAsia="ja-JP"/>
        </w:rPr>
      </w:pPr>
      <w:r>
        <w:rPr>
          <w:lang w:eastAsia="ja-JP"/>
        </w:rPr>
        <w:t>三権分立の歴史</w:t>
      </w:r>
    </w:p>
    <w:p w14:paraId="49DA5044" w14:textId="77777777" w:rsidR="005B6495" w:rsidRDefault="005B6495" w:rsidP="005B6495">
      <w:pPr>
        <w:rPr>
          <w:lang w:eastAsia="ja-JP"/>
        </w:rPr>
      </w:pPr>
      <w:r>
        <w:rPr>
          <w:rFonts w:hint="eastAsia"/>
          <w:lang w:eastAsia="ja-JP"/>
        </w:rPr>
        <w:t>昔から、国家権力を分立する思想はあったと言われています。イギリスの哲学者であるジョン</w:t>
      </w:r>
      <w:r>
        <w:rPr>
          <w:rFonts w:ascii="微软雅黑" w:eastAsia="微软雅黑" w:hAnsi="微软雅黑" w:cs="微软雅黑" w:hint="eastAsia"/>
          <w:lang w:eastAsia="ja-JP"/>
        </w:rPr>
        <w:t>・</w:t>
      </w:r>
      <w:r>
        <w:rPr>
          <w:rFonts w:ascii="等线" w:eastAsia="等线" w:hAnsi="等线" w:cs="等线" w:hint="eastAsia"/>
          <w:lang w:eastAsia="ja-JP"/>
        </w:rPr>
        <w:t>ロックは著書「統治二論」の中で、立法権と行政権の分立を説きました。</w:t>
      </w:r>
      <w:r>
        <w:rPr>
          <w:lang w:eastAsia="ja-JP"/>
        </w:rPr>
        <w:t>1748年には、フランスの哲学者であるシャルル</w:t>
      </w:r>
      <w:r>
        <w:rPr>
          <w:rFonts w:ascii="微软雅黑" w:eastAsia="微软雅黑" w:hAnsi="微软雅黑" w:cs="微软雅黑" w:hint="eastAsia"/>
          <w:lang w:eastAsia="ja-JP"/>
        </w:rPr>
        <w:t>・</w:t>
      </w:r>
      <w:r>
        <w:rPr>
          <w:rFonts w:ascii="等线" w:eastAsia="等线" w:hAnsi="等线" w:cs="等线" w:hint="eastAsia"/>
          <w:lang w:eastAsia="ja-JP"/>
        </w:rPr>
        <w:t>ド</w:t>
      </w:r>
      <w:r>
        <w:rPr>
          <w:rFonts w:ascii="微软雅黑" w:eastAsia="微软雅黑" w:hAnsi="微软雅黑" w:cs="微软雅黑" w:hint="eastAsia"/>
          <w:lang w:eastAsia="ja-JP"/>
        </w:rPr>
        <w:t>・</w:t>
      </w:r>
      <w:r>
        <w:rPr>
          <w:rFonts w:ascii="等线" w:eastAsia="等线" w:hAnsi="等线" w:cs="等线" w:hint="eastAsia"/>
          <w:lang w:eastAsia="ja-JP"/>
        </w:rPr>
        <w:t>モンテスキューが、著書「法の精神」の中で、立法権、行政権、司法権の三権分立の思想を確立しました。その後、</w:t>
      </w:r>
      <w:r>
        <w:rPr>
          <w:lang w:eastAsia="ja-JP"/>
        </w:rPr>
        <w:t>1787年に制定されたアメリカ合衆国憲法で、初めて三権分立が規定され、1789年に制定されたフランス憲法でも、その理念が規定されました。</w:t>
      </w:r>
    </w:p>
    <w:p w14:paraId="57462A20" w14:textId="77777777" w:rsidR="005B6495" w:rsidRDefault="005B6495" w:rsidP="005B6495">
      <w:pPr>
        <w:rPr>
          <w:lang w:eastAsia="ja-JP"/>
        </w:rPr>
      </w:pPr>
    </w:p>
    <w:p w14:paraId="39CAFD45" w14:textId="77777777" w:rsidR="005B6495" w:rsidRDefault="005B6495" w:rsidP="005B6495">
      <w:pPr>
        <w:rPr>
          <w:lang w:eastAsia="ja-JP"/>
        </w:rPr>
      </w:pPr>
      <w:r>
        <w:rPr>
          <w:rFonts w:hint="eastAsia"/>
          <w:lang w:eastAsia="ja-JP"/>
        </w:rPr>
        <w:t>日本では、</w:t>
      </w:r>
      <w:r>
        <w:rPr>
          <w:lang w:eastAsia="ja-JP"/>
        </w:rPr>
        <w:t>1868年に発布された「政体書」において、初めて三権分立の思想が出現し、その後、1890年に制定された大日本帝国憲法で三権分立の体制が整備されたものの、不完全なものだったようです。そして、1947年に施行された日本国憲法で、ようやく三権分立が採用されました。</w:t>
      </w:r>
    </w:p>
    <w:p w14:paraId="3B630C45" w14:textId="77777777" w:rsidR="005B6495" w:rsidRDefault="005B6495" w:rsidP="005B6495">
      <w:pPr>
        <w:rPr>
          <w:lang w:eastAsia="ja-JP"/>
        </w:rPr>
      </w:pPr>
    </w:p>
    <w:p w14:paraId="61DA827D" w14:textId="2B4799FB" w:rsidR="005B6495" w:rsidRDefault="005B6495" w:rsidP="005B6495">
      <w:pPr>
        <w:pStyle w:val="1"/>
        <w:rPr>
          <w:lang w:eastAsia="ja-JP"/>
        </w:rPr>
      </w:pPr>
      <w:r>
        <w:rPr>
          <w:lang w:eastAsia="ja-JP"/>
        </w:rPr>
        <w:lastRenderedPageBreak/>
        <w:t>立法権とは？</w:t>
      </w:r>
    </w:p>
    <w:p w14:paraId="16CCE3EF" w14:textId="77777777" w:rsidR="005B6495" w:rsidRDefault="005B6495" w:rsidP="005B6495">
      <w:pPr>
        <w:rPr>
          <w:lang w:eastAsia="ja-JP"/>
        </w:rPr>
      </w:pPr>
    </w:p>
    <w:p w14:paraId="4D50F83A" w14:textId="77777777" w:rsidR="005B6495" w:rsidRDefault="005B6495" w:rsidP="005B6495">
      <w:pPr>
        <w:rPr>
          <w:lang w:eastAsia="ja-JP"/>
        </w:rPr>
      </w:pPr>
      <w:r>
        <w:rPr>
          <w:rFonts w:hint="eastAsia"/>
          <w:lang w:eastAsia="ja-JP"/>
        </w:rPr>
        <w:t>「立法権」とは、法律の制定を行う国家権力のことをいいます。立法権は、冒頭で述べたとおり、日本国憲法第</w:t>
      </w:r>
      <w:r>
        <w:rPr>
          <w:lang w:eastAsia="ja-JP"/>
        </w:rPr>
        <w:t>41条により国会が担当しています。</w:t>
      </w:r>
    </w:p>
    <w:p w14:paraId="364FAFF3" w14:textId="77777777" w:rsidR="005B6495" w:rsidRDefault="005B6495" w:rsidP="005B6495">
      <w:pPr>
        <w:rPr>
          <w:lang w:eastAsia="ja-JP"/>
        </w:rPr>
      </w:pPr>
    </w:p>
    <w:p w14:paraId="2A1DBFD1" w14:textId="44073DC0" w:rsidR="005B6495" w:rsidRDefault="005B6495" w:rsidP="00183C1C">
      <w:pPr>
        <w:pStyle w:val="2"/>
        <w:rPr>
          <w:lang w:eastAsia="ja-JP"/>
        </w:rPr>
      </w:pPr>
      <w:r>
        <w:rPr>
          <w:lang w:eastAsia="ja-JP"/>
        </w:rPr>
        <w:t>国会について</w:t>
      </w:r>
    </w:p>
    <w:p w14:paraId="525473CA" w14:textId="77777777" w:rsidR="005B6495" w:rsidRDefault="005B6495" w:rsidP="005B6495">
      <w:pPr>
        <w:rPr>
          <w:lang w:eastAsia="ja-JP"/>
        </w:rPr>
      </w:pPr>
      <w:r>
        <w:rPr>
          <w:rFonts w:hint="eastAsia"/>
          <w:lang w:eastAsia="ja-JP"/>
        </w:rPr>
        <w:t>国会は、国権の最高機関と言われていますが、その意味は、国会議員が主権者である国民から直接選ばれるため、国会が国政の中心的地位を占めていることを強調しているものだと考えられています（政治的美称説）。</w:t>
      </w:r>
    </w:p>
    <w:p w14:paraId="0CEAF570" w14:textId="77777777" w:rsidR="005B6495" w:rsidRDefault="005B6495" w:rsidP="005B6495">
      <w:pPr>
        <w:rPr>
          <w:lang w:eastAsia="ja-JP"/>
        </w:rPr>
      </w:pPr>
    </w:p>
    <w:p w14:paraId="2CD67021" w14:textId="77777777" w:rsidR="005B6495" w:rsidRDefault="005B6495" w:rsidP="005B6495">
      <w:pPr>
        <w:rPr>
          <w:lang w:eastAsia="ja-JP"/>
        </w:rPr>
      </w:pPr>
      <w:r>
        <w:rPr>
          <w:rFonts w:hint="eastAsia"/>
          <w:lang w:eastAsia="ja-JP"/>
        </w:rPr>
        <w:t>また、国会は唯一の立法機関でありますが、その「唯一」の意味は、①国会の立法は、原則すべて国会により行われること（国会中心立法の原則）②立法手続きに、国会以外の機関が参加することはできないということ（国会単独立法の原則）です。</w:t>
      </w:r>
    </w:p>
    <w:p w14:paraId="39985C6F" w14:textId="77777777" w:rsidR="005B6495" w:rsidRDefault="005B6495" w:rsidP="005B6495">
      <w:pPr>
        <w:rPr>
          <w:lang w:eastAsia="ja-JP"/>
        </w:rPr>
      </w:pPr>
    </w:p>
    <w:p w14:paraId="251EDBE1" w14:textId="77777777" w:rsidR="005B6495" w:rsidRDefault="005B6495" w:rsidP="005B6495">
      <w:pPr>
        <w:rPr>
          <w:lang w:eastAsia="ja-JP"/>
        </w:rPr>
      </w:pPr>
      <w:r>
        <w:rPr>
          <w:rFonts w:hint="eastAsia"/>
          <w:lang w:eastAsia="ja-JP"/>
        </w:rPr>
        <w:t>国会は、衆議院と参議院の二院制を採用しています。衆議院の任期は</w:t>
      </w:r>
      <w:r>
        <w:rPr>
          <w:lang w:eastAsia="ja-JP"/>
        </w:rPr>
        <w:t>4年で、解散制度があります。参議院の任期は6年であり、3年ごとに半数ずつ改選されますが、解散制度はありません。</w:t>
      </w:r>
    </w:p>
    <w:p w14:paraId="2BE5FA24" w14:textId="77777777" w:rsidR="005B6495" w:rsidRDefault="005B6495" w:rsidP="005B6495">
      <w:pPr>
        <w:rPr>
          <w:lang w:eastAsia="ja-JP"/>
        </w:rPr>
      </w:pPr>
    </w:p>
    <w:p w14:paraId="30BA01C8" w14:textId="77777777" w:rsidR="005B6495" w:rsidRDefault="005B6495" w:rsidP="005B6495">
      <w:pPr>
        <w:rPr>
          <w:lang w:eastAsia="ja-JP"/>
        </w:rPr>
      </w:pPr>
      <w:r>
        <w:rPr>
          <w:rFonts w:hint="eastAsia"/>
          <w:lang w:eastAsia="ja-JP"/>
        </w:rPr>
        <w:t>また、①法律の議決権②予算の議決権③条約の議決権④内閣総理大臣の指名権という国政上重要な事項については、衆議院の優越が認められています。</w:t>
      </w:r>
    </w:p>
    <w:p w14:paraId="6AE3332A" w14:textId="77777777" w:rsidR="005B6495" w:rsidRDefault="005B6495" w:rsidP="005B6495">
      <w:pPr>
        <w:rPr>
          <w:lang w:eastAsia="ja-JP"/>
        </w:rPr>
      </w:pPr>
    </w:p>
    <w:p w14:paraId="292EC679" w14:textId="77777777" w:rsidR="005B6495" w:rsidRDefault="005B6495" w:rsidP="005B6495">
      <w:pPr>
        <w:rPr>
          <w:lang w:eastAsia="ja-JP"/>
        </w:rPr>
      </w:pPr>
      <w:r>
        <w:rPr>
          <w:rFonts w:hint="eastAsia"/>
          <w:lang w:eastAsia="ja-JP"/>
        </w:rPr>
        <w:t>国会議員には、相当額の歳費を受け取る「歳費受領権」、政府が国会議員を不当に拘束して、議会の運営を妨げられないようにするために国会の会期中は逮捕されないという「不逮捕特権」、院内での議員の発言</w:t>
      </w:r>
      <w:r>
        <w:rPr>
          <w:rFonts w:ascii="微软雅黑" w:eastAsia="微软雅黑" w:hAnsi="微软雅黑" w:cs="微软雅黑" w:hint="eastAsia"/>
          <w:lang w:eastAsia="ja-JP"/>
        </w:rPr>
        <w:t>・</w:t>
      </w:r>
      <w:r>
        <w:rPr>
          <w:rFonts w:ascii="等线" w:eastAsia="等线" w:hAnsi="等线" w:cs="等线" w:hint="eastAsia"/>
          <w:lang w:eastAsia="ja-JP"/>
        </w:rPr>
        <w:t>表決の自由を最大限保障するため、議院で行った演説等について院外で責任を問われないとする「免責特権」という</w:t>
      </w:r>
      <w:r>
        <w:rPr>
          <w:lang w:eastAsia="ja-JP"/>
        </w:rPr>
        <w:t>3つの特権があります。</w:t>
      </w:r>
    </w:p>
    <w:p w14:paraId="0280DF4F" w14:textId="77777777" w:rsidR="005B6495" w:rsidRDefault="005B6495" w:rsidP="005B6495">
      <w:pPr>
        <w:rPr>
          <w:lang w:eastAsia="ja-JP"/>
        </w:rPr>
      </w:pPr>
    </w:p>
    <w:p w14:paraId="25039AE4" w14:textId="77777777" w:rsidR="005B6495" w:rsidRDefault="005B6495" w:rsidP="005B6495">
      <w:pPr>
        <w:rPr>
          <w:lang w:eastAsia="ja-JP"/>
        </w:rPr>
      </w:pPr>
      <w:r>
        <w:rPr>
          <w:rFonts w:hint="eastAsia"/>
          <w:lang w:eastAsia="ja-JP"/>
        </w:rPr>
        <w:t>国会の種類には、毎年</w:t>
      </w:r>
      <w:r>
        <w:rPr>
          <w:lang w:eastAsia="ja-JP"/>
        </w:rPr>
        <w:t>1月に開かれる「常会」、内閣の要求又はいずれかの議院の総議員の4分の1以上の要求により開かれる「臨時会」、衆議院解散後の総選挙の日から30日以内に開かれる「特別会」の3種類があります。国会は天皇により招集されます。</w:t>
      </w:r>
    </w:p>
    <w:p w14:paraId="1659D15C" w14:textId="77777777" w:rsidR="005B6495" w:rsidRDefault="005B6495" w:rsidP="005B6495">
      <w:pPr>
        <w:rPr>
          <w:lang w:eastAsia="ja-JP"/>
        </w:rPr>
      </w:pPr>
    </w:p>
    <w:p w14:paraId="0EC16734" w14:textId="77777777" w:rsidR="005B6495" w:rsidRDefault="005B6495" w:rsidP="005B6495">
      <w:pPr>
        <w:rPr>
          <w:lang w:eastAsia="ja-JP"/>
        </w:rPr>
      </w:pPr>
      <w:r>
        <w:rPr>
          <w:rFonts w:hint="eastAsia"/>
          <w:lang w:eastAsia="ja-JP"/>
        </w:rPr>
        <w:t>【国会の主な権能】</w:t>
      </w:r>
    </w:p>
    <w:p w14:paraId="2CA0F2E2" w14:textId="77777777" w:rsidR="005B6495" w:rsidRDefault="005B6495" w:rsidP="005B6495">
      <w:pPr>
        <w:rPr>
          <w:lang w:eastAsia="ja-JP"/>
        </w:rPr>
      </w:pPr>
    </w:p>
    <w:p w14:paraId="35929C66" w14:textId="77777777" w:rsidR="005B6495" w:rsidRDefault="005B6495" w:rsidP="005B6495">
      <w:pPr>
        <w:rPr>
          <w:lang w:eastAsia="ja-JP"/>
        </w:rPr>
      </w:pPr>
      <w:r>
        <w:rPr>
          <w:rFonts w:hint="eastAsia"/>
          <w:lang w:eastAsia="ja-JP"/>
        </w:rPr>
        <w:t>憲法改正の発議</w:t>
      </w:r>
      <w:r>
        <w:rPr>
          <w:rFonts w:ascii="微软雅黑" w:eastAsia="微软雅黑" w:hAnsi="微软雅黑" w:cs="微软雅黑" w:hint="eastAsia"/>
          <w:lang w:eastAsia="ja-JP"/>
        </w:rPr>
        <w:t>・</w:t>
      </w:r>
      <w:r>
        <w:rPr>
          <w:rFonts w:ascii="等线" w:eastAsia="等线" w:hAnsi="等线" w:cs="等线" w:hint="eastAsia"/>
          <w:lang w:eastAsia="ja-JP"/>
        </w:rPr>
        <w:t>提案権</w:t>
      </w:r>
    </w:p>
    <w:p w14:paraId="5486B5CB" w14:textId="77777777" w:rsidR="005B6495" w:rsidRDefault="005B6495" w:rsidP="005B6495">
      <w:pPr>
        <w:rPr>
          <w:lang w:eastAsia="ja-JP"/>
        </w:rPr>
      </w:pPr>
      <w:r>
        <w:rPr>
          <w:rFonts w:hint="eastAsia"/>
          <w:lang w:eastAsia="ja-JP"/>
        </w:rPr>
        <w:t>内閣総理大臣の指名権</w:t>
      </w:r>
    </w:p>
    <w:p w14:paraId="4EF90430" w14:textId="77777777" w:rsidR="005B6495" w:rsidRDefault="005B6495" w:rsidP="005B6495">
      <w:pPr>
        <w:rPr>
          <w:lang w:eastAsia="ja-JP"/>
        </w:rPr>
      </w:pPr>
      <w:r>
        <w:rPr>
          <w:rFonts w:hint="eastAsia"/>
          <w:lang w:eastAsia="ja-JP"/>
        </w:rPr>
        <w:t>条約の承認権</w:t>
      </w:r>
    </w:p>
    <w:p w14:paraId="42227E4D" w14:textId="77777777" w:rsidR="005B6495" w:rsidRDefault="005B6495" w:rsidP="005B6495">
      <w:pPr>
        <w:rPr>
          <w:lang w:eastAsia="ja-JP"/>
        </w:rPr>
      </w:pPr>
      <w:r>
        <w:rPr>
          <w:rFonts w:hint="eastAsia"/>
          <w:lang w:eastAsia="ja-JP"/>
        </w:rPr>
        <w:t>財政権に対する統制権</w:t>
      </w:r>
    </w:p>
    <w:p w14:paraId="40543A25" w14:textId="77777777" w:rsidR="005B6495" w:rsidRDefault="005B6495" w:rsidP="005B6495">
      <w:pPr>
        <w:rPr>
          <w:lang w:eastAsia="ja-JP"/>
        </w:rPr>
      </w:pPr>
      <w:r>
        <w:rPr>
          <w:rFonts w:hint="eastAsia"/>
          <w:lang w:eastAsia="ja-JP"/>
        </w:rPr>
        <w:t>弾劾裁判所の設置権</w:t>
      </w:r>
    </w:p>
    <w:p w14:paraId="7A47860A" w14:textId="77777777" w:rsidR="005B6495" w:rsidRDefault="005B6495" w:rsidP="005B6495">
      <w:pPr>
        <w:rPr>
          <w:lang w:eastAsia="ja-JP"/>
        </w:rPr>
      </w:pPr>
    </w:p>
    <w:p w14:paraId="24EE1D5A" w14:textId="7CCEE4B8" w:rsidR="005B6495" w:rsidRDefault="005B6495" w:rsidP="00183C1C">
      <w:pPr>
        <w:pStyle w:val="2"/>
        <w:rPr>
          <w:lang w:eastAsia="ja-JP"/>
        </w:rPr>
      </w:pPr>
      <w:r>
        <w:rPr>
          <w:lang w:eastAsia="ja-JP"/>
        </w:rPr>
        <w:t>行政権と司法権とのバランス関係</w:t>
      </w:r>
    </w:p>
    <w:p w14:paraId="5DE8D8F0" w14:textId="77777777" w:rsidR="005B6495" w:rsidRDefault="005B6495" w:rsidP="005B6495">
      <w:pPr>
        <w:rPr>
          <w:lang w:eastAsia="ja-JP"/>
        </w:rPr>
      </w:pPr>
      <w:r>
        <w:rPr>
          <w:rFonts w:hint="eastAsia"/>
          <w:lang w:eastAsia="ja-JP"/>
        </w:rPr>
        <w:t>日本の国会は、行政権を担当する内閣に対しては、内閣総理大臣の指名権又は不信任案決議権、条約の承認権等の権能を行使することによって抑制を行い、司法権を担当する裁判所に対しては、裁判官の弾劾裁判所設置権を行使することによって、均衡を図っています。</w:t>
      </w:r>
    </w:p>
    <w:p w14:paraId="48D767D2" w14:textId="77777777" w:rsidR="005B6495" w:rsidRDefault="005B6495" w:rsidP="005B6495">
      <w:pPr>
        <w:rPr>
          <w:lang w:eastAsia="ja-JP"/>
        </w:rPr>
      </w:pPr>
    </w:p>
    <w:p w14:paraId="0AB6CE11" w14:textId="77777777" w:rsidR="005B6495" w:rsidRDefault="005B6495" w:rsidP="005B6495">
      <w:pPr>
        <w:rPr>
          <w:lang w:eastAsia="ja-JP"/>
        </w:rPr>
      </w:pPr>
      <w:r>
        <w:rPr>
          <w:rFonts w:hint="eastAsia"/>
          <w:lang w:eastAsia="ja-JP"/>
        </w:rPr>
        <w:t>「弾劾裁判所」とは、裁判官が職務上の義務を行うにあたって著しい違反があった場合や職務の甚だしい怠慢があった場合、裁判官の威信を著しく失う非行があった場合に、その裁判官を辞めさせるか否かを判断する裁判所のことです。弾劾裁判所は、憲法が認める特別裁判所です。</w:t>
      </w:r>
    </w:p>
    <w:p w14:paraId="220C0F6F" w14:textId="77777777" w:rsidR="005B6495" w:rsidRDefault="005B6495" w:rsidP="005B6495">
      <w:pPr>
        <w:rPr>
          <w:lang w:eastAsia="ja-JP"/>
        </w:rPr>
      </w:pPr>
    </w:p>
    <w:p w14:paraId="43B8E413" w14:textId="58C77912" w:rsidR="005B6495" w:rsidRDefault="005B6495" w:rsidP="00183C1C">
      <w:pPr>
        <w:pStyle w:val="1"/>
        <w:rPr>
          <w:lang w:eastAsia="ja-JP"/>
        </w:rPr>
      </w:pPr>
      <w:r>
        <w:rPr>
          <w:lang w:eastAsia="ja-JP"/>
        </w:rPr>
        <w:t>行政権とは？</w:t>
      </w:r>
    </w:p>
    <w:p w14:paraId="27128312" w14:textId="77777777" w:rsidR="005B6495" w:rsidRDefault="005B6495" w:rsidP="005B6495">
      <w:pPr>
        <w:rPr>
          <w:lang w:eastAsia="ja-JP"/>
        </w:rPr>
      </w:pPr>
    </w:p>
    <w:p w14:paraId="0C3B1F09" w14:textId="77777777" w:rsidR="005B6495" w:rsidRDefault="005B6495" w:rsidP="005B6495">
      <w:pPr>
        <w:rPr>
          <w:lang w:eastAsia="ja-JP"/>
        </w:rPr>
      </w:pPr>
      <w:r>
        <w:rPr>
          <w:rFonts w:hint="eastAsia"/>
          <w:lang w:eastAsia="ja-JP"/>
        </w:rPr>
        <w:t>「行政権」とは、国家を統治する権力のことです。行政権は、冒頭で述べたとおり、日本国憲法第</w:t>
      </w:r>
      <w:r>
        <w:rPr>
          <w:lang w:eastAsia="ja-JP"/>
        </w:rPr>
        <w:t>65条により内閣が担当しています。</w:t>
      </w:r>
    </w:p>
    <w:p w14:paraId="53225969" w14:textId="77777777" w:rsidR="005B6495" w:rsidRDefault="005B6495" w:rsidP="005B6495">
      <w:pPr>
        <w:rPr>
          <w:lang w:eastAsia="ja-JP"/>
        </w:rPr>
      </w:pPr>
    </w:p>
    <w:p w14:paraId="67CCF360" w14:textId="534BE587" w:rsidR="005B6495" w:rsidRDefault="005B6495" w:rsidP="00183C1C">
      <w:pPr>
        <w:pStyle w:val="2"/>
        <w:rPr>
          <w:lang w:eastAsia="ja-JP"/>
        </w:rPr>
      </w:pPr>
      <w:r>
        <w:rPr>
          <w:lang w:eastAsia="ja-JP"/>
        </w:rPr>
        <w:t>内閣について</w:t>
      </w:r>
    </w:p>
    <w:p w14:paraId="3CA188BC" w14:textId="77777777" w:rsidR="005B6495" w:rsidRDefault="005B6495" w:rsidP="005B6495">
      <w:pPr>
        <w:rPr>
          <w:lang w:eastAsia="ja-JP"/>
        </w:rPr>
      </w:pPr>
      <w:r>
        <w:rPr>
          <w:rFonts w:hint="eastAsia"/>
          <w:lang w:eastAsia="ja-JP"/>
        </w:rPr>
        <w:t>内閣は、内閣総理大臣と国務大臣で構成されています。内閣総理大臣は、内閣の首長として、国会の指名に基づき、天皇が任命します。内閣総理大臣及び国務大臣は、すべて文民（＝非軍人）でなければならないとされており、その過半数は国会議員でなければなりません。</w:t>
      </w:r>
    </w:p>
    <w:p w14:paraId="1C076C7D" w14:textId="77777777" w:rsidR="005B6495" w:rsidRDefault="005B6495" w:rsidP="005B6495">
      <w:pPr>
        <w:rPr>
          <w:lang w:eastAsia="ja-JP"/>
        </w:rPr>
      </w:pPr>
    </w:p>
    <w:p w14:paraId="63D9C93B" w14:textId="77777777" w:rsidR="005B6495" w:rsidRDefault="005B6495" w:rsidP="005B6495">
      <w:pPr>
        <w:rPr>
          <w:lang w:eastAsia="ja-JP"/>
        </w:rPr>
      </w:pPr>
      <w:r>
        <w:rPr>
          <w:rFonts w:hint="eastAsia"/>
          <w:lang w:eastAsia="ja-JP"/>
        </w:rPr>
        <w:t>内閣の下には、現在</w:t>
      </w:r>
      <w:r>
        <w:rPr>
          <w:lang w:eastAsia="ja-JP"/>
        </w:rPr>
        <w:t>1府11省2庁があり、内閣府、復興庁、総務省、法務省、外務省、財務省、文部科学省、厚生労働省、農林水産省、経済産業省、国土交通省、環境省、防衛省、国家公安委員会（警察庁）のことを指しています。</w:t>
      </w:r>
    </w:p>
    <w:p w14:paraId="3509C3C3" w14:textId="77777777" w:rsidR="005B6495" w:rsidRDefault="005B6495" w:rsidP="005B6495">
      <w:pPr>
        <w:rPr>
          <w:lang w:eastAsia="ja-JP"/>
        </w:rPr>
      </w:pPr>
    </w:p>
    <w:p w14:paraId="52A7D5D2" w14:textId="77777777" w:rsidR="005B6495" w:rsidRDefault="005B6495" w:rsidP="005B6495">
      <w:pPr>
        <w:rPr>
          <w:lang w:eastAsia="ja-JP"/>
        </w:rPr>
      </w:pPr>
      <w:r>
        <w:rPr>
          <w:rFonts w:hint="eastAsia"/>
          <w:lang w:eastAsia="ja-JP"/>
        </w:rPr>
        <w:t>【内閣の主な権能】</w:t>
      </w:r>
    </w:p>
    <w:p w14:paraId="0BC2CC28" w14:textId="77777777" w:rsidR="005B6495" w:rsidRDefault="005B6495" w:rsidP="005B6495">
      <w:pPr>
        <w:rPr>
          <w:lang w:eastAsia="ja-JP"/>
        </w:rPr>
      </w:pPr>
    </w:p>
    <w:p w14:paraId="4B1EDF77" w14:textId="77777777" w:rsidR="005B6495" w:rsidRDefault="005B6495" w:rsidP="005B6495">
      <w:pPr>
        <w:rPr>
          <w:lang w:eastAsia="ja-JP"/>
        </w:rPr>
      </w:pPr>
      <w:r>
        <w:rPr>
          <w:rFonts w:hint="eastAsia"/>
          <w:lang w:eastAsia="ja-JP"/>
        </w:rPr>
        <w:t>議案提出権</w:t>
      </w:r>
    </w:p>
    <w:p w14:paraId="7A6FB643" w14:textId="77777777" w:rsidR="005B6495" w:rsidRDefault="005B6495" w:rsidP="005B6495">
      <w:pPr>
        <w:rPr>
          <w:lang w:eastAsia="ja-JP"/>
        </w:rPr>
      </w:pPr>
      <w:r>
        <w:rPr>
          <w:rFonts w:hint="eastAsia"/>
          <w:lang w:eastAsia="ja-JP"/>
        </w:rPr>
        <w:t>法律の誠実な執行と国務の総理</w:t>
      </w:r>
    </w:p>
    <w:p w14:paraId="2AB026F8" w14:textId="77777777" w:rsidR="005B6495" w:rsidRDefault="005B6495" w:rsidP="005B6495">
      <w:pPr>
        <w:rPr>
          <w:lang w:eastAsia="ja-JP"/>
        </w:rPr>
      </w:pPr>
      <w:r>
        <w:rPr>
          <w:rFonts w:hint="eastAsia"/>
          <w:lang w:eastAsia="ja-JP"/>
        </w:rPr>
        <w:t>外交関係の処理</w:t>
      </w:r>
    </w:p>
    <w:p w14:paraId="42D3D109" w14:textId="77777777" w:rsidR="005B6495" w:rsidRDefault="005B6495" w:rsidP="005B6495">
      <w:pPr>
        <w:rPr>
          <w:lang w:eastAsia="ja-JP"/>
        </w:rPr>
      </w:pPr>
      <w:r>
        <w:rPr>
          <w:rFonts w:hint="eastAsia"/>
          <w:lang w:eastAsia="ja-JP"/>
        </w:rPr>
        <w:t>条約の締結</w:t>
      </w:r>
    </w:p>
    <w:p w14:paraId="5307110C" w14:textId="77777777" w:rsidR="005B6495" w:rsidRDefault="005B6495" w:rsidP="005B6495">
      <w:pPr>
        <w:rPr>
          <w:lang w:eastAsia="ja-JP"/>
        </w:rPr>
      </w:pPr>
      <w:r>
        <w:rPr>
          <w:rFonts w:hint="eastAsia"/>
          <w:lang w:eastAsia="ja-JP"/>
        </w:rPr>
        <w:t>官吏に関する事務の処理</w:t>
      </w:r>
    </w:p>
    <w:p w14:paraId="5125DDD6" w14:textId="77777777" w:rsidR="005B6495" w:rsidRDefault="005B6495" w:rsidP="005B6495">
      <w:pPr>
        <w:rPr>
          <w:lang w:eastAsia="ja-JP"/>
        </w:rPr>
      </w:pPr>
      <w:r>
        <w:rPr>
          <w:rFonts w:hint="eastAsia"/>
          <w:lang w:eastAsia="ja-JP"/>
        </w:rPr>
        <w:t>予算の作成と国会への提出</w:t>
      </w:r>
    </w:p>
    <w:p w14:paraId="34BC4AD6" w14:textId="77777777" w:rsidR="005B6495" w:rsidRDefault="005B6495" w:rsidP="005B6495">
      <w:pPr>
        <w:rPr>
          <w:lang w:eastAsia="ja-JP"/>
        </w:rPr>
      </w:pPr>
      <w:r>
        <w:rPr>
          <w:rFonts w:hint="eastAsia"/>
          <w:lang w:eastAsia="ja-JP"/>
        </w:rPr>
        <w:t>政令の制定</w:t>
      </w:r>
    </w:p>
    <w:p w14:paraId="368FC364" w14:textId="77777777" w:rsidR="005B6495" w:rsidRDefault="005B6495" w:rsidP="005B6495">
      <w:pPr>
        <w:rPr>
          <w:lang w:eastAsia="ja-JP"/>
        </w:rPr>
      </w:pPr>
      <w:r>
        <w:rPr>
          <w:rFonts w:hint="eastAsia"/>
          <w:lang w:eastAsia="ja-JP"/>
        </w:rPr>
        <w:lastRenderedPageBreak/>
        <w:t>大赦</w:t>
      </w:r>
      <w:r>
        <w:rPr>
          <w:rFonts w:ascii="微软雅黑" w:eastAsia="微软雅黑" w:hAnsi="微软雅黑" w:cs="微软雅黑" w:hint="eastAsia"/>
          <w:lang w:eastAsia="ja-JP"/>
        </w:rPr>
        <w:t>・</w:t>
      </w:r>
      <w:r>
        <w:rPr>
          <w:rFonts w:ascii="等线" w:eastAsia="等线" w:hAnsi="等线" w:cs="等线" w:hint="eastAsia"/>
          <w:lang w:eastAsia="ja-JP"/>
        </w:rPr>
        <w:t>特赦</w:t>
      </w:r>
      <w:r>
        <w:rPr>
          <w:rFonts w:ascii="微软雅黑" w:eastAsia="微软雅黑" w:hAnsi="微软雅黑" w:cs="微软雅黑" w:hint="eastAsia"/>
          <w:lang w:eastAsia="ja-JP"/>
        </w:rPr>
        <w:t>・</w:t>
      </w:r>
      <w:r>
        <w:rPr>
          <w:rFonts w:ascii="等线" w:eastAsia="等线" w:hAnsi="等线" w:cs="等线" w:hint="eastAsia"/>
          <w:lang w:eastAsia="ja-JP"/>
        </w:rPr>
        <w:t>減刑</w:t>
      </w:r>
      <w:r>
        <w:rPr>
          <w:rFonts w:ascii="微软雅黑" w:eastAsia="微软雅黑" w:hAnsi="微软雅黑" w:cs="微软雅黑" w:hint="eastAsia"/>
          <w:lang w:eastAsia="ja-JP"/>
        </w:rPr>
        <w:t>・</w:t>
      </w:r>
      <w:r>
        <w:rPr>
          <w:rFonts w:ascii="等线" w:eastAsia="等线" w:hAnsi="等线" w:cs="等线" w:hint="eastAsia"/>
          <w:lang w:eastAsia="ja-JP"/>
        </w:rPr>
        <w:t>刑の執行の免除及び復権の決定</w:t>
      </w:r>
    </w:p>
    <w:p w14:paraId="4447B064" w14:textId="77777777" w:rsidR="005B6495" w:rsidRDefault="005B6495" w:rsidP="005B6495">
      <w:pPr>
        <w:rPr>
          <w:lang w:eastAsia="ja-JP"/>
        </w:rPr>
      </w:pPr>
      <w:r>
        <w:rPr>
          <w:rFonts w:hint="eastAsia"/>
          <w:lang w:eastAsia="ja-JP"/>
        </w:rPr>
        <w:t>国会の臨時会の召集決定</w:t>
      </w:r>
    </w:p>
    <w:p w14:paraId="0D46B6BC" w14:textId="77777777" w:rsidR="005B6495" w:rsidRDefault="005B6495" w:rsidP="005B6495">
      <w:pPr>
        <w:rPr>
          <w:lang w:eastAsia="ja-JP"/>
        </w:rPr>
      </w:pPr>
      <w:r>
        <w:rPr>
          <w:rFonts w:hint="eastAsia"/>
          <w:lang w:eastAsia="ja-JP"/>
        </w:rPr>
        <w:t>参議院の緊急集会の求め</w:t>
      </w:r>
    </w:p>
    <w:p w14:paraId="6CDD0BEF" w14:textId="77777777" w:rsidR="005B6495" w:rsidRDefault="005B6495" w:rsidP="005B6495">
      <w:pPr>
        <w:rPr>
          <w:lang w:eastAsia="ja-JP"/>
        </w:rPr>
      </w:pPr>
      <w:r>
        <w:rPr>
          <w:rFonts w:hint="eastAsia"/>
          <w:lang w:eastAsia="ja-JP"/>
        </w:rPr>
        <w:t>衆議院の解散決定</w:t>
      </w:r>
    </w:p>
    <w:p w14:paraId="771FAE28" w14:textId="77777777" w:rsidR="005B6495" w:rsidRDefault="005B6495" w:rsidP="005B6495">
      <w:pPr>
        <w:rPr>
          <w:lang w:eastAsia="ja-JP"/>
        </w:rPr>
      </w:pPr>
      <w:r>
        <w:rPr>
          <w:rFonts w:hint="eastAsia"/>
          <w:lang w:eastAsia="ja-JP"/>
        </w:rPr>
        <w:t>最高裁判所長官の指名とその他の裁判官の任命</w:t>
      </w:r>
    </w:p>
    <w:p w14:paraId="156928BF" w14:textId="77777777" w:rsidR="005B6495" w:rsidRDefault="005B6495" w:rsidP="005B6495">
      <w:pPr>
        <w:rPr>
          <w:lang w:eastAsia="ja-JP"/>
        </w:rPr>
      </w:pPr>
      <w:r>
        <w:rPr>
          <w:rFonts w:hint="eastAsia"/>
          <w:lang w:eastAsia="ja-JP"/>
        </w:rPr>
        <w:t>下級裁判所裁判官の任命</w:t>
      </w:r>
    </w:p>
    <w:p w14:paraId="7E4CF6BB" w14:textId="77777777" w:rsidR="005B6495" w:rsidRDefault="005B6495" w:rsidP="005B6495">
      <w:pPr>
        <w:rPr>
          <w:lang w:eastAsia="ja-JP"/>
        </w:rPr>
      </w:pPr>
      <w:r>
        <w:rPr>
          <w:rFonts w:hint="eastAsia"/>
          <w:lang w:eastAsia="ja-JP"/>
        </w:rPr>
        <w:t>天皇の国事行為に対する助言と承認</w:t>
      </w:r>
    </w:p>
    <w:p w14:paraId="69A271D8" w14:textId="77777777" w:rsidR="005B6495" w:rsidRDefault="005B6495" w:rsidP="005B6495">
      <w:pPr>
        <w:rPr>
          <w:lang w:eastAsia="ja-JP"/>
        </w:rPr>
      </w:pPr>
      <w:r>
        <w:rPr>
          <w:rFonts w:hint="eastAsia"/>
          <w:lang w:eastAsia="ja-JP"/>
        </w:rPr>
        <w:t>予備費の支出</w:t>
      </w:r>
    </w:p>
    <w:p w14:paraId="17F66CDF" w14:textId="77777777" w:rsidR="005B6495" w:rsidRDefault="005B6495" w:rsidP="005B6495">
      <w:pPr>
        <w:rPr>
          <w:lang w:eastAsia="ja-JP"/>
        </w:rPr>
      </w:pPr>
      <w:r>
        <w:rPr>
          <w:rFonts w:hint="eastAsia"/>
          <w:lang w:eastAsia="ja-JP"/>
        </w:rPr>
        <w:t>決算の国会への報告</w:t>
      </w:r>
    </w:p>
    <w:p w14:paraId="63BB7516" w14:textId="77777777" w:rsidR="005B6495" w:rsidRDefault="005B6495" w:rsidP="005B6495">
      <w:pPr>
        <w:rPr>
          <w:lang w:eastAsia="ja-JP"/>
        </w:rPr>
      </w:pPr>
      <w:r>
        <w:rPr>
          <w:rFonts w:hint="eastAsia"/>
          <w:lang w:eastAsia="ja-JP"/>
        </w:rPr>
        <w:t>国会と国民への財政状況の報告</w:t>
      </w:r>
    </w:p>
    <w:p w14:paraId="2987B12C" w14:textId="77777777" w:rsidR="005B6495" w:rsidRDefault="005B6495" w:rsidP="005B6495">
      <w:pPr>
        <w:rPr>
          <w:lang w:eastAsia="ja-JP"/>
        </w:rPr>
      </w:pPr>
      <w:r>
        <w:rPr>
          <w:rFonts w:hint="eastAsia"/>
          <w:lang w:eastAsia="ja-JP"/>
        </w:rPr>
        <w:t>内閣は、衆議院で不信任の決議案を可決、又は信任の決議案を否決したときは、</w:t>
      </w:r>
      <w:r>
        <w:rPr>
          <w:lang w:eastAsia="ja-JP"/>
        </w:rPr>
        <w:t>10日以内に衆議院が解散されない限り、総辞職をしなければなりません。また、内閣総理大臣が欠けたとき、又は衆議院議員総選挙の後に初めて国会の召集があったときには、総辞職しなければなりません。</w:t>
      </w:r>
    </w:p>
    <w:p w14:paraId="55A4B934" w14:textId="77777777" w:rsidR="005B6495" w:rsidRDefault="005B6495" w:rsidP="005B6495">
      <w:pPr>
        <w:rPr>
          <w:lang w:eastAsia="ja-JP"/>
        </w:rPr>
      </w:pPr>
    </w:p>
    <w:p w14:paraId="2B61E006" w14:textId="77777777" w:rsidR="005B6495" w:rsidRDefault="005B6495" w:rsidP="005B6495">
      <w:pPr>
        <w:rPr>
          <w:lang w:eastAsia="ja-JP"/>
        </w:rPr>
      </w:pPr>
      <w:r>
        <w:rPr>
          <w:rFonts w:hint="eastAsia"/>
          <w:lang w:eastAsia="ja-JP"/>
        </w:rPr>
        <w:t>そして、内閣は、行政権の行使について国会に対して連帯責任を負い、天皇の国事に関する全ての行為に助言と承認を行い、その責任を負います。</w:t>
      </w:r>
    </w:p>
    <w:p w14:paraId="64DC21BD" w14:textId="77777777" w:rsidR="005B6495" w:rsidRDefault="005B6495" w:rsidP="005B6495">
      <w:pPr>
        <w:rPr>
          <w:lang w:eastAsia="ja-JP"/>
        </w:rPr>
      </w:pPr>
    </w:p>
    <w:p w14:paraId="6C074E83" w14:textId="23513799" w:rsidR="005B6495" w:rsidRDefault="005B6495" w:rsidP="005540D1">
      <w:pPr>
        <w:pStyle w:val="2"/>
        <w:rPr>
          <w:lang w:eastAsia="ja-JP"/>
        </w:rPr>
      </w:pPr>
      <w:r>
        <w:rPr>
          <w:lang w:eastAsia="ja-JP"/>
        </w:rPr>
        <w:t>立法権と司法権とのバランス関係</w:t>
      </w:r>
    </w:p>
    <w:p w14:paraId="6F5BE548" w14:textId="77777777" w:rsidR="005B6495" w:rsidRDefault="005B6495" w:rsidP="005B6495">
      <w:pPr>
        <w:rPr>
          <w:lang w:eastAsia="ja-JP"/>
        </w:rPr>
      </w:pPr>
      <w:r>
        <w:rPr>
          <w:rFonts w:hint="eastAsia"/>
          <w:lang w:eastAsia="ja-JP"/>
        </w:rPr>
        <w:t>日本の内閣は、立法権を担当する国会に対しては、衆議院の解散権を行使して、司法権を担当する裁判所に対しては、最高裁判所長官の指名とその他の裁判官の任命権、下級裁判所裁判官の任命権を行使して、バランスを取っています。</w:t>
      </w:r>
    </w:p>
    <w:p w14:paraId="3377F85D" w14:textId="77777777" w:rsidR="005B6495" w:rsidRDefault="005B6495" w:rsidP="005B6495">
      <w:pPr>
        <w:rPr>
          <w:lang w:eastAsia="ja-JP"/>
        </w:rPr>
      </w:pPr>
    </w:p>
    <w:p w14:paraId="1C7FCF58" w14:textId="18B39638" w:rsidR="005B6495" w:rsidRDefault="005B6495" w:rsidP="005540D1">
      <w:pPr>
        <w:pStyle w:val="1"/>
        <w:rPr>
          <w:lang w:eastAsia="ja-JP"/>
        </w:rPr>
      </w:pPr>
      <w:r>
        <w:rPr>
          <w:lang w:eastAsia="ja-JP"/>
        </w:rPr>
        <w:t>司法権とは？</w:t>
      </w:r>
    </w:p>
    <w:p w14:paraId="6E42285A" w14:textId="77777777" w:rsidR="005B6495" w:rsidRDefault="005B6495" w:rsidP="005B6495">
      <w:pPr>
        <w:rPr>
          <w:lang w:eastAsia="ja-JP"/>
        </w:rPr>
      </w:pPr>
      <w:r>
        <w:rPr>
          <w:rFonts w:hint="eastAsia"/>
          <w:lang w:eastAsia="ja-JP"/>
        </w:rPr>
        <w:t>司法権とは、具体的な紛争に対して法を適用して解決することを目的とする国家権力のことです。司法権は、冒頭で述べたとおり、日本国憲法第</w:t>
      </w:r>
      <w:r>
        <w:rPr>
          <w:lang w:eastAsia="ja-JP"/>
        </w:rPr>
        <w:t>76条1項により裁判所が担当しています。</w:t>
      </w:r>
    </w:p>
    <w:p w14:paraId="7B12E62C" w14:textId="77777777" w:rsidR="005B6495" w:rsidRDefault="005B6495" w:rsidP="005B6495">
      <w:pPr>
        <w:rPr>
          <w:lang w:eastAsia="ja-JP"/>
        </w:rPr>
      </w:pPr>
    </w:p>
    <w:p w14:paraId="1F153254" w14:textId="43474D8B" w:rsidR="005B6495" w:rsidRDefault="005B6495" w:rsidP="00932C02">
      <w:pPr>
        <w:pStyle w:val="2"/>
        <w:rPr>
          <w:lang w:eastAsia="ja-JP"/>
        </w:rPr>
      </w:pPr>
      <w:r>
        <w:rPr>
          <w:lang w:eastAsia="ja-JP"/>
        </w:rPr>
        <w:t>裁判所について</w:t>
      </w:r>
    </w:p>
    <w:p w14:paraId="0B387C3D" w14:textId="77777777" w:rsidR="005B6495" w:rsidRDefault="005B6495" w:rsidP="005B6495">
      <w:pPr>
        <w:rPr>
          <w:lang w:eastAsia="ja-JP"/>
        </w:rPr>
      </w:pPr>
      <w:r>
        <w:rPr>
          <w:rFonts w:hint="eastAsia"/>
          <w:lang w:eastAsia="ja-JP"/>
        </w:rPr>
        <w:t>裁判所は、最高裁判所と下級裁判所で構成されています。下級裁判所には、高等裁判所と地方裁判所、家庭裁判所、簡易裁判所があります。最高裁判所の長官は内閣の指名に基づいて天皇が任命します。その他の裁判官は、内閣が任命します。任期はないものの、国民審査があります。また、定年は</w:t>
      </w:r>
      <w:r>
        <w:rPr>
          <w:lang w:eastAsia="ja-JP"/>
        </w:rPr>
        <w:t>70歳となっています。</w:t>
      </w:r>
    </w:p>
    <w:p w14:paraId="1102DAB9" w14:textId="77777777" w:rsidR="005B6495" w:rsidRDefault="005B6495" w:rsidP="005B6495">
      <w:pPr>
        <w:rPr>
          <w:lang w:eastAsia="ja-JP"/>
        </w:rPr>
      </w:pPr>
    </w:p>
    <w:p w14:paraId="358DA547" w14:textId="77777777" w:rsidR="005B6495" w:rsidRDefault="005B6495" w:rsidP="005B6495">
      <w:pPr>
        <w:rPr>
          <w:lang w:eastAsia="ja-JP"/>
        </w:rPr>
      </w:pPr>
      <w:r>
        <w:rPr>
          <w:rFonts w:hint="eastAsia"/>
          <w:lang w:eastAsia="ja-JP"/>
        </w:rPr>
        <w:lastRenderedPageBreak/>
        <w:t>下級裁判所の裁判官は、最高裁判所の指名に基づいて、内閣が任命します。任期は</w:t>
      </w:r>
      <w:r>
        <w:rPr>
          <w:lang w:eastAsia="ja-JP"/>
        </w:rPr>
        <w:t>10年で、再任されることが原則となっています。また、定年については、高等裁判所、地方裁判所、家庭裁判所の裁判官は65歳、簡易裁判所は70歳となっています。</w:t>
      </w:r>
    </w:p>
    <w:p w14:paraId="160A65DE" w14:textId="77777777" w:rsidR="005B6495" w:rsidRDefault="005B6495" w:rsidP="005B6495">
      <w:pPr>
        <w:rPr>
          <w:lang w:eastAsia="ja-JP"/>
        </w:rPr>
      </w:pPr>
    </w:p>
    <w:p w14:paraId="27F2BDA8" w14:textId="77777777" w:rsidR="005B6495" w:rsidRDefault="005B6495" w:rsidP="005B6495">
      <w:pPr>
        <w:rPr>
          <w:lang w:eastAsia="ja-JP"/>
        </w:rPr>
      </w:pPr>
      <w:r>
        <w:rPr>
          <w:rFonts w:hint="eastAsia"/>
          <w:lang w:eastAsia="ja-JP"/>
        </w:rPr>
        <w:t>裁判官は、心身の不調により職務を執ることができないと判断された場合以外は、弾劾裁判によらなければ罷免されることはありません。行政機関が裁判官の懲戒処分を行うこともできません。</w:t>
      </w:r>
    </w:p>
    <w:p w14:paraId="26629EDD" w14:textId="77777777" w:rsidR="005B6495" w:rsidRDefault="005B6495" w:rsidP="005B6495">
      <w:pPr>
        <w:rPr>
          <w:lang w:eastAsia="ja-JP"/>
        </w:rPr>
      </w:pPr>
    </w:p>
    <w:p w14:paraId="30754D0B" w14:textId="77777777" w:rsidR="005B6495" w:rsidRDefault="005B6495" w:rsidP="005B6495">
      <w:pPr>
        <w:rPr>
          <w:lang w:eastAsia="ja-JP"/>
        </w:rPr>
      </w:pPr>
      <w:r>
        <w:rPr>
          <w:rFonts w:hint="eastAsia"/>
          <w:lang w:eastAsia="ja-JP"/>
        </w:rPr>
        <w:t>さらに、最高裁判所および下級裁判所の裁判官ともに、定期的に相当額の報酬を受け取り、その報酬は在任中減額されないという身分保障があります。</w:t>
      </w:r>
    </w:p>
    <w:p w14:paraId="1F1960C9" w14:textId="77777777" w:rsidR="005B6495" w:rsidRDefault="005B6495" w:rsidP="005B6495">
      <w:pPr>
        <w:rPr>
          <w:lang w:eastAsia="ja-JP"/>
        </w:rPr>
      </w:pPr>
    </w:p>
    <w:p w14:paraId="2BA2C4EE" w14:textId="77777777" w:rsidR="005B6495" w:rsidRDefault="005B6495" w:rsidP="005B6495">
      <w:pPr>
        <w:rPr>
          <w:lang w:eastAsia="ja-JP"/>
        </w:rPr>
      </w:pPr>
      <w:r>
        <w:rPr>
          <w:rFonts w:hint="eastAsia"/>
          <w:lang w:eastAsia="ja-JP"/>
        </w:rPr>
        <w:t>裁判の対審及び判決は、公開が原則ですが、裁判所の裁判官の全員一致によって、公の秩序や善良な風俗を害するおそれがあると判断された場合には対審のみ非公開にすることが可能です。</w:t>
      </w:r>
    </w:p>
    <w:p w14:paraId="1E69A3FF" w14:textId="77777777" w:rsidR="005B6495" w:rsidRDefault="005B6495" w:rsidP="005B6495">
      <w:pPr>
        <w:rPr>
          <w:lang w:eastAsia="ja-JP"/>
        </w:rPr>
      </w:pPr>
    </w:p>
    <w:p w14:paraId="55C536B1" w14:textId="77777777" w:rsidR="005B6495" w:rsidRDefault="005B6495" w:rsidP="005B6495">
      <w:pPr>
        <w:rPr>
          <w:lang w:eastAsia="ja-JP"/>
        </w:rPr>
      </w:pPr>
      <w:r>
        <w:rPr>
          <w:rFonts w:hint="eastAsia"/>
          <w:lang w:eastAsia="ja-JP"/>
        </w:rPr>
        <w:t>ただし、政治犯罪や出版に関する犯罪、憲法第</w:t>
      </w:r>
      <w:r>
        <w:rPr>
          <w:lang w:eastAsia="ja-JP"/>
        </w:rPr>
        <w:t>3章で保護されている国民の権利が問題となる事件の場合は、対審であっても公開しなければなりません。</w:t>
      </w:r>
    </w:p>
    <w:p w14:paraId="09D001F7" w14:textId="77777777" w:rsidR="005B6495" w:rsidRDefault="005B6495" w:rsidP="005B6495">
      <w:pPr>
        <w:rPr>
          <w:lang w:eastAsia="ja-JP"/>
        </w:rPr>
      </w:pPr>
    </w:p>
    <w:p w14:paraId="0BE81628" w14:textId="77777777" w:rsidR="005B6495" w:rsidRDefault="005B6495" w:rsidP="005B6495">
      <w:pPr>
        <w:rPr>
          <w:lang w:eastAsia="ja-JP"/>
        </w:rPr>
      </w:pPr>
      <w:r>
        <w:rPr>
          <w:rFonts w:hint="eastAsia"/>
          <w:lang w:eastAsia="ja-JP"/>
        </w:rPr>
        <w:t>【最高裁判所の権能】</w:t>
      </w:r>
    </w:p>
    <w:p w14:paraId="61A6C390" w14:textId="77777777" w:rsidR="005B6495" w:rsidRDefault="005B6495" w:rsidP="005B6495">
      <w:pPr>
        <w:rPr>
          <w:lang w:eastAsia="ja-JP"/>
        </w:rPr>
      </w:pPr>
    </w:p>
    <w:p w14:paraId="55A94CA5" w14:textId="77777777" w:rsidR="005B6495" w:rsidRDefault="005B6495" w:rsidP="005B6495">
      <w:pPr>
        <w:rPr>
          <w:lang w:eastAsia="ja-JP"/>
        </w:rPr>
      </w:pPr>
      <w:r>
        <w:rPr>
          <w:rFonts w:hint="eastAsia"/>
          <w:lang w:eastAsia="ja-JP"/>
        </w:rPr>
        <w:t>裁判をする権利</w:t>
      </w:r>
    </w:p>
    <w:p w14:paraId="5AEE2DE8" w14:textId="77777777" w:rsidR="005B6495" w:rsidRDefault="005B6495" w:rsidP="005B6495">
      <w:pPr>
        <w:rPr>
          <w:lang w:eastAsia="ja-JP"/>
        </w:rPr>
      </w:pPr>
      <w:r>
        <w:rPr>
          <w:rFonts w:hint="eastAsia"/>
          <w:lang w:eastAsia="ja-JP"/>
        </w:rPr>
        <w:t>違憲審査権</w:t>
      </w:r>
    </w:p>
    <w:p w14:paraId="7E64008F" w14:textId="77777777" w:rsidR="005B6495" w:rsidRDefault="005B6495" w:rsidP="005B6495">
      <w:pPr>
        <w:rPr>
          <w:lang w:eastAsia="ja-JP"/>
        </w:rPr>
      </w:pPr>
      <w:r>
        <w:rPr>
          <w:rFonts w:hint="eastAsia"/>
          <w:lang w:eastAsia="ja-JP"/>
        </w:rPr>
        <w:t>規則制定権</w:t>
      </w:r>
    </w:p>
    <w:p w14:paraId="5D7661A3" w14:textId="77777777" w:rsidR="005B6495" w:rsidRDefault="005B6495" w:rsidP="005B6495">
      <w:pPr>
        <w:rPr>
          <w:lang w:eastAsia="ja-JP"/>
        </w:rPr>
      </w:pPr>
      <w:r>
        <w:rPr>
          <w:rFonts w:hint="eastAsia"/>
          <w:lang w:eastAsia="ja-JP"/>
        </w:rPr>
        <w:t>下級裁判所裁判官の指名権</w:t>
      </w:r>
    </w:p>
    <w:p w14:paraId="218C9570" w14:textId="77777777" w:rsidR="005B6495" w:rsidRDefault="005B6495" w:rsidP="005B6495">
      <w:pPr>
        <w:rPr>
          <w:lang w:eastAsia="ja-JP"/>
        </w:rPr>
      </w:pPr>
      <w:r>
        <w:rPr>
          <w:rFonts w:hint="eastAsia"/>
          <w:lang w:eastAsia="ja-JP"/>
        </w:rPr>
        <w:t>【下級裁判所の権能】</w:t>
      </w:r>
    </w:p>
    <w:p w14:paraId="294DC0C2" w14:textId="77777777" w:rsidR="005B6495" w:rsidRDefault="005B6495" w:rsidP="005B6495">
      <w:pPr>
        <w:rPr>
          <w:lang w:eastAsia="ja-JP"/>
        </w:rPr>
      </w:pPr>
    </w:p>
    <w:p w14:paraId="26E88880" w14:textId="77777777" w:rsidR="005B6495" w:rsidRDefault="005B6495" w:rsidP="005B6495">
      <w:pPr>
        <w:rPr>
          <w:lang w:eastAsia="ja-JP"/>
        </w:rPr>
      </w:pPr>
      <w:r>
        <w:rPr>
          <w:rFonts w:hint="eastAsia"/>
          <w:lang w:eastAsia="ja-JP"/>
        </w:rPr>
        <w:t>裁判をする権利</w:t>
      </w:r>
    </w:p>
    <w:p w14:paraId="41C96EEA" w14:textId="77777777" w:rsidR="005B6495" w:rsidRDefault="005B6495" w:rsidP="005B6495">
      <w:pPr>
        <w:rPr>
          <w:lang w:eastAsia="ja-JP"/>
        </w:rPr>
      </w:pPr>
      <w:r>
        <w:rPr>
          <w:rFonts w:hint="eastAsia"/>
          <w:lang w:eastAsia="ja-JP"/>
        </w:rPr>
        <w:t>違憲審査権</w:t>
      </w:r>
    </w:p>
    <w:p w14:paraId="67B0EDBB" w14:textId="77777777" w:rsidR="005B6495" w:rsidRDefault="005B6495" w:rsidP="005B6495">
      <w:pPr>
        <w:rPr>
          <w:lang w:eastAsia="ja-JP"/>
        </w:rPr>
      </w:pPr>
      <w:r>
        <w:rPr>
          <w:rFonts w:hint="eastAsia"/>
          <w:lang w:eastAsia="ja-JP"/>
        </w:rPr>
        <w:t>最高裁判所の委任がある場合、規則制定権</w:t>
      </w:r>
    </w:p>
    <w:p w14:paraId="099D2043" w14:textId="77777777" w:rsidR="005B6495" w:rsidRDefault="005B6495" w:rsidP="005B6495">
      <w:pPr>
        <w:rPr>
          <w:lang w:eastAsia="ja-JP"/>
        </w:rPr>
      </w:pPr>
      <w:r>
        <w:rPr>
          <w:rFonts w:hint="eastAsia"/>
          <w:lang w:eastAsia="ja-JP"/>
        </w:rPr>
        <w:t>「違憲審査権」とは、法令が憲法に違反していないかを審査する権限のことをいいます。裁判所はこの権限を有することから「憲法の番人」とも呼ばれています。</w:t>
      </w:r>
    </w:p>
    <w:p w14:paraId="6BEB7172" w14:textId="77777777" w:rsidR="005B6495" w:rsidRDefault="005B6495" w:rsidP="005B6495">
      <w:pPr>
        <w:rPr>
          <w:lang w:eastAsia="ja-JP"/>
        </w:rPr>
      </w:pPr>
    </w:p>
    <w:p w14:paraId="426C0AB7" w14:textId="4A0BC237" w:rsidR="005B6495" w:rsidRDefault="005B6495" w:rsidP="001B2417">
      <w:pPr>
        <w:pStyle w:val="2"/>
        <w:rPr>
          <w:lang w:eastAsia="ja-JP"/>
        </w:rPr>
      </w:pPr>
      <w:r>
        <w:rPr>
          <w:lang w:eastAsia="ja-JP"/>
        </w:rPr>
        <w:t>立法権と行政権とのバランス関係</w:t>
      </w:r>
    </w:p>
    <w:p w14:paraId="45E3E253" w14:textId="77777777" w:rsidR="005B6495" w:rsidRDefault="005B6495" w:rsidP="005B6495">
      <w:pPr>
        <w:rPr>
          <w:lang w:eastAsia="ja-JP"/>
        </w:rPr>
      </w:pPr>
      <w:r>
        <w:rPr>
          <w:rFonts w:hint="eastAsia"/>
          <w:lang w:eastAsia="ja-JP"/>
        </w:rPr>
        <w:t>日本の裁判所は、立法権を担当する国会に対しては、法律が憲法に違反していないか否かをチェックする権限を持ち、行政権を担当する内閣に対しては、内閣が実施する政策が憲法に違反していないか否かをチェックする権限を持っており、バランスを保っています。</w:t>
      </w:r>
    </w:p>
    <w:p w14:paraId="526E6DCE" w14:textId="77777777" w:rsidR="005B6495" w:rsidRDefault="005B6495" w:rsidP="005B6495">
      <w:pPr>
        <w:rPr>
          <w:lang w:eastAsia="ja-JP"/>
        </w:rPr>
      </w:pPr>
    </w:p>
    <w:p w14:paraId="71776800" w14:textId="197B4BDA" w:rsidR="005B6495" w:rsidRDefault="005B6495" w:rsidP="001B2417">
      <w:pPr>
        <w:pStyle w:val="1"/>
        <w:rPr>
          <w:lang w:eastAsia="ja-JP"/>
        </w:rPr>
      </w:pPr>
      <w:r>
        <w:rPr>
          <w:lang w:eastAsia="ja-JP"/>
        </w:rPr>
        <w:lastRenderedPageBreak/>
        <w:t>まとめ</w:t>
      </w:r>
    </w:p>
    <w:p w14:paraId="0CDDC4FC" w14:textId="77777777" w:rsidR="005B6495" w:rsidRDefault="005B6495" w:rsidP="005B6495">
      <w:pPr>
        <w:rPr>
          <w:lang w:eastAsia="ja-JP"/>
        </w:rPr>
      </w:pPr>
      <w:r>
        <w:rPr>
          <w:rFonts w:hint="eastAsia"/>
          <w:lang w:eastAsia="ja-JP"/>
        </w:rPr>
        <w:t>三権分立についてご理解いただけましたでしょうか？</w:t>
      </w:r>
    </w:p>
    <w:p w14:paraId="32DAAA20" w14:textId="77777777" w:rsidR="005B6495" w:rsidRDefault="005B6495" w:rsidP="005B6495">
      <w:pPr>
        <w:rPr>
          <w:lang w:eastAsia="ja-JP"/>
        </w:rPr>
      </w:pPr>
    </w:p>
    <w:p w14:paraId="0323820D" w14:textId="09BD5868" w:rsidR="000E5918" w:rsidRDefault="005B6495" w:rsidP="005B6495">
      <w:pPr>
        <w:rPr>
          <w:lang w:eastAsia="ja-JP"/>
        </w:rPr>
      </w:pPr>
      <w:r>
        <w:rPr>
          <w:rFonts w:hint="eastAsia"/>
          <w:lang w:eastAsia="ja-JP"/>
        </w:rPr>
        <w:t>三権分立とは、国家権力を</w:t>
      </w:r>
      <w:r>
        <w:rPr>
          <w:lang w:eastAsia="ja-JP"/>
        </w:rPr>
        <w:t>3つに分けることで、国家の暴走を防ぎ、国民の権利と自由を保障する仕組みのことであるということ、その3つの国家権力である国会、内閣、裁判所それぞれの機関の権能、それぞれの機関がお互いにどのようにバランスを取っているのかというところを抑えていただきたいと思います。</w:t>
      </w: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E788" w14:textId="77777777" w:rsidR="005E5A71" w:rsidRDefault="005E5A71" w:rsidP="005B6495">
      <w:r>
        <w:separator/>
      </w:r>
    </w:p>
  </w:endnote>
  <w:endnote w:type="continuationSeparator" w:id="0">
    <w:p w14:paraId="76668EF2" w14:textId="77777777" w:rsidR="005E5A71" w:rsidRDefault="005E5A71" w:rsidP="005B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31F4" w14:textId="77777777" w:rsidR="005E5A71" w:rsidRDefault="005E5A71" w:rsidP="005B6495">
      <w:r>
        <w:separator/>
      </w:r>
    </w:p>
  </w:footnote>
  <w:footnote w:type="continuationSeparator" w:id="0">
    <w:p w14:paraId="76029385" w14:textId="77777777" w:rsidR="005E5A71" w:rsidRDefault="005E5A71" w:rsidP="005B64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AB"/>
    <w:rsid w:val="000E5918"/>
    <w:rsid w:val="00183C1C"/>
    <w:rsid w:val="001B2417"/>
    <w:rsid w:val="004046AB"/>
    <w:rsid w:val="00406F23"/>
    <w:rsid w:val="005540D1"/>
    <w:rsid w:val="005B6495"/>
    <w:rsid w:val="005E5A71"/>
    <w:rsid w:val="00705FD4"/>
    <w:rsid w:val="00932C02"/>
    <w:rsid w:val="00B04EF3"/>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F402B"/>
  <w15:chartTrackingRefBased/>
  <w15:docId w15:val="{DBD2264E-65A2-4057-A7A3-A0FF4A89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649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C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495"/>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5B6495"/>
    <w:rPr>
      <w:sz w:val="18"/>
      <w:szCs w:val="18"/>
    </w:rPr>
  </w:style>
  <w:style w:type="paragraph" w:styleId="a5">
    <w:name w:val="footer"/>
    <w:basedOn w:val="a"/>
    <w:link w:val="a6"/>
    <w:uiPriority w:val="99"/>
    <w:unhideWhenUsed/>
    <w:rsid w:val="005B6495"/>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5B6495"/>
    <w:rPr>
      <w:sz w:val="18"/>
      <w:szCs w:val="18"/>
    </w:rPr>
  </w:style>
  <w:style w:type="character" w:customStyle="1" w:styleId="10">
    <w:name w:val="見出し 1 (文字)"/>
    <w:basedOn w:val="a0"/>
    <w:link w:val="1"/>
    <w:uiPriority w:val="9"/>
    <w:rsid w:val="005B6495"/>
    <w:rPr>
      <w:b/>
      <w:bCs/>
      <w:kern w:val="44"/>
      <w:sz w:val="44"/>
      <w:szCs w:val="44"/>
    </w:rPr>
  </w:style>
  <w:style w:type="character" w:customStyle="1" w:styleId="20">
    <w:name w:val="見出し 2 (文字)"/>
    <w:basedOn w:val="a0"/>
    <w:link w:val="2"/>
    <w:uiPriority w:val="9"/>
    <w:semiHidden/>
    <w:rsid w:val="00183C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0797">
      <w:bodyDiv w:val="1"/>
      <w:marLeft w:val="0"/>
      <w:marRight w:val="0"/>
      <w:marTop w:val="0"/>
      <w:marBottom w:val="0"/>
      <w:divBdr>
        <w:top w:val="none" w:sz="0" w:space="0" w:color="auto"/>
        <w:left w:val="none" w:sz="0" w:space="0" w:color="auto"/>
        <w:bottom w:val="none" w:sz="0" w:space="0" w:color="auto"/>
        <w:right w:val="none" w:sz="0" w:space="0" w:color="auto"/>
      </w:divBdr>
      <w:divsChild>
        <w:div w:id="358317278">
          <w:marLeft w:val="0"/>
          <w:marRight w:val="0"/>
          <w:marTop w:val="0"/>
          <w:marBottom w:val="0"/>
          <w:divBdr>
            <w:top w:val="none" w:sz="0" w:space="0" w:color="auto"/>
            <w:left w:val="none" w:sz="0" w:space="0" w:color="auto"/>
            <w:bottom w:val="none" w:sz="0" w:space="0" w:color="auto"/>
            <w:right w:val="none" w:sz="0" w:space="0" w:color="auto"/>
          </w:divBdr>
          <w:divsChild>
            <w:div w:id="200090757">
              <w:marLeft w:val="0"/>
              <w:marRight w:val="0"/>
              <w:marTop w:val="0"/>
              <w:marBottom w:val="0"/>
              <w:divBdr>
                <w:top w:val="none" w:sz="0" w:space="0" w:color="auto"/>
                <w:left w:val="none" w:sz="0" w:space="0" w:color="auto"/>
                <w:bottom w:val="none" w:sz="0" w:space="0" w:color="auto"/>
                <w:right w:val="none" w:sz="0" w:space="0" w:color="auto"/>
              </w:divBdr>
            </w:div>
            <w:div w:id="571281458">
              <w:marLeft w:val="0"/>
              <w:marRight w:val="0"/>
              <w:marTop w:val="0"/>
              <w:marBottom w:val="0"/>
              <w:divBdr>
                <w:top w:val="none" w:sz="0" w:space="0" w:color="auto"/>
                <w:left w:val="none" w:sz="0" w:space="0" w:color="auto"/>
                <w:bottom w:val="none" w:sz="0" w:space="0" w:color="auto"/>
                <w:right w:val="none" w:sz="0" w:space="0" w:color="auto"/>
              </w:divBdr>
            </w:div>
            <w:div w:id="1572691509">
              <w:marLeft w:val="0"/>
              <w:marRight w:val="0"/>
              <w:marTop w:val="0"/>
              <w:marBottom w:val="0"/>
              <w:divBdr>
                <w:top w:val="none" w:sz="0" w:space="0" w:color="auto"/>
                <w:left w:val="none" w:sz="0" w:space="0" w:color="auto"/>
                <w:bottom w:val="none" w:sz="0" w:space="0" w:color="auto"/>
                <w:right w:val="none" w:sz="0" w:space="0" w:color="auto"/>
              </w:divBdr>
            </w:div>
            <w:div w:id="802230454">
              <w:marLeft w:val="0"/>
              <w:marRight w:val="0"/>
              <w:marTop w:val="0"/>
              <w:marBottom w:val="0"/>
              <w:divBdr>
                <w:top w:val="none" w:sz="0" w:space="0" w:color="auto"/>
                <w:left w:val="none" w:sz="0" w:space="0" w:color="auto"/>
                <w:bottom w:val="none" w:sz="0" w:space="0" w:color="auto"/>
                <w:right w:val="none" w:sz="0" w:space="0" w:color="auto"/>
              </w:divBdr>
            </w:div>
            <w:div w:id="306207877">
              <w:marLeft w:val="0"/>
              <w:marRight w:val="0"/>
              <w:marTop w:val="0"/>
              <w:marBottom w:val="0"/>
              <w:divBdr>
                <w:top w:val="none" w:sz="0" w:space="0" w:color="auto"/>
                <w:left w:val="none" w:sz="0" w:space="0" w:color="auto"/>
                <w:bottom w:val="none" w:sz="0" w:space="0" w:color="auto"/>
                <w:right w:val="none" w:sz="0" w:space="0" w:color="auto"/>
              </w:divBdr>
            </w:div>
            <w:div w:id="1995599400">
              <w:marLeft w:val="0"/>
              <w:marRight w:val="0"/>
              <w:marTop w:val="0"/>
              <w:marBottom w:val="0"/>
              <w:divBdr>
                <w:top w:val="none" w:sz="0" w:space="0" w:color="auto"/>
                <w:left w:val="none" w:sz="0" w:space="0" w:color="auto"/>
                <w:bottom w:val="none" w:sz="0" w:space="0" w:color="auto"/>
                <w:right w:val="none" w:sz="0" w:space="0" w:color="auto"/>
              </w:divBdr>
            </w:div>
            <w:div w:id="565532665">
              <w:marLeft w:val="0"/>
              <w:marRight w:val="0"/>
              <w:marTop w:val="0"/>
              <w:marBottom w:val="0"/>
              <w:divBdr>
                <w:top w:val="none" w:sz="0" w:space="0" w:color="auto"/>
                <w:left w:val="none" w:sz="0" w:space="0" w:color="auto"/>
                <w:bottom w:val="none" w:sz="0" w:space="0" w:color="auto"/>
                <w:right w:val="none" w:sz="0" w:space="0" w:color="auto"/>
              </w:divBdr>
            </w:div>
            <w:div w:id="461578885">
              <w:marLeft w:val="0"/>
              <w:marRight w:val="0"/>
              <w:marTop w:val="0"/>
              <w:marBottom w:val="0"/>
              <w:divBdr>
                <w:top w:val="none" w:sz="0" w:space="0" w:color="auto"/>
                <w:left w:val="none" w:sz="0" w:space="0" w:color="auto"/>
                <w:bottom w:val="none" w:sz="0" w:space="0" w:color="auto"/>
                <w:right w:val="none" w:sz="0" w:space="0" w:color="auto"/>
              </w:divBdr>
            </w:div>
            <w:div w:id="1687444544">
              <w:marLeft w:val="0"/>
              <w:marRight w:val="0"/>
              <w:marTop w:val="0"/>
              <w:marBottom w:val="0"/>
              <w:divBdr>
                <w:top w:val="none" w:sz="0" w:space="0" w:color="auto"/>
                <w:left w:val="none" w:sz="0" w:space="0" w:color="auto"/>
                <w:bottom w:val="none" w:sz="0" w:space="0" w:color="auto"/>
                <w:right w:val="none" w:sz="0" w:space="0" w:color="auto"/>
              </w:divBdr>
            </w:div>
            <w:div w:id="878592651">
              <w:marLeft w:val="0"/>
              <w:marRight w:val="0"/>
              <w:marTop w:val="0"/>
              <w:marBottom w:val="0"/>
              <w:divBdr>
                <w:top w:val="none" w:sz="0" w:space="0" w:color="auto"/>
                <w:left w:val="none" w:sz="0" w:space="0" w:color="auto"/>
                <w:bottom w:val="none" w:sz="0" w:space="0" w:color="auto"/>
                <w:right w:val="none" w:sz="0" w:space="0" w:color="auto"/>
              </w:divBdr>
            </w:div>
            <w:div w:id="1803108197">
              <w:marLeft w:val="0"/>
              <w:marRight w:val="0"/>
              <w:marTop w:val="0"/>
              <w:marBottom w:val="0"/>
              <w:divBdr>
                <w:top w:val="none" w:sz="0" w:space="0" w:color="auto"/>
                <w:left w:val="none" w:sz="0" w:space="0" w:color="auto"/>
                <w:bottom w:val="none" w:sz="0" w:space="0" w:color="auto"/>
                <w:right w:val="none" w:sz="0" w:space="0" w:color="auto"/>
              </w:divBdr>
            </w:div>
            <w:div w:id="858272640">
              <w:marLeft w:val="0"/>
              <w:marRight w:val="0"/>
              <w:marTop w:val="0"/>
              <w:marBottom w:val="0"/>
              <w:divBdr>
                <w:top w:val="none" w:sz="0" w:space="0" w:color="auto"/>
                <w:left w:val="none" w:sz="0" w:space="0" w:color="auto"/>
                <w:bottom w:val="none" w:sz="0" w:space="0" w:color="auto"/>
                <w:right w:val="none" w:sz="0" w:space="0" w:color="auto"/>
              </w:divBdr>
            </w:div>
            <w:div w:id="978000387">
              <w:marLeft w:val="0"/>
              <w:marRight w:val="0"/>
              <w:marTop w:val="0"/>
              <w:marBottom w:val="0"/>
              <w:divBdr>
                <w:top w:val="none" w:sz="0" w:space="0" w:color="auto"/>
                <w:left w:val="none" w:sz="0" w:space="0" w:color="auto"/>
                <w:bottom w:val="none" w:sz="0" w:space="0" w:color="auto"/>
                <w:right w:val="none" w:sz="0" w:space="0" w:color="auto"/>
              </w:divBdr>
            </w:div>
            <w:div w:id="2109570941">
              <w:marLeft w:val="0"/>
              <w:marRight w:val="0"/>
              <w:marTop w:val="0"/>
              <w:marBottom w:val="0"/>
              <w:divBdr>
                <w:top w:val="none" w:sz="0" w:space="0" w:color="auto"/>
                <w:left w:val="none" w:sz="0" w:space="0" w:color="auto"/>
                <w:bottom w:val="none" w:sz="0" w:space="0" w:color="auto"/>
                <w:right w:val="none" w:sz="0" w:space="0" w:color="auto"/>
              </w:divBdr>
            </w:div>
            <w:div w:id="382797785">
              <w:marLeft w:val="0"/>
              <w:marRight w:val="0"/>
              <w:marTop w:val="0"/>
              <w:marBottom w:val="0"/>
              <w:divBdr>
                <w:top w:val="none" w:sz="0" w:space="0" w:color="auto"/>
                <w:left w:val="none" w:sz="0" w:space="0" w:color="auto"/>
                <w:bottom w:val="none" w:sz="0" w:space="0" w:color="auto"/>
                <w:right w:val="none" w:sz="0" w:space="0" w:color="auto"/>
              </w:divBdr>
            </w:div>
            <w:div w:id="371610388">
              <w:marLeft w:val="0"/>
              <w:marRight w:val="0"/>
              <w:marTop w:val="0"/>
              <w:marBottom w:val="0"/>
              <w:divBdr>
                <w:top w:val="none" w:sz="0" w:space="0" w:color="auto"/>
                <w:left w:val="none" w:sz="0" w:space="0" w:color="auto"/>
                <w:bottom w:val="none" w:sz="0" w:space="0" w:color="auto"/>
                <w:right w:val="none" w:sz="0" w:space="0" w:color="auto"/>
              </w:divBdr>
            </w:div>
            <w:div w:id="1064329890">
              <w:marLeft w:val="0"/>
              <w:marRight w:val="0"/>
              <w:marTop w:val="0"/>
              <w:marBottom w:val="0"/>
              <w:divBdr>
                <w:top w:val="none" w:sz="0" w:space="0" w:color="auto"/>
                <w:left w:val="none" w:sz="0" w:space="0" w:color="auto"/>
                <w:bottom w:val="none" w:sz="0" w:space="0" w:color="auto"/>
                <w:right w:val="none" w:sz="0" w:space="0" w:color="auto"/>
              </w:divBdr>
            </w:div>
            <w:div w:id="212233105">
              <w:marLeft w:val="0"/>
              <w:marRight w:val="0"/>
              <w:marTop w:val="0"/>
              <w:marBottom w:val="0"/>
              <w:divBdr>
                <w:top w:val="none" w:sz="0" w:space="0" w:color="auto"/>
                <w:left w:val="none" w:sz="0" w:space="0" w:color="auto"/>
                <w:bottom w:val="none" w:sz="0" w:space="0" w:color="auto"/>
                <w:right w:val="none" w:sz="0" w:space="0" w:color="auto"/>
              </w:divBdr>
            </w:div>
            <w:div w:id="875970646">
              <w:marLeft w:val="0"/>
              <w:marRight w:val="0"/>
              <w:marTop w:val="0"/>
              <w:marBottom w:val="0"/>
              <w:divBdr>
                <w:top w:val="none" w:sz="0" w:space="0" w:color="auto"/>
                <w:left w:val="none" w:sz="0" w:space="0" w:color="auto"/>
                <w:bottom w:val="none" w:sz="0" w:space="0" w:color="auto"/>
                <w:right w:val="none" w:sz="0" w:space="0" w:color="auto"/>
              </w:divBdr>
            </w:div>
            <w:div w:id="1009408333">
              <w:marLeft w:val="0"/>
              <w:marRight w:val="0"/>
              <w:marTop w:val="0"/>
              <w:marBottom w:val="0"/>
              <w:divBdr>
                <w:top w:val="none" w:sz="0" w:space="0" w:color="auto"/>
                <w:left w:val="none" w:sz="0" w:space="0" w:color="auto"/>
                <w:bottom w:val="none" w:sz="0" w:space="0" w:color="auto"/>
                <w:right w:val="none" w:sz="0" w:space="0" w:color="auto"/>
              </w:divBdr>
            </w:div>
            <w:div w:id="318658071">
              <w:marLeft w:val="0"/>
              <w:marRight w:val="0"/>
              <w:marTop w:val="0"/>
              <w:marBottom w:val="0"/>
              <w:divBdr>
                <w:top w:val="none" w:sz="0" w:space="0" w:color="auto"/>
                <w:left w:val="none" w:sz="0" w:space="0" w:color="auto"/>
                <w:bottom w:val="none" w:sz="0" w:space="0" w:color="auto"/>
                <w:right w:val="none" w:sz="0" w:space="0" w:color="auto"/>
              </w:divBdr>
            </w:div>
            <w:div w:id="1555698706">
              <w:marLeft w:val="0"/>
              <w:marRight w:val="0"/>
              <w:marTop w:val="0"/>
              <w:marBottom w:val="0"/>
              <w:divBdr>
                <w:top w:val="none" w:sz="0" w:space="0" w:color="auto"/>
                <w:left w:val="none" w:sz="0" w:space="0" w:color="auto"/>
                <w:bottom w:val="none" w:sz="0" w:space="0" w:color="auto"/>
                <w:right w:val="none" w:sz="0" w:space="0" w:color="auto"/>
              </w:divBdr>
            </w:div>
            <w:div w:id="378667296">
              <w:marLeft w:val="0"/>
              <w:marRight w:val="0"/>
              <w:marTop w:val="0"/>
              <w:marBottom w:val="0"/>
              <w:divBdr>
                <w:top w:val="none" w:sz="0" w:space="0" w:color="auto"/>
                <w:left w:val="none" w:sz="0" w:space="0" w:color="auto"/>
                <w:bottom w:val="none" w:sz="0" w:space="0" w:color="auto"/>
                <w:right w:val="none" w:sz="0" w:space="0" w:color="auto"/>
              </w:divBdr>
            </w:div>
            <w:div w:id="509485492">
              <w:marLeft w:val="0"/>
              <w:marRight w:val="0"/>
              <w:marTop w:val="0"/>
              <w:marBottom w:val="0"/>
              <w:divBdr>
                <w:top w:val="none" w:sz="0" w:space="0" w:color="auto"/>
                <w:left w:val="none" w:sz="0" w:space="0" w:color="auto"/>
                <w:bottom w:val="none" w:sz="0" w:space="0" w:color="auto"/>
                <w:right w:val="none" w:sz="0" w:space="0" w:color="auto"/>
              </w:divBdr>
            </w:div>
            <w:div w:id="451284834">
              <w:marLeft w:val="0"/>
              <w:marRight w:val="0"/>
              <w:marTop w:val="0"/>
              <w:marBottom w:val="0"/>
              <w:divBdr>
                <w:top w:val="none" w:sz="0" w:space="0" w:color="auto"/>
                <w:left w:val="none" w:sz="0" w:space="0" w:color="auto"/>
                <w:bottom w:val="none" w:sz="0" w:space="0" w:color="auto"/>
                <w:right w:val="none" w:sz="0" w:space="0" w:color="auto"/>
              </w:divBdr>
            </w:div>
            <w:div w:id="828910608">
              <w:marLeft w:val="0"/>
              <w:marRight w:val="0"/>
              <w:marTop w:val="0"/>
              <w:marBottom w:val="0"/>
              <w:divBdr>
                <w:top w:val="none" w:sz="0" w:space="0" w:color="auto"/>
                <w:left w:val="none" w:sz="0" w:space="0" w:color="auto"/>
                <w:bottom w:val="none" w:sz="0" w:space="0" w:color="auto"/>
                <w:right w:val="none" w:sz="0" w:space="0" w:color="auto"/>
              </w:divBdr>
            </w:div>
            <w:div w:id="2072732863">
              <w:marLeft w:val="0"/>
              <w:marRight w:val="0"/>
              <w:marTop w:val="0"/>
              <w:marBottom w:val="0"/>
              <w:divBdr>
                <w:top w:val="none" w:sz="0" w:space="0" w:color="auto"/>
                <w:left w:val="none" w:sz="0" w:space="0" w:color="auto"/>
                <w:bottom w:val="none" w:sz="0" w:space="0" w:color="auto"/>
                <w:right w:val="none" w:sz="0" w:space="0" w:color="auto"/>
              </w:divBdr>
            </w:div>
            <w:div w:id="582296634">
              <w:marLeft w:val="0"/>
              <w:marRight w:val="0"/>
              <w:marTop w:val="0"/>
              <w:marBottom w:val="0"/>
              <w:divBdr>
                <w:top w:val="none" w:sz="0" w:space="0" w:color="auto"/>
                <w:left w:val="none" w:sz="0" w:space="0" w:color="auto"/>
                <w:bottom w:val="none" w:sz="0" w:space="0" w:color="auto"/>
                <w:right w:val="none" w:sz="0" w:space="0" w:color="auto"/>
              </w:divBdr>
            </w:div>
            <w:div w:id="1599291352">
              <w:marLeft w:val="0"/>
              <w:marRight w:val="0"/>
              <w:marTop w:val="0"/>
              <w:marBottom w:val="0"/>
              <w:divBdr>
                <w:top w:val="none" w:sz="0" w:space="0" w:color="auto"/>
                <w:left w:val="none" w:sz="0" w:space="0" w:color="auto"/>
                <w:bottom w:val="none" w:sz="0" w:space="0" w:color="auto"/>
                <w:right w:val="none" w:sz="0" w:space="0" w:color="auto"/>
              </w:divBdr>
            </w:div>
            <w:div w:id="1862667293">
              <w:marLeft w:val="0"/>
              <w:marRight w:val="0"/>
              <w:marTop w:val="0"/>
              <w:marBottom w:val="0"/>
              <w:divBdr>
                <w:top w:val="none" w:sz="0" w:space="0" w:color="auto"/>
                <w:left w:val="none" w:sz="0" w:space="0" w:color="auto"/>
                <w:bottom w:val="none" w:sz="0" w:space="0" w:color="auto"/>
                <w:right w:val="none" w:sz="0" w:space="0" w:color="auto"/>
              </w:divBdr>
            </w:div>
            <w:div w:id="1212156273">
              <w:marLeft w:val="0"/>
              <w:marRight w:val="0"/>
              <w:marTop w:val="0"/>
              <w:marBottom w:val="0"/>
              <w:divBdr>
                <w:top w:val="none" w:sz="0" w:space="0" w:color="auto"/>
                <w:left w:val="none" w:sz="0" w:space="0" w:color="auto"/>
                <w:bottom w:val="none" w:sz="0" w:space="0" w:color="auto"/>
                <w:right w:val="none" w:sz="0" w:space="0" w:color="auto"/>
              </w:divBdr>
            </w:div>
            <w:div w:id="948194299">
              <w:marLeft w:val="0"/>
              <w:marRight w:val="0"/>
              <w:marTop w:val="0"/>
              <w:marBottom w:val="0"/>
              <w:divBdr>
                <w:top w:val="none" w:sz="0" w:space="0" w:color="auto"/>
                <w:left w:val="none" w:sz="0" w:space="0" w:color="auto"/>
                <w:bottom w:val="none" w:sz="0" w:space="0" w:color="auto"/>
                <w:right w:val="none" w:sz="0" w:space="0" w:color="auto"/>
              </w:divBdr>
            </w:div>
            <w:div w:id="1874228092">
              <w:marLeft w:val="0"/>
              <w:marRight w:val="0"/>
              <w:marTop w:val="0"/>
              <w:marBottom w:val="0"/>
              <w:divBdr>
                <w:top w:val="none" w:sz="0" w:space="0" w:color="auto"/>
                <w:left w:val="none" w:sz="0" w:space="0" w:color="auto"/>
                <w:bottom w:val="none" w:sz="0" w:space="0" w:color="auto"/>
                <w:right w:val="none" w:sz="0" w:space="0" w:color="auto"/>
              </w:divBdr>
            </w:div>
            <w:div w:id="2018116736">
              <w:marLeft w:val="0"/>
              <w:marRight w:val="0"/>
              <w:marTop w:val="0"/>
              <w:marBottom w:val="0"/>
              <w:divBdr>
                <w:top w:val="none" w:sz="0" w:space="0" w:color="auto"/>
                <w:left w:val="none" w:sz="0" w:space="0" w:color="auto"/>
                <w:bottom w:val="none" w:sz="0" w:space="0" w:color="auto"/>
                <w:right w:val="none" w:sz="0" w:space="0" w:color="auto"/>
              </w:divBdr>
            </w:div>
            <w:div w:id="421101231">
              <w:marLeft w:val="0"/>
              <w:marRight w:val="0"/>
              <w:marTop w:val="0"/>
              <w:marBottom w:val="0"/>
              <w:divBdr>
                <w:top w:val="none" w:sz="0" w:space="0" w:color="auto"/>
                <w:left w:val="none" w:sz="0" w:space="0" w:color="auto"/>
                <w:bottom w:val="none" w:sz="0" w:space="0" w:color="auto"/>
                <w:right w:val="none" w:sz="0" w:space="0" w:color="auto"/>
              </w:divBdr>
            </w:div>
            <w:div w:id="705061921">
              <w:marLeft w:val="0"/>
              <w:marRight w:val="0"/>
              <w:marTop w:val="0"/>
              <w:marBottom w:val="0"/>
              <w:divBdr>
                <w:top w:val="none" w:sz="0" w:space="0" w:color="auto"/>
                <w:left w:val="none" w:sz="0" w:space="0" w:color="auto"/>
                <w:bottom w:val="none" w:sz="0" w:space="0" w:color="auto"/>
                <w:right w:val="none" w:sz="0" w:space="0" w:color="auto"/>
              </w:divBdr>
            </w:div>
            <w:div w:id="1955862778">
              <w:marLeft w:val="0"/>
              <w:marRight w:val="0"/>
              <w:marTop w:val="0"/>
              <w:marBottom w:val="0"/>
              <w:divBdr>
                <w:top w:val="none" w:sz="0" w:space="0" w:color="auto"/>
                <w:left w:val="none" w:sz="0" w:space="0" w:color="auto"/>
                <w:bottom w:val="none" w:sz="0" w:space="0" w:color="auto"/>
                <w:right w:val="none" w:sz="0" w:space="0" w:color="auto"/>
              </w:divBdr>
            </w:div>
            <w:div w:id="964232240">
              <w:marLeft w:val="0"/>
              <w:marRight w:val="0"/>
              <w:marTop w:val="0"/>
              <w:marBottom w:val="0"/>
              <w:divBdr>
                <w:top w:val="none" w:sz="0" w:space="0" w:color="auto"/>
                <w:left w:val="none" w:sz="0" w:space="0" w:color="auto"/>
                <w:bottom w:val="none" w:sz="0" w:space="0" w:color="auto"/>
                <w:right w:val="none" w:sz="0" w:space="0" w:color="auto"/>
              </w:divBdr>
            </w:div>
            <w:div w:id="775104158">
              <w:marLeft w:val="0"/>
              <w:marRight w:val="0"/>
              <w:marTop w:val="0"/>
              <w:marBottom w:val="0"/>
              <w:divBdr>
                <w:top w:val="none" w:sz="0" w:space="0" w:color="auto"/>
                <w:left w:val="none" w:sz="0" w:space="0" w:color="auto"/>
                <w:bottom w:val="none" w:sz="0" w:space="0" w:color="auto"/>
                <w:right w:val="none" w:sz="0" w:space="0" w:color="auto"/>
              </w:divBdr>
            </w:div>
            <w:div w:id="548222611">
              <w:marLeft w:val="0"/>
              <w:marRight w:val="0"/>
              <w:marTop w:val="0"/>
              <w:marBottom w:val="0"/>
              <w:divBdr>
                <w:top w:val="none" w:sz="0" w:space="0" w:color="auto"/>
                <w:left w:val="none" w:sz="0" w:space="0" w:color="auto"/>
                <w:bottom w:val="none" w:sz="0" w:space="0" w:color="auto"/>
                <w:right w:val="none" w:sz="0" w:space="0" w:color="auto"/>
              </w:divBdr>
            </w:div>
            <w:div w:id="950622860">
              <w:marLeft w:val="0"/>
              <w:marRight w:val="0"/>
              <w:marTop w:val="0"/>
              <w:marBottom w:val="0"/>
              <w:divBdr>
                <w:top w:val="none" w:sz="0" w:space="0" w:color="auto"/>
                <w:left w:val="none" w:sz="0" w:space="0" w:color="auto"/>
                <w:bottom w:val="none" w:sz="0" w:space="0" w:color="auto"/>
                <w:right w:val="none" w:sz="0" w:space="0" w:color="auto"/>
              </w:divBdr>
            </w:div>
            <w:div w:id="1411806690">
              <w:marLeft w:val="0"/>
              <w:marRight w:val="0"/>
              <w:marTop w:val="0"/>
              <w:marBottom w:val="0"/>
              <w:divBdr>
                <w:top w:val="none" w:sz="0" w:space="0" w:color="auto"/>
                <w:left w:val="none" w:sz="0" w:space="0" w:color="auto"/>
                <w:bottom w:val="none" w:sz="0" w:space="0" w:color="auto"/>
                <w:right w:val="none" w:sz="0" w:space="0" w:color="auto"/>
              </w:divBdr>
            </w:div>
            <w:div w:id="161629903">
              <w:marLeft w:val="0"/>
              <w:marRight w:val="0"/>
              <w:marTop w:val="0"/>
              <w:marBottom w:val="0"/>
              <w:divBdr>
                <w:top w:val="none" w:sz="0" w:space="0" w:color="auto"/>
                <w:left w:val="none" w:sz="0" w:space="0" w:color="auto"/>
                <w:bottom w:val="none" w:sz="0" w:space="0" w:color="auto"/>
                <w:right w:val="none" w:sz="0" w:space="0" w:color="auto"/>
              </w:divBdr>
            </w:div>
            <w:div w:id="115680351">
              <w:marLeft w:val="0"/>
              <w:marRight w:val="0"/>
              <w:marTop w:val="0"/>
              <w:marBottom w:val="0"/>
              <w:divBdr>
                <w:top w:val="none" w:sz="0" w:space="0" w:color="auto"/>
                <w:left w:val="none" w:sz="0" w:space="0" w:color="auto"/>
                <w:bottom w:val="none" w:sz="0" w:space="0" w:color="auto"/>
                <w:right w:val="none" w:sz="0" w:space="0" w:color="auto"/>
              </w:divBdr>
            </w:div>
            <w:div w:id="1856915800">
              <w:marLeft w:val="0"/>
              <w:marRight w:val="0"/>
              <w:marTop w:val="0"/>
              <w:marBottom w:val="0"/>
              <w:divBdr>
                <w:top w:val="none" w:sz="0" w:space="0" w:color="auto"/>
                <w:left w:val="none" w:sz="0" w:space="0" w:color="auto"/>
                <w:bottom w:val="none" w:sz="0" w:space="0" w:color="auto"/>
                <w:right w:val="none" w:sz="0" w:space="0" w:color="auto"/>
              </w:divBdr>
            </w:div>
            <w:div w:id="1487432272">
              <w:marLeft w:val="0"/>
              <w:marRight w:val="0"/>
              <w:marTop w:val="0"/>
              <w:marBottom w:val="0"/>
              <w:divBdr>
                <w:top w:val="none" w:sz="0" w:space="0" w:color="auto"/>
                <w:left w:val="none" w:sz="0" w:space="0" w:color="auto"/>
                <w:bottom w:val="none" w:sz="0" w:space="0" w:color="auto"/>
                <w:right w:val="none" w:sz="0" w:space="0" w:color="auto"/>
              </w:divBdr>
            </w:div>
            <w:div w:id="944658653">
              <w:marLeft w:val="0"/>
              <w:marRight w:val="0"/>
              <w:marTop w:val="0"/>
              <w:marBottom w:val="0"/>
              <w:divBdr>
                <w:top w:val="none" w:sz="0" w:space="0" w:color="auto"/>
                <w:left w:val="none" w:sz="0" w:space="0" w:color="auto"/>
                <w:bottom w:val="none" w:sz="0" w:space="0" w:color="auto"/>
                <w:right w:val="none" w:sz="0" w:space="0" w:color="auto"/>
              </w:divBdr>
            </w:div>
            <w:div w:id="820662535">
              <w:marLeft w:val="0"/>
              <w:marRight w:val="0"/>
              <w:marTop w:val="0"/>
              <w:marBottom w:val="0"/>
              <w:divBdr>
                <w:top w:val="none" w:sz="0" w:space="0" w:color="auto"/>
                <w:left w:val="none" w:sz="0" w:space="0" w:color="auto"/>
                <w:bottom w:val="none" w:sz="0" w:space="0" w:color="auto"/>
                <w:right w:val="none" w:sz="0" w:space="0" w:color="auto"/>
              </w:divBdr>
            </w:div>
            <w:div w:id="594675467">
              <w:marLeft w:val="0"/>
              <w:marRight w:val="0"/>
              <w:marTop w:val="0"/>
              <w:marBottom w:val="0"/>
              <w:divBdr>
                <w:top w:val="none" w:sz="0" w:space="0" w:color="auto"/>
                <w:left w:val="none" w:sz="0" w:space="0" w:color="auto"/>
                <w:bottom w:val="none" w:sz="0" w:space="0" w:color="auto"/>
                <w:right w:val="none" w:sz="0" w:space="0" w:color="auto"/>
              </w:divBdr>
            </w:div>
            <w:div w:id="927035279">
              <w:marLeft w:val="0"/>
              <w:marRight w:val="0"/>
              <w:marTop w:val="0"/>
              <w:marBottom w:val="0"/>
              <w:divBdr>
                <w:top w:val="none" w:sz="0" w:space="0" w:color="auto"/>
                <w:left w:val="none" w:sz="0" w:space="0" w:color="auto"/>
                <w:bottom w:val="none" w:sz="0" w:space="0" w:color="auto"/>
                <w:right w:val="none" w:sz="0" w:space="0" w:color="auto"/>
              </w:divBdr>
            </w:div>
            <w:div w:id="1595550326">
              <w:marLeft w:val="0"/>
              <w:marRight w:val="0"/>
              <w:marTop w:val="0"/>
              <w:marBottom w:val="0"/>
              <w:divBdr>
                <w:top w:val="none" w:sz="0" w:space="0" w:color="auto"/>
                <w:left w:val="none" w:sz="0" w:space="0" w:color="auto"/>
                <w:bottom w:val="none" w:sz="0" w:space="0" w:color="auto"/>
                <w:right w:val="none" w:sz="0" w:space="0" w:color="auto"/>
              </w:divBdr>
            </w:div>
            <w:div w:id="1974018491">
              <w:marLeft w:val="0"/>
              <w:marRight w:val="0"/>
              <w:marTop w:val="0"/>
              <w:marBottom w:val="0"/>
              <w:divBdr>
                <w:top w:val="none" w:sz="0" w:space="0" w:color="auto"/>
                <w:left w:val="none" w:sz="0" w:space="0" w:color="auto"/>
                <w:bottom w:val="none" w:sz="0" w:space="0" w:color="auto"/>
                <w:right w:val="none" w:sz="0" w:space="0" w:color="auto"/>
              </w:divBdr>
            </w:div>
            <w:div w:id="629672859">
              <w:marLeft w:val="0"/>
              <w:marRight w:val="0"/>
              <w:marTop w:val="0"/>
              <w:marBottom w:val="0"/>
              <w:divBdr>
                <w:top w:val="none" w:sz="0" w:space="0" w:color="auto"/>
                <w:left w:val="none" w:sz="0" w:space="0" w:color="auto"/>
                <w:bottom w:val="none" w:sz="0" w:space="0" w:color="auto"/>
                <w:right w:val="none" w:sz="0" w:space="0" w:color="auto"/>
              </w:divBdr>
            </w:div>
            <w:div w:id="1018580127">
              <w:marLeft w:val="0"/>
              <w:marRight w:val="0"/>
              <w:marTop w:val="0"/>
              <w:marBottom w:val="0"/>
              <w:divBdr>
                <w:top w:val="none" w:sz="0" w:space="0" w:color="auto"/>
                <w:left w:val="none" w:sz="0" w:space="0" w:color="auto"/>
                <w:bottom w:val="none" w:sz="0" w:space="0" w:color="auto"/>
                <w:right w:val="none" w:sz="0" w:space="0" w:color="auto"/>
              </w:divBdr>
            </w:div>
            <w:div w:id="99953751">
              <w:marLeft w:val="0"/>
              <w:marRight w:val="0"/>
              <w:marTop w:val="0"/>
              <w:marBottom w:val="0"/>
              <w:divBdr>
                <w:top w:val="none" w:sz="0" w:space="0" w:color="auto"/>
                <w:left w:val="none" w:sz="0" w:space="0" w:color="auto"/>
                <w:bottom w:val="none" w:sz="0" w:space="0" w:color="auto"/>
                <w:right w:val="none" w:sz="0" w:space="0" w:color="auto"/>
              </w:divBdr>
            </w:div>
            <w:div w:id="456029896">
              <w:marLeft w:val="0"/>
              <w:marRight w:val="0"/>
              <w:marTop w:val="0"/>
              <w:marBottom w:val="0"/>
              <w:divBdr>
                <w:top w:val="none" w:sz="0" w:space="0" w:color="auto"/>
                <w:left w:val="none" w:sz="0" w:space="0" w:color="auto"/>
                <w:bottom w:val="none" w:sz="0" w:space="0" w:color="auto"/>
                <w:right w:val="none" w:sz="0" w:space="0" w:color="auto"/>
              </w:divBdr>
            </w:div>
            <w:div w:id="183516930">
              <w:marLeft w:val="0"/>
              <w:marRight w:val="0"/>
              <w:marTop w:val="0"/>
              <w:marBottom w:val="0"/>
              <w:divBdr>
                <w:top w:val="none" w:sz="0" w:space="0" w:color="auto"/>
                <w:left w:val="none" w:sz="0" w:space="0" w:color="auto"/>
                <w:bottom w:val="none" w:sz="0" w:space="0" w:color="auto"/>
                <w:right w:val="none" w:sz="0" w:space="0" w:color="auto"/>
              </w:divBdr>
            </w:div>
            <w:div w:id="1045328430">
              <w:marLeft w:val="0"/>
              <w:marRight w:val="0"/>
              <w:marTop w:val="0"/>
              <w:marBottom w:val="0"/>
              <w:divBdr>
                <w:top w:val="none" w:sz="0" w:space="0" w:color="auto"/>
                <w:left w:val="none" w:sz="0" w:space="0" w:color="auto"/>
                <w:bottom w:val="none" w:sz="0" w:space="0" w:color="auto"/>
                <w:right w:val="none" w:sz="0" w:space="0" w:color="auto"/>
              </w:divBdr>
            </w:div>
            <w:div w:id="1848640268">
              <w:marLeft w:val="0"/>
              <w:marRight w:val="0"/>
              <w:marTop w:val="0"/>
              <w:marBottom w:val="0"/>
              <w:divBdr>
                <w:top w:val="none" w:sz="0" w:space="0" w:color="auto"/>
                <w:left w:val="none" w:sz="0" w:space="0" w:color="auto"/>
                <w:bottom w:val="none" w:sz="0" w:space="0" w:color="auto"/>
                <w:right w:val="none" w:sz="0" w:space="0" w:color="auto"/>
              </w:divBdr>
            </w:div>
            <w:div w:id="1979987857">
              <w:marLeft w:val="0"/>
              <w:marRight w:val="0"/>
              <w:marTop w:val="0"/>
              <w:marBottom w:val="0"/>
              <w:divBdr>
                <w:top w:val="none" w:sz="0" w:space="0" w:color="auto"/>
                <w:left w:val="none" w:sz="0" w:space="0" w:color="auto"/>
                <w:bottom w:val="none" w:sz="0" w:space="0" w:color="auto"/>
                <w:right w:val="none" w:sz="0" w:space="0" w:color="auto"/>
              </w:divBdr>
            </w:div>
            <w:div w:id="1424718025">
              <w:marLeft w:val="0"/>
              <w:marRight w:val="0"/>
              <w:marTop w:val="0"/>
              <w:marBottom w:val="0"/>
              <w:divBdr>
                <w:top w:val="none" w:sz="0" w:space="0" w:color="auto"/>
                <w:left w:val="none" w:sz="0" w:space="0" w:color="auto"/>
                <w:bottom w:val="none" w:sz="0" w:space="0" w:color="auto"/>
                <w:right w:val="none" w:sz="0" w:space="0" w:color="auto"/>
              </w:divBdr>
            </w:div>
            <w:div w:id="1585262638">
              <w:marLeft w:val="0"/>
              <w:marRight w:val="0"/>
              <w:marTop w:val="0"/>
              <w:marBottom w:val="0"/>
              <w:divBdr>
                <w:top w:val="none" w:sz="0" w:space="0" w:color="auto"/>
                <w:left w:val="none" w:sz="0" w:space="0" w:color="auto"/>
                <w:bottom w:val="none" w:sz="0" w:space="0" w:color="auto"/>
                <w:right w:val="none" w:sz="0" w:space="0" w:color="auto"/>
              </w:divBdr>
            </w:div>
            <w:div w:id="2098401331">
              <w:marLeft w:val="0"/>
              <w:marRight w:val="0"/>
              <w:marTop w:val="0"/>
              <w:marBottom w:val="0"/>
              <w:divBdr>
                <w:top w:val="none" w:sz="0" w:space="0" w:color="auto"/>
                <w:left w:val="none" w:sz="0" w:space="0" w:color="auto"/>
                <w:bottom w:val="none" w:sz="0" w:space="0" w:color="auto"/>
                <w:right w:val="none" w:sz="0" w:space="0" w:color="auto"/>
              </w:divBdr>
            </w:div>
            <w:div w:id="1919829931">
              <w:marLeft w:val="0"/>
              <w:marRight w:val="0"/>
              <w:marTop w:val="0"/>
              <w:marBottom w:val="0"/>
              <w:divBdr>
                <w:top w:val="none" w:sz="0" w:space="0" w:color="auto"/>
                <w:left w:val="none" w:sz="0" w:space="0" w:color="auto"/>
                <w:bottom w:val="none" w:sz="0" w:space="0" w:color="auto"/>
                <w:right w:val="none" w:sz="0" w:space="0" w:color="auto"/>
              </w:divBdr>
            </w:div>
            <w:div w:id="1968536850">
              <w:marLeft w:val="0"/>
              <w:marRight w:val="0"/>
              <w:marTop w:val="0"/>
              <w:marBottom w:val="0"/>
              <w:divBdr>
                <w:top w:val="none" w:sz="0" w:space="0" w:color="auto"/>
                <w:left w:val="none" w:sz="0" w:space="0" w:color="auto"/>
                <w:bottom w:val="none" w:sz="0" w:space="0" w:color="auto"/>
                <w:right w:val="none" w:sz="0" w:space="0" w:color="auto"/>
              </w:divBdr>
            </w:div>
            <w:div w:id="1078408272">
              <w:marLeft w:val="0"/>
              <w:marRight w:val="0"/>
              <w:marTop w:val="0"/>
              <w:marBottom w:val="0"/>
              <w:divBdr>
                <w:top w:val="none" w:sz="0" w:space="0" w:color="auto"/>
                <w:left w:val="none" w:sz="0" w:space="0" w:color="auto"/>
                <w:bottom w:val="none" w:sz="0" w:space="0" w:color="auto"/>
                <w:right w:val="none" w:sz="0" w:space="0" w:color="auto"/>
              </w:divBdr>
            </w:div>
            <w:div w:id="1914387599">
              <w:marLeft w:val="0"/>
              <w:marRight w:val="0"/>
              <w:marTop w:val="0"/>
              <w:marBottom w:val="0"/>
              <w:divBdr>
                <w:top w:val="none" w:sz="0" w:space="0" w:color="auto"/>
                <w:left w:val="none" w:sz="0" w:space="0" w:color="auto"/>
                <w:bottom w:val="none" w:sz="0" w:space="0" w:color="auto"/>
                <w:right w:val="none" w:sz="0" w:space="0" w:color="auto"/>
              </w:divBdr>
            </w:div>
            <w:div w:id="1279147247">
              <w:marLeft w:val="0"/>
              <w:marRight w:val="0"/>
              <w:marTop w:val="0"/>
              <w:marBottom w:val="0"/>
              <w:divBdr>
                <w:top w:val="none" w:sz="0" w:space="0" w:color="auto"/>
                <w:left w:val="none" w:sz="0" w:space="0" w:color="auto"/>
                <w:bottom w:val="none" w:sz="0" w:space="0" w:color="auto"/>
                <w:right w:val="none" w:sz="0" w:space="0" w:color="auto"/>
              </w:divBdr>
            </w:div>
            <w:div w:id="1177888051">
              <w:marLeft w:val="0"/>
              <w:marRight w:val="0"/>
              <w:marTop w:val="0"/>
              <w:marBottom w:val="0"/>
              <w:divBdr>
                <w:top w:val="none" w:sz="0" w:space="0" w:color="auto"/>
                <w:left w:val="none" w:sz="0" w:space="0" w:color="auto"/>
                <w:bottom w:val="none" w:sz="0" w:space="0" w:color="auto"/>
                <w:right w:val="none" w:sz="0" w:space="0" w:color="auto"/>
              </w:divBdr>
            </w:div>
            <w:div w:id="497230329">
              <w:marLeft w:val="0"/>
              <w:marRight w:val="0"/>
              <w:marTop w:val="0"/>
              <w:marBottom w:val="0"/>
              <w:divBdr>
                <w:top w:val="none" w:sz="0" w:space="0" w:color="auto"/>
                <w:left w:val="none" w:sz="0" w:space="0" w:color="auto"/>
                <w:bottom w:val="none" w:sz="0" w:space="0" w:color="auto"/>
                <w:right w:val="none" w:sz="0" w:space="0" w:color="auto"/>
              </w:divBdr>
            </w:div>
            <w:div w:id="1407416747">
              <w:marLeft w:val="0"/>
              <w:marRight w:val="0"/>
              <w:marTop w:val="0"/>
              <w:marBottom w:val="0"/>
              <w:divBdr>
                <w:top w:val="none" w:sz="0" w:space="0" w:color="auto"/>
                <w:left w:val="none" w:sz="0" w:space="0" w:color="auto"/>
                <w:bottom w:val="none" w:sz="0" w:space="0" w:color="auto"/>
                <w:right w:val="none" w:sz="0" w:space="0" w:color="auto"/>
              </w:divBdr>
            </w:div>
            <w:div w:id="1349211550">
              <w:marLeft w:val="0"/>
              <w:marRight w:val="0"/>
              <w:marTop w:val="0"/>
              <w:marBottom w:val="0"/>
              <w:divBdr>
                <w:top w:val="none" w:sz="0" w:space="0" w:color="auto"/>
                <w:left w:val="none" w:sz="0" w:space="0" w:color="auto"/>
                <w:bottom w:val="none" w:sz="0" w:space="0" w:color="auto"/>
                <w:right w:val="none" w:sz="0" w:space="0" w:color="auto"/>
              </w:divBdr>
            </w:div>
            <w:div w:id="538247484">
              <w:marLeft w:val="0"/>
              <w:marRight w:val="0"/>
              <w:marTop w:val="0"/>
              <w:marBottom w:val="0"/>
              <w:divBdr>
                <w:top w:val="none" w:sz="0" w:space="0" w:color="auto"/>
                <w:left w:val="none" w:sz="0" w:space="0" w:color="auto"/>
                <w:bottom w:val="none" w:sz="0" w:space="0" w:color="auto"/>
                <w:right w:val="none" w:sz="0" w:space="0" w:color="auto"/>
              </w:divBdr>
            </w:div>
            <w:div w:id="1951352116">
              <w:marLeft w:val="0"/>
              <w:marRight w:val="0"/>
              <w:marTop w:val="0"/>
              <w:marBottom w:val="0"/>
              <w:divBdr>
                <w:top w:val="none" w:sz="0" w:space="0" w:color="auto"/>
                <w:left w:val="none" w:sz="0" w:space="0" w:color="auto"/>
                <w:bottom w:val="none" w:sz="0" w:space="0" w:color="auto"/>
                <w:right w:val="none" w:sz="0" w:space="0" w:color="auto"/>
              </w:divBdr>
            </w:div>
            <w:div w:id="2088769877">
              <w:marLeft w:val="0"/>
              <w:marRight w:val="0"/>
              <w:marTop w:val="0"/>
              <w:marBottom w:val="0"/>
              <w:divBdr>
                <w:top w:val="none" w:sz="0" w:space="0" w:color="auto"/>
                <w:left w:val="none" w:sz="0" w:space="0" w:color="auto"/>
                <w:bottom w:val="none" w:sz="0" w:space="0" w:color="auto"/>
                <w:right w:val="none" w:sz="0" w:space="0" w:color="auto"/>
              </w:divBdr>
            </w:div>
            <w:div w:id="1487673842">
              <w:marLeft w:val="0"/>
              <w:marRight w:val="0"/>
              <w:marTop w:val="0"/>
              <w:marBottom w:val="0"/>
              <w:divBdr>
                <w:top w:val="none" w:sz="0" w:space="0" w:color="auto"/>
                <w:left w:val="none" w:sz="0" w:space="0" w:color="auto"/>
                <w:bottom w:val="none" w:sz="0" w:space="0" w:color="auto"/>
                <w:right w:val="none" w:sz="0" w:space="0" w:color="auto"/>
              </w:divBdr>
            </w:div>
            <w:div w:id="1447890582">
              <w:marLeft w:val="0"/>
              <w:marRight w:val="0"/>
              <w:marTop w:val="0"/>
              <w:marBottom w:val="0"/>
              <w:divBdr>
                <w:top w:val="none" w:sz="0" w:space="0" w:color="auto"/>
                <w:left w:val="none" w:sz="0" w:space="0" w:color="auto"/>
                <w:bottom w:val="none" w:sz="0" w:space="0" w:color="auto"/>
                <w:right w:val="none" w:sz="0" w:space="0" w:color="auto"/>
              </w:divBdr>
            </w:div>
            <w:div w:id="802193361">
              <w:marLeft w:val="0"/>
              <w:marRight w:val="0"/>
              <w:marTop w:val="0"/>
              <w:marBottom w:val="0"/>
              <w:divBdr>
                <w:top w:val="none" w:sz="0" w:space="0" w:color="auto"/>
                <w:left w:val="none" w:sz="0" w:space="0" w:color="auto"/>
                <w:bottom w:val="none" w:sz="0" w:space="0" w:color="auto"/>
                <w:right w:val="none" w:sz="0" w:space="0" w:color="auto"/>
              </w:divBdr>
            </w:div>
            <w:div w:id="513375206">
              <w:marLeft w:val="0"/>
              <w:marRight w:val="0"/>
              <w:marTop w:val="0"/>
              <w:marBottom w:val="0"/>
              <w:divBdr>
                <w:top w:val="none" w:sz="0" w:space="0" w:color="auto"/>
                <w:left w:val="none" w:sz="0" w:space="0" w:color="auto"/>
                <w:bottom w:val="none" w:sz="0" w:space="0" w:color="auto"/>
                <w:right w:val="none" w:sz="0" w:space="0" w:color="auto"/>
              </w:divBdr>
            </w:div>
            <w:div w:id="1336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8584">
      <w:bodyDiv w:val="1"/>
      <w:marLeft w:val="0"/>
      <w:marRight w:val="0"/>
      <w:marTop w:val="0"/>
      <w:marBottom w:val="0"/>
      <w:divBdr>
        <w:top w:val="none" w:sz="0" w:space="0" w:color="auto"/>
        <w:left w:val="none" w:sz="0" w:space="0" w:color="auto"/>
        <w:bottom w:val="none" w:sz="0" w:space="0" w:color="auto"/>
        <w:right w:val="none" w:sz="0" w:space="0" w:color="auto"/>
      </w:divBdr>
      <w:divsChild>
        <w:div w:id="574435781">
          <w:marLeft w:val="0"/>
          <w:marRight w:val="0"/>
          <w:marTop w:val="0"/>
          <w:marBottom w:val="0"/>
          <w:divBdr>
            <w:top w:val="none" w:sz="0" w:space="0" w:color="auto"/>
            <w:left w:val="none" w:sz="0" w:space="0" w:color="auto"/>
            <w:bottom w:val="none" w:sz="0" w:space="0" w:color="auto"/>
            <w:right w:val="none" w:sz="0" w:space="0" w:color="auto"/>
          </w:divBdr>
          <w:divsChild>
            <w:div w:id="442264585">
              <w:marLeft w:val="0"/>
              <w:marRight w:val="0"/>
              <w:marTop w:val="0"/>
              <w:marBottom w:val="0"/>
              <w:divBdr>
                <w:top w:val="none" w:sz="0" w:space="0" w:color="auto"/>
                <w:left w:val="none" w:sz="0" w:space="0" w:color="auto"/>
                <w:bottom w:val="none" w:sz="0" w:space="0" w:color="auto"/>
                <w:right w:val="none" w:sz="0" w:space="0" w:color="auto"/>
              </w:divBdr>
            </w:div>
            <w:div w:id="893084750">
              <w:marLeft w:val="0"/>
              <w:marRight w:val="0"/>
              <w:marTop w:val="0"/>
              <w:marBottom w:val="0"/>
              <w:divBdr>
                <w:top w:val="none" w:sz="0" w:space="0" w:color="auto"/>
                <w:left w:val="none" w:sz="0" w:space="0" w:color="auto"/>
                <w:bottom w:val="none" w:sz="0" w:space="0" w:color="auto"/>
                <w:right w:val="none" w:sz="0" w:space="0" w:color="auto"/>
              </w:divBdr>
            </w:div>
            <w:div w:id="745760608">
              <w:marLeft w:val="0"/>
              <w:marRight w:val="0"/>
              <w:marTop w:val="0"/>
              <w:marBottom w:val="0"/>
              <w:divBdr>
                <w:top w:val="none" w:sz="0" w:space="0" w:color="auto"/>
                <w:left w:val="none" w:sz="0" w:space="0" w:color="auto"/>
                <w:bottom w:val="none" w:sz="0" w:space="0" w:color="auto"/>
                <w:right w:val="none" w:sz="0" w:space="0" w:color="auto"/>
              </w:divBdr>
            </w:div>
            <w:div w:id="2136828902">
              <w:marLeft w:val="0"/>
              <w:marRight w:val="0"/>
              <w:marTop w:val="0"/>
              <w:marBottom w:val="0"/>
              <w:divBdr>
                <w:top w:val="none" w:sz="0" w:space="0" w:color="auto"/>
                <w:left w:val="none" w:sz="0" w:space="0" w:color="auto"/>
                <w:bottom w:val="none" w:sz="0" w:space="0" w:color="auto"/>
                <w:right w:val="none" w:sz="0" w:space="0" w:color="auto"/>
              </w:divBdr>
            </w:div>
            <w:div w:id="1956477546">
              <w:marLeft w:val="0"/>
              <w:marRight w:val="0"/>
              <w:marTop w:val="0"/>
              <w:marBottom w:val="0"/>
              <w:divBdr>
                <w:top w:val="none" w:sz="0" w:space="0" w:color="auto"/>
                <w:left w:val="none" w:sz="0" w:space="0" w:color="auto"/>
                <w:bottom w:val="none" w:sz="0" w:space="0" w:color="auto"/>
                <w:right w:val="none" w:sz="0" w:space="0" w:color="auto"/>
              </w:divBdr>
            </w:div>
            <w:div w:id="1490752769">
              <w:marLeft w:val="0"/>
              <w:marRight w:val="0"/>
              <w:marTop w:val="0"/>
              <w:marBottom w:val="0"/>
              <w:divBdr>
                <w:top w:val="none" w:sz="0" w:space="0" w:color="auto"/>
                <w:left w:val="none" w:sz="0" w:space="0" w:color="auto"/>
                <w:bottom w:val="none" w:sz="0" w:space="0" w:color="auto"/>
                <w:right w:val="none" w:sz="0" w:space="0" w:color="auto"/>
              </w:divBdr>
            </w:div>
            <w:div w:id="1372420665">
              <w:marLeft w:val="0"/>
              <w:marRight w:val="0"/>
              <w:marTop w:val="0"/>
              <w:marBottom w:val="0"/>
              <w:divBdr>
                <w:top w:val="none" w:sz="0" w:space="0" w:color="auto"/>
                <w:left w:val="none" w:sz="0" w:space="0" w:color="auto"/>
                <w:bottom w:val="none" w:sz="0" w:space="0" w:color="auto"/>
                <w:right w:val="none" w:sz="0" w:space="0" w:color="auto"/>
              </w:divBdr>
            </w:div>
            <w:div w:id="376514305">
              <w:marLeft w:val="0"/>
              <w:marRight w:val="0"/>
              <w:marTop w:val="0"/>
              <w:marBottom w:val="0"/>
              <w:divBdr>
                <w:top w:val="none" w:sz="0" w:space="0" w:color="auto"/>
                <w:left w:val="none" w:sz="0" w:space="0" w:color="auto"/>
                <w:bottom w:val="none" w:sz="0" w:space="0" w:color="auto"/>
                <w:right w:val="none" w:sz="0" w:space="0" w:color="auto"/>
              </w:divBdr>
            </w:div>
            <w:div w:id="1435517420">
              <w:marLeft w:val="0"/>
              <w:marRight w:val="0"/>
              <w:marTop w:val="0"/>
              <w:marBottom w:val="0"/>
              <w:divBdr>
                <w:top w:val="none" w:sz="0" w:space="0" w:color="auto"/>
                <w:left w:val="none" w:sz="0" w:space="0" w:color="auto"/>
                <w:bottom w:val="none" w:sz="0" w:space="0" w:color="auto"/>
                <w:right w:val="none" w:sz="0" w:space="0" w:color="auto"/>
              </w:divBdr>
            </w:div>
            <w:div w:id="417482018">
              <w:marLeft w:val="0"/>
              <w:marRight w:val="0"/>
              <w:marTop w:val="0"/>
              <w:marBottom w:val="0"/>
              <w:divBdr>
                <w:top w:val="none" w:sz="0" w:space="0" w:color="auto"/>
                <w:left w:val="none" w:sz="0" w:space="0" w:color="auto"/>
                <w:bottom w:val="none" w:sz="0" w:space="0" w:color="auto"/>
                <w:right w:val="none" w:sz="0" w:space="0" w:color="auto"/>
              </w:divBdr>
            </w:div>
            <w:div w:id="1388646654">
              <w:marLeft w:val="0"/>
              <w:marRight w:val="0"/>
              <w:marTop w:val="0"/>
              <w:marBottom w:val="0"/>
              <w:divBdr>
                <w:top w:val="none" w:sz="0" w:space="0" w:color="auto"/>
                <w:left w:val="none" w:sz="0" w:space="0" w:color="auto"/>
                <w:bottom w:val="none" w:sz="0" w:space="0" w:color="auto"/>
                <w:right w:val="none" w:sz="0" w:space="0" w:color="auto"/>
              </w:divBdr>
            </w:div>
            <w:div w:id="1940672515">
              <w:marLeft w:val="0"/>
              <w:marRight w:val="0"/>
              <w:marTop w:val="0"/>
              <w:marBottom w:val="0"/>
              <w:divBdr>
                <w:top w:val="none" w:sz="0" w:space="0" w:color="auto"/>
                <w:left w:val="none" w:sz="0" w:space="0" w:color="auto"/>
                <w:bottom w:val="none" w:sz="0" w:space="0" w:color="auto"/>
                <w:right w:val="none" w:sz="0" w:space="0" w:color="auto"/>
              </w:divBdr>
            </w:div>
            <w:div w:id="464857351">
              <w:marLeft w:val="0"/>
              <w:marRight w:val="0"/>
              <w:marTop w:val="0"/>
              <w:marBottom w:val="0"/>
              <w:divBdr>
                <w:top w:val="none" w:sz="0" w:space="0" w:color="auto"/>
                <w:left w:val="none" w:sz="0" w:space="0" w:color="auto"/>
                <w:bottom w:val="none" w:sz="0" w:space="0" w:color="auto"/>
                <w:right w:val="none" w:sz="0" w:space="0" w:color="auto"/>
              </w:divBdr>
            </w:div>
            <w:div w:id="213320757">
              <w:marLeft w:val="0"/>
              <w:marRight w:val="0"/>
              <w:marTop w:val="0"/>
              <w:marBottom w:val="0"/>
              <w:divBdr>
                <w:top w:val="none" w:sz="0" w:space="0" w:color="auto"/>
                <w:left w:val="none" w:sz="0" w:space="0" w:color="auto"/>
                <w:bottom w:val="none" w:sz="0" w:space="0" w:color="auto"/>
                <w:right w:val="none" w:sz="0" w:space="0" w:color="auto"/>
              </w:divBdr>
            </w:div>
            <w:div w:id="2079746527">
              <w:marLeft w:val="0"/>
              <w:marRight w:val="0"/>
              <w:marTop w:val="0"/>
              <w:marBottom w:val="0"/>
              <w:divBdr>
                <w:top w:val="none" w:sz="0" w:space="0" w:color="auto"/>
                <w:left w:val="none" w:sz="0" w:space="0" w:color="auto"/>
                <w:bottom w:val="none" w:sz="0" w:space="0" w:color="auto"/>
                <w:right w:val="none" w:sz="0" w:space="0" w:color="auto"/>
              </w:divBdr>
            </w:div>
            <w:div w:id="677346165">
              <w:marLeft w:val="0"/>
              <w:marRight w:val="0"/>
              <w:marTop w:val="0"/>
              <w:marBottom w:val="0"/>
              <w:divBdr>
                <w:top w:val="none" w:sz="0" w:space="0" w:color="auto"/>
                <w:left w:val="none" w:sz="0" w:space="0" w:color="auto"/>
                <w:bottom w:val="none" w:sz="0" w:space="0" w:color="auto"/>
                <w:right w:val="none" w:sz="0" w:space="0" w:color="auto"/>
              </w:divBdr>
            </w:div>
            <w:div w:id="1429158014">
              <w:marLeft w:val="0"/>
              <w:marRight w:val="0"/>
              <w:marTop w:val="0"/>
              <w:marBottom w:val="0"/>
              <w:divBdr>
                <w:top w:val="none" w:sz="0" w:space="0" w:color="auto"/>
                <w:left w:val="none" w:sz="0" w:space="0" w:color="auto"/>
                <w:bottom w:val="none" w:sz="0" w:space="0" w:color="auto"/>
                <w:right w:val="none" w:sz="0" w:space="0" w:color="auto"/>
              </w:divBdr>
            </w:div>
            <w:div w:id="1453476894">
              <w:marLeft w:val="0"/>
              <w:marRight w:val="0"/>
              <w:marTop w:val="0"/>
              <w:marBottom w:val="0"/>
              <w:divBdr>
                <w:top w:val="none" w:sz="0" w:space="0" w:color="auto"/>
                <w:left w:val="none" w:sz="0" w:space="0" w:color="auto"/>
                <w:bottom w:val="none" w:sz="0" w:space="0" w:color="auto"/>
                <w:right w:val="none" w:sz="0" w:space="0" w:color="auto"/>
              </w:divBdr>
            </w:div>
            <w:div w:id="816800678">
              <w:marLeft w:val="0"/>
              <w:marRight w:val="0"/>
              <w:marTop w:val="0"/>
              <w:marBottom w:val="0"/>
              <w:divBdr>
                <w:top w:val="none" w:sz="0" w:space="0" w:color="auto"/>
                <w:left w:val="none" w:sz="0" w:space="0" w:color="auto"/>
                <w:bottom w:val="none" w:sz="0" w:space="0" w:color="auto"/>
                <w:right w:val="none" w:sz="0" w:space="0" w:color="auto"/>
              </w:divBdr>
            </w:div>
            <w:div w:id="1908102587">
              <w:marLeft w:val="0"/>
              <w:marRight w:val="0"/>
              <w:marTop w:val="0"/>
              <w:marBottom w:val="0"/>
              <w:divBdr>
                <w:top w:val="none" w:sz="0" w:space="0" w:color="auto"/>
                <w:left w:val="none" w:sz="0" w:space="0" w:color="auto"/>
                <w:bottom w:val="none" w:sz="0" w:space="0" w:color="auto"/>
                <w:right w:val="none" w:sz="0" w:space="0" w:color="auto"/>
              </w:divBdr>
            </w:div>
            <w:div w:id="2089887965">
              <w:marLeft w:val="0"/>
              <w:marRight w:val="0"/>
              <w:marTop w:val="0"/>
              <w:marBottom w:val="0"/>
              <w:divBdr>
                <w:top w:val="none" w:sz="0" w:space="0" w:color="auto"/>
                <w:left w:val="none" w:sz="0" w:space="0" w:color="auto"/>
                <w:bottom w:val="none" w:sz="0" w:space="0" w:color="auto"/>
                <w:right w:val="none" w:sz="0" w:space="0" w:color="auto"/>
              </w:divBdr>
            </w:div>
            <w:div w:id="1011103992">
              <w:marLeft w:val="0"/>
              <w:marRight w:val="0"/>
              <w:marTop w:val="0"/>
              <w:marBottom w:val="0"/>
              <w:divBdr>
                <w:top w:val="none" w:sz="0" w:space="0" w:color="auto"/>
                <w:left w:val="none" w:sz="0" w:space="0" w:color="auto"/>
                <w:bottom w:val="none" w:sz="0" w:space="0" w:color="auto"/>
                <w:right w:val="none" w:sz="0" w:space="0" w:color="auto"/>
              </w:divBdr>
            </w:div>
            <w:div w:id="141705219">
              <w:marLeft w:val="0"/>
              <w:marRight w:val="0"/>
              <w:marTop w:val="0"/>
              <w:marBottom w:val="0"/>
              <w:divBdr>
                <w:top w:val="none" w:sz="0" w:space="0" w:color="auto"/>
                <w:left w:val="none" w:sz="0" w:space="0" w:color="auto"/>
                <w:bottom w:val="none" w:sz="0" w:space="0" w:color="auto"/>
                <w:right w:val="none" w:sz="0" w:space="0" w:color="auto"/>
              </w:divBdr>
            </w:div>
            <w:div w:id="1074662625">
              <w:marLeft w:val="0"/>
              <w:marRight w:val="0"/>
              <w:marTop w:val="0"/>
              <w:marBottom w:val="0"/>
              <w:divBdr>
                <w:top w:val="none" w:sz="0" w:space="0" w:color="auto"/>
                <w:left w:val="none" w:sz="0" w:space="0" w:color="auto"/>
                <w:bottom w:val="none" w:sz="0" w:space="0" w:color="auto"/>
                <w:right w:val="none" w:sz="0" w:space="0" w:color="auto"/>
              </w:divBdr>
            </w:div>
            <w:div w:id="745608456">
              <w:marLeft w:val="0"/>
              <w:marRight w:val="0"/>
              <w:marTop w:val="0"/>
              <w:marBottom w:val="0"/>
              <w:divBdr>
                <w:top w:val="none" w:sz="0" w:space="0" w:color="auto"/>
                <w:left w:val="none" w:sz="0" w:space="0" w:color="auto"/>
                <w:bottom w:val="none" w:sz="0" w:space="0" w:color="auto"/>
                <w:right w:val="none" w:sz="0" w:space="0" w:color="auto"/>
              </w:divBdr>
            </w:div>
            <w:div w:id="1548956545">
              <w:marLeft w:val="0"/>
              <w:marRight w:val="0"/>
              <w:marTop w:val="0"/>
              <w:marBottom w:val="0"/>
              <w:divBdr>
                <w:top w:val="none" w:sz="0" w:space="0" w:color="auto"/>
                <w:left w:val="none" w:sz="0" w:space="0" w:color="auto"/>
                <w:bottom w:val="none" w:sz="0" w:space="0" w:color="auto"/>
                <w:right w:val="none" w:sz="0" w:space="0" w:color="auto"/>
              </w:divBdr>
            </w:div>
            <w:div w:id="1929072954">
              <w:marLeft w:val="0"/>
              <w:marRight w:val="0"/>
              <w:marTop w:val="0"/>
              <w:marBottom w:val="0"/>
              <w:divBdr>
                <w:top w:val="none" w:sz="0" w:space="0" w:color="auto"/>
                <w:left w:val="none" w:sz="0" w:space="0" w:color="auto"/>
                <w:bottom w:val="none" w:sz="0" w:space="0" w:color="auto"/>
                <w:right w:val="none" w:sz="0" w:space="0" w:color="auto"/>
              </w:divBdr>
            </w:div>
            <w:div w:id="1168054972">
              <w:marLeft w:val="0"/>
              <w:marRight w:val="0"/>
              <w:marTop w:val="0"/>
              <w:marBottom w:val="0"/>
              <w:divBdr>
                <w:top w:val="none" w:sz="0" w:space="0" w:color="auto"/>
                <w:left w:val="none" w:sz="0" w:space="0" w:color="auto"/>
                <w:bottom w:val="none" w:sz="0" w:space="0" w:color="auto"/>
                <w:right w:val="none" w:sz="0" w:space="0" w:color="auto"/>
              </w:divBdr>
            </w:div>
            <w:div w:id="779760375">
              <w:marLeft w:val="0"/>
              <w:marRight w:val="0"/>
              <w:marTop w:val="0"/>
              <w:marBottom w:val="0"/>
              <w:divBdr>
                <w:top w:val="none" w:sz="0" w:space="0" w:color="auto"/>
                <w:left w:val="none" w:sz="0" w:space="0" w:color="auto"/>
                <w:bottom w:val="none" w:sz="0" w:space="0" w:color="auto"/>
                <w:right w:val="none" w:sz="0" w:space="0" w:color="auto"/>
              </w:divBdr>
            </w:div>
            <w:div w:id="1321621094">
              <w:marLeft w:val="0"/>
              <w:marRight w:val="0"/>
              <w:marTop w:val="0"/>
              <w:marBottom w:val="0"/>
              <w:divBdr>
                <w:top w:val="none" w:sz="0" w:space="0" w:color="auto"/>
                <w:left w:val="none" w:sz="0" w:space="0" w:color="auto"/>
                <w:bottom w:val="none" w:sz="0" w:space="0" w:color="auto"/>
                <w:right w:val="none" w:sz="0" w:space="0" w:color="auto"/>
              </w:divBdr>
            </w:div>
            <w:div w:id="799155163">
              <w:marLeft w:val="0"/>
              <w:marRight w:val="0"/>
              <w:marTop w:val="0"/>
              <w:marBottom w:val="0"/>
              <w:divBdr>
                <w:top w:val="none" w:sz="0" w:space="0" w:color="auto"/>
                <w:left w:val="none" w:sz="0" w:space="0" w:color="auto"/>
                <w:bottom w:val="none" w:sz="0" w:space="0" w:color="auto"/>
                <w:right w:val="none" w:sz="0" w:space="0" w:color="auto"/>
              </w:divBdr>
            </w:div>
            <w:div w:id="680133412">
              <w:marLeft w:val="0"/>
              <w:marRight w:val="0"/>
              <w:marTop w:val="0"/>
              <w:marBottom w:val="0"/>
              <w:divBdr>
                <w:top w:val="none" w:sz="0" w:space="0" w:color="auto"/>
                <w:left w:val="none" w:sz="0" w:space="0" w:color="auto"/>
                <w:bottom w:val="none" w:sz="0" w:space="0" w:color="auto"/>
                <w:right w:val="none" w:sz="0" w:space="0" w:color="auto"/>
              </w:divBdr>
            </w:div>
            <w:div w:id="168717331">
              <w:marLeft w:val="0"/>
              <w:marRight w:val="0"/>
              <w:marTop w:val="0"/>
              <w:marBottom w:val="0"/>
              <w:divBdr>
                <w:top w:val="none" w:sz="0" w:space="0" w:color="auto"/>
                <w:left w:val="none" w:sz="0" w:space="0" w:color="auto"/>
                <w:bottom w:val="none" w:sz="0" w:space="0" w:color="auto"/>
                <w:right w:val="none" w:sz="0" w:space="0" w:color="auto"/>
              </w:divBdr>
            </w:div>
            <w:div w:id="1307856004">
              <w:marLeft w:val="0"/>
              <w:marRight w:val="0"/>
              <w:marTop w:val="0"/>
              <w:marBottom w:val="0"/>
              <w:divBdr>
                <w:top w:val="none" w:sz="0" w:space="0" w:color="auto"/>
                <w:left w:val="none" w:sz="0" w:space="0" w:color="auto"/>
                <w:bottom w:val="none" w:sz="0" w:space="0" w:color="auto"/>
                <w:right w:val="none" w:sz="0" w:space="0" w:color="auto"/>
              </w:divBdr>
            </w:div>
            <w:div w:id="268508649">
              <w:marLeft w:val="0"/>
              <w:marRight w:val="0"/>
              <w:marTop w:val="0"/>
              <w:marBottom w:val="0"/>
              <w:divBdr>
                <w:top w:val="none" w:sz="0" w:space="0" w:color="auto"/>
                <w:left w:val="none" w:sz="0" w:space="0" w:color="auto"/>
                <w:bottom w:val="none" w:sz="0" w:space="0" w:color="auto"/>
                <w:right w:val="none" w:sz="0" w:space="0" w:color="auto"/>
              </w:divBdr>
            </w:div>
            <w:div w:id="339238024">
              <w:marLeft w:val="0"/>
              <w:marRight w:val="0"/>
              <w:marTop w:val="0"/>
              <w:marBottom w:val="0"/>
              <w:divBdr>
                <w:top w:val="none" w:sz="0" w:space="0" w:color="auto"/>
                <w:left w:val="none" w:sz="0" w:space="0" w:color="auto"/>
                <w:bottom w:val="none" w:sz="0" w:space="0" w:color="auto"/>
                <w:right w:val="none" w:sz="0" w:space="0" w:color="auto"/>
              </w:divBdr>
            </w:div>
            <w:div w:id="1945191749">
              <w:marLeft w:val="0"/>
              <w:marRight w:val="0"/>
              <w:marTop w:val="0"/>
              <w:marBottom w:val="0"/>
              <w:divBdr>
                <w:top w:val="none" w:sz="0" w:space="0" w:color="auto"/>
                <w:left w:val="none" w:sz="0" w:space="0" w:color="auto"/>
                <w:bottom w:val="none" w:sz="0" w:space="0" w:color="auto"/>
                <w:right w:val="none" w:sz="0" w:space="0" w:color="auto"/>
              </w:divBdr>
            </w:div>
            <w:div w:id="166330775">
              <w:marLeft w:val="0"/>
              <w:marRight w:val="0"/>
              <w:marTop w:val="0"/>
              <w:marBottom w:val="0"/>
              <w:divBdr>
                <w:top w:val="none" w:sz="0" w:space="0" w:color="auto"/>
                <w:left w:val="none" w:sz="0" w:space="0" w:color="auto"/>
                <w:bottom w:val="none" w:sz="0" w:space="0" w:color="auto"/>
                <w:right w:val="none" w:sz="0" w:space="0" w:color="auto"/>
              </w:divBdr>
            </w:div>
            <w:div w:id="23560129">
              <w:marLeft w:val="0"/>
              <w:marRight w:val="0"/>
              <w:marTop w:val="0"/>
              <w:marBottom w:val="0"/>
              <w:divBdr>
                <w:top w:val="none" w:sz="0" w:space="0" w:color="auto"/>
                <w:left w:val="none" w:sz="0" w:space="0" w:color="auto"/>
                <w:bottom w:val="none" w:sz="0" w:space="0" w:color="auto"/>
                <w:right w:val="none" w:sz="0" w:space="0" w:color="auto"/>
              </w:divBdr>
            </w:div>
            <w:div w:id="922372729">
              <w:marLeft w:val="0"/>
              <w:marRight w:val="0"/>
              <w:marTop w:val="0"/>
              <w:marBottom w:val="0"/>
              <w:divBdr>
                <w:top w:val="none" w:sz="0" w:space="0" w:color="auto"/>
                <w:left w:val="none" w:sz="0" w:space="0" w:color="auto"/>
                <w:bottom w:val="none" w:sz="0" w:space="0" w:color="auto"/>
                <w:right w:val="none" w:sz="0" w:space="0" w:color="auto"/>
              </w:divBdr>
            </w:div>
            <w:div w:id="278344097">
              <w:marLeft w:val="0"/>
              <w:marRight w:val="0"/>
              <w:marTop w:val="0"/>
              <w:marBottom w:val="0"/>
              <w:divBdr>
                <w:top w:val="none" w:sz="0" w:space="0" w:color="auto"/>
                <w:left w:val="none" w:sz="0" w:space="0" w:color="auto"/>
                <w:bottom w:val="none" w:sz="0" w:space="0" w:color="auto"/>
                <w:right w:val="none" w:sz="0" w:space="0" w:color="auto"/>
              </w:divBdr>
            </w:div>
            <w:div w:id="104272333">
              <w:marLeft w:val="0"/>
              <w:marRight w:val="0"/>
              <w:marTop w:val="0"/>
              <w:marBottom w:val="0"/>
              <w:divBdr>
                <w:top w:val="none" w:sz="0" w:space="0" w:color="auto"/>
                <w:left w:val="none" w:sz="0" w:space="0" w:color="auto"/>
                <w:bottom w:val="none" w:sz="0" w:space="0" w:color="auto"/>
                <w:right w:val="none" w:sz="0" w:space="0" w:color="auto"/>
              </w:divBdr>
            </w:div>
            <w:div w:id="1654605743">
              <w:marLeft w:val="0"/>
              <w:marRight w:val="0"/>
              <w:marTop w:val="0"/>
              <w:marBottom w:val="0"/>
              <w:divBdr>
                <w:top w:val="none" w:sz="0" w:space="0" w:color="auto"/>
                <w:left w:val="none" w:sz="0" w:space="0" w:color="auto"/>
                <w:bottom w:val="none" w:sz="0" w:space="0" w:color="auto"/>
                <w:right w:val="none" w:sz="0" w:space="0" w:color="auto"/>
              </w:divBdr>
            </w:div>
            <w:div w:id="629282989">
              <w:marLeft w:val="0"/>
              <w:marRight w:val="0"/>
              <w:marTop w:val="0"/>
              <w:marBottom w:val="0"/>
              <w:divBdr>
                <w:top w:val="none" w:sz="0" w:space="0" w:color="auto"/>
                <w:left w:val="none" w:sz="0" w:space="0" w:color="auto"/>
                <w:bottom w:val="none" w:sz="0" w:space="0" w:color="auto"/>
                <w:right w:val="none" w:sz="0" w:space="0" w:color="auto"/>
              </w:divBdr>
            </w:div>
            <w:div w:id="1140339464">
              <w:marLeft w:val="0"/>
              <w:marRight w:val="0"/>
              <w:marTop w:val="0"/>
              <w:marBottom w:val="0"/>
              <w:divBdr>
                <w:top w:val="none" w:sz="0" w:space="0" w:color="auto"/>
                <w:left w:val="none" w:sz="0" w:space="0" w:color="auto"/>
                <w:bottom w:val="none" w:sz="0" w:space="0" w:color="auto"/>
                <w:right w:val="none" w:sz="0" w:space="0" w:color="auto"/>
              </w:divBdr>
            </w:div>
            <w:div w:id="1084885824">
              <w:marLeft w:val="0"/>
              <w:marRight w:val="0"/>
              <w:marTop w:val="0"/>
              <w:marBottom w:val="0"/>
              <w:divBdr>
                <w:top w:val="none" w:sz="0" w:space="0" w:color="auto"/>
                <w:left w:val="none" w:sz="0" w:space="0" w:color="auto"/>
                <w:bottom w:val="none" w:sz="0" w:space="0" w:color="auto"/>
                <w:right w:val="none" w:sz="0" w:space="0" w:color="auto"/>
              </w:divBdr>
            </w:div>
            <w:div w:id="720402629">
              <w:marLeft w:val="0"/>
              <w:marRight w:val="0"/>
              <w:marTop w:val="0"/>
              <w:marBottom w:val="0"/>
              <w:divBdr>
                <w:top w:val="none" w:sz="0" w:space="0" w:color="auto"/>
                <w:left w:val="none" w:sz="0" w:space="0" w:color="auto"/>
                <w:bottom w:val="none" w:sz="0" w:space="0" w:color="auto"/>
                <w:right w:val="none" w:sz="0" w:space="0" w:color="auto"/>
              </w:divBdr>
            </w:div>
            <w:div w:id="1265577122">
              <w:marLeft w:val="0"/>
              <w:marRight w:val="0"/>
              <w:marTop w:val="0"/>
              <w:marBottom w:val="0"/>
              <w:divBdr>
                <w:top w:val="none" w:sz="0" w:space="0" w:color="auto"/>
                <w:left w:val="none" w:sz="0" w:space="0" w:color="auto"/>
                <w:bottom w:val="none" w:sz="0" w:space="0" w:color="auto"/>
                <w:right w:val="none" w:sz="0" w:space="0" w:color="auto"/>
              </w:divBdr>
            </w:div>
            <w:div w:id="1541820881">
              <w:marLeft w:val="0"/>
              <w:marRight w:val="0"/>
              <w:marTop w:val="0"/>
              <w:marBottom w:val="0"/>
              <w:divBdr>
                <w:top w:val="none" w:sz="0" w:space="0" w:color="auto"/>
                <w:left w:val="none" w:sz="0" w:space="0" w:color="auto"/>
                <w:bottom w:val="none" w:sz="0" w:space="0" w:color="auto"/>
                <w:right w:val="none" w:sz="0" w:space="0" w:color="auto"/>
              </w:divBdr>
            </w:div>
            <w:div w:id="1512337489">
              <w:marLeft w:val="0"/>
              <w:marRight w:val="0"/>
              <w:marTop w:val="0"/>
              <w:marBottom w:val="0"/>
              <w:divBdr>
                <w:top w:val="none" w:sz="0" w:space="0" w:color="auto"/>
                <w:left w:val="none" w:sz="0" w:space="0" w:color="auto"/>
                <w:bottom w:val="none" w:sz="0" w:space="0" w:color="auto"/>
                <w:right w:val="none" w:sz="0" w:space="0" w:color="auto"/>
              </w:divBdr>
            </w:div>
            <w:div w:id="1980958883">
              <w:marLeft w:val="0"/>
              <w:marRight w:val="0"/>
              <w:marTop w:val="0"/>
              <w:marBottom w:val="0"/>
              <w:divBdr>
                <w:top w:val="none" w:sz="0" w:space="0" w:color="auto"/>
                <w:left w:val="none" w:sz="0" w:space="0" w:color="auto"/>
                <w:bottom w:val="none" w:sz="0" w:space="0" w:color="auto"/>
                <w:right w:val="none" w:sz="0" w:space="0" w:color="auto"/>
              </w:divBdr>
            </w:div>
            <w:div w:id="1701513817">
              <w:marLeft w:val="0"/>
              <w:marRight w:val="0"/>
              <w:marTop w:val="0"/>
              <w:marBottom w:val="0"/>
              <w:divBdr>
                <w:top w:val="none" w:sz="0" w:space="0" w:color="auto"/>
                <w:left w:val="none" w:sz="0" w:space="0" w:color="auto"/>
                <w:bottom w:val="none" w:sz="0" w:space="0" w:color="auto"/>
                <w:right w:val="none" w:sz="0" w:space="0" w:color="auto"/>
              </w:divBdr>
            </w:div>
            <w:div w:id="2021001397">
              <w:marLeft w:val="0"/>
              <w:marRight w:val="0"/>
              <w:marTop w:val="0"/>
              <w:marBottom w:val="0"/>
              <w:divBdr>
                <w:top w:val="none" w:sz="0" w:space="0" w:color="auto"/>
                <w:left w:val="none" w:sz="0" w:space="0" w:color="auto"/>
                <w:bottom w:val="none" w:sz="0" w:space="0" w:color="auto"/>
                <w:right w:val="none" w:sz="0" w:space="0" w:color="auto"/>
              </w:divBdr>
            </w:div>
            <w:div w:id="54622763">
              <w:marLeft w:val="0"/>
              <w:marRight w:val="0"/>
              <w:marTop w:val="0"/>
              <w:marBottom w:val="0"/>
              <w:divBdr>
                <w:top w:val="none" w:sz="0" w:space="0" w:color="auto"/>
                <w:left w:val="none" w:sz="0" w:space="0" w:color="auto"/>
                <w:bottom w:val="none" w:sz="0" w:space="0" w:color="auto"/>
                <w:right w:val="none" w:sz="0" w:space="0" w:color="auto"/>
              </w:divBdr>
            </w:div>
            <w:div w:id="1912888938">
              <w:marLeft w:val="0"/>
              <w:marRight w:val="0"/>
              <w:marTop w:val="0"/>
              <w:marBottom w:val="0"/>
              <w:divBdr>
                <w:top w:val="none" w:sz="0" w:space="0" w:color="auto"/>
                <w:left w:val="none" w:sz="0" w:space="0" w:color="auto"/>
                <w:bottom w:val="none" w:sz="0" w:space="0" w:color="auto"/>
                <w:right w:val="none" w:sz="0" w:space="0" w:color="auto"/>
              </w:divBdr>
            </w:div>
            <w:div w:id="563419630">
              <w:marLeft w:val="0"/>
              <w:marRight w:val="0"/>
              <w:marTop w:val="0"/>
              <w:marBottom w:val="0"/>
              <w:divBdr>
                <w:top w:val="none" w:sz="0" w:space="0" w:color="auto"/>
                <w:left w:val="none" w:sz="0" w:space="0" w:color="auto"/>
                <w:bottom w:val="none" w:sz="0" w:space="0" w:color="auto"/>
                <w:right w:val="none" w:sz="0" w:space="0" w:color="auto"/>
              </w:divBdr>
            </w:div>
            <w:div w:id="1459378085">
              <w:marLeft w:val="0"/>
              <w:marRight w:val="0"/>
              <w:marTop w:val="0"/>
              <w:marBottom w:val="0"/>
              <w:divBdr>
                <w:top w:val="none" w:sz="0" w:space="0" w:color="auto"/>
                <w:left w:val="none" w:sz="0" w:space="0" w:color="auto"/>
                <w:bottom w:val="none" w:sz="0" w:space="0" w:color="auto"/>
                <w:right w:val="none" w:sz="0" w:space="0" w:color="auto"/>
              </w:divBdr>
            </w:div>
            <w:div w:id="2059085602">
              <w:marLeft w:val="0"/>
              <w:marRight w:val="0"/>
              <w:marTop w:val="0"/>
              <w:marBottom w:val="0"/>
              <w:divBdr>
                <w:top w:val="none" w:sz="0" w:space="0" w:color="auto"/>
                <w:left w:val="none" w:sz="0" w:space="0" w:color="auto"/>
                <w:bottom w:val="none" w:sz="0" w:space="0" w:color="auto"/>
                <w:right w:val="none" w:sz="0" w:space="0" w:color="auto"/>
              </w:divBdr>
            </w:div>
            <w:div w:id="1587307164">
              <w:marLeft w:val="0"/>
              <w:marRight w:val="0"/>
              <w:marTop w:val="0"/>
              <w:marBottom w:val="0"/>
              <w:divBdr>
                <w:top w:val="none" w:sz="0" w:space="0" w:color="auto"/>
                <w:left w:val="none" w:sz="0" w:space="0" w:color="auto"/>
                <w:bottom w:val="none" w:sz="0" w:space="0" w:color="auto"/>
                <w:right w:val="none" w:sz="0" w:space="0" w:color="auto"/>
              </w:divBdr>
            </w:div>
            <w:div w:id="503320258">
              <w:marLeft w:val="0"/>
              <w:marRight w:val="0"/>
              <w:marTop w:val="0"/>
              <w:marBottom w:val="0"/>
              <w:divBdr>
                <w:top w:val="none" w:sz="0" w:space="0" w:color="auto"/>
                <w:left w:val="none" w:sz="0" w:space="0" w:color="auto"/>
                <w:bottom w:val="none" w:sz="0" w:space="0" w:color="auto"/>
                <w:right w:val="none" w:sz="0" w:space="0" w:color="auto"/>
              </w:divBdr>
            </w:div>
            <w:div w:id="722407273">
              <w:marLeft w:val="0"/>
              <w:marRight w:val="0"/>
              <w:marTop w:val="0"/>
              <w:marBottom w:val="0"/>
              <w:divBdr>
                <w:top w:val="none" w:sz="0" w:space="0" w:color="auto"/>
                <w:left w:val="none" w:sz="0" w:space="0" w:color="auto"/>
                <w:bottom w:val="none" w:sz="0" w:space="0" w:color="auto"/>
                <w:right w:val="none" w:sz="0" w:space="0" w:color="auto"/>
              </w:divBdr>
            </w:div>
            <w:div w:id="1091467540">
              <w:marLeft w:val="0"/>
              <w:marRight w:val="0"/>
              <w:marTop w:val="0"/>
              <w:marBottom w:val="0"/>
              <w:divBdr>
                <w:top w:val="none" w:sz="0" w:space="0" w:color="auto"/>
                <w:left w:val="none" w:sz="0" w:space="0" w:color="auto"/>
                <w:bottom w:val="none" w:sz="0" w:space="0" w:color="auto"/>
                <w:right w:val="none" w:sz="0" w:space="0" w:color="auto"/>
              </w:divBdr>
            </w:div>
            <w:div w:id="832836669">
              <w:marLeft w:val="0"/>
              <w:marRight w:val="0"/>
              <w:marTop w:val="0"/>
              <w:marBottom w:val="0"/>
              <w:divBdr>
                <w:top w:val="none" w:sz="0" w:space="0" w:color="auto"/>
                <w:left w:val="none" w:sz="0" w:space="0" w:color="auto"/>
                <w:bottom w:val="none" w:sz="0" w:space="0" w:color="auto"/>
                <w:right w:val="none" w:sz="0" w:space="0" w:color="auto"/>
              </w:divBdr>
            </w:div>
            <w:div w:id="1676885865">
              <w:marLeft w:val="0"/>
              <w:marRight w:val="0"/>
              <w:marTop w:val="0"/>
              <w:marBottom w:val="0"/>
              <w:divBdr>
                <w:top w:val="none" w:sz="0" w:space="0" w:color="auto"/>
                <w:left w:val="none" w:sz="0" w:space="0" w:color="auto"/>
                <w:bottom w:val="none" w:sz="0" w:space="0" w:color="auto"/>
                <w:right w:val="none" w:sz="0" w:space="0" w:color="auto"/>
              </w:divBdr>
            </w:div>
            <w:div w:id="886449994">
              <w:marLeft w:val="0"/>
              <w:marRight w:val="0"/>
              <w:marTop w:val="0"/>
              <w:marBottom w:val="0"/>
              <w:divBdr>
                <w:top w:val="none" w:sz="0" w:space="0" w:color="auto"/>
                <w:left w:val="none" w:sz="0" w:space="0" w:color="auto"/>
                <w:bottom w:val="none" w:sz="0" w:space="0" w:color="auto"/>
                <w:right w:val="none" w:sz="0" w:space="0" w:color="auto"/>
              </w:divBdr>
            </w:div>
            <w:div w:id="1263956710">
              <w:marLeft w:val="0"/>
              <w:marRight w:val="0"/>
              <w:marTop w:val="0"/>
              <w:marBottom w:val="0"/>
              <w:divBdr>
                <w:top w:val="none" w:sz="0" w:space="0" w:color="auto"/>
                <w:left w:val="none" w:sz="0" w:space="0" w:color="auto"/>
                <w:bottom w:val="none" w:sz="0" w:space="0" w:color="auto"/>
                <w:right w:val="none" w:sz="0" w:space="0" w:color="auto"/>
              </w:divBdr>
            </w:div>
            <w:div w:id="222955724">
              <w:marLeft w:val="0"/>
              <w:marRight w:val="0"/>
              <w:marTop w:val="0"/>
              <w:marBottom w:val="0"/>
              <w:divBdr>
                <w:top w:val="none" w:sz="0" w:space="0" w:color="auto"/>
                <w:left w:val="none" w:sz="0" w:space="0" w:color="auto"/>
                <w:bottom w:val="none" w:sz="0" w:space="0" w:color="auto"/>
                <w:right w:val="none" w:sz="0" w:space="0" w:color="auto"/>
              </w:divBdr>
            </w:div>
            <w:div w:id="302395993">
              <w:marLeft w:val="0"/>
              <w:marRight w:val="0"/>
              <w:marTop w:val="0"/>
              <w:marBottom w:val="0"/>
              <w:divBdr>
                <w:top w:val="none" w:sz="0" w:space="0" w:color="auto"/>
                <w:left w:val="none" w:sz="0" w:space="0" w:color="auto"/>
                <w:bottom w:val="none" w:sz="0" w:space="0" w:color="auto"/>
                <w:right w:val="none" w:sz="0" w:space="0" w:color="auto"/>
              </w:divBdr>
            </w:div>
            <w:div w:id="428624559">
              <w:marLeft w:val="0"/>
              <w:marRight w:val="0"/>
              <w:marTop w:val="0"/>
              <w:marBottom w:val="0"/>
              <w:divBdr>
                <w:top w:val="none" w:sz="0" w:space="0" w:color="auto"/>
                <w:left w:val="none" w:sz="0" w:space="0" w:color="auto"/>
                <w:bottom w:val="none" w:sz="0" w:space="0" w:color="auto"/>
                <w:right w:val="none" w:sz="0" w:space="0" w:color="auto"/>
              </w:divBdr>
            </w:div>
            <w:div w:id="1094129713">
              <w:marLeft w:val="0"/>
              <w:marRight w:val="0"/>
              <w:marTop w:val="0"/>
              <w:marBottom w:val="0"/>
              <w:divBdr>
                <w:top w:val="none" w:sz="0" w:space="0" w:color="auto"/>
                <w:left w:val="none" w:sz="0" w:space="0" w:color="auto"/>
                <w:bottom w:val="none" w:sz="0" w:space="0" w:color="auto"/>
                <w:right w:val="none" w:sz="0" w:space="0" w:color="auto"/>
              </w:divBdr>
            </w:div>
            <w:div w:id="414977212">
              <w:marLeft w:val="0"/>
              <w:marRight w:val="0"/>
              <w:marTop w:val="0"/>
              <w:marBottom w:val="0"/>
              <w:divBdr>
                <w:top w:val="none" w:sz="0" w:space="0" w:color="auto"/>
                <w:left w:val="none" w:sz="0" w:space="0" w:color="auto"/>
                <w:bottom w:val="none" w:sz="0" w:space="0" w:color="auto"/>
                <w:right w:val="none" w:sz="0" w:space="0" w:color="auto"/>
              </w:divBdr>
            </w:div>
            <w:div w:id="304629278">
              <w:marLeft w:val="0"/>
              <w:marRight w:val="0"/>
              <w:marTop w:val="0"/>
              <w:marBottom w:val="0"/>
              <w:divBdr>
                <w:top w:val="none" w:sz="0" w:space="0" w:color="auto"/>
                <w:left w:val="none" w:sz="0" w:space="0" w:color="auto"/>
                <w:bottom w:val="none" w:sz="0" w:space="0" w:color="auto"/>
                <w:right w:val="none" w:sz="0" w:space="0" w:color="auto"/>
              </w:divBdr>
            </w:div>
            <w:div w:id="319624435">
              <w:marLeft w:val="0"/>
              <w:marRight w:val="0"/>
              <w:marTop w:val="0"/>
              <w:marBottom w:val="0"/>
              <w:divBdr>
                <w:top w:val="none" w:sz="0" w:space="0" w:color="auto"/>
                <w:left w:val="none" w:sz="0" w:space="0" w:color="auto"/>
                <w:bottom w:val="none" w:sz="0" w:space="0" w:color="auto"/>
                <w:right w:val="none" w:sz="0" w:space="0" w:color="auto"/>
              </w:divBdr>
            </w:div>
            <w:div w:id="1076782632">
              <w:marLeft w:val="0"/>
              <w:marRight w:val="0"/>
              <w:marTop w:val="0"/>
              <w:marBottom w:val="0"/>
              <w:divBdr>
                <w:top w:val="none" w:sz="0" w:space="0" w:color="auto"/>
                <w:left w:val="none" w:sz="0" w:space="0" w:color="auto"/>
                <w:bottom w:val="none" w:sz="0" w:space="0" w:color="auto"/>
                <w:right w:val="none" w:sz="0" w:space="0" w:color="auto"/>
              </w:divBdr>
            </w:div>
            <w:div w:id="1173377242">
              <w:marLeft w:val="0"/>
              <w:marRight w:val="0"/>
              <w:marTop w:val="0"/>
              <w:marBottom w:val="0"/>
              <w:divBdr>
                <w:top w:val="none" w:sz="0" w:space="0" w:color="auto"/>
                <w:left w:val="none" w:sz="0" w:space="0" w:color="auto"/>
                <w:bottom w:val="none" w:sz="0" w:space="0" w:color="auto"/>
                <w:right w:val="none" w:sz="0" w:space="0" w:color="auto"/>
              </w:divBdr>
            </w:div>
            <w:div w:id="1592394493">
              <w:marLeft w:val="0"/>
              <w:marRight w:val="0"/>
              <w:marTop w:val="0"/>
              <w:marBottom w:val="0"/>
              <w:divBdr>
                <w:top w:val="none" w:sz="0" w:space="0" w:color="auto"/>
                <w:left w:val="none" w:sz="0" w:space="0" w:color="auto"/>
                <w:bottom w:val="none" w:sz="0" w:space="0" w:color="auto"/>
                <w:right w:val="none" w:sz="0" w:space="0" w:color="auto"/>
              </w:divBdr>
            </w:div>
            <w:div w:id="768546969">
              <w:marLeft w:val="0"/>
              <w:marRight w:val="0"/>
              <w:marTop w:val="0"/>
              <w:marBottom w:val="0"/>
              <w:divBdr>
                <w:top w:val="none" w:sz="0" w:space="0" w:color="auto"/>
                <w:left w:val="none" w:sz="0" w:space="0" w:color="auto"/>
                <w:bottom w:val="none" w:sz="0" w:space="0" w:color="auto"/>
                <w:right w:val="none" w:sz="0" w:space="0" w:color="auto"/>
              </w:divBdr>
            </w:div>
            <w:div w:id="1034767525">
              <w:marLeft w:val="0"/>
              <w:marRight w:val="0"/>
              <w:marTop w:val="0"/>
              <w:marBottom w:val="0"/>
              <w:divBdr>
                <w:top w:val="none" w:sz="0" w:space="0" w:color="auto"/>
                <w:left w:val="none" w:sz="0" w:space="0" w:color="auto"/>
                <w:bottom w:val="none" w:sz="0" w:space="0" w:color="auto"/>
                <w:right w:val="none" w:sz="0" w:space="0" w:color="auto"/>
              </w:divBdr>
            </w:div>
            <w:div w:id="2019845497">
              <w:marLeft w:val="0"/>
              <w:marRight w:val="0"/>
              <w:marTop w:val="0"/>
              <w:marBottom w:val="0"/>
              <w:divBdr>
                <w:top w:val="none" w:sz="0" w:space="0" w:color="auto"/>
                <w:left w:val="none" w:sz="0" w:space="0" w:color="auto"/>
                <w:bottom w:val="none" w:sz="0" w:space="0" w:color="auto"/>
                <w:right w:val="none" w:sz="0" w:space="0" w:color="auto"/>
              </w:divBdr>
            </w:div>
            <w:div w:id="1938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C3FF-169D-4D87-A5C7-96A1D1C8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569</Words>
  <Characters>3248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6</cp:revision>
  <dcterms:created xsi:type="dcterms:W3CDTF">2022-08-09T08:12:00Z</dcterms:created>
  <dcterms:modified xsi:type="dcterms:W3CDTF">2022-08-09T08:19:00Z</dcterms:modified>
</cp:coreProperties>
</file>