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AAF2" w14:textId="61E25201" w:rsidR="00AD5491" w:rsidRPr="00AD5491" w:rsidRDefault="006F3859" w:rsidP="009513B7">
      <w:pPr>
        <w:jc w:val="center"/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【共産党】</w:t>
      </w:r>
      <w:r w:rsidR="009513B7" w:rsidRPr="009513B7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の参議院</w:t>
      </w:r>
      <w:r w:rsidR="009513B7" w:rsidRPr="009513B7">
        <w:rPr>
          <w:rFonts w:ascii="MS Mincho" w:eastAsia="MS Mincho" w:hAnsi="MS Mincho"/>
          <w:color w:val="1E1E17"/>
          <w:sz w:val="24"/>
          <w:szCs w:val="24"/>
          <w:lang w:eastAsia="ja-JP"/>
        </w:rPr>
        <w:t>2022選挙公約</w:t>
      </w:r>
    </w:p>
    <w:p w14:paraId="374A981A" w14:textId="77777777" w:rsidR="00AD5491" w:rsidRP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〔外交・安全保障〕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憲法９条改憲に反対を貫く。安全保障関連法を廃止する。軍事費２倍化を許さない。東南アジア諸国連合（ＡＳＥＡＮ）と協力し、東アジアサミットを活用・強化し、東アジアを平和と協力の地域にする。</w:t>
      </w:r>
      <w:r w:rsidRPr="00AD5491">
        <w:rPr>
          <w:rFonts w:ascii="MS Mincho" w:eastAsia="MS Mincho" w:hAnsi="MS Mincho" w:hint="eastAsia"/>
          <w:sz w:val="24"/>
          <w:szCs w:val="24"/>
          <w:lang w:eastAsia="ja-JP"/>
        </w:rPr>
        <w:t>核兵器禁止条約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に参加し、核廃絶の先頭に立つことを求める。日米地位協定を抜本改定する。</w:t>
      </w:r>
    </w:p>
    <w:p w14:paraId="32E6B29D" w14:textId="77777777" w:rsidR="00AD5491" w:rsidRP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〔物価高対策〕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「異次元の金融緩和」を抜本的に見直す。消費税を５％に減税する。租税特別措置など大企業優遇税制を廃止・縮小する。法人税率を中小企業を除いて安倍政権以前の２８％に戻す。所得税・住民税の最高税率を６５％に引き上げる。資本金１０億円以上の大企業に、アベノミクスで増えた内部留保額に毎年２％、５年間で合計１０％の時限的課税を行うことにより、総額１０兆円程度の税収を確保する。中小企業支援とセットで最低賃金を１５００円に引き上げる。物価高騰下での年金削減を中止し、７５歳以上の医療費２倍化を中止する。</w:t>
      </w:r>
    </w:p>
    <w:p w14:paraId="468DA1FD" w14:textId="77777777" w:rsid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〔感染症対策〕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感染症病床、救急・救命体制への国の予算を２倍にする。保健所予算を２倍にして、保健所数も職員数も大きく増やす。</w:t>
      </w:r>
    </w:p>
    <w:p w14:paraId="6F74278B" w14:textId="77777777" w:rsid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〔教育〕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大学・専門学校の学費を半額にし将来的には無償にする。入学金は廃止。学校給食費や教材費など義務教育費用を無料にする。</w:t>
      </w:r>
    </w:p>
    <w:p w14:paraId="7E208129" w14:textId="77777777" w:rsid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〔エネルギー〕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２０３０年度までに１０年度比でＣＯ２を５０～６０％削減を目標にする。即時原発ゼロ、石炭火力からの計画的撤退を進め、３０年度に原発と石炭火力の発電はゼロとする。</w:t>
      </w:r>
    </w:p>
    <w:p w14:paraId="13FCD1E5" w14:textId="58884088" w:rsidR="00CD69BC" w:rsidRPr="00AD5491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B579E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〔多様性〕</w:t>
      </w:r>
      <w:r w:rsidRPr="00AD5491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選択的夫婦別姓を今すぐ導入。同性婚を認める民法改正を行う。「ＬＧＢＴ平等法」を制定する。</w:t>
      </w:r>
    </w:p>
    <w:p w14:paraId="3CC27D3E" w14:textId="77777777" w:rsidR="00CD69BC" w:rsidRPr="00AD5491" w:rsidRDefault="00CD69BC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</w:p>
    <w:sectPr w:rsidR="00CD69BC" w:rsidRPr="00AD5491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1D60" w14:textId="77777777" w:rsidR="006F3859" w:rsidRDefault="006F3859" w:rsidP="006F3859">
      <w:r>
        <w:separator/>
      </w:r>
    </w:p>
  </w:endnote>
  <w:endnote w:type="continuationSeparator" w:id="0">
    <w:p w14:paraId="78E91689" w14:textId="77777777" w:rsidR="006F3859" w:rsidRDefault="006F3859" w:rsidP="006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AE49" w14:textId="77777777" w:rsidR="006F3859" w:rsidRDefault="006F3859" w:rsidP="006F3859">
      <w:r>
        <w:separator/>
      </w:r>
    </w:p>
  </w:footnote>
  <w:footnote w:type="continuationSeparator" w:id="0">
    <w:p w14:paraId="1FAF4699" w14:textId="77777777" w:rsidR="006F3859" w:rsidRDefault="006F3859" w:rsidP="006F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2"/>
    <w:rsid w:val="0002118A"/>
    <w:rsid w:val="000E5918"/>
    <w:rsid w:val="001A63F2"/>
    <w:rsid w:val="002F7198"/>
    <w:rsid w:val="004C59E5"/>
    <w:rsid w:val="006F3859"/>
    <w:rsid w:val="00705FD4"/>
    <w:rsid w:val="008F283A"/>
    <w:rsid w:val="009513B7"/>
    <w:rsid w:val="00AC731B"/>
    <w:rsid w:val="00AD5491"/>
    <w:rsid w:val="00B04EF3"/>
    <w:rsid w:val="00BB579E"/>
    <w:rsid w:val="00C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99254"/>
  <w15:chartTrackingRefBased/>
  <w15:docId w15:val="{D78ECFD3-440D-41A0-9C94-F4AFBD3B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8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3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11</cp:revision>
  <dcterms:created xsi:type="dcterms:W3CDTF">2022-06-23T07:05:00Z</dcterms:created>
  <dcterms:modified xsi:type="dcterms:W3CDTF">2022-06-25T02:03:00Z</dcterms:modified>
</cp:coreProperties>
</file>