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E109B7" w:rsidRDefault="00E109B7" w:rsidP="00E109B7">
      <w:pPr>
        <w:spacing w:line="276" w:lineRule="auto"/>
        <w:jc w:val="center"/>
        <w:rPr>
          <w:b/>
          <w:color w:val="FF0000"/>
          <w:sz w:val="28"/>
          <w:szCs w:val="28"/>
        </w:rPr>
      </w:pPr>
      <w:r w:rsidRPr="000659A4">
        <w:rPr>
          <w:rFonts w:hint="eastAsia"/>
          <w:b/>
          <w:color w:val="FF0000"/>
          <w:sz w:val="28"/>
          <w:szCs w:val="28"/>
        </w:rPr>
        <w:t>MBTI</w:t>
      </w:r>
      <w:r w:rsidRPr="000659A4">
        <w:rPr>
          <w:rFonts w:hint="eastAsia"/>
          <w:b/>
          <w:color w:val="FF0000"/>
          <w:sz w:val="28"/>
          <w:szCs w:val="28"/>
        </w:rPr>
        <w:t>职业性格</w:t>
      </w:r>
      <w:r>
        <w:rPr>
          <w:rFonts w:hint="eastAsia"/>
          <w:b/>
          <w:color w:val="FF0000"/>
          <w:sz w:val="28"/>
          <w:szCs w:val="28"/>
        </w:rPr>
        <w:t>评估</w:t>
      </w:r>
      <w:r>
        <w:rPr>
          <w:b/>
          <w:color w:val="FF0000"/>
          <w:sz w:val="28"/>
          <w:szCs w:val="28"/>
        </w:rPr>
        <w:t>分析</w:t>
      </w:r>
    </w:p>
    <w:p w:rsidR="00E109B7" w:rsidRDefault="00E109B7" w:rsidP="00E109B7">
      <w:pPr>
        <w:spacing w:line="276" w:lineRule="auto"/>
        <w:jc w:val="center"/>
        <w:rPr>
          <w:rFonts w:ascii="华文新魏" w:eastAsia="华文新魏"/>
          <w:b/>
          <w:sz w:val="24"/>
        </w:rPr>
      </w:pPr>
      <w:r w:rsidRPr="006913ED">
        <w:rPr>
          <w:rFonts w:ascii="华文新魏" w:eastAsia="华文新魏" w:hint="eastAsia"/>
          <w:b/>
          <w:sz w:val="24"/>
        </w:rPr>
        <w:t>迈尔斯-布里格斯类型指标</w:t>
      </w:r>
    </w:p>
    <w:p w:rsidR="00E109B7" w:rsidRDefault="00E109B7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 xml:space="preserve">   主要测定：4种维度类型、4种性情类型、8个极类型、16个人格类型，据此对人的性格做出推定，进而利用测评结果判定被测者的外在于内在及其应用。</w:t>
      </w:r>
    </w:p>
    <w:p w:rsidR="00EC6F92" w:rsidRDefault="00EC6F92" w:rsidP="00E109B7">
      <w:pPr>
        <w:jc w:val="left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4种维度类型：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① 外倾(E)－内倾(I)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② 感觉(S)－直觉(N)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③ 思维(T)－情感(F)</w:t>
      </w:r>
    </w:p>
    <w:p w:rsidR="00EC6F92" w:rsidRPr="00EC6F92" w:rsidRDefault="00EC6F92" w:rsidP="00EC6F92">
      <w:pPr>
        <w:widowControl/>
        <w:jc w:val="left"/>
        <w:rPr>
          <w:rFonts w:ascii="宋体" w:hAnsi="宋体" w:cs="宋体"/>
          <w:kern w:val="0"/>
          <w:sz w:val="24"/>
        </w:rPr>
      </w:pPr>
      <w:r w:rsidRPr="00EC6F92">
        <w:rPr>
          <w:rFonts w:ascii="宋体" w:hAnsi="宋体" w:cs="宋体"/>
          <w:kern w:val="0"/>
          <w:sz w:val="24"/>
        </w:rPr>
        <w:t>④ 判断(J)－知觉(P)</w:t>
      </w:r>
    </w:p>
    <w:p w:rsidR="00EC6F92" w:rsidRPr="00EC6F92" w:rsidRDefault="00EC6F92" w:rsidP="00E109B7">
      <w:pPr>
        <w:jc w:val="left"/>
        <w:rPr>
          <w:rFonts w:ascii="华文新魏" w:eastAsia="华文新魏"/>
          <w:sz w:val="24"/>
        </w:rPr>
      </w:pP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声明</w:t>
      </w:r>
      <w:r>
        <w:rPr>
          <w:rFonts w:hint="eastAsia"/>
        </w:rPr>
        <w:t>：此</w:t>
      </w:r>
      <w:r w:rsidR="00CB3E46">
        <w:rPr>
          <w:rFonts w:hint="eastAsia"/>
        </w:rPr>
        <w:t>MBTI</w:t>
      </w:r>
      <w:r w:rsidR="00CB3E46">
        <w:rPr>
          <w:rFonts w:hint="eastAsia"/>
        </w:rPr>
        <w:t>职业性格</w:t>
      </w:r>
      <w:r w:rsidR="00CB3E46">
        <w:t>评估分析</w:t>
      </w:r>
      <w:r w:rsidR="00821C11">
        <w:rPr>
          <w:rFonts w:hint="eastAsia"/>
        </w:rPr>
        <w:t>报告</w:t>
      </w:r>
      <w:r>
        <w:rPr>
          <w:rFonts w:hint="eastAsia"/>
        </w:rPr>
        <w:t>仅供用户在职业规划时使用；未经同意，不得转载。</w:t>
      </w:r>
    </w:p>
    <w:p w:rsidR="00E109B7" w:rsidRDefault="00E109B7" w:rsidP="00E109B7">
      <w:pPr>
        <w:spacing w:line="276" w:lineRule="auto"/>
        <w:ind w:firstLine="420"/>
      </w:pPr>
      <w:r w:rsidRPr="00916C26"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</w:rPr>
        <w:t>MBTI</w:t>
      </w:r>
      <w:r>
        <w:rPr>
          <w:rFonts w:hint="eastAsia"/>
        </w:rPr>
        <w:t>量表历经多次修订，日趋完善。量表的修订工作极为科学严谨。由多位心理学家、语言学家、心理测量专家，采用特尔菲（</w:t>
      </w:r>
      <w:r>
        <w:rPr>
          <w:rFonts w:hint="eastAsia"/>
        </w:rPr>
        <w:t>Delphi</w:t>
      </w:r>
      <w:r>
        <w:rPr>
          <w:rFonts w:hint="eastAsia"/>
        </w:rPr>
        <w:t>）专家评判法、统计学方法和实验检验方法制成。《心理科学》和《应用心理学》杂志作过介绍，见：《</w:t>
      </w:r>
      <w:r>
        <w:rPr>
          <w:rFonts w:hint="eastAsia"/>
        </w:rPr>
        <w:t>MBTI</w:t>
      </w:r>
      <w:r>
        <w:rPr>
          <w:rFonts w:hint="eastAsia"/>
        </w:rPr>
        <w:t>性格类型量表中文版的修订》、《心理类型量表（</w:t>
      </w:r>
      <w:r>
        <w:rPr>
          <w:rFonts w:hint="eastAsia"/>
        </w:rPr>
        <w:t>MBTI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的修订初步》。</w:t>
      </w:r>
    </w:p>
    <w:p w:rsidR="00E109B7" w:rsidRPr="00E109B7" w:rsidRDefault="00E109B7" w:rsidP="00526C0C">
      <w:pPr>
        <w:spacing w:line="276" w:lineRule="auto"/>
        <w:ind w:firstLineChars="196" w:firstLine="413"/>
        <w:jc w:val="left"/>
        <w:rPr>
          <w:b/>
        </w:rPr>
      </w:pPr>
    </w:p>
    <w:p w:rsidR="00526C0C" w:rsidRDefault="00754F86" w:rsidP="00526C0C">
      <w:pPr>
        <w:spacing w:line="276" w:lineRule="auto"/>
        <w:ind w:firstLineChars="196" w:firstLine="413"/>
        <w:jc w:val="left"/>
      </w:pPr>
      <w:r>
        <w:rPr>
          <w:rFonts w:hint="eastAsia"/>
          <w:b/>
        </w:rPr>
        <w:t>一</w:t>
      </w:r>
      <w:r w:rsidR="00526C0C" w:rsidRPr="00E55F09">
        <w:rPr>
          <w:rFonts w:hint="eastAsia"/>
          <w:b/>
        </w:rPr>
        <w:t>、</w:t>
      </w:r>
      <w:r w:rsidR="00526C0C">
        <w:rPr>
          <w:rFonts w:hint="eastAsia"/>
          <w:b/>
        </w:rPr>
        <w:t>评分规则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1</w:t>
      </w:r>
      <w:r>
        <w:rPr>
          <w:rFonts w:hint="eastAsia"/>
        </w:rPr>
        <w:t>、当你将●涂好好，把</w:t>
      </w:r>
      <w:r>
        <w:rPr>
          <w:rFonts w:hint="eastAsia"/>
        </w:rPr>
        <w:t>8</w:t>
      </w:r>
      <w:r>
        <w:rPr>
          <w:rFonts w:hint="eastAsia"/>
        </w:rPr>
        <w:t>项（</w:t>
      </w:r>
      <w:r w:rsidRPr="000F1121">
        <w:rPr>
          <w:rFonts w:hint="eastAsia"/>
          <w:b/>
        </w:rPr>
        <w:t>E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I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S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N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T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F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J</w:t>
      </w:r>
      <w:r w:rsidRPr="000F1121">
        <w:rPr>
          <w:rFonts w:hint="eastAsia"/>
          <w:b/>
        </w:rPr>
        <w:t>、</w:t>
      </w:r>
      <w:r w:rsidRPr="000F1121">
        <w:rPr>
          <w:rFonts w:hint="eastAsia"/>
          <w:b/>
        </w:rPr>
        <w:t>P</w:t>
      </w:r>
      <w:r>
        <w:rPr>
          <w:rFonts w:hint="eastAsia"/>
        </w:rPr>
        <w:t>）分别加起来</w:t>
      </w:r>
      <w:r>
        <w:rPr>
          <w:rFonts w:hint="eastAsia"/>
        </w:rPr>
        <w:t>,</w:t>
      </w:r>
      <w:r>
        <w:rPr>
          <w:rFonts w:hint="eastAsia"/>
        </w:rPr>
        <w:t>并将总和填在每项最下方的方格内。</w:t>
      </w:r>
    </w:p>
    <w:p w:rsidR="00526C0C" w:rsidRDefault="00526C0C" w:rsidP="00526C0C">
      <w:pPr>
        <w:spacing w:line="276" w:lineRule="auto"/>
        <w:ind w:firstLine="435"/>
        <w:jc w:val="left"/>
      </w:pPr>
      <w:r>
        <w:rPr>
          <w:rFonts w:hint="eastAsia"/>
        </w:rPr>
        <w:t>2</w:t>
      </w:r>
      <w:r>
        <w:rPr>
          <w:rFonts w:hint="eastAsia"/>
        </w:rPr>
        <w:t>、请复查你的计算是否准确，然后将各项总分填在下面对应的方格内。</w:t>
      </w:r>
    </w:p>
    <w:tbl>
      <w:tblPr>
        <w:tblW w:w="7097" w:type="dxa"/>
        <w:jc w:val="center"/>
        <w:tblLook w:val="04A0" w:firstRow="1" w:lastRow="0" w:firstColumn="1" w:lastColumn="0" w:noHBand="0" w:noVBand="1"/>
      </w:tblPr>
      <w:tblGrid>
        <w:gridCol w:w="740"/>
        <w:gridCol w:w="1146"/>
        <w:gridCol w:w="445"/>
        <w:gridCol w:w="1134"/>
        <w:gridCol w:w="330"/>
        <w:gridCol w:w="970"/>
        <w:gridCol w:w="542"/>
        <w:gridCol w:w="970"/>
        <w:gridCol w:w="820"/>
      </w:tblGrid>
      <w:tr w:rsidR="00526C0C" w:rsidRPr="000F1121" w:rsidTr="00E14EDF">
        <w:trPr>
          <w:trHeight w:val="312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537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>每项总分</w:t>
            </w:r>
            <w:r w:rsidRPr="000F1121"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537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外向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内向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实感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直觉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思考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情感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402"/>
          <w:jc w:val="center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判断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认知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0F1121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F1121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0F1121" w:rsidTr="00E14EDF">
        <w:trPr>
          <w:trHeight w:val="312"/>
          <w:jc w:val="center"/>
        </w:trPr>
        <w:tc>
          <w:tcPr>
            <w:tcW w:w="709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0F1121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="435"/>
        <w:jc w:val="center"/>
      </w:pPr>
    </w:p>
    <w:p w:rsidR="00526C0C" w:rsidRDefault="00821C11" w:rsidP="00526C0C">
      <w:pPr>
        <w:spacing w:line="276" w:lineRule="auto"/>
        <w:ind w:firstLineChars="196" w:firstLine="413"/>
        <w:jc w:val="left"/>
        <w:rPr>
          <w:b/>
        </w:rPr>
      </w:pPr>
      <w:r>
        <w:rPr>
          <w:rFonts w:hint="eastAsia"/>
          <w:b/>
        </w:rPr>
        <w:lastRenderedPageBreak/>
        <w:t>二</w:t>
      </w:r>
      <w:r w:rsidR="00526C0C" w:rsidRPr="000F1121">
        <w:rPr>
          <w:rFonts w:hint="eastAsia"/>
          <w:b/>
        </w:rPr>
        <w:t>、</w:t>
      </w:r>
      <w:r w:rsidR="00526C0C">
        <w:rPr>
          <w:rFonts w:hint="eastAsia"/>
          <w:b/>
        </w:rPr>
        <w:t>确定类型的规则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 w:rsidRPr="000F1121">
        <w:rPr>
          <w:rFonts w:hint="eastAsia"/>
        </w:rPr>
        <w:t>1</w:t>
      </w:r>
      <w:r w:rsidRPr="000F1121">
        <w:rPr>
          <w:rFonts w:hint="eastAsia"/>
        </w:rPr>
        <w:t>、</w:t>
      </w:r>
      <w:r w:rsidRPr="000F1121">
        <w:rPr>
          <w:rFonts w:hint="eastAsia"/>
          <w:b/>
        </w:rPr>
        <w:t xml:space="preserve">MBTI </w:t>
      </w:r>
      <w:r w:rsidRPr="000F1121">
        <w:rPr>
          <w:rFonts w:hint="eastAsia"/>
        </w:rPr>
        <w:t>以四个组别来评估你的性格类型倾向：</w:t>
      </w:r>
    </w:p>
    <w:p w:rsidR="00526C0C" w:rsidRDefault="00526C0C" w:rsidP="00526C0C">
      <w:pPr>
        <w:spacing w:line="276" w:lineRule="auto"/>
        <w:ind w:firstLineChars="196" w:firstLine="413"/>
        <w:jc w:val="left"/>
      </w:pP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E-I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S-N</w:t>
      </w:r>
      <w:r w:rsidRPr="000F1121">
        <w:rPr>
          <w:rFonts w:hint="eastAsia"/>
          <w:b/>
        </w:rPr>
        <w:t>”“</w:t>
      </w:r>
      <w:r w:rsidRPr="000F1121">
        <w:rPr>
          <w:rFonts w:hint="eastAsia"/>
          <w:b/>
        </w:rPr>
        <w:t>T-F</w:t>
      </w:r>
      <w:r w:rsidRPr="000F1121">
        <w:rPr>
          <w:rFonts w:hint="eastAsia"/>
          <w:b/>
        </w:rPr>
        <w:t>”</w:t>
      </w:r>
      <w:r>
        <w:rPr>
          <w:rFonts w:hint="eastAsia"/>
        </w:rPr>
        <w:t>和</w:t>
      </w:r>
      <w:r w:rsidRPr="000F1121">
        <w:rPr>
          <w:rFonts w:hint="eastAsia"/>
          <w:b/>
        </w:rPr>
        <w:t>“</w:t>
      </w:r>
      <w:r w:rsidRPr="000F1121">
        <w:rPr>
          <w:rFonts w:hint="eastAsia"/>
          <w:b/>
        </w:rPr>
        <w:t>J-P</w:t>
      </w:r>
      <w:r w:rsidRPr="000F1121">
        <w:rPr>
          <w:rFonts w:hint="eastAsia"/>
          <w:b/>
        </w:rPr>
        <w:t>”</w:t>
      </w:r>
      <w:r w:rsidRPr="000F1121">
        <w:rPr>
          <w:rFonts w:hint="eastAsia"/>
        </w:rPr>
        <w:t>。</w:t>
      </w:r>
      <w:r>
        <w:rPr>
          <w:rFonts w:hint="eastAsia"/>
        </w:rPr>
        <w:t>请你比较四个组别的得分。每个子别中，获得较高分数的那个类型，就是你的性格类型倾向。例如：你的得分是：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</w:t>
      </w:r>
      <w:r>
        <w:rPr>
          <w:rFonts w:hint="eastAsia"/>
        </w:rPr>
        <w:t>12</w:t>
      </w:r>
      <w:r>
        <w:rPr>
          <w:rFonts w:hint="eastAsia"/>
        </w:rPr>
        <w:t>分，</w:t>
      </w:r>
      <w:r w:rsidRPr="000F1121">
        <w:rPr>
          <w:rFonts w:hint="eastAsia"/>
          <w:b/>
        </w:rPr>
        <w:t>I</w:t>
      </w:r>
      <w:r>
        <w:rPr>
          <w:rFonts w:hint="eastAsia"/>
        </w:rPr>
        <w:t>（内向）</w:t>
      </w:r>
      <w:r>
        <w:rPr>
          <w:rFonts w:hint="eastAsia"/>
        </w:rPr>
        <w:t>9</w:t>
      </w:r>
      <w:r>
        <w:rPr>
          <w:rFonts w:hint="eastAsia"/>
        </w:rPr>
        <w:t>分，那你的类型倾向便是</w:t>
      </w:r>
      <w:r w:rsidRPr="000F1121">
        <w:rPr>
          <w:rFonts w:hint="eastAsia"/>
          <w:b/>
        </w:rPr>
        <w:t>E</w:t>
      </w:r>
      <w:r>
        <w:rPr>
          <w:rFonts w:hint="eastAsia"/>
        </w:rPr>
        <w:t>（外向）了。</w:t>
      </w:r>
    </w:p>
    <w:p w:rsidR="00526C0C" w:rsidRDefault="00526C0C" w:rsidP="00526C0C">
      <w:pPr>
        <w:spacing w:line="276" w:lineRule="auto"/>
        <w:ind w:firstLineChars="196" w:firstLine="412"/>
        <w:jc w:val="left"/>
      </w:pPr>
      <w:r>
        <w:rPr>
          <w:rFonts w:hint="eastAsia"/>
        </w:rPr>
        <w:t>2</w:t>
      </w:r>
      <w:r>
        <w:rPr>
          <w:rFonts w:hint="eastAsia"/>
        </w:rPr>
        <w:t>、将代表获得较高分数的类型的英文字母，填在下方的方格内。如果在一个组别中，两个类型获同分，则依据下边表格中的规则来决定你的类型倾向。</w:t>
      </w:r>
    </w:p>
    <w:tbl>
      <w:tblPr>
        <w:tblW w:w="6940" w:type="dxa"/>
        <w:jc w:val="center"/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820"/>
      </w:tblGrid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评估类型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1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C0C" w:rsidRPr="00415926" w:rsidRDefault="00526C0C" w:rsidP="00E14ED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122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2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 w:rsidR="00526C0C" w:rsidRDefault="00526C0C" w:rsidP="00E14EDF">
            <w:pPr>
              <w:widowControl/>
              <w:ind w:firstLineChars="294" w:firstLine="649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415926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同分处理规则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假如  E=I     请填上I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S=N     请填上N</w:t>
            </w:r>
          </w:p>
          <w:p w:rsidR="00526C0C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T=F     请填上F</w:t>
            </w:r>
          </w:p>
          <w:p w:rsidR="00526C0C" w:rsidRPr="00415926" w:rsidRDefault="00526C0C" w:rsidP="00E14EDF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                      假如  J=P     请填上P</w:t>
            </w:r>
          </w:p>
        </w:tc>
      </w:tr>
      <w:tr w:rsidR="00526C0C" w:rsidRPr="00415926" w:rsidTr="00E14EDF">
        <w:trPr>
          <w:trHeight w:val="40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526C0C" w:rsidRPr="00415926" w:rsidTr="00E14EDF">
        <w:trPr>
          <w:trHeight w:val="312"/>
          <w:jc w:val="center"/>
        </w:trPr>
        <w:tc>
          <w:tcPr>
            <w:tcW w:w="694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26C0C" w:rsidRPr="00415926" w:rsidRDefault="00526C0C" w:rsidP="00E14EDF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050FA3" w:rsidRDefault="00050FA3">
      <w:pPr>
        <w:widowControl/>
        <w:jc w:val="left"/>
      </w:pPr>
      <w:r>
        <w:br w:type="page"/>
      </w:r>
    </w:p>
    <w:p w:rsidR="00526C0C" w:rsidRDefault="00526C0C" w:rsidP="00526C0C">
      <w:pPr>
        <w:spacing w:line="276" w:lineRule="auto"/>
        <w:ind w:firstLineChars="196" w:firstLine="412"/>
        <w:jc w:val="left"/>
      </w:pPr>
    </w:p>
    <w:p w:rsidR="00526C0C" w:rsidRDefault="00526C0C" w:rsidP="00526C0C">
      <w:pPr>
        <w:pStyle w:val="3"/>
        <w:rPr>
          <w:color w:val="FF6600"/>
          <w:kern w:val="0"/>
        </w:rPr>
      </w:pPr>
      <w:r>
        <w:rPr>
          <w:color w:val="FF6600"/>
          <w:kern w:val="0"/>
        </w:rPr>
        <w:t>ENFP</w:t>
      </w:r>
      <w:r w:rsidR="002D7177" w:rsidRPr="001F31BE">
        <w:rPr>
          <w:rFonts w:ascii="Arial" w:hAnsi="Arial" w:cs="Arial"/>
          <w:color w:val="111111"/>
          <w:kern w:val="0"/>
          <w:sz w:val="24"/>
        </w:rPr>
        <w:t xml:space="preserve"> </w:t>
      </w:r>
      <w:r w:rsidR="002D7177">
        <w:rPr>
          <w:rFonts w:ascii="Arial" w:hAnsi="Arial" w:cs="Arial" w:hint="eastAsia"/>
          <w:color w:val="111111"/>
          <w:kern w:val="0"/>
          <w:sz w:val="24"/>
        </w:rPr>
        <w:t>（公关型）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1.</w:t>
      </w:r>
      <w:r>
        <w:rPr>
          <w:rFonts w:ascii="宋体" w:hint="eastAsia"/>
          <w:kern w:val="0"/>
          <w:sz w:val="20"/>
          <w:szCs w:val="20"/>
          <w:lang w:val="zh-CN"/>
        </w:rPr>
        <w:t>充满热忱、活力充沛、聪明的、富想象力的，视生命充满机会但期能得自他人肯定与支持。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2.</w:t>
      </w:r>
      <w:r>
        <w:rPr>
          <w:rFonts w:ascii="宋体" w:hint="eastAsia"/>
          <w:kern w:val="0"/>
          <w:sz w:val="20"/>
          <w:szCs w:val="20"/>
          <w:lang w:val="zh-CN"/>
        </w:rPr>
        <w:t>几乎能达成所有有兴趣的事。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3.</w:t>
      </w:r>
      <w:r>
        <w:rPr>
          <w:rFonts w:ascii="宋体" w:hint="eastAsia"/>
          <w:kern w:val="0"/>
          <w:sz w:val="20"/>
          <w:szCs w:val="20"/>
          <w:lang w:val="zh-CN"/>
        </w:rPr>
        <w:t>对难题很快就有对策并能对有困难的人施予援手。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4.</w:t>
      </w:r>
      <w:r>
        <w:rPr>
          <w:rFonts w:ascii="宋体" w:hint="eastAsia"/>
          <w:kern w:val="0"/>
          <w:sz w:val="20"/>
          <w:szCs w:val="20"/>
          <w:lang w:val="zh-CN"/>
        </w:rPr>
        <w:t>依赖能改善的能力而无须预作规划准备。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5.</w:t>
      </w:r>
      <w:r>
        <w:rPr>
          <w:rFonts w:ascii="宋体" w:hint="eastAsia"/>
          <w:kern w:val="0"/>
          <w:sz w:val="20"/>
          <w:szCs w:val="20"/>
          <w:lang w:val="zh-CN"/>
        </w:rPr>
        <w:t>为达目的常能找出强制自己为之的理由。</w:t>
      </w:r>
    </w:p>
    <w:p w:rsidR="00526C0C" w:rsidRDefault="00526C0C" w:rsidP="00526C0C">
      <w:pPr>
        <w:autoSpaceDE w:val="0"/>
        <w:autoSpaceDN w:val="0"/>
        <w:adjustRightInd w:val="0"/>
        <w:jc w:val="left"/>
        <w:rPr>
          <w:rFonts w:ascii="宋体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>6.</w:t>
      </w:r>
      <w:r>
        <w:rPr>
          <w:rFonts w:ascii="宋体" w:hint="eastAsia"/>
          <w:kern w:val="0"/>
          <w:sz w:val="20"/>
          <w:szCs w:val="20"/>
          <w:lang w:val="zh-CN"/>
        </w:rPr>
        <w:t>即兴执行者。</w:t>
      </w:r>
      <w:r>
        <w:rPr>
          <w:rFonts w:ascii="宋体"/>
          <w:kern w:val="0"/>
          <w:sz w:val="20"/>
          <w:szCs w:val="20"/>
          <w:lang w:val="zh-CN"/>
        </w:rPr>
        <w:t xml:space="preserve"> </w:t>
      </w:r>
    </w:p>
    <w:p w:rsidR="0034072C" w:rsidRPr="00B8474F" w:rsidRDefault="0034072C" w:rsidP="00AA4CB3">
      <w:pPr>
        <w:spacing w:line="276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t>ENFP型的人充满热情和新思想。他们乐观、自然、富有创造性和自信，具有独创性的思想和对可能性的强烈感受。对于ENFP型的人来说，生活是激动人生的戏剧。 ENFP型的人对可能性很感兴趣，所以他们了解所有事物中的深远意义。他们具有洞察力，是热情的观察者，注意常规以外的任何事物。ENFP型的人好奇，喜欢理解而不是判断。 ENFP型的人具有想象力、适应性和可变性，他们视灵感高于一切，常常是足智多谋的发明人。ENFP型的人不墨守成规，善于发现做事情的新方法，为思想或行为开辟新道路，并保持它们的开放。在完成新颖想法的过程中，ENFP型的人依赖冲动的能量。他们有大量的主动性，认为问题令人兴奋。他们也从周围其他人中得到能量，把自己的才能与别人的力量成功地结合在一起。 ENFP型的人具有魅力、充满生机。他们待人热情、彬彬有礼、富有同情心，愿意帮助别人解决问题。他们具有出色的洞察力和观察力，常常关心他人的发展。ENFP型的人避免冲突，喜欢和睦。他们把更多的精力倾注于维持个人关系而不是客观事物，喜欢保持一种广泛的关系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适合领域：广告创意、广告撰稿人，市场营销和宣传策划、市场调研人员、艺术指导、公关专家、公司对外发言人等.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  <w:t xml:space="preserve">　　适合职业：儿童教育老师、大学老师（人文类）、心理学工作者、心理辅导和咨询人员、职业规划顾问、社会工作者、人力资源专家、培训师、演讲家等记者（访谈类）、节目策划和主持人、专栏作家、剧作家、艺术指导、设计师、卡通制作者、电影、电视制片人等。</w:t>
      </w:r>
      <w:r w:rsidRPr="00B8474F">
        <w:rPr>
          <w:rFonts w:asciiTheme="minorEastAsia" w:eastAsiaTheme="minorEastAsia" w:hAnsiTheme="minorEastAsia" w:cs="Tahoma"/>
          <w:color w:val="666666"/>
          <w:kern w:val="0"/>
          <w:sz w:val="24"/>
        </w:rPr>
        <w:br/>
      </w:r>
      <w:bookmarkStart w:id="0" w:name="_GoBack"/>
      <w:bookmarkEnd w:id="0"/>
    </w:p>
    <w:p w:rsidR="00DA271D" w:rsidRPr="00526C0C" w:rsidRDefault="00FE6126"/>
    <w:sectPr w:rsidR="00DA271D" w:rsidRPr="0052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126" w:rsidRDefault="00FE6126" w:rsidP="00526C0C">
      <w:r>
        <w:separator/>
      </w:r>
    </w:p>
  </w:endnote>
  <w:endnote w:type="continuationSeparator" w:id="0">
    <w:p w:rsidR="00FE6126" w:rsidRDefault="00FE6126" w:rsidP="00526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126" w:rsidRDefault="00FE6126" w:rsidP="00526C0C">
      <w:r>
        <w:separator/>
      </w:r>
    </w:p>
  </w:footnote>
  <w:footnote w:type="continuationSeparator" w:id="0">
    <w:p w:rsidR="00FE6126" w:rsidRDefault="00FE6126" w:rsidP="00526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06"/>
    <w:rsid w:val="00050FA3"/>
    <w:rsid w:val="000B1F18"/>
    <w:rsid w:val="002D7177"/>
    <w:rsid w:val="002F1306"/>
    <w:rsid w:val="0034072C"/>
    <w:rsid w:val="0039629D"/>
    <w:rsid w:val="003B225B"/>
    <w:rsid w:val="00526C0C"/>
    <w:rsid w:val="007371FD"/>
    <w:rsid w:val="00754F86"/>
    <w:rsid w:val="00821C11"/>
    <w:rsid w:val="009B0D20"/>
    <w:rsid w:val="00AA4CB3"/>
    <w:rsid w:val="00B91A05"/>
    <w:rsid w:val="00BD0ABD"/>
    <w:rsid w:val="00CB3E46"/>
    <w:rsid w:val="00D74422"/>
    <w:rsid w:val="00E109B7"/>
    <w:rsid w:val="00EA0860"/>
    <w:rsid w:val="00EC6F92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DD0B3-B9BA-4BCA-A96E-1BFFE415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C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526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C0C"/>
    <w:rPr>
      <w:sz w:val="18"/>
      <w:szCs w:val="18"/>
    </w:rPr>
  </w:style>
  <w:style w:type="character" w:customStyle="1" w:styleId="3Char">
    <w:name w:val="标题 3 Char"/>
    <w:basedOn w:val="a0"/>
    <w:link w:val="3"/>
    <w:rsid w:val="00526C0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孙树斌</dc:creator>
  <cp:keywords/>
  <dc:description/>
  <cp:lastModifiedBy>孙树斌</cp:lastModifiedBy>
  <cp:revision>15</cp:revision>
  <dcterms:created xsi:type="dcterms:W3CDTF">2013-06-04T05:52:00Z</dcterms:created>
  <dcterms:modified xsi:type="dcterms:W3CDTF">2013-06-13T23:53:00Z</dcterms:modified>
</cp:coreProperties>
</file>