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B7" w:rsidRDefault="00E109B7" w:rsidP="00526C0C">
      <w:pPr>
        <w:spacing w:line="276" w:lineRule="auto"/>
        <w:ind w:firstLineChars="196" w:firstLine="413"/>
        <w:jc w:val="left"/>
        <w:rPr>
          <w:b/>
        </w:rPr>
      </w:pPr>
    </w:p>
    <w:p w:rsidR="00E109B7" w:rsidRDefault="00E109B7" w:rsidP="00E109B7">
      <w:pPr>
        <w:spacing w:line="276" w:lineRule="auto"/>
        <w:jc w:val="center"/>
        <w:rPr>
          <w:b/>
          <w:color w:val="FF0000"/>
          <w:sz w:val="28"/>
          <w:szCs w:val="28"/>
        </w:rPr>
      </w:pPr>
      <w:r w:rsidRPr="000659A4">
        <w:rPr>
          <w:rFonts w:hint="eastAsia"/>
          <w:b/>
          <w:color w:val="FF0000"/>
          <w:sz w:val="28"/>
          <w:szCs w:val="28"/>
        </w:rPr>
        <w:t>MBTI</w:t>
      </w:r>
      <w:r w:rsidRPr="000659A4">
        <w:rPr>
          <w:rFonts w:hint="eastAsia"/>
          <w:b/>
          <w:color w:val="FF0000"/>
          <w:sz w:val="28"/>
          <w:szCs w:val="28"/>
        </w:rPr>
        <w:t>职业性格</w:t>
      </w:r>
      <w:r>
        <w:rPr>
          <w:rFonts w:hint="eastAsia"/>
          <w:b/>
          <w:color w:val="FF0000"/>
          <w:sz w:val="28"/>
          <w:szCs w:val="28"/>
        </w:rPr>
        <w:t>评估</w:t>
      </w:r>
      <w:r>
        <w:rPr>
          <w:b/>
          <w:color w:val="FF0000"/>
          <w:sz w:val="28"/>
          <w:szCs w:val="28"/>
        </w:rPr>
        <w:t>分析</w:t>
      </w:r>
    </w:p>
    <w:p w:rsidR="00E109B7" w:rsidRDefault="00E109B7" w:rsidP="00E109B7">
      <w:pPr>
        <w:spacing w:line="276" w:lineRule="auto"/>
        <w:jc w:val="center"/>
        <w:rPr>
          <w:rFonts w:ascii="华文新魏" w:eastAsia="华文新魏"/>
          <w:b/>
          <w:sz w:val="24"/>
        </w:rPr>
      </w:pPr>
      <w:r w:rsidRPr="006913ED">
        <w:rPr>
          <w:rFonts w:ascii="华文新魏" w:eastAsia="华文新魏" w:hint="eastAsia"/>
          <w:b/>
          <w:sz w:val="24"/>
        </w:rPr>
        <w:t>迈尔斯-布里格斯类型指标</w:t>
      </w:r>
    </w:p>
    <w:p w:rsidR="00E109B7" w:rsidRDefault="00E109B7" w:rsidP="00E109B7">
      <w:pPr>
        <w:jc w:val="left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 xml:space="preserve">   主要测定：4种维度类型、4种性情类型、8个极类型、16个人格类型，据此对人的性格做出推定，进而利用测评结果判定被测者的外在于内在及其应用。</w:t>
      </w:r>
    </w:p>
    <w:p w:rsidR="00EC6F92" w:rsidRDefault="00EC6F92" w:rsidP="00E109B7">
      <w:pPr>
        <w:jc w:val="left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>4种维度类型：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① 外倾(E)－内倾(I)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② 感觉(S)－直觉(N)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③ 思维(T)－情感(F)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④ 判断(J)－知觉(P)</w:t>
      </w:r>
    </w:p>
    <w:p w:rsidR="00EC6F92" w:rsidRPr="00EC6F92" w:rsidRDefault="00EC6F92" w:rsidP="00E109B7">
      <w:pPr>
        <w:jc w:val="left"/>
        <w:rPr>
          <w:rFonts w:ascii="华文新魏" w:eastAsia="华文新魏"/>
          <w:sz w:val="24"/>
        </w:rPr>
      </w:pPr>
    </w:p>
    <w:p w:rsidR="00E109B7" w:rsidRDefault="00E109B7" w:rsidP="00E109B7">
      <w:pPr>
        <w:spacing w:line="276" w:lineRule="auto"/>
        <w:ind w:firstLine="420"/>
      </w:pPr>
      <w:r w:rsidRPr="00916C26">
        <w:rPr>
          <w:rFonts w:hint="eastAsia"/>
          <w:b/>
        </w:rPr>
        <w:t>声明</w:t>
      </w:r>
      <w:r>
        <w:rPr>
          <w:rFonts w:hint="eastAsia"/>
        </w:rPr>
        <w:t>：此</w:t>
      </w:r>
      <w:r w:rsidR="00CB3E46">
        <w:rPr>
          <w:rFonts w:hint="eastAsia"/>
        </w:rPr>
        <w:t>MBTI</w:t>
      </w:r>
      <w:r w:rsidR="00CB3E46">
        <w:rPr>
          <w:rFonts w:hint="eastAsia"/>
        </w:rPr>
        <w:t>职业性格</w:t>
      </w:r>
      <w:r w:rsidR="00CB3E46">
        <w:t>评估分析</w:t>
      </w:r>
      <w:r w:rsidR="00821C11">
        <w:rPr>
          <w:rFonts w:hint="eastAsia"/>
        </w:rPr>
        <w:t>报告</w:t>
      </w:r>
      <w:r>
        <w:rPr>
          <w:rFonts w:hint="eastAsia"/>
        </w:rPr>
        <w:t>仅供用户在职业规划时使用；未经同意，不得转载。</w:t>
      </w:r>
    </w:p>
    <w:p w:rsidR="00E109B7" w:rsidRDefault="00E109B7" w:rsidP="00E109B7">
      <w:pPr>
        <w:spacing w:line="276" w:lineRule="auto"/>
        <w:ind w:firstLine="420"/>
      </w:pPr>
      <w:r w:rsidRPr="00916C26"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</w:rPr>
        <w:t>MBTI</w:t>
      </w:r>
      <w:r>
        <w:rPr>
          <w:rFonts w:hint="eastAsia"/>
        </w:rPr>
        <w:t>量表历经多次修订，日趋完善。量表的修订工作极为科学严谨。由多位心理学家、语言学家、心理测量专家，采用特尔菲（</w:t>
      </w:r>
      <w:r>
        <w:rPr>
          <w:rFonts w:hint="eastAsia"/>
        </w:rPr>
        <w:t>Delphi</w:t>
      </w:r>
      <w:r>
        <w:rPr>
          <w:rFonts w:hint="eastAsia"/>
        </w:rPr>
        <w:t>）专家评判法、统计学方法和实验检验方法制成。《心理科学》和《应用心理学》杂志作过介绍，见：《</w:t>
      </w:r>
      <w:r>
        <w:rPr>
          <w:rFonts w:hint="eastAsia"/>
        </w:rPr>
        <w:t>MBTI</w:t>
      </w:r>
      <w:r>
        <w:rPr>
          <w:rFonts w:hint="eastAsia"/>
        </w:rPr>
        <w:t>性格类型量表中文版的修订》、《心理类型量表（</w:t>
      </w:r>
      <w:r>
        <w:rPr>
          <w:rFonts w:hint="eastAsia"/>
        </w:rPr>
        <w:t>MBTI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的修订初步》。</w:t>
      </w:r>
    </w:p>
    <w:p w:rsidR="00E109B7" w:rsidRPr="00E109B7" w:rsidRDefault="00E109B7" w:rsidP="00526C0C">
      <w:pPr>
        <w:spacing w:line="276" w:lineRule="auto"/>
        <w:ind w:firstLineChars="196" w:firstLine="413"/>
        <w:jc w:val="left"/>
        <w:rPr>
          <w:b/>
        </w:rPr>
      </w:pPr>
    </w:p>
    <w:p w:rsidR="00526C0C" w:rsidRDefault="00754F86" w:rsidP="00526C0C">
      <w:pPr>
        <w:spacing w:line="276" w:lineRule="auto"/>
        <w:ind w:firstLineChars="196" w:firstLine="413"/>
        <w:jc w:val="left"/>
      </w:pPr>
      <w:r>
        <w:rPr>
          <w:rFonts w:hint="eastAsia"/>
          <w:b/>
        </w:rPr>
        <w:t>一</w:t>
      </w:r>
      <w:r w:rsidR="00526C0C" w:rsidRPr="00E55F09">
        <w:rPr>
          <w:rFonts w:hint="eastAsia"/>
          <w:b/>
        </w:rPr>
        <w:t>、</w:t>
      </w:r>
      <w:r w:rsidR="00526C0C">
        <w:rPr>
          <w:rFonts w:hint="eastAsia"/>
          <w:b/>
        </w:rPr>
        <w:t>评分规则</w:t>
      </w:r>
    </w:p>
    <w:p w:rsidR="00526C0C" w:rsidRDefault="00526C0C" w:rsidP="00526C0C">
      <w:pPr>
        <w:spacing w:line="276" w:lineRule="auto"/>
        <w:ind w:firstLine="435"/>
        <w:jc w:val="left"/>
      </w:pPr>
      <w:r>
        <w:rPr>
          <w:rFonts w:hint="eastAsia"/>
        </w:rPr>
        <w:t>1</w:t>
      </w:r>
      <w:r>
        <w:rPr>
          <w:rFonts w:hint="eastAsia"/>
        </w:rPr>
        <w:t>、当你将●涂好好，把</w:t>
      </w:r>
      <w:r>
        <w:rPr>
          <w:rFonts w:hint="eastAsia"/>
        </w:rPr>
        <w:t>8</w:t>
      </w:r>
      <w:r>
        <w:rPr>
          <w:rFonts w:hint="eastAsia"/>
        </w:rPr>
        <w:t>项（</w:t>
      </w:r>
      <w:r w:rsidRPr="000F1121">
        <w:rPr>
          <w:rFonts w:hint="eastAsia"/>
          <w:b/>
        </w:rPr>
        <w:t>E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I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S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N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T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F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J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P</w:t>
      </w:r>
      <w:r>
        <w:rPr>
          <w:rFonts w:hint="eastAsia"/>
        </w:rPr>
        <w:t>）分别加起来</w:t>
      </w:r>
      <w:r>
        <w:rPr>
          <w:rFonts w:hint="eastAsia"/>
        </w:rPr>
        <w:t>,</w:t>
      </w:r>
      <w:r>
        <w:rPr>
          <w:rFonts w:hint="eastAsia"/>
        </w:rPr>
        <w:t>并将总和填在每项最下方的方格内。</w:t>
      </w:r>
    </w:p>
    <w:p w:rsidR="00526C0C" w:rsidRDefault="00526C0C" w:rsidP="00526C0C">
      <w:pPr>
        <w:spacing w:line="276" w:lineRule="auto"/>
        <w:ind w:firstLine="435"/>
        <w:jc w:val="left"/>
      </w:pPr>
      <w:r>
        <w:rPr>
          <w:rFonts w:hint="eastAsia"/>
        </w:rPr>
        <w:t>2</w:t>
      </w:r>
      <w:r>
        <w:rPr>
          <w:rFonts w:hint="eastAsia"/>
        </w:rPr>
        <w:t>、请复查你的计算是否准确，然后将各项总分填在下面对应的方格内。</w:t>
      </w:r>
    </w:p>
    <w:tbl>
      <w:tblPr>
        <w:tblW w:w="7097" w:type="dxa"/>
        <w:jc w:val="center"/>
        <w:tblLook w:val="04A0" w:firstRow="1" w:lastRow="0" w:firstColumn="1" w:lastColumn="0" w:noHBand="0" w:noVBand="1"/>
      </w:tblPr>
      <w:tblGrid>
        <w:gridCol w:w="740"/>
        <w:gridCol w:w="1146"/>
        <w:gridCol w:w="445"/>
        <w:gridCol w:w="1134"/>
        <w:gridCol w:w="330"/>
        <w:gridCol w:w="970"/>
        <w:gridCol w:w="542"/>
        <w:gridCol w:w="970"/>
        <w:gridCol w:w="820"/>
      </w:tblGrid>
      <w:tr w:rsidR="00526C0C" w:rsidRPr="000F1121" w:rsidTr="00E14EDF">
        <w:trPr>
          <w:trHeight w:val="312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537" w:type="dxa"/>
            <w:gridSpan w:val="7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每项总分</w:t>
            </w:r>
            <w:r w:rsidRPr="000F1121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37" w:type="dxa"/>
            <w:gridSpan w:val="7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37" w:type="dxa"/>
            <w:gridSpan w:val="7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外向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内向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实感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直觉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思考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情感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判断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J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P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认知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526C0C" w:rsidRDefault="00526C0C" w:rsidP="00526C0C">
      <w:pPr>
        <w:spacing w:line="276" w:lineRule="auto"/>
        <w:ind w:firstLine="435"/>
        <w:jc w:val="center"/>
      </w:pPr>
    </w:p>
    <w:p w:rsidR="00526C0C" w:rsidRDefault="00821C11" w:rsidP="00526C0C">
      <w:pPr>
        <w:spacing w:line="276" w:lineRule="auto"/>
        <w:ind w:firstLineChars="196" w:firstLine="413"/>
        <w:jc w:val="left"/>
        <w:rPr>
          <w:b/>
        </w:rPr>
      </w:pPr>
      <w:r>
        <w:rPr>
          <w:rFonts w:hint="eastAsia"/>
          <w:b/>
        </w:rPr>
        <w:lastRenderedPageBreak/>
        <w:t>二</w:t>
      </w:r>
      <w:r w:rsidR="00526C0C" w:rsidRPr="000F1121">
        <w:rPr>
          <w:rFonts w:hint="eastAsia"/>
          <w:b/>
        </w:rPr>
        <w:t>、</w:t>
      </w:r>
      <w:r w:rsidR="00526C0C">
        <w:rPr>
          <w:rFonts w:hint="eastAsia"/>
          <w:b/>
        </w:rPr>
        <w:t>确定类型的规则</w:t>
      </w:r>
    </w:p>
    <w:p w:rsidR="00526C0C" w:rsidRDefault="00526C0C" w:rsidP="00526C0C">
      <w:pPr>
        <w:spacing w:line="276" w:lineRule="auto"/>
        <w:ind w:firstLineChars="196" w:firstLine="412"/>
        <w:jc w:val="left"/>
      </w:pPr>
      <w:r w:rsidRPr="000F1121">
        <w:rPr>
          <w:rFonts w:hint="eastAsia"/>
        </w:rPr>
        <w:t>1</w:t>
      </w:r>
      <w:r w:rsidRPr="000F1121">
        <w:rPr>
          <w:rFonts w:hint="eastAsia"/>
        </w:rPr>
        <w:t>、</w:t>
      </w:r>
      <w:r w:rsidRPr="000F1121">
        <w:rPr>
          <w:rFonts w:hint="eastAsia"/>
          <w:b/>
        </w:rPr>
        <w:t xml:space="preserve">MBTI </w:t>
      </w:r>
      <w:r w:rsidRPr="000F1121">
        <w:rPr>
          <w:rFonts w:hint="eastAsia"/>
        </w:rPr>
        <w:t>以四个组别来评估你的性格类型倾向：</w:t>
      </w:r>
    </w:p>
    <w:p w:rsidR="00526C0C" w:rsidRDefault="00526C0C" w:rsidP="00526C0C">
      <w:pPr>
        <w:spacing w:line="276" w:lineRule="auto"/>
        <w:ind w:firstLineChars="196" w:firstLine="413"/>
        <w:jc w:val="left"/>
      </w:pPr>
      <w:r w:rsidRPr="000F1121">
        <w:rPr>
          <w:rFonts w:hint="eastAsia"/>
          <w:b/>
        </w:rPr>
        <w:t>“</w:t>
      </w:r>
      <w:r w:rsidRPr="000F1121">
        <w:rPr>
          <w:rFonts w:hint="eastAsia"/>
          <w:b/>
        </w:rPr>
        <w:t>E-I</w:t>
      </w:r>
      <w:r w:rsidRPr="000F1121">
        <w:rPr>
          <w:rFonts w:hint="eastAsia"/>
          <w:b/>
        </w:rPr>
        <w:t>”“</w:t>
      </w:r>
      <w:r w:rsidRPr="000F1121">
        <w:rPr>
          <w:rFonts w:hint="eastAsia"/>
          <w:b/>
        </w:rPr>
        <w:t>S-N</w:t>
      </w:r>
      <w:r w:rsidRPr="000F1121">
        <w:rPr>
          <w:rFonts w:hint="eastAsia"/>
          <w:b/>
        </w:rPr>
        <w:t>”“</w:t>
      </w:r>
      <w:r w:rsidRPr="000F1121">
        <w:rPr>
          <w:rFonts w:hint="eastAsia"/>
          <w:b/>
        </w:rPr>
        <w:t>T-F</w:t>
      </w:r>
      <w:r w:rsidRPr="000F1121">
        <w:rPr>
          <w:rFonts w:hint="eastAsia"/>
          <w:b/>
        </w:rPr>
        <w:t>”</w:t>
      </w:r>
      <w:r>
        <w:rPr>
          <w:rFonts w:hint="eastAsia"/>
        </w:rPr>
        <w:t>和</w:t>
      </w:r>
      <w:r w:rsidRPr="000F1121">
        <w:rPr>
          <w:rFonts w:hint="eastAsia"/>
          <w:b/>
        </w:rPr>
        <w:t>“</w:t>
      </w:r>
      <w:r w:rsidRPr="000F1121">
        <w:rPr>
          <w:rFonts w:hint="eastAsia"/>
          <w:b/>
        </w:rPr>
        <w:t>J-P</w:t>
      </w:r>
      <w:r w:rsidRPr="000F1121">
        <w:rPr>
          <w:rFonts w:hint="eastAsia"/>
          <w:b/>
        </w:rPr>
        <w:t>”</w:t>
      </w:r>
      <w:r w:rsidRPr="000F1121">
        <w:rPr>
          <w:rFonts w:hint="eastAsia"/>
        </w:rPr>
        <w:t>。</w:t>
      </w:r>
      <w:r>
        <w:rPr>
          <w:rFonts w:hint="eastAsia"/>
        </w:rPr>
        <w:t>请你比较四个组别的得分。每个子别中，获得较高分数的那个类型，就是你的性格类型倾向。例如：你的得分是：</w:t>
      </w:r>
      <w:r w:rsidRPr="000F1121">
        <w:rPr>
          <w:rFonts w:hint="eastAsia"/>
          <w:b/>
        </w:rPr>
        <w:t>E</w:t>
      </w:r>
      <w:r>
        <w:rPr>
          <w:rFonts w:hint="eastAsia"/>
        </w:rPr>
        <w:t>（外向）</w:t>
      </w:r>
      <w:r>
        <w:rPr>
          <w:rFonts w:hint="eastAsia"/>
        </w:rPr>
        <w:t>12</w:t>
      </w:r>
      <w:r>
        <w:rPr>
          <w:rFonts w:hint="eastAsia"/>
        </w:rPr>
        <w:t>分，</w:t>
      </w:r>
      <w:r w:rsidRPr="000F1121">
        <w:rPr>
          <w:rFonts w:hint="eastAsia"/>
          <w:b/>
        </w:rPr>
        <w:t>I</w:t>
      </w:r>
      <w:r>
        <w:rPr>
          <w:rFonts w:hint="eastAsia"/>
        </w:rPr>
        <w:t>（内向）</w:t>
      </w:r>
      <w:r>
        <w:rPr>
          <w:rFonts w:hint="eastAsia"/>
        </w:rPr>
        <w:t>9</w:t>
      </w:r>
      <w:r>
        <w:rPr>
          <w:rFonts w:hint="eastAsia"/>
        </w:rPr>
        <w:t>分，那你的类型倾向便是</w:t>
      </w:r>
      <w:r w:rsidRPr="000F1121">
        <w:rPr>
          <w:rFonts w:hint="eastAsia"/>
          <w:b/>
        </w:rPr>
        <w:t>E</w:t>
      </w:r>
      <w:r>
        <w:rPr>
          <w:rFonts w:hint="eastAsia"/>
        </w:rPr>
        <w:t>（外向）了。</w:t>
      </w:r>
    </w:p>
    <w:p w:rsidR="00526C0C" w:rsidRDefault="00526C0C" w:rsidP="00526C0C">
      <w:pPr>
        <w:spacing w:line="276" w:lineRule="auto"/>
        <w:ind w:firstLineChars="196" w:firstLine="412"/>
        <w:jc w:val="left"/>
      </w:pPr>
      <w:r>
        <w:rPr>
          <w:rFonts w:hint="eastAsia"/>
        </w:rPr>
        <w:t>2</w:t>
      </w:r>
      <w:r>
        <w:rPr>
          <w:rFonts w:hint="eastAsia"/>
        </w:rPr>
        <w:t>、将代表获得较高分数的类型的英文字母，填在下方的方格内。如果在一个组别中，两个类型获同分，则依据下边表格中的规则来决定你的类型倾向。</w:t>
      </w:r>
    </w:p>
    <w:tbl>
      <w:tblPr>
        <w:tblW w:w="6940" w:type="dxa"/>
        <w:jc w:val="center"/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1224"/>
        <w:gridCol w:w="1224"/>
        <w:gridCol w:w="820"/>
      </w:tblGrid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评估类型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122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122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6940" w:type="dxa"/>
            <w:gridSpan w:val="6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  <w:p w:rsidR="00526C0C" w:rsidRDefault="00526C0C" w:rsidP="00E14EDF">
            <w:pPr>
              <w:widowControl/>
              <w:ind w:firstLineChars="294" w:firstLine="649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同分处理规则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假如  E=I     请填上I</w:t>
            </w:r>
          </w:p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S=N     请填上N</w:t>
            </w:r>
          </w:p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T=F     请填上F</w:t>
            </w:r>
          </w:p>
          <w:p w:rsidR="00526C0C" w:rsidRPr="00415926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J=P     请填上P</w:t>
            </w: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</w:tbl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050FA3" w:rsidRDefault="00050FA3">
      <w:pPr>
        <w:widowControl/>
        <w:jc w:val="left"/>
      </w:pPr>
      <w:r>
        <w:br w:type="page"/>
      </w: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pStyle w:val="3"/>
        <w:rPr>
          <w:rFonts w:ascii="宋体"/>
          <w:kern w:val="0"/>
          <w:sz w:val="20"/>
          <w:szCs w:val="20"/>
          <w:lang w:val="zh-CN"/>
        </w:rPr>
      </w:pPr>
      <w:r>
        <w:rPr>
          <w:color w:val="FF6600"/>
          <w:kern w:val="0"/>
        </w:rPr>
        <w:t>INTP</w:t>
      </w:r>
      <w:r w:rsidR="002D7177" w:rsidRPr="00863B89">
        <w:rPr>
          <w:rFonts w:ascii="Arial" w:hAnsi="Arial" w:cs="Arial" w:hint="eastAsia"/>
          <w:color w:val="111111"/>
          <w:kern w:val="0"/>
          <w:sz w:val="24"/>
        </w:rPr>
        <w:t>（学者型）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1.</w:t>
      </w:r>
      <w:r>
        <w:rPr>
          <w:rFonts w:ascii="宋体" w:hint="eastAsia"/>
          <w:kern w:val="0"/>
          <w:sz w:val="20"/>
          <w:szCs w:val="20"/>
          <w:lang w:val="zh-CN"/>
        </w:rPr>
        <w:t>安静、自持、弹性及具适应力。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2.</w:t>
      </w:r>
      <w:r>
        <w:rPr>
          <w:rFonts w:ascii="宋体" w:hint="eastAsia"/>
          <w:kern w:val="0"/>
          <w:sz w:val="20"/>
          <w:szCs w:val="20"/>
          <w:lang w:val="zh-CN"/>
        </w:rPr>
        <w:t>特别喜爱追求理论与科学事理。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3.</w:t>
      </w:r>
      <w:r>
        <w:rPr>
          <w:rFonts w:ascii="宋体" w:hint="eastAsia"/>
          <w:kern w:val="0"/>
          <w:sz w:val="20"/>
          <w:szCs w:val="20"/>
          <w:lang w:val="zh-CN"/>
        </w:rPr>
        <w:t>习于以逻辑及分析来解决问题</w:t>
      </w:r>
      <w:r>
        <w:rPr>
          <w:rFonts w:ascii="宋体"/>
          <w:kern w:val="0"/>
          <w:sz w:val="20"/>
          <w:szCs w:val="20"/>
          <w:lang w:val="zh-CN"/>
        </w:rPr>
        <w:t>—</w:t>
      </w:r>
      <w:r>
        <w:rPr>
          <w:rFonts w:ascii="宋体" w:hint="eastAsia"/>
          <w:kern w:val="0"/>
          <w:sz w:val="20"/>
          <w:szCs w:val="20"/>
          <w:lang w:val="zh-CN"/>
        </w:rPr>
        <w:t>问题解决者。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4.</w:t>
      </w:r>
      <w:r>
        <w:rPr>
          <w:rFonts w:ascii="宋体" w:hint="eastAsia"/>
          <w:kern w:val="0"/>
          <w:sz w:val="20"/>
          <w:szCs w:val="20"/>
          <w:lang w:val="zh-CN"/>
        </w:rPr>
        <w:t>最有兴趣于创意事务及特定工作，对聚会与闲聊无　大兴趣。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5.</w:t>
      </w:r>
      <w:r>
        <w:rPr>
          <w:rFonts w:ascii="宋体" w:hint="eastAsia"/>
          <w:kern w:val="0"/>
          <w:sz w:val="20"/>
          <w:szCs w:val="20"/>
          <w:lang w:val="zh-CN"/>
        </w:rPr>
        <w:t>追求可发挥个人强烈兴趣的生涯。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6.</w:t>
      </w:r>
      <w:r>
        <w:rPr>
          <w:rFonts w:ascii="宋体" w:hint="eastAsia"/>
          <w:kern w:val="0"/>
          <w:sz w:val="20"/>
          <w:szCs w:val="20"/>
          <w:lang w:val="zh-CN"/>
        </w:rPr>
        <w:t>追求发展对有兴趣事务之逻辑解释。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</w:p>
    <w:p w:rsidR="0034072C" w:rsidRPr="00B8474F" w:rsidRDefault="0034072C" w:rsidP="00975BCF">
      <w:pPr>
        <w:spacing w:line="276" w:lineRule="auto"/>
        <w:ind w:firstLine="480"/>
        <w:jc w:val="left"/>
        <w:rPr>
          <w:rFonts w:asciiTheme="minorEastAsia" w:eastAsiaTheme="minorEastAsia" w:hAnsiTheme="minorEastAsia"/>
          <w:sz w:val="24"/>
        </w:rPr>
      </w:pP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t>性格类型：</w:t>
      </w:r>
      <w:bookmarkStart w:id="0" w:name="_GoBack"/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t>INTP</w:t>
      </w:r>
      <w:bookmarkEnd w:id="0"/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t xml:space="preserve"> INTP型的人是解决理性问题者。他们很有才智和条理性，以及创造才华的突出表现。INTP型的人外表平静、缄默、超然，内心却专心致志于分析问题。他们苛求精细、惯于怀疑。他们努力寻找和利用原则以理解许多想法。他们喜欢有条理和有目的的交谈，而且可能会仅仅为了高兴，争论一些无益而琐细的问题。只有有条理的推理才会使他们信服。通常INTP型的人是足智多谋、有独立见解的思考者。他们重视才智，对于个人能力有强烈的欲望，有能力也很感兴趣向他人挑战。 INTP型的人最主要的兴趣在于理解明显的事物之外的可能性。他们乐于为了改进事物的目前状况或解决难题而进行思考。他们的思考方式极端复杂，而且他们能很好地组织概念和想法。偶尔，他们的想法非常复杂，以致于很难向别人表达和被他人理解。 INTP型的人十分独立，喜欢冒险和富有想象力的活动。他们灵活易变、思维开阔，更感兴趣的是发现有创见而且合理的解决方法，而不是仅仅看到成为事实的解决方式。</w:t>
      </w: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br/>
        <w:t xml:space="preserve">　　适合领域：计算机技术 理论研究、学术领域专业领域创造性领域</w:t>
      </w: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br/>
        <w:t xml:space="preserve">　　适合职业：软件设计员、系统分析师、计算机程序员、数据库管理、故障排除专家等大学教授、科研机构研究人员、数学家、物理学家、经济学家、考古学家、历史学家等证券分析师、金融投资顾问、律师、法律顾问、财务专家、侦探等各类发明家、作家、设计师、音乐家、艺术家、艺术鉴赏家等。</w:t>
      </w: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br/>
      </w:r>
    </w:p>
    <w:p w:rsidR="00DA271D" w:rsidRPr="00526C0C" w:rsidRDefault="000800F0"/>
    <w:sectPr w:rsidR="00DA271D" w:rsidRPr="00526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0F0" w:rsidRDefault="000800F0" w:rsidP="00526C0C">
      <w:r>
        <w:separator/>
      </w:r>
    </w:p>
  </w:endnote>
  <w:endnote w:type="continuationSeparator" w:id="0">
    <w:p w:rsidR="000800F0" w:rsidRDefault="000800F0" w:rsidP="00526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0F0" w:rsidRDefault="000800F0" w:rsidP="00526C0C">
      <w:r>
        <w:separator/>
      </w:r>
    </w:p>
  </w:footnote>
  <w:footnote w:type="continuationSeparator" w:id="0">
    <w:p w:rsidR="000800F0" w:rsidRDefault="000800F0" w:rsidP="00526C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06"/>
    <w:rsid w:val="00050FA3"/>
    <w:rsid w:val="000800F0"/>
    <w:rsid w:val="000B1F18"/>
    <w:rsid w:val="002D7177"/>
    <w:rsid w:val="002F1306"/>
    <w:rsid w:val="0034072C"/>
    <w:rsid w:val="0039629D"/>
    <w:rsid w:val="003B225B"/>
    <w:rsid w:val="00526C0C"/>
    <w:rsid w:val="00662D7D"/>
    <w:rsid w:val="007371FD"/>
    <w:rsid w:val="00754F86"/>
    <w:rsid w:val="00821C11"/>
    <w:rsid w:val="00975BCF"/>
    <w:rsid w:val="009B0D20"/>
    <w:rsid w:val="00B91A05"/>
    <w:rsid w:val="00BD0ABD"/>
    <w:rsid w:val="00CB3E46"/>
    <w:rsid w:val="00D74422"/>
    <w:rsid w:val="00E109B7"/>
    <w:rsid w:val="00EA0860"/>
    <w:rsid w:val="00EC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2DD0B3-B9BA-4BCA-A96E-1BFFE415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C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526C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C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C0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C0C"/>
    <w:rPr>
      <w:sz w:val="18"/>
      <w:szCs w:val="18"/>
    </w:rPr>
  </w:style>
  <w:style w:type="character" w:customStyle="1" w:styleId="3Char">
    <w:name w:val="标题 3 Char"/>
    <w:basedOn w:val="a0"/>
    <w:link w:val="3"/>
    <w:rsid w:val="00526C0C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0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孙树斌</dc:creator>
  <cp:keywords/>
  <dc:description/>
  <cp:lastModifiedBy>孙树斌</cp:lastModifiedBy>
  <cp:revision>17</cp:revision>
  <dcterms:created xsi:type="dcterms:W3CDTF">2013-06-04T05:52:00Z</dcterms:created>
  <dcterms:modified xsi:type="dcterms:W3CDTF">2013-06-13T23:49:00Z</dcterms:modified>
</cp:coreProperties>
</file>