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69056" w14:textId="20DEF26F" w:rsidR="005A162B" w:rsidRDefault="00B65604" w:rsidP="0071404B">
      <w:pPr>
        <w:pStyle w:val="Ttulo"/>
        <w:spacing w:line="360" w:lineRule="auto"/>
        <w:jc w:val="both"/>
      </w:pPr>
      <w:proofErr w:type="spellStart"/>
      <w:r w:rsidRPr="007060A5">
        <w:t>Finance</w:t>
      </w:r>
      <w:proofErr w:type="spellEnd"/>
      <w:r w:rsidRPr="007060A5">
        <w:t xml:space="preserve"> </w:t>
      </w:r>
      <w:proofErr w:type="spellStart"/>
      <w:r w:rsidRPr="007060A5">
        <w:t>Theory</w:t>
      </w:r>
      <w:proofErr w:type="spellEnd"/>
    </w:p>
    <w:sdt>
      <w:sdtPr>
        <w:id w:val="110576669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0E0200F2" w14:textId="48EC0121" w:rsidR="0071404B" w:rsidRDefault="0071404B" w:rsidP="0071404B">
          <w:pPr>
            <w:pStyle w:val="Cabealhodondice"/>
            <w:spacing w:line="360" w:lineRule="auto"/>
            <w:jc w:val="both"/>
          </w:pPr>
          <w:r>
            <w:t>Conteúdo</w:t>
          </w:r>
        </w:p>
        <w:p w14:paraId="46E1CDF9" w14:textId="39544B0E" w:rsidR="0071404B" w:rsidRDefault="0071404B" w:rsidP="0071404B">
          <w:pPr>
            <w:pStyle w:val="ndice1"/>
            <w:tabs>
              <w:tab w:val="right" w:leader="dot" w:pos="8494"/>
            </w:tabs>
            <w:spacing w:line="360" w:lineRule="auto"/>
            <w:jc w:val="both"/>
            <w:rPr>
              <w:rFonts w:eastAsiaTheme="minorEastAsia"/>
              <w:noProof/>
              <w:lang w:eastAsia="pt-PT"/>
            </w:rPr>
          </w:pPr>
          <w:r>
            <w:fldChar w:fldCharType="begin"/>
          </w:r>
          <w:r>
            <w:instrText xml:space="preserve"> TOC \o "1-3" \h \z \u </w:instrText>
          </w:r>
          <w:r>
            <w:fldChar w:fldCharType="separate"/>
          </w:r>
          <w:hyperlink w:anchor="_Toc206342973" w:history="1">
            <w:r w:rsidRPr="00CA772A">
              <w:rPr>
                <w:rStyle w:val="Hiperligao"/>
                <w:noProof/>
              </w:rPr>
              <w:t>Balance Sheet</w:t>
            </w:r>
            <w:r>
              <w:rPr>
                <w:noProof/>
                <w:webHidden/>
              </w:rPr>
              <w:tab/>
            </w:r>
            <w:r>
              <w:rPr>
                <w:noProof/>
                <w:webHidden/>
              </w:rPr>
              <w:fldChar w:fldCharType="begin"/>
            </w:r>
            <w:r>
              <w:rPr>
                <w:noProof/>
                <w:webHidden/>
              </w:rPr>
              <w:instrText xml:space="preserve"> PAGEREF _Toc206342973 \h </w:instrText>
            </w:r>
            <w:r>
              <w:rPr>
                <w:noProof/>
                <w:webHidden/>
              </w:rPr>
            </w:r>
            <w:r>
              <w:rPr>
                <w:noProof/>
                <w:webHidden/>
              </w:rPr>
              <w:fldChar w:fldCharType="separate"/>
            </w:r>
            <w:r>
              <w:rPr>
                <w:noProof/>
                <w:webHidden/>
              </w:rPr>
              <w:t>2</w:t>
            </w:r>
            <w:r>
              <w:rPr>
                <w:noProof/>
                <w:webHidden/>
              </w:rPr>
              <w:fldChar w:fldCharType="end"/>
            </w:r>
          </w:hyperlink>
        </w:p>
        <w:p w14:paraId="5FA79C07" w14:textId="5ADEA55B" w:rsidR="0071404B" w:rsidRDefault="0071404B" w:rsidP="0071404B">
          <w:pPr>
            <w:pStyle w:val="ndice1"/>
            <w:tabs>
              <w:tab w:val="right" w:leader="dot" w:pos="8494"/>
            </w:tabs>
            <w:spacing w:line="360" w:lineRule="auto"/>
            <w:jc w:val="both"/>
            <w:rPr>
              <w:rFonts w:eastAsiaTheme="minorEastAsia"/>
              <w:noProof/>
              <w:lang w:eastAsia="pt-PT"/>
            </w:rPr>
          </w:pPr>
          <w:hyperlink w:anchor="_Toc206342974" w:history="1">
            <w:r w:rsidRPr="00CA772A">
              <w:rPr>
                <w:rStyle w:val="Hiperligao"/>
                <w:noProof/>
              </w:rPr>
              <w:t>Income</w:t>
            </w:r>
            <w:r w:rsidRPr="00CA772A">
              <w:rPr>
                <w:rStyle w:val="Hiperligao"/>
                <w:noProof/>
                <w:lang w:val="en-US"/>
              </w:rPr>
              <w:t xml:space="preserve"> Statement</w:t>
            </w:r>
            <w:r>
              <w:rPr>
                <w:noProof/>
                <w:webHidden/>
              </w:rPr>
              <w:tab/>
            </w:r>
            <w:r>
              <w:rPr>
                <w:noProof/>
                <w:webHidden/>
              </w:rPr>
              <w:fldChar w:fldCharType="begin"/>
            </w:r>
            <w:r>
              <w:rPr>
                <w:noProof/>
                <w:webHidden/>
              </w:rPr>
              <w:instrText xml:space="preserve"> PAGEREF _Toc206342974 \h </w:instrText>
            </w:r>
            <w:r>
              <w:rPr>
                <w:noProof/>
                <w:webHidden/>
              </w:rPr>
            </w:r>
            <w:r>
              <w:rPr>
                <w:noProof/>
                <w:webHidden/>
              </w:rPr>
              <w:fldChar w:fldCharType="separate"/>
            </w:r>
            <w:r>
              <w:rPr>
                <w:noProof/>
                <w:webHidden/>
              </w:rPr>
              <w:t>3</w:t>
            </w:r>
            <w:r>
              <w:rPr>
                <w:noProof/>
                <w:webHidden/>
              </w:rPr>
              <w:fldChar w:fldCharType="end"/>
            </w:r>
          </w:hyperlink>
        </w:p>
        <w:p w14:paraId="3C1998D4" w14:textId="36A5D8EA" w:rsidR="0071404B" w:rsidRDefault="0071404B" w:rsidP="0071404B">
          <w:pPr>
            <w:pStyle w:val="ndice1"/>
            <w:tabs>
              <w:tab w:val="right" w:leader="dot" w:pos="8494"/>
            </w:tabs>
            <w:spacing w:line="360" w:lineRule="auto"/>
            <w:jc w:val="both"/>
            <w:rPr>
              <w:rFonts w:eastAsiaTheme="minorEastAsia"/>
              <w:noProof/>
              <w:lang w:eastAsia="pt-PT"/>
            </w:rPr>
          </w:pPr>
          <w:hyperlink w:anchor="_Toc206342975" w:history="1">
            <w:r w:rsidRPr="00CA772A">
              <w:rPr>
                <w:rStyle w:val="Hiperligao"/>
                <w:noProof/>
                <w:lang w:val="en-US"/>
              </w:rPr>
              <w:t>Cash Flow Statement</w:t>
            </w:r>
            <w:r>
              <w:rPr>
                <w:noProof/>
                <w:webHidden/>
              </w:rPr>
              <w:tab/>
            </w:r>
            <w:r>
              <w:rPr>
                <w:noProof/>
                <w:webHidden/>
              </w:rPr>
              <w:fldChar w:fldCharType="begin"/>
            </w:r>
            <w:r>
              <w:rPr>
                <w:noProof/>
                <w:webHidden/>
              </w:rPr>
              <w:instrText xml:space="preserve"> PAGEREF _Toc206342975 \h </w:instrText>
            </w:r>
            <w:r>
              <w:rPr>
                <w:noProof/>
                <w:webHidden/>
              </w:rPr>
            </w:r>
            <w:r>
              <w:rPr>
                <w:noProof/>
                <w:webHidden/>
              </w:rPr>
              <w:fldChar w:fldCharType="separate"/>
            </w:r>
            <w:r>
              <w:rPr>
                <w:noProof/>
                <w:webHidden/>
              </w:rPr>
              <w:t>3</w:t>
            </w:r>
            <w:r>
              <w:rPr>
                <w:noProof/>
                <w:webHidden/>
              </w:rPr>
              <w:fldChar w:fldCharType="end"/>
            </w:r>
          </w:hyperlink>
        </w:p>
        <w:p w14:paraId="3D08C027" w14:textId="1A759FB2" w:rsidR="0071404B" w:rsidRDefault="0071404B" w:rsidP="0071404B">
          <w:pPr>
            <w:pStyle w:val="ndice2"/>
            <w:tabs>
              <w:tab w:val="right" w:leader="dot" w:pos="8494"/>
            </w:tabs>
            <w:spacing w:line="360" w:lineRule="auto"/>
            <w:jc w:val="both"/>
            <w:rPr>
              <w:rFonts w:eastAsiaTheme="minorEastAsia"/>
              <w:noProof/>
              <w:lang w:eastAsia="pt-PT"/>
            </w:rPr>
          </w:pPr>
          <w:hyperlink w:anchor="_Toc206342976" w:history="1">
            <w:r w:rsidRPr="00CA772A">
              <w:rPr>
                <w:rStyle w:val="Hiperligao"/>
                <w:noProof/>
              </w:rPr>
              <w:t>Operating Activities</w:t>
            </w:r>
            <w:r w:rsidRPr="00CA772A">
              <w:rPr>
                <w:rStyle w:val="Hiperligao"/>
                <w:rFonts w:ascii="Times New Roman" w:hAnsi="Times New Roman" w:cs="Times New Roman"/>
                <w:b/>
                <w:bCs/>
                <w:noProof/>
                <w:lang w:val="en-US"/>
              </w:rPr>
              <w:t>:</w:t>
            </w:r>
            <w:r>
              <w:rPr>
                <w:noProof/>
                <w:webHidden/>
              </w:rPr>
              <w:tab/>
            </w:r>
            <w:r>
              <w:rPr>
                <w:noProof/>
                <w:webHidden/>
              </w:rPr>
              <w:fldChar w:fldCharType="begin"/>
            </w:r>
            <w:r>
              <w:rPr>
                <w:noProof/>
                <w:webHidden/>
              </w:rPr>
              <w:instrText xml:space="preserve"> PAGEREF _Toc206342976 \h </w:instrText>
            </w:r>
            <w:r>
              <w:rPr>
                <w:noProof/>
                <w:webHidden/>
              </w:rPr>
            </w:r>
            <w:r>
              <w:rPr>
                <w:noProof/>
                <w:webHidden/>
              </w:rPr>
              <w:fldChar w:fldCharType="separate"/>
            </w:r>
            <w:r>
              <w:rPr>
                <w:noProof/>
                <w:webHidden/>
              </w:rPr>
              <w:t>3</w:t>
            </w:r>
            <w:r>
              <w:rPr>
                <w:noProof/>
                <w:webHidden/>
              </w:rPr>
              <w:fldChar w:fldCharType="end"/>
            </w:r>
          </w:hyperlink>
        </w:p>
        <w:p w14:paraId="13C0686B" w14:textId="0E7F6C34" w:rsidR="0071404B" w:rsidRDefault="0071404B" w:rsidP="0071404B">
          <w:pPr>
            <w:pStyle w:val="ndice2"/>
            <w:tabs>
              <w:tab w:val="right" w:leader="dot" w:pos="8494"/>
            </w:tabs>
            <w:spacing w:line="360" w:lineRule="auto"/>
            <w:jc w:val="both"/>
            <w:rPr>
              <w:rFonts w:eastAsiaTheme="minorEastAsia"/>
              <w:noProof/>
              <w:lang w:eastAsia="pt-PT"/>
            </w:rPr>
          </w:pPr>
          <w:hyperlink w:anchor="_Toc206342977" w:history="1">
            <w:r w:rsidRPr="00CA772A">
              <w:rPr>
                <w:rStyle w:val="Hiperligao"/>
                <w:noProof/>
                <w:lang w:val="en-US"/>
              </w:rPr>
              <w:t>Investing activities:</w:t>
            </w:r>
            <w:r>
              <w:rPr>
                <w:noProof/>
                <w:webHidden/>
              </w:rPr>
              <w:tab/>
            </w:r>
            <w:r>
              <w:rPr>
                <w:noProof/>
                <w:webHidden/>
              </w:rPr>
              <w:fldChar w:fldCharType="begin"/>
            </w:r>
            <w:r>
              <w:rPr>
                <w:noProof/>
                <w:webHidden/>
              </w:rPr>
              <w:instrText xml:space="preserve"> PAGEREF _Toc206342977 \h </w:instrText>
            </w:r>
            <w:r>
              <w:rPr>
                <w:noProof/>
                <w:webHidden/>
              </w:rPr>
            </w:r>
            <w:r>
              <w:rPr>
                <w:noProof/>
                <w:webHidden/>
              </w:rPr>
              <w:fldChar w:fldCharType="separate"/>
            </w:r>
            <w:r>
              <w:rPr>
                <w:noProof/>
                <w:webHidden/>
              </w:rPr>
              <w:t>4</w:t>
            </w:r>
            <w:r>
              <w:rPr>
                <w:noProof/>
                <w:webHidden/>
              </w:rPr>
              <w:fldChar w:fldCharType="end"/>
            </w:r>
          </w:hyperlink>
        </w:p>
        <w:p w14:paraId="577298F3" w14:textId="034DCDBE" w:rsidR="0071404B" w:rsidRDefault="0071404B" w:rsidP="0071404B">
          <w:pPr>
            <w:pStyle w:val="ndice2"/>
            <w:tabs>
              <w:tab w:val="right" w:leader="dot" w:pos="8494"/>
            </w:tabs>
            <w:spacing w:line="360" w:lineRule="auto"/>
            <w:jc w:val="both"/>
            <w:rPr>
              <w:rFonts w:eastAsiaTheme="minorEastAsia"/>
              <w:noProof/>
              <w:lang w:eastAsia="pt-PT"/>
            </w:rPr>
          </w:pPr>
          <w:hyperlink w:anchor="_Toc206342978" w:history="1">
            <w:r w:rsidRPr="00CA772A">
              <w:rPr>
                <w:rStyle w:val="Hiperligao"/>
                <w:noProof/>
                <w:lang w:val="en-US"/>
              </w:rPr>
              <w:t>Finance activities:</w:t>
            </w:r>
            <w:r>
              <w:rPr>
                <w:noProof/>
                <w:webHidden/>
              </w:rPr>
              <w:tab/>
            </w:r>
            <w:r>
              <w:rPr>
                <w:noProof/>
                <w:webHidden/>
              </w:rPr>
              <w:fldChar w:fldCharType="begin"/>
            </w:r>
            <w:r>
              <w:rPr>
                <w:noProof/>
                <w:webHidden/>
              </w:rPr>
              <w:instrText xml:space="preserve"> PAGEREF _Toc206342978 \h </w:instrText>
            </w:r>
            <w:r>
              <w:rPr>
                <w:noProof/>
                <w:webHidden/>
              </w:rPr>
            </w:r>
            <w:r>
              <w:rPr>
                <w:noProof/>
                <w:webHidden/>
              </w:rPr>
              <w:fldChar w:fldCharType="separate"/>
            </w:r>
            <w:r>
              <w:rPr>
                <w:noProof/>
                <w:webHidden/>
              </w:rPr>
              <w:t>4</w:t>
            </w:r>
            <w:r>
              <w:rPr>
                <w:noProof/>
                <w:webHidden/>
              </w:rPr>
              <w:fldChar w:fldCharType="end"/>
            </w:r>
          </w:hyperlink>
        </w:p>
        <w:p w14:paraId="62629870" w14:textId="0E5A1037" w:rsidR="0071404B" w:rsidRDefault="0071404B" w:rsidP="0071404B">
          <w:pPr>
            <w:pStyle w:val="ndice1"/>
            <w:tabs>
              <w:tab w:val="right" w:leader="dot" w:pos="8494"/>
            </w:tabs>
            <w:spacing w:line="360" w:lineRule="auto"/>
            <w:jc w:val="both"/>
            <w:rPr>
              <w:rFonts w:eastAsiaTheme="minorEastAsia"/>
              <w:noProof/>
              <w:lang w:eastAsia="pt-PT"/>
            </w:rPr>
          </w:pPr>
          <w:hyperlink w:anchor="_Toc206342979" w:history="1">
            <w:r w:rsidRPr="00CA772A">
              <w:rPr>
                <w:rStyle w:val="Hiperligao"/>
                <w:noProof/>
                <w:lang w:val="en-US"/>
              </w:rPr>
              <w:t xml:space="preserve">General </w:t>
            </w:r>
            <w:r w:rsidRPr="00CA772A">
              <w:rPr>
                <w:rStyle w:val="Hiperligao"/>
                <w:noProof/>
              </w:rPr>
              <w:t>Considerations</w:t>
            </w:r>
            <w:r>
              <w:rPr>
                <w:noProof/>
                <w:webHidden/>
              </w:rPr>
              <w:tab/>
            </w:r>
            <w:r>
              <w:rPr>
                <w:noProof/>
                <w:webHidden/>
              </w:rPr>
              <w:fldChar w:fldCharType="begin"/>
            </w:r>
            <w:r>
              <w:rPr>
                <w:noProof/>
                <w:webHidden/>
              </w:rPr>
              <w:instrText xml:space="preserve"> PAGEREF _Toc206342979 \h </w:instrText>
            </w:r>
            <w:r>
              <w:rPr>
                <w:noProof/>
                <w:webHidden/>
              </w:rPr>
            </w:r>
            <w:r>
              <w:rPr>
                <w:noProof/>
                <w:webHidden/>
              </w:rPr>
              <w:fldChar w:fldCharType="separate"/>
            </w:r>
            <w:r>
              <w:rPr>
                <w:noProof/>
                <w:webHidden/>
              </w:rPr>
              <w:t>4</w:t>
            </w:r>
            <w:r>
              <w:rPr>
                <w:noProof/>
                <w:webHidden/>
              </w:rPr>
              <w:fldChar w:fldCharType="end"/>
            </w:r>
          </w:hyperlink>
        </w:p>
        <w:p w14:paraId="7B7EEBAF" w14:textId="4225BEBC" w:rsidR="0071404B" w:rsidRDefault="0071404B" w:rsidP="0071404B">
          <w:pPr>
            <w:pStyle w:val="ndice1"/>
            <w:tabs>
              <w:tab w:val="right" w:leader="dot" w:pos="8494"/>
            </w:tabs>
            <w:spacing w:line="360" w:lineRule="auto"/>
            <w:jc w:val="both"/>
            <w:rPr>
              <w:rFonts w:eastAsiaTheme="minorEastAsia"/>
              <w:noProof/>
              <w:lang w:eastAsia="pt-PT"/>
            </w:rPr>
          </w:pPr>
          <w:hyperlink w:anchor="_Toc206342980" w:history="1">
            <w:r w:rsidRPr="00CA772A">
              <w:rPr>
                <w:rStyle w:val="Hiperligao"/>
                <w:noProof/>
              </w:rPr>
              <w:t>Other</w:t>
            </w:r>
            <w:r>
              <w:rPr>
                <w:noProof/>
                <w:webHidden/>
              </w:rPr>
              <w:tab/>
            </w:r>
            <w:r>
              <w:rPr>
                <w:noProof/>
                <w:webHidden/>
              </w:rPr>
              <w:fldChar w:fldCharType="begin"/>
            </w:r>
            <w:r>
              <w:rPr>
                <w:noProof/>
                <w:webHidden/>
              </w:rPr>
              <w:instrText xml:space="preserve"> PAGEREF _Toc206342980 \h </w:instrText>
            </w:r>
            <w:r>
              <w:rPr>
                <w:noProof/>
                <w:webHidden/>
              </w:rPr>
            </w:r>
            <w:r>
              <w:rPr>
                <w:noProof/>
                <w:webHidden/>
              </w:rPr>
              <w:fldChar w:fldCharType="separate"/>
            </w:r>
            <w:r>
              <w:rPr>
                <w:noProof/>
                <w:webHidden/>
              </w:rPr>
              <w:t>7</w:t>
            </w:r>
            <w:r>
              <w:rPr>
                <w:noProof/>
                <w:webHidden/>
              </w:rPr>
              <w:fldChar w:fldCharType="end"/>
            </w:r>
          </w:hyperlink>
        </w:p>
        <w:p w14:paraId="4F248119" w14:textId="1CF6A136" w:rsidR="0071404B" w:rsidRDefault="0071404B" w:rsidP="0071404B">
          <w:pPr>
            <w:pStyle w:val="ndice1"/>
            <w:tabs>
              <w:tab w:val="right" w:leader="dot" w:pos="8494"/>
            </w:tabs>
            <w:spacing w:line="360" w:lineRule="auto"/>
            <w:jc w:val="both"/>
            <w:rPr>
              <w:rFonts w:eastAsiaTheme="minorEastAsia"/>
              <w:noProof/>
              <w:lang w:eastAsia="pt-PT"/>
            </w:rPr>
          </w:pPr>
          <w:hyperlink w:anchor="_Toc206342981" w:history="1">
            <w:r w:rsidRPr="00CA772A">
              <w:rPr>
                <w:rStyle w:val="Hiperligao"/>
                <w:noProof/>
                <w:lang w:val="en-US"/>
              </w:rPr>
              <w:t>Analyzing</w:t>
            </w:r>
            <w:r>
              <w:rPr>
                <w:noProof/>
                <w:webHidden/>
              </w:rPr>
              <w:tab/>
            </w:r>
            <w:r>
              <w:rPr>
                <w:noProof/>
                <w:webHidden/>
              </w:rPr>
              <w:fldChar w:fldCharType="begin"/>
            </w:r>
            <w:r>
              <w:rPr>
                <w:noProof/>
                <w:webHidden/>
              </w:rPr>
              <w:instrText xml:space="preserve"> PAGEREF _Toc206342981 \h </w:instrText>
            </w:r>
            <w:r>
              <w:rPr>
                <w:noProof/>
                <w:webHidden/>
              </w:rPr>
            </w:r>
            <w:r>
              <w:rPr>
                <w:noProof/>
                <w:webHidden/>
              </w:rPr>
              <w:fldChar w:fldCharType="separate"/>
            </w:r>
            <w:r>
              <w:rPr>
                <w:noProof/>
                <w:webHidden/>
              </w:rPr>
              <w:t>8</w:t>
            </w:r>
            <w:r>
              <w:rPr>
                <w:noProof/>
                <w:webHidden/>
              </w:rPr>
              <w:fldChar w:fldCharType="end"/>
            </w:r>
          </w:hyperlink>
        </w:p>
        <w:p w14:paraId="7DEB01E0" w14:textId="467984E8" w:rsidR="0071404B" w:rsidRDefault="0071404B" w:rsidP="0071404B">
          <w:pPr>
            <w:spacing w:line="360" w:lineRule="auto"/>
            <w:jc w:val="both"/>
          </w:pPr>
          <w:r>
            <w:rPr>
              <w:b/>
              <w:bCs/>
            </w:rPr>
            <w:fldChar w:fldCharType="end"/>
          </w:r>
        </w:p>
      </w:sdtContent>
    </w:sdt>
    <w:p w14:paraId="5B108A35" w14:textId="09E7ECA4" w:rsidR="0071404B" w:rsidRPr="0071404B" w:rsidRDefault="0071404B" w:rsidP="0071404B">
      <w:pPr>
        <w:spacing w:line="360" w:lineRule="auto"/>
        <w:jc w:val="both"/>
      </w:pPr>
      <w:r>
        <w:br w:type="page"/>
      </w:r>
    </w:p>
    <w:p w14:paraId="277306DF" w14:textId="5E416C87" w:rsidR="005A162B" w:rsidRPr="007060A5" w:rsidRDefault="005A162B" w:rsidP="0071404B">
      <w:pPr>
        <w:pStyle w:val="Ttulo1"/>
        <w:spacing w:line="360" w:lineRule="auto"/>
        <w:jc w:val="both"/>
      </w:pPr>
      <w:bookmarkStart w:id="0" w:name="_Toc206342973"/>
      <w:r w:rsidRPr="007060A5">
        <w:lastRenderedPageBreak/>
        <w:t xml:space="preserve">Balance </w:t>
      </w:r>
      <w:proofErr w:type="spellStart"/>
      <w:r w:rsidR="00B65604" w:rsidRPr="007060A5">
        <w:t>Sheet</w:t>
      </w:r>
      <w:bookmarkEnd w:id="0"/>
      <w:proofErr w:type="spellEnd"/>
    </w:p>
    <w:p w14:paraId="02DB6C90"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Current:</w:t>
      </w:r>
      <w:r w:rsidRPr="007060A5">
        <w:rPr>
          <w:rFonts w:ascii="Times New Roman" w:hAnsi="Times New Roman" w:cs="Times New Roman"/>
          <w:lang w:val="en-US"/>
        </w:rPr>
        <w:t xml:space="preserve"> short-term means became cash in a time under than 12 months.</w:t>
      </w:r>
    </w:p>
    <w:p w14:paraId="36E071BB"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Non-current</w:t>
      </w:r>
      <w:r w:rsidRPr="007060A5">
        <w:rPr>
          <w:rFonts w:ascii="Times New Roman" w:hAnsi="Times New Roman" w:cs="Times New Roman"/>
          <w:lang w:val="en-US"/>
        </w:rPr>
        <w:t>, long-term over 12 months</w:t>
      </w:r>
    </w:p>
    <w:p w14:paraId="5B77ED39" w14:textId="33B98929" w:rsidR="005A162B" w:rsidRPr="007060A5" w:rsidRDefault="005A162B" w:rsidP="0071404B">
      <w:pPr>
        <w:pStyle w:val="PargrafodaLista"/>
        <w:numPr>
          <w:ilvl w:val="0"/>
          <w:numId w:val="2"/>
        </w:numPr>
        <w:spacing w:line="360" w:lineRule="auto"/>
        <w:jc w:val="both"/>
        <w:rPr>
          <w:rFonts w:ascii="Times New Roman" w:hAnsi="Times New Roman" w:cs="Times New Roman"/>
        </w:rPr>
      </w:pPr>
      <w:proofErr w:type="spellStart"/>
      <w:r w:rsidRPr="007060A5">
        <w:rPr>
          <w:rFonts w:ascii="Times New Roman" w:hAnsi="Times New Roman" w:cs="Times New Roman"/>
        </w:rPr>
        <w:t>Assets</w:t>
      </w:r>
      <w:proofErr w:type="spellEnd"/>
    </w:p>
    <w:p w14:paraId="22D48FD5"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Assets/Liabilities are organized vertically through liquidity (easier to sell)</w:t>
      </w:r>
    </w:p>
    <w:p w14:paraId="4F9E95FA"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Marketable securities: values easy to convert in cash (government/treasury bonds)</w:t>
      </w:r>
    </w:p>
    <w:p w14:paraId="11EC691F"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Company "true cash"</w:t>
      </w:r>
      <w:r w:rsidRPr="007060A5">
        <w:rPr>
          <w:rFonts w:ascii="Times New Roman" w:hAnsi="Times New Roman" w:cs="Times New Roman"/>
          <w:lang w:val="en-US"/>
        </w:rPr>
        <w:t xml:space="preserve"> = SUM (Cash &amp; cash equivalents, Marketable securities (current and non-current))</w:t>
      </w:r>
    </w:p>
    <w:p w14:paraId="358980CF"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Account receivable: money expected to be received (usually in 30-60 days).</w:t>
      </w:r>
    </w:p>
    <w:p w14:paraId="771F6807" w14:textId="698E4DDC"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Inventory: Raw material, WIP and finished products.</w:t>
      </w:r>
    </w:p>
    <w:p w14:paraId="0AE6C4CA"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Property, plant, and equipment PP&amp;E: goods such as physical materials (cars, buildings, ...) with useful life bigger than current time.</w:t>
      </w:r>
    </w:p>
    <w:p w14:paraId="521830C1"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Prepaid expenses: payments made in advance (rent, supplies, …)</w:t>
      </w:r>
    </w:p>
    <w:p w14:paraId="05133EDF"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Intangible assets: goodwill …</w:t>
      </w:r>
    </w:p>
    <w:p w14:paraId="4E5FB3EC" w14:textId="20EEE66A"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Deferred taxes: amount of taxes to be recovered in a future time</w:t>
      </w:r>
    </w:p>
    <w:p w14:paraId="4688697E" w14:textId="2E04C880" w:rsidR="005A162B" w:rsidRPr="007060A5" w:rsidRDefault="005A162B" w:rsidP="0071404B">
      <w:pPr>
        <w:pStyle w:val="PargrafodaLista"/>
        <w:numPr>
          <w:ilvl w:val="0"/>
          <w:numId w:val="2"/>
        </w:numPr>
        <w:spacing w:line="360" w:lineRule="auto"/>
        <w:jc w:val="both"/>
        <w:rPr>
          <w:rFonts w:ascii="Times New Roman" w:hAnsi="Times New Roman" w:cs="Times New Roman"/>
        </w:rPr>
      </w:pPr>
      <w:proofErr w:type="spellStart"/>
      <w:r w:rsidRPr="007060A5">
        <w:rPr>
          <w:rFonts w:ascii="Times New Roman" w:hAnsi="Times New Roman" w:cs="Times New Roman"/>
        </w:rPr>
        <w:t>Liabilities</w:t>
      </w:r>
      <w:proofErr w:type="spellEnd"/>
    </w:p>
    <w:p w14:paraId="6249317E"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Accounts payable: money a company owes to pay, for things they bought but haven´t paid yet</w:t>
      </w:r>
    </w:p>
    <w:p w14:paraId="2CFCA3D0"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Deferred revenue: services owed to client contracts.</w:t>
      </w:r>
    </w:p>
    <w:p w14:paraId="732531C2"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Commercial debt (pay roll, suppliers, ...)</w:t>
      </w:r>
    </w:p>
    <w:p w14:paraId="74F2DF74" w14:textId="6F49EF5B"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Accrued liabilities: expenses a company owes but haven´t paid yet (salaries, rent, …)</w:t>
      </w:r>
    </w:p>
    <w:p w14:paraId="24734846" w14:textId="47090DDC"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Convertible notes: a form of debt easily converted into equity that warrants discounted cap price for early investors. It’s debt so is tax efficient for loans and foreigner investors.</w:t>
      </w:r>
    </w:p>
    <w:p w14:paraId="75A864E4"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Company "true debt"</w:t>
      </w:r>
      <w:r w:rsidRPr="007060A5">
        <w:rPr>
          <w:rFonts w:ascii="Times New Roman" w:hAnsi="Times New Roman" w:cs="Times New Roman"/>
          <w:lang w:val="en-US"/>
        </w:rPr>
        <w:t xml:space="preserve"> = SUM (Commercial paper, Term debt (current and non-current))</w:t>
      </w:r>
    </w:p>
    <w:p w14:paraId="58337943"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Net Debt (cash)</w:t>
      </w:r>
      <w:r w:rsidRPr="007060A5">
        <w:rPr>
          <w:rFonts w:ascii="Times New Roman" w:hAnsi="Times New Roman" w:cs="Times New Roman"/>
          <w:lang w:val="en-US"/>
        </w:rPr>
        <w:t xml:space="preserve"> = SUB ("true cash", "true debt) if Net debt &lt; 0 =&gt; debt&lt;cash</w:t>
      </w:r>
    </w:p>
    <w:p w14:paraId="49BFD1B0"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lastRenderedPageBreak/>
        <w:t>To see if a company is safe with the amount of Net debt, we calculate the ratio of Net debt and EBITDA.</w:t>
      </w:r>
    </w:p>
    <w:p w14:paraId="5EDC1850"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EBITDA:</w:t>
      </w:r>
      <w:r w:rsidRPr="007060A5">
        <w:rPr>
          <w:rFonts w:ascii="Times New Roman" w:hAnsi="Times New Roman" w:cs="Times New Roman"/>
          <w:lang w:val="en-US"/>
        </w:rPr>
        <w:t xml:space="preserve"> Operating cost - D&amp;A (Depreciation and Amortization)</w:t>
      </w:r>
    </w:p>
    <w:p w14:paraId="3C9DAAED"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ROE (Return on equity)</w:t>
      </w:r>
      <w:r w:rsidRPr="007060A5">
        <w:rPr>
          <w:rFonts w:ascii="Times New Roman" w:hAnsi="Times New Roman" w:cs="Times New Roman"/>
          <w:lang w:val="en-US"/>
        </w:rPr>
        <w:t xml:space="preserve"> = Net income/Shareholder's equity. The higher the better, measure the efficiency of a company to turn capital into profit.</w:t>
      </w:r>
    </w:p>
    <w:p w14:paraId="07B3153A" w14:textId="078938F3"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Deferred taxes: amount of taxes needs to be paid in a future date</w:t>
      </w:r>
    </w:p>
    <w:p w14:paraId="7C41FE59" w14:textId="08DB4061" w:rsidR="005A162B" w:rsidRPr="007060A5" w:rsidRDefault="00B65604" w:rsidP="0071404B">
      <w:pPr>
        <w:pStyle w:val="Ttulo1"/>
        <w:spacing w:line="360" w:lineRule="auto"/>
        <w:jc w:val="both"/>
        <w:rPr>
          <w:lang w:val="en-US"/>
        </w:rPr>
      </w:pPr>
      <w:bookmarkStart w:id="1" w:name="_Toc206342974"/>
      <w:proofErr w:type="spellStart"/>
      <w:r w:rsidRPr="007060A5">
        <w:t>Income</w:t>
      </w:r>
      <w:proofErr w:type="spellEnd"/>
      <w:r w:rsidRPr="007060A5">
        <w:rPr>
          <w:lang w:val="en-US"/>
        </w:rPr>
        <w:t xml:space="preserve"> Statement</w:t>
      </w:r>
      <w:bookmarkEnd w:id="1"/>
    </w:p>
    <w:p w14:paraId="0AC7A9F3"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Revenue:</w:t>
      </w:r>
      <w:r w:rsidRPr="007060A5">
        <w:rPr>
          <w:rFonts w:ascii="Times New Roman" w:hAnsi="Times New Roman" w:cs="Times New Roman"/>
          <w:lang w:val="en-US"/>
        </w:rPr>
        <w:t xml:space="preserve"> money generated from selling goods</w:t>
      </w:r>
    </w:p>
    <w:p w14:paraId="28CF8E72"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Expenses:</w:t>
      </w:r>
      <w:r w:rsidRPr="007060A5">
        <w:rPr>
          <w:rFonts w:ascii="Times New Roman" w:hAnsi="Times New Roman" w:cs="Times New Roman"/>
          <w:lang w:val="en-US"/>
        </w:rPr>
        <w:t xml:space="preserve"> personnel salary, ...</w:t>
      </w:r>
    </w:p>
    <w:p w14:paraId="3D98639C"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Profits = sales - expenses</w:t>
      </w:r>
    </w:p>
    <w:p w14:paraId="1A323A5B"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Define company sales (products, services,)</w:t>
      </w:r>
    </w:p>
    <w:p w14:paraId="13F57101"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Cost of goods sold (COGS):</w:t>
      </w:r>
      <w:r w:rsidRPr="007060A5">
        <w:rPr>
          <w:rFonts w:ascii="Times New Roman" w:hAnsi="Times New Roman" w:cs="Times New Roman"/>
          <w:lang w:val="en-US"/>
        </w:rPr>
        <w:t xml:space="preserve"> price of product production.</w:t>
      </w:r>
    </w:p>
    <w:p w14:paraId="49FCF2D4"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Gross profit</w:t>
      </w:r>
      <w:r w:rsidRPr="007060A5">
        <w:rPr>
          <w:rFonts w:ascii="Times New Roman" w:hAnsi="Times New Roman" w:cs="Times New Roman"/>
          <w:lang w:val="en-US"/>
        </w:rPr>
        <w:t xml:space="preserve"> = sales - cost of goods sold</w:t>
      </w:r>
    </w:p>
    <w:p w14:paraId="07FC8317"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Gross margin</w:t>
      </w:r>
      <w:r w:rsidRPr="007060A5">
        <w:rPr>
          <w:rFonts w:ascii="Times New Roman" w:hAnsi="Times New Roman" w:cs="Times New Roman"/>
          <w:lang w:val="en-US"/>
        </w:rPr>
        <w:t xml:space="preserve"> = gross profit/revenue. the higher the better (percentage). Should be increasing.</w:t>
      </w:r>
    </w:p>
    <w:p w14:paraId="7D3DB52F"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Research and development:</w:t>
      </w:r>
      <w:r w:rsidRPr="007060A5">
        <w:rPr>
          <w:rFonts w:ascii="Times New Roman" w:hAnsi="Times New Roman" w:cs="Times New Roman"/>
          <w:lang w:val="en-US"/>
        </w:rPr>
        <w:t xml:space="preserve"> money used for investigation.</w:t>
      </w:r>
    </w:p>
    <w:p w14:paraId="435CD63E" w14:textId="28510250"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Selling, General and Administrative (SG&amp;A):</w:t>
      </w:r>
      <w:r w:rsidRPr="007060A5">
        <w:rPr>
          <w:rFonts w:ascii="Times New Roman" w:hAnsi="Times New Roman" w:cs="Times New Roman"/>
          <w:lang w:val="en-US"/>
        </w:rPr>
        <w:t xml:space="preserve"> money spent on staff and other services. It should be decreasing, meaning a company is more efficient over time.</w:t>
      </w:r>
    </w:p>
    <w:p w14:paraId="5B93E043"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Operating Expenses:</w:t>
      </w:r>
      <w:r w:rsidRPr="007060A5">
        <w:rPr>
          <w:rFonts w:ascii="Times New Roman" w:hAnsi="Times New Roman" w:cs="Times New Roman"/>
          <w:lang w:val="en-US"/>
        </w:rPr>
        <w:t xml:space="preserve"> cost for running the business.</w:t>
      </w:r>
    </w:p>
    <w:p w14:paraId="530F5F14"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Operating profit</w:t>
      </w:r>
      <w:r w:rsidRPr="007060A5">
        <w:rPr>
          <w:rFonts w:ascii="Times New Roman" w:hAnsi="Times New Roman" w:cs="Times New Roman"/>
          <w:lang w:val="en-US"/>
        </w:rPr>
        <w:t xml:space="preserve"> = sales cost of goods sold - operating expenses</w:t>
      </w:r>
    </w:p>
    <w:p w14:paraId="0FBF5BF5" w14:textId="5362083D"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Operating margin</w:t>
      </w:r>
      <w:r w:rsidRPr="007060A5">
        <w:rPr>
          <w:rFonts w:ascii="Times New Roman" w:hAnsi="Times New Roman" w:cs="Times New Roman"/>
          <w:lang w:val="en-US"/>
        </w:rPr>
        <w:t xml:space="preserve"> = operating profit/revenue. This shows how much revenue is turned into profit. The higher the better (percentage)</w:t>
      </w:r>
    </w:p>
    <w:p w14:paraId="3B3789BD" w14:textId="44723B2D" w:rsidR="005A162B" w:rsidRPr="007060A5" w:rsidRDefault="005A162B" w:rsidP="0071404B">
      <w:pPr>
        <w:pStyle w:val="Ttulo1"/>
        <w:spacing w:line="360" w:lineRule="auto"/>
        <w:jc w:val="both"/>
        <w:rPr>
          <w:lang w:val="en-US"/>
        </w:rPr>
      </w:pPr>
      <w:bookmarkStart w:id="2" w:name="_Toc206342975"/>
      <w:r w:rsidRPr="007060A5">
        <w:rPr>
          <w:lang w:val="en-US"/>
        </w:rPr>
        <w:lastRenderedPageBreak/>
        <w:t xml:space="preserve">Cash </w:t>
      </w:r>
      <w:r w:rsidR="00B65604" w:rsidRPr="007060A5">
        <w:rPr>
          <w:lang w:val="en-US"/>
        </w:rPr>
        <w:t>Flow Statement</w:t>
      </w:r>
      <w:bookmarkEnd w:id="2"/>
    </w:p>
    <w:p w14:paraId="6BE2DAAE" w14:textId="77777777" w:rsidR="0071404B" w:rsidRDefault="005A162B" w:rsidP="0071404B">
      <w:pPr>
        <w:pStyle w:val="Ttulo2"/>
        <w:spacing w:line="360" w:lineRule="auto"/>
        <w:jc w:val="both"/>
        <w:rPr>
          <w:rFonts w:ascii="Times New Roman" w:hAnsi="Times New Roman" w:cs="Times New Roman"/>
          <w:lang w:val="en-US"/>
        </w:rPr>
      </w:pPr>
      <w:bookmarkStart w:id="3" w:name="_Toc206342976"/>
      <w:proofErr w:type="spellStart"/>
      <w:r w:rsidRPr="0071404B">
        <w:rPr>
          <w:rStyle w:val="Ttulo2Carter"/>
        </w:rPr>
        <w:t>Operating</w:t>
      </w:r>
      <w:proofErr w:type="spellEnd"/>
      <w:r w:rsidRPr="0071404B">
        <w:rPr>
          <w:rStyle w:val="Ttulo2Carter"/>
        </w:rPr>
        <w:t xml:space="preserve"> </w:t>
      </w:r>
      <w:proofErr w:type="spellStart"/>
      <w:r w:rsidRPr="0071404B">
        <w:rPr>
          <w:rStyle w:val="Ttulo2Carter"/>
        </w:rPr>
        <w:t>Activities</w:t>
      </w:r>
      <w:proofErr w:type="spellEnd"/>
      <w:r w:rsidRPr="007060A5">
        <w:rPr>
          <w:rFonts w:ascii="Times New Roman" w:hAnsi="Times New Roman" w:cs="Times New Roman"/>
          <w:b/>
          <w:bCs/>
          <w:lang w:val="en-US"/>
        </w:rPr>
        <w:t>:</w:t>
      </w:r>
      <w:bookmarkEnd w:id="3"/>
      <w:r w:rsidRPr="007060A5">
        <w:rPr>
          <w:rFonts w:ascii="Times New Roman" w:hAnsi="Times New Roman" w:cs="Times New Roman"/>
          <w:lang w:val="en-US"/>
        </w:rPr>
        <w:t xml:space="preserve"> </w:t>
      </w:r>
    </w:p>
    <w:p w14:paraId="5CABF94A" w14:textId="78EC2A49" w:rsidR="005A162B" w:rsidRPr="007060A5" w:rsidRDefault="0071404B" w:rsidP="0071404B">
      <w:pPr>
        <w:spacing w:line="360" w:lineRule="auto"/>
        <w:jc w:val="both"/>
        <w:rPr>
          <w:rFonts w:ascii="Times New Roman" w:hAnsi="Times New Roman" w:cs="Times New Roman"/>
          <w:lang w:val="en-US"/>
        </w:rPr>
      </w:pPr>
      <w:r>
        <w:rPr>
          <w:rFonts w:ascii="Times New Roman" w:hAnsi="Times New Roman" w:cs="Times New Roman"/>
          <w:lang w:val="en-US"/>
        </w:rPr>
        <w:t>M</w:t>
      </w:r>
      <w:r w:rsidR="005A162B" w:rsidRPr="007060A5">
        <w:rPr>
          <w:rFonts w:ascii="Times New Roman" w:hAnsi="Times New Roman" w:cs="Times New Roman"/>
          <w:lang w:val="en-US"/>
        </w:rPr>
        <w:t>oney generated from products or services.</w:t>
      </w:r>
    </w:p>
    <w:p w14:paraId="4C877FB9"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Depreciation and amortization:</w:t>
      </w:r>
      <w:r w:rsidRPr="007060A5">
        <w:rPr>
          <w:rFonts w:ascii="Times New Roman" w:hAnsi="Times New Roman" w:cs="Times New Roman"/>
          <w:lang w:val="en-US"/>
        </w:rPr>
        <w:t xml:space="preserve"> loss of value over time through expenses such as taxes every year. Depreciation is expense related to tangible assets (PP&amp;E) any expense that has a useful life over 1 year, not included in the income statement. And Amortization is about intangibles.</w:t>
      </w:r>
    </w:p>
    <w:p w14:paraId="053BAF02"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Stock base compensation:</w:t>
      </w:r>
      <w:r w:rsidRPr="007060A5">
        <w:rPr>
          <w:rFonts w:ascii="Times New Roman" w:hAnsi="Times New Roman" w:cs="Times New Roman"/>
          <w:lang w:val="en-US"/>
        </w:rPr>
        <w:t xml:space="preserve"> salary paid in stocks instead of money (important to analyze in tech companies)</w:t>
      </w:r>
    </w:p>
    <w:p w14:paraId="5DB58830"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Net change in operations and liabilities (company working capital):</w:t>
      </w:r>
      <w:r w:rsidRPr="007060A5">
        <w:rPr>
          <w:rFonts w:ascii="Times New Roman" w:hAnsi="Times New Roman" w:cs="Times New Roman"/>
          <w:lang w:val="en-US"/>
        </w:rPr>
        <w:t xml:space="preserve"> money needed to run short-term operations (paying suppliers or money owed by customers)</w:t>
      </w:r>
    </w:p>
    <w:p w14:paraId="18367693" w14:textId="725E266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Net cash provided by operating assets and liabilities:</w:t>
      </w:r>
      <w:r w:rsidRPr="007060A5">
        <w:rPr>
          <w:rFonts w:ascii="Times New Roman" w:hAnsi="Times New Roman" w:cs="Times New Roman"/>
          <w:lang w:val="en-US"/>
        </w:rPr>
        <w:t xml:space="preserve"> money a company brings from its core business activities. Also used to calculate a company’s free cash flow.</w:t>
      </w:r>
    </w:p>
    <w:p w14:paraId="7C6FB6C5" w14:textId="4DC39FA2"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Free Cash Flow</w:t>
      </w:r>
      <w:r w:rsidRPr="007060A5">
        <w:rPr>
          <w:rFonts w:ascii="Times New Roman" w:hAnsi="Times New Roman" w:cs="Times New Roman"/>
          <w:lang w:val="en-US"/>
        </w:rPr>
        <w:t xml:space="preserve"> = Cash Flow from Operations - Net CAPEX. (It is an important value cause is the money used to buy new stock, pay out debt and dividends - to pay shareholders).</w:t>
      </w:r>
    </w:p>
    <w:p w14:paraId="64C3ADCF"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Capital Expenditures (CAPEX):</w:t>
      </w:r>
      <w:r w:rsidRPr="007060A5">
        <w:rPr>
          <w:rFonts w:ascii="Times New Roman" w:hAnsi="Times New Roman" w:cs="Times New Roman"/>
          <w:lang w:val="en-US"/>
        </w:rPr>
        <w:t xml:space="preserve"> money used to acquire, maintain, repair, and upgrade physical assets.</w:t>
      </w:r>
    </w:p>
    <w:p w14:paraId="41EFBCFC"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Net CAPEX</w:t>
      </w:r>
      <w:r w:rsidRPr="007060A5">
        <w:rPr>
          <w:rFonts w:ascii="Times New Roman" w:hAnsi="Times New Roman" w:cs="Times New Roman"/>
          <w:lang w:val="en-US"/>
        </w:rPr>
        <w:t xml:space="preserve"> = (purchases of PP&amp;E - Disposals PP&amp;E)</w:t>
      </w:r>
    </w:p>
    <w:p w14:paraId="2531E0C5"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Free Cash Flow Yield</w:t>
      </w:r>
      <w:r w:rsidRPr="007060A5">
        <w:rPr>
          <w:rFonts w:ascii="Times New Roman" w:hAnsi="Times New Roman" w:cs="Times New Roman"/>
          <w:lang w:val="en-US"/>
        </w:rPr>
        <w:t xml:space="preserve"> = free cash flow/Market Cap at year end. The higher the better</w:t>
      </w:r>
    </w:p>
    <w:p w14:paraId="0588BB83"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CAPEX as % of sales</w:t>
      </w:r>
      <w:r w:rsidRPr="007060A5">
        <w:rPr>
          <w:rFonts w:ascii="Times New Roman" w:hAnsi="Times New Roman" w:cs="Times New Roman"/>
          <w:lang w:val="en-US"/>
        </w:rPr>
        <w:t xml:space="preserve"> = Net income/total revenue. This value varies due to assets intensity (road making company values are higher than a tech company)</w:t>
      </w:r>
    </w:p>
    <w:p w14:paraId="3F0D51F6" w14:textId="77777777" w:rsidR="0071404B" w:rsidRDefault="005A162B" w:rsidP="0071404B">
      <w:pPr>
        <w:pStyle w:val="Ttulo2"/>
        <w:spacing w:line="360" w:lineRule="auto"/>
        <w:jc w:val="both"/>
        <w:rPr>
          <w:lang w:val="en-US"/>
        </w:rPr>
      </w:pPr>
      <w:bookmarkStart w:id="4" w:name="_Toc206342977"/>
      <w:r w:rsidRPr="007060A5">
        <w:rPr>
          <w:lang w:val="en-US"/>
        </w:rPr>
        <w:t>Investing activities:</w:t>
      </w:r>
      <w:bookmarkEnd w:id="4"/>
      <w:r w:rsidRPr="007060A5">
        <w:rPr>
          <w:lang w:val="en-US"/>
        </w:rPr>
        <w:t xml:space="preserve"> </w:t>
      </w:r>
    </w:p>
    <w:p w14:paraId="698E512D" w14:textId="614B3402" w:rsidR="005A162B" w:rsidRPr="007060A5" w:rsidRDefault="0071404B" w:rsidP="0071404B">
      <w:pPr>
        <w:spacing w:line="360" w:lineRule="auto"/>
        <w:jc w:val="both"/>
        <w:rPr>
          <w:rFonts w:ascii="Times New Roman" w:hAnsi="Times New Roman" w:cs="Times New Roman"/>
          <w:lang w:val="en-US"/>
        </w:rPr>
      </w:pPr>
      <w:r>
        <w:rPr>
          <w:rFonts w:ascii="Times New Roman" w:hAnsi="Times New Roman" w:cs="Times New Roman"/>
          <w:lang w:val="en-US"/>
        </w:rPr>
        <w:t>I</w:t>
      </w:r>
      <w:r w:rsidR="005A162B" w:rsidRPr="007060A5">
        <w:rPr>
          <w:rFonts w:ascii="Times New Roman" w:hAnsi="Times New Roman" w:cs="Times New Roman"/>
          <w:lang w:val="en-US"/>
        </w:rPr>
        <w:t>nvestments of the company</w:t>
      </w:r>
    </w:p>
    <w:p w14:paraId="13CD1B38" w14:textId="077D177F"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Purchases of investments and proceeds of investment:</w:t>
      </w:r>
      <w:r w:rsidRPr="007060A5">
        <w:rPr>
          <w:rFonts w:ascii="Times New Roman" w:hAnsi="Times New Roman" w:cs="Times New Roman"/>
          <w:lang w:val="en-US"/>
        </w:rPr>
        <w:t xml:space="preserve"> short-term government bonds) used when a company has money left to invest.</w:t>
      </w:r>
    </w:p>
    <w:p w14:paraId="3E99EE17"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Acquisitions:</w:t>
      </w:r>
      <w:r w:rsidRPr="007060A5">
        <w:rPr>
          <w:rFonts w:ascii="Times New Roman" w:hAnsi="Times New Roman" w:cs="Times New Roman"/>
          <w:lang w:val="en-US"/>
        </w:rPr>
        <w:t xml:space="preserve"> buying businesses, equity, ...</w:t>
      </w:r>
    </w:p>
    <w:p w14:paraId="324FAB6B"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lastRenderedPageBreak/>
        <w:t>Proceeds from disposals:</w:t>
      </w:r>
      <w:r w:rsidRPr="007060A5">
        <w:rPr>
          <w:rFonts w:ascii="Times New Roman" w:hAnsi="Times New Roman" w:cs="Times New Roman"/>
          <w:lang w:val="en-US"/>
        </w:rPr>
        <w:t xml:space="preserve"> selling (up mentioned) businesses that no longer fit the requirements of the company.</w:t>
      </w:r>
    </w:p>
    <w:p w14:paraId="0A64F254" w14:textId="77777777" w:rsidR="0071404B" w:rsidRDefault="005A162B" w:rsidP="0071404B">
      <w:pPr>
        <w:pStyle w:val="Ttulo2"/>
        <w:spacing w:line="360" w:lineRule="auto"/>
        <w:jc w:val="both"/>
        <w:rPr>
          <w:lang w:val="en-US"/>
        </w:rPr>
      </w:pPr>
      <w:bookmarkStart w:id="5" w:name="_Toc206342978"/>
      <w:r w:rsidRPr="007060A5">
        <w:rPr>
          <w:lang w:val="en-US"/>
        </w:rPr>
        <w:t>Finance activities:</w:t>
      </w:r>
      <w:bookmarkEnd w:id="5"/>
      <w:r w:rsidRPr="007060A5">
        <w:rPr>
          <w:lang w:val="en-US"/>
        </w:rPr>
        <w:t xml:space="preserve"> </w:t>
      </w:r>
    </w:p>
    <w:p w14:paraId="356FF127" w14:textId="5DB12561" w:rsidR="005A162B" w:rsidRPr="007060A5" w:rsidRDefault="0071404B" w:rsidP="0071404B">
      <w:pPr>
        <w:spacing w:line="360" w:lineRule="auto"/>
        <w:jc w:val="both"/>
        <w:rPr>
          <w:rFonts w:ascii="Times New Roman" w:hAnsi="Times New Roman" w:cs="Times New Roman"/>
          <w:lang w:val="en-US"/>
        </w:rPr>
      </w:pPr>
      <w:r>
        <w:rPr>
          <w:rFonts w:ascii="Times New Roman" w:hAnsi="Times New Roman" w:cs="Times New Roman"/>
          <w:lang w:val="en-US"/>
        </w:rPr>
        <w:t>P</w:t>
      </w:r>
      <w:r w:rsidR="005A162B" w:rsidRPr="007060A5">
        <w:rPr>
          <w:rFonts w:ascii="Times New Roman" w:hAnsi="Times New Roman" w:cs="Times New Roman"/>
          <w:lang w:val="en-US"/>
        </w:rPr>
        <w:t>ayments and bonds</w:t>
      </w:r>
    </w:p>
    <w:p w14:paraId="2283315F" w14:textId="0232C042"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Purchases of stock for treasury:</w:t>
      </w:r>
      <w:r w:rsidRPr="007060A5">
        <w:rPr>
          <w:rFonts w:ascii="Times New Roman" w:hAnsi="Times New Roman" w:cs="Times New Roman"/>
          <w:lang w:val="en-US"/>
        </w:rPr>
        <w:t xml:space="preserve"> money a company spent on sharing purchases. (Analyze earnings per share)</w:t>
      </w:r>
    </w:p>
    <w:p w14:paraId="1E09D8F0" w14:textId="420066B4"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Issuances of stock:</w:t>
      </w:r>
      <w:r w:rsidRPr="007060A5">
        <w:rPr>
          <w:rFonts w:ascii="Times New Roman" w:hAnsi="Times New Roman" w:cs="Times New Roman"/>
          <w:lang w:val="en-US"/>
        </w:rPr>
        <w:t xml:space="preserve"> the opposite of the above referred to purchases stock.</w:t>
      </w:r>
    </w:p>
    <w:p w14:paraId="7AD43757"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Repurchases shares = stock shares - share issuances. If its negative means that the number of shares increase compared to the previous year</w:t>
      </w:r>
    </w:p>
    <w:p w14:paraId="3A5C01BD" w14:textId="7BA25E16"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Dividends:</w:t>
      </w:r>
      <w:r w:rsidRPr="007060A5">
        <w:rPr>
          <w:rFonts w:ascii="Times New Roman" w:hAnsi="Times New Roman" w:cs="Times New Roman"/>
          <w:lang w:val="en-US"/>
        </w:rPr>
        <w:t xml:space="preserve"> if the number stays steady or decreasing can mean that a company is struggling.</w:t>
      </w:r>
    </w:p>
    <w:p w14:paraId="76BB7052"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Total as a % of FCF = SUM (TS repurchases, dividends)/free cash flow. If the number exceeds 100% it’s not sustainable in long term run. Meaning that a company is paying more to is shareholders that the actual free cash flow generated.</w:t>
      </w:r>
    </w:p>
    <w:p w14:paraId="3FCC020F" w14:textId="1077BF10" w:rsidR="00B65604" w:rsidRPr="007060A5" w:rsidRDefault="005A162B" w:rsidP="0071404B">
      <w:pPr>
        <w:pStyle w:val="Ttulo1"/>
        <w:spacing w:line="360" w:lineRule="auto"/>
        <w:jc w:val="both"/>
        <w:rPr>
          <w:lang w:val="en-US"/>
        </w:rPr>
      </w:pPr>
      <w:bookmarkStart w:id="6" w:name="_Toc206342979"/>
      <w:r w:rsidRPr="007060A5">
        <w:rPr>
          <w:lang w:val="en-US"/>
        </w:rPr>
        <w:t xml:space="preserve">General </w:t>
      </w:r>
      <w:proofErr w:type="spellStart"/>
      <w:r w:rsidR="00B65604" w:rsidRPr="008637B8">
        <w:t>Considerations</w:t>
      </w:r>
      <w:bookmarkEnd w:id="6"/>
      <w:proofErr w:type="spellEnd"/>
    </w:p>
    <w:p w14:paraId="5DAC0742" w14:textId="6488A94A"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A company is worth the discounted sum of its cash flows from today until eternity.</w:t>
      </w:r>
    </w:p>
    <w:p w14:paraId="2B9F66B7" w14:textId="3BF5E60C"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FCF = Net Income in the long run</w:t>
      </w:r>
    </w:p>
    <w:p w14:paraId="1D343800" w14:textId="46EE75B9"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Discount Rate:</w:t>
      </w:r>
      <w:r w:rsidRPr="007060A5">
        <w:rPr>
          <w:rFonts w:ascii="Times New Roman" w:hAnsi="Times New Roman" w:cs="Times New Roman"/>
          <w:lang w:val="en-US"/>
        </w:rPr>
        <w:t xml:space="preserve"> Should sometimes be considered in calculations. Though process (sorting countries by risk): Low/Medium/High risk 2-3/4-5/6-8% more or less, respectively. % is composed of the country’s inflation and default risk of payment. Poorer countries tend to be riskier, so the Risk-Free Rate </w:t>
      </w:r>
      <w:r w:rsidR="0077150D">
        <w:rPr>
          <w:rFonts w:ascii="Times New Roman" w:hAnsi="Times New Roman" w:cs="Times New Roman"/>
          <w:lang w:val="en-US"/>
        </w:rPr>
        <w:t>(</w:t>
      </w:r>
      <w:r w:rsidRPr="007060A5">
        <w:rPr>
          <w:rFonts w:ascii="Times New Roman" w:hAnsi="Times New Roman" w:cs="Times New Roman"/>
          <w:lang w:val="en-US"/>
        </w:rPr>
        <w:t>RFR</w:t>
      </w:r>
      <w:r w:rsidR="0077150D">
        <w:rPr>
          <w:rFonts w:ascii="Times New Roman" w:hAnsi="Times New Roman" w:cs="Times New Roman"/>
          <w:lang w:val="en-US"/>
        </w:rPr>
        <w:t>)</w:t>
      </w:r>
      <w:r w:rsidRPr="007060A5">
        <w:rPr>
          <w:rFonts w:ascii="Times New Roman" w:hAnsi="Times New Roman" w:cs="Times New Roman"/>
          <w:lang w:val="en-US"/>
        </w:rPr>
        <w:t xml:space="preserve"> is higher.</w:t>
      </w:r>
    </w:p>
    <w:p w14:paraId="77551058" w14:textId="5DC77905"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The Above is related to WACC (weighted Average Cost of Capital) = Cost of Equity * %Equity + Cost of Debt * (1- Tax Rate) * %Debt + Cost of Preferred Stock * %Preferred Stock</w:t>
      </w:r>
    </w:p>
    <w:p w14:paraId="1560F097" w14:textId="2C21ED66"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A company with a lot of money tend to have lower EV (Enterprise Value). Good indicator to search for debt and actual wealth of the company.</w:t>
      </w:r>
    </w:p>
    <w:p w14:paraId="42FA84A2" w14:textId="72805DBC"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Stockholders’ equity: Assets (Tangibles) - Liabilities</w:t>
      </w:r>
    </w:p>
    <w:p w14:paraId="1FBF0209"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lastRenderedPageBreak/>
        <w:t>Check for inventory (growth): if growths significantly --&gt; “can mean” more difficulty selling products.</w:t>
      </w:r>
    </w:p>
    <w:p w14:paraId="7DBDDC2C" w14:textId="35C57FB0"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**Fundamental research: “**type of research and investigation to forecast future cash flows” - Martin Shkreli</w:t>
      </w:r>
    </w:p>
    <w:p w14:paraId="77B47A11"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Technical analyst:</w:t>
      </w:r>
      <w:r w:rsidRPr="007060A5">
        <w:rPr>
          <w:rFonts w:ascii="Times New Roman" w:hAnsi="Times New Roman" w:cs="Times New Roman"/>
          <w:lang w:val="en-US"/>
        </w:rPr>
        <w:t xml:space="preserve"> investment strategy based on past market prices and technical indicators</w:t>
      </w:r>
    </w:p>
    <w:p w14:paraId="61BBE891"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(a) that an asset derives </w:t>
      </w:r>
      <w:proofErr w:type="spellStart"/>
      <w:proofErr w:type="gramStart"/>
      <w:r w:rsidRPr="007060A5">
        <w:rPr>
          <w:rFonts w:ascii="Times New Roman" w:hAnsi="Times New Roman" w:cs="Times New Roman"/>
          <w:lang w:val="en-US"/>
        </w:rPr>
        <w:t>it’s</w:t>
      </w:r>
      <w:proofErr w:type="spellEnd"/>
      <w:proofErr w:type="gramEnd"/>
      <w:r w:rsidRPr="007060A5">
        <w:rPr>
          <w:rFonts w:ascii="Times New Roman" w:hAnsi="Times New Roman" w:cs="Times New Roman"/>
          <w:lang w:val="en-US"/>
        </w:rPr>
        <w:t xml:space="preserve"> value from its capacity to generate cash flows in the future</w:t>
      </w:r>
    </w:p>
    <w:p w14:paraId="00D5EF67"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(b) that risk affects value</w:t>
      </w:r>
    </w:p>
    <w:p w14:paraId="2A4DE509" w14:textId="7F2BBD0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(c) that growth must be earned (not endowed) that the laws of demand and supply cannot be repealed.</w:t>
      </w:r>
    </w:p>
    <w:p w14:paraId="095860F7"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Companies when they go public their shares jump (IPO)</w:t>
      </w:r>
    </w:p>
    <w:p w14:paraId="1E8CA8C7" w14:textId="6670B55C"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Shares are divided into classes; the outstanding amount is equal to de sum of those.</w:t>
      </w:r>
    </w:p>
    <w:p w14:paraId="1533AF9A" w14:textId="77777777" w:rsidR="005A162B" w:rsidRPr="007060A5" w:rsidRDefault="005A162B" w:rsidP="0071404B">
      <w:pPr>
        <w:numPr>
          <w:ilvl w:val="0"/>
          <w:numId w:val="1"/>
        </w:numPr>
        <w:spacing w:line="360" w:lineRule="auto"/>
        <w:jc w:val="both"/>
        <w:rPr>
          <w:rFonts w:ascii="Times New Roman" w:hAnsi="Times New Roman" w:cs="Times New Roman"/>
        </w:rPr>
      </w:pPr>
      <w:proofErr w:type="spellStart"/>
      <w:r w:rsidRPr="007060A5">
        <w:rPr>
          <w:rFonts w:ascii="Times New Roman" w:hAnsi="Times New Roman" w:cs="Times New Roman"/>
        </w:rPr>
        <w:t>Dictionary</w:t>
      </w:r>
      <w:proofErr w:type="spellEnd"/>
    </w:p>
    <w:p w14:paraId="7AE465D8" w14:textId="77777777" w:rsidR="005A162B" w:rsidRPr="007060A5" w:rsidRDefault="005A162B" w:rsidP="0071404B">
      <w:pPr>
        <w:spacing w:line="360" w:lineRule="auto"/>
        <w:jc w:val="both"/>
        <w:rPr>
          <w:rFonts w:ascii="Times New Roman" w:hAnsi="Times New Roman" w:cs="Times New Roman"/>
        </w:rPr>
      </w:pPr>
      <w:r w:rsidRPr="007060A5">
        <w:rPr>
          <w:rFonts w:ascii="Times New Roman" w:hAnsi="Times New Roman" w:cs="Times New Roman"/>
          <w:b/>
          <w:bCs/>
        </w:rPr>
        <w:t>8k:</w:t>
      </w:r>
      <w:r w:rsidRPr="007060A5">
        <w:rPr>
          <w:rFonts w:ascii="Times New Roman" w:hAnsi="Times New Roman" w:cs="Times New Roman"/>
        </w:rPr>
        <w:t xml:space="preserve"> </w:t>
      </w:r>
      <w:proofErr w:type="spellStart"/>
      <w:r w:rsidRPr="007060A5">
        <w:rPr>
          <w:rFonts w:ascii="Times New Roman" w:hAnsi="Times New Roman" w:cs="Times New Roman"/>
        </w:rPr>
        <w:t>Any</w:t>
      </w:r>
      <w:proofErr w:type="spellEnd"/>
      <w:r w:rsidRPr="007060A5">
        <w:rPr>
          <w:rFonts w:ascii="Times New Roman" w:hAnsi="Times New Roman" w:cs="Times New Roman"/>
        </w:rPr>
        <w:t xml:space="preserve"> </w:t>
      </w:r>
      <w:proofErr w:type="spellStart"/>
      <w:r w:rsidRPr="007060A5">
        <w:rPr>
          <w:rFonts w:ascii="Times New Roman" w:hAnsi="Times New Roman" w:cs="Times New Roman"/>
        </w:rPr>
        <w:t>disclosed</w:t>
      </w:r>
      <w:proofErr w:type="spellEnd"/>
      <w:r w:rsidRPr="007060A5">
        <w:rPr>
          <w:rFonts w:ascii="Times New Roman" w:hAnsi="Times New Roman" w:cs="Times New Roman"/>
        </w:rPr>
        <w:t xml:space="preserve"> </w:t>
      </w:r>
      <w:proofErr w:type="spellStart"/>
      <w:r w:rsidRPr="007060A5">
        <w:rPr>
          <w:rFonts w:ascii="Times New Roman" w:hAnsi="Times New Roman" w:cs="Times New Roman"/>
        </w:rPr>
        <w:t>event</w:t>
      </w:r>
      <w:proofErr w:type="spellEnd"/>
      <w:r w:rsidRPr="007060A5">
        <w:rPr>
          <w:rFonts w:ascii="Times New Roman" w:hAnsi="Times New Roman" w:cs="Times New Roman"/>
        </w:rPr>
        <w:t xml:space="preserve"> material</w:t>
      </w:r>
    </w:p>
    <w:p w14:paraId="27240F30" w14:textId="77777777" w:rsidR="005A162B" w:rsidRPr="007060A5" w:rsidRDefault="005A162B" w:rsidP="0071404B">
      <w:pPr>
        <w:spacing w:line="360" w:lineRule="auto"/>
        <w:jc w:val="both"/>
        <w:rPr>
          <w:rFonts w:ascii="Times New Roman" w:hAnsi="Times New Roman" w:cs="Times New Roman"/>
        </w:rPr>
      </w:pPr>
      <w:r w:rsidRPr="007060A5">
        <w:rPr>
          <w:rFonts w:ascii="Times New Roman" w:hAnsi="Times New Roman" w:cs="Times New Roman"/>
          <w:b/>
          <w:bCs/>
        </w:rPr>
        <w:t>10Q:</w:t>
      </w:r>
      <w:r w:rsidRPr="007060A5">
        <w:rPr>
          <w:rFonts w:ascii="Times New Roman" w:hAnsi="Times New Roman" w:cs="Times New Roman"/>
        </w:rPr>
        <w:t xml:space="preserve"> </w:t>
      </w:r>
      <w:proofErr w:type="spellStart"/>
      <w:r w:rsidRPr="007060A5">
        <w:rPr>
          <w:rFonts w:ascii="Times New Roman" w:hAnsi="Times New Roman" w:cs="Times New Roman"/>
        </w:rPr>
        <w:t>Quarterly</w:t>
      </w:r>
      <w:proofErr w:type="spellEnd"/>
      <w:r w:rsidRPr="007060A5">
        <w:rPr>
          <w:rFonts w:ascii="Times New Roman" w:hAnsi="Times New Roman" w:cs="Times New Roman"/>
        </w:rPr>
        <w:t xml:space="preserve"> </w:t>
      </w:r>
      <w:proofErr w:type="spellStart"/>
      <w:r w:rsidRPr="007060A5">
        <w:rPr>
          <w:rFonts w:ascii="Times New Roman" w:hAnsi="Times New Roman" w:cs="Times New Roman"/>
        </w:rPr>
        <w:t>report</w:t>
      </w:r>
      <w:proofErr w:type="spellEnd"/>
    </w:p>
    <w:p w14:paraId="2D675C1C" w14:textId="77777777" w:rsidR="005A162B" w:rsidRPr="007060A5" w:rsidRDefault="005A162B" w:rsidP="0071404B">
      <w:pPr>
        <w:spacing w:line="360" w:lineRule="auto"/>
        <w:jc w:val="both"/>
        <w:rPr>
          <w:rFonts w:ascii="Times New Roman" w:hAnsi="Times New Roman" w:cs="Times New Roman"/>
        </w:rPr>
      </w:pPr>
      <w:r w:rsidRPr="007060A5">
        <w:rPr>
          <w:rFonts w:ascii="Times New Roman" w:hAnsi="Times New Roman" w:cs="Times New Roman"/>
          <w:b/>
          <w:bCs/>
        </w:rPr>
        <w:t>10k:</w:t>
      </w:r>
      <w:r w:rsidRPr="007060A5">
        <w:rPr>
          <w:rFonts w:ascii="Times New Roman" w:hAnsi="Times New Roman" w:cs="Times New Roman"/>
        </w:rPr>
        <w:t xml:space="preserve"> </w:t>
      </w:r>
      <w:proofErr w:type="spellStart"/>
      <w:r w:rsidRPr="007060A5">
        <w:rPr>
          <w:rFonts w:ascii="Times New Roman" w:hAnsi="Times New Roman" w:cs="Times New Roman"/>
        </w:rPr>
        <w:t>Annual</w:t>
      </w:r>
      <w:proofErr w:type="spellEnd"/>
      <w:r w:rsidRPr="007060A5">
        <w:rPr>
          <w:rFonts w:ascii="Times New Roman" w:hAnsi="Times New Roman" w:cs="Times New Roman"/>
        </w:rPr>
        <w:t xml:space="preserve"> </w:t>
      </w:r>
      <w:proofErr w:type="spellStart"/>
      <w:r w:rsidRPr="007060A5">
        <w:rPr>
          <w:rFonts w:ascii="Times New Roman" w:hAnsi="Times New Roman" w:cs="Times New Roman"/>
        </w:rPr>
        <w:t>report</w:t>
      </w:r>
      <w:proofErr w:type="spellEnd"/>
    </w:p>
    <w:p w14:paraId="7145766F"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SCI3G/D:</w:t>
      </w:r>
      <w:r w:rsidRPr="007060A5">
        <w:rPr>
          <w:rFonts w:ascii="Times New Roman" w:hAnsi="Times New Roman" w:cs="Times New Roman"/>
          <w:lang w:val="en-US"/>
        </w:rPr>
        <w:t xml:space="preserve"> (Ownership statements) Statement from someone who owns more than 5% if that company.</w:t>
      </w:r>
    </w:p>
    <w:p w14:paraId="10DD7F7B"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GAAP:</w:t>
      </w:r>
      <w:r w:rsidRPr="007060A5">
        <w:rPr>
          <w:rFonts w:ascii="Times New Roman" w:hAnsi="Times New Roman" w:cs="Times New Roman"/>
          <w:lang w:val="en-US"/>
        </w:rPr>
        <w:t xml:space="preserve"> generally accepted accounted principles, is a way to standardize the financial reports.</w:t>
      </w:r>
    </w:p>
    <w:p w14:paraId="1C704E9A"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Non-GAAP:</w:t>
      </w:r>
      <w:r w:rsidRPr="007060A5">
        <w:rPr>
          <w:rFonts w:ascii="Times New Roman" w:hAnsi="Times New Roman" w:cs="Times New Roman"/>
          <w:lang w:val="en-US"/>
        </w:rPr>
        <w:t xml:space="preserve"> is the sheet adjustments made after, can include transactions, acquisitions, </w:t>
      </w:r>
      <w:proofErr w:type="spellStart"/>
      <w:r w:rsidRPr="007060A5">
        <w:rPr>
          <w:rFonts w:ascii="Times New Roman" w:hAnsi="Times New Roman" w:cs="Times New Roman"/>
          <w:lang w:val="en-US"/>
        </w:rPr>
        <w:t>etc</w:t>
      </w:r>
      <w:proofErr w:type="spellEnd"/>
      <w:r w:rsidRPr="007060A5">
        <w:rPr>
          <w:rFonts w:ascii="Times New Roman" w:hAnsi="Times New Roman" w:cs="Times New Roman"/>
          <w:lang w:val="en-US"/>
        </w:rPr>
        <w:t>…</w:t>
      </w:r>
    </w:p>
    <w:p w14:paraId="1B843746"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Internal Controls</w:t>
      </w:r>
      <w:r w:rsidRPr="007060A5">
        <w:rPr>
          <w:rFonts w:ascii="Times New Roman" w:hAnsi="Times New Roman" w:cs="Times New Roman"/>
          <w:lang w:val="en-US"/>
        </w:rPr>
        <w:t xml:space="preserve"> get companies to comply with the laws and regulations.</w:t>
      </w:r>
    </w:p>
    <w:p w14:paraId="3A493D4A" w14:textId="665DDFB1"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ESG’s:</w:t>
      </w:r>
      <w:r w:rsidRPr="007060A5">
        <w:rPr>
          <w:rFonts w:ascii="Times New Roman" w:hAnsi="Times New Roman" w:cs="Times New Roman"/>
          <w:lang w:val="en-US"/>
        </w:rPr>
        <w:t xml:space="preserve"> Environmental, Social, Governance - form proving guide criteria. Safeguard of the environment, including corporate policies for climate change. Social matters such as suppliers, employees or customers. Governance deals with company leadership, executive pay, audit, internal controls and shareholders rights.</w:t>
      </w:r>
    </w:p>
    <w:p w14:paraId="26C116F4"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lastRenderedPageBreak/>
        <w:t>IRA:</w:t>
      </w:r>
      <w:r w:rsidRPr="007060A5">
        <w:rPr>
          <w:rFonts w:ascii="Times New Roman" w:hAnsi="Times New Roman" w:cs="Times New Roman"/>
          <w:lang w:val="en-US"/>
        </w:rPr>
        <w:t xml:space="preserve"> individual retirement account (401k - USA).</w:t>
      </w:r>
    </w:p>
    <w:p w14:paraId="589A44AA" w14:textId="6A6BAB6C"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Bond:</w:t>
      </w:r>
      <w:r w:rsidRPr="007060A5">
        <w:rPr>
          <w:rFonts w:ascii="Times New Roman" w:hAnsi="Times New Roman" w:cs="Times New Roman"/>
          <w:lang w:val="en-US"/>
        </w:rPr>
        <w:t xml:space="preserve"> borrow money to someone, for a period in exchange for the loan payment plus periodic interest yields.</w:t>
      </w:r>
    </w:p>
    <w:p w14:paraId="3149062D"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Index:</w:t>
      </w:r>
      <w:r w:rsidRPr="007060A5">
        <w:rPr>
          <w:rFonts w:ascii="Times New Roman" w:hAnsi="Times New Roman" w:cs="Times New Roman"/>
          <w:lang w:val="en-US"/>
        </w:rPr>
        <w:t xml:space="preserve"> indicator of market security volatility.</w:t>
      </w:r>
    </w:p>
    <w:p w14:paraId="597EACB6"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Commodities:</w:t>
      </w:r>
      <w:r w:rsidRPr="007060A5">
        <w:rPr>
          <w:rFonts w:ascii="Times New Roman" w:hAnsi="Times New Roman" w:cs="Times New Roman"/>
          <w:lang w:val="en-US"/>
        </w:rPr>
        <w:t xml:space="preserve"> raw materials to be traded.</w:t>
      </w:r>
    </w:p>
    <w:p w14:paraId="6BB49D14"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EBITDA</w:t>
      </w:r>
      <w:r w:rsidRPr="007060A5">
        <w:rPr>
          <w:rFonts w:ascii="Times New Roman" w:hAnsi="Times New Roman" w:cs="Times New Roman"/>
          <w:lang w:val="en-US"/>
        </w:rPr>
        <w:t xml:space="preserve"> = Net Income + Interest Expenses + Taxes + Depreciation + Amortization</w:t>
      </w:r>
    </w:p>
    <w:p w14:paraId="0AFAF5BD"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ROE:</w:t>
      </w:r>
      <w:r w:rsidRPr="007060A5">
        <w:rPr>
          <w:rFonts w:ascii="Times New Roman" w:hAnsi="Times New Roman" w:cs="Times New Roman"/>
          <w:lang w:val="en-US"/>
        </w:rPr>
        <w:t xml:space="preserve"> return on Equity </w:t>
      </w:r>
      <w:r w:rsidRPr="007060A5">
        <w:rPr>
          <w:rFonts w:ascii="Times New Roman" w:hAnsi="Times New Roman" w:cs="Times New Roman"/>
          <w:b/>
          <w:bCs/>
          <w:lang w:val="en-US"/>
        </w:rPr>
        <w:t>Venture Capital:</w:t>
      </w:r>
      <w:r w:rsidRPr="007060A5">
        <w:rPr>
          <w:rFonts w:ascii="Times New Roman" w:hAnsi="Times New Roman" w:cs="Times New Roman"/>
          <w:lang w:val="en-US"/>
        </w:rPr>
        <w:t xml:space="preserve"> money invested in companies not listed inside stock exchange</w:t>
      </w:r>
    </w:p>
    <w:p w14:paraId="58B215AC"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Private Company:</w:t>
      </w:r>
      <w:r w:rsidRPr="007060A5">
        <w:rPr>
          <w:rFonts w:ascii="Times New Roman" w:hAnsi="Times New Roman" w:cs="Times New Roman"/>
          <w:lang w:val="en-US"/>
        </w:rPr>
        <w:t xml:space="preserve"> A firm whose shares do not trade on public exchanges and are not issued from an initial public offering.</w:t>
      </w:r>
    </w:p>
    <w:p w14:paraId="42F6424C"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Private equity:</w:t>
      </w:r>
      <w:r w:rsidRPr="007060A5">
        <w:rPr>
          <w:rFonts w:ascii="Times New Roman" w:hAnsi="Times New Roman" w:cs="Times New Roman"/>
          <w:lang w:val="en-US"/>
        </w:rPr>
        <w:t xml:space="preserve"> investment of equity capital in private companies</w:t>
      </w:r>
    </w:p>
    <w:p w14:paraId="7C5A3D24"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Equity:</w:t>
      </w:r>
      <w:r w:rsidRPr="007060A5">
        <w:rPr>
          <w:rFonts w:ascii="Times New Roman" w:hAnsi="Times New Roman" w:cs="Times New Roman"/>
          <w:lang w:val="en-US"/>
        </w:rPr>
        <w:t xml:space="preserve"> Assets minus Liabilities.</w:t>
      </w:r>
    </w:p>
    <w:p w14:paraId="2CE87E9F" w14:textId="30923EF6"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Fungibility:</w:t>
      </w:r>
      <w:r w:rsidRPr="007060A5">
        <w:rPr>
          <w:rFonts w:ascii="Times New Roman" w:hAnsi="Times New Roman" w:cs="Times New Roman"/>
          <w:lang w:val="en-US"/>
        </w:rPr>
        <w:t xml:space="preserve"> the ability to bind together good assets interchanged with other </w:t>
      </w:r>
      <w:r w:rsidR="00B65604" w:rsidRPr="007060A5">
        <w:rPr>
          <w:rFonts w:ascii="Times New Roman" w:hAnsi="Times New Roman" w:cs="Times New Roman"/>
          <w:lang w:val="en-US"/>
        </w:rPr>
        <w:t>goods</w:t>
      </w:r>
      <w:r w:rsidRPr="007060A5">
        <w:rPr>
          <w:rFonts w:ascii="Times New Roman" w:hAnsi="Times New Roman" w:cs="Times New Roman"/>
          <w:lang w:val="en-US"/>
        </w:rPr>
        <w:t xml:space="preserve"> or asset</w:t>
      </w:r>
      <w:r w:rsidR="00B65604" w:rsidRPr="007060A5">
        <w:rPr>
          <w:rFonts w:ascii="Times New Roman" w:hAnsi="Times New Roman" w:cs="Times New Roman"/>
          <w:lang w:val="en-US"/>
        </w:rPr>
        <w:t>s</w:t>
      </w:r>
      <w:r w:rsidRPr="007060A5">
        <w:rPr>
          <w:rFonts w:ascii="Times New Roman" w:hAnsi="Times New Roman" w:cs="Times New Roman"/>
          <w:lang w:val="en-US"/>
        </w:rPr>
        <w:t xml:space="preserve"> from the same kind, fungibility implies same value between the assets.</w:t>
      </w:r>
    </w:p>
    <w:p w14:paraId="6E4E6D01" w14:textId="75C72756"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Bid and Ask:</w:t>
      </w:r>
      <w:r w:rsidRPr="007060A5">
        <w:rPr>
          <w:rFonts w:ascii="Times New Roman" w:hAnsi="Times New Roman" w:cs="Times New Roman"/>
          <w:lang w:val="en-US"/>
        </w:rPr>
        <w:t xml:space="preserve"> is related to the price that someone wills to pay and others to buy. The difference between them is referred to as spread. </w:t>
      </w:r>
      <w:r w:rsidR="00B65604" w:rsidRPr="007060A5">
        <w:rPr>
          <w:rFonts w:ascii="Times New Roman" w:hAnsi="Times New Roman" w:cs="Times New Roman"/>
          <w:lang w:val="en-US"/>
        </w:rPr>
        <w:t xml:space="preserve">Higher spread means greater volatility. </w:t>
      </w:r>
    </w:p>
    <w:p w14:paraId="51B8B7FF"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Market Cap</w:t>
      </w:r>
      <w:r w:rsidRPr="007060A5">
        <w:rPr>
          <w:rFonts w:ascii="Times New Roman" w:hAnsi="Times New Roman" w:cs="Times New Roman"/>
          <w:lang w:val="en-US"/>
        </w:rPr>
        <w:t xml:space="preserve"> = (Total number of outstanding shares * Market price per share) it’s the estimated value of a company.</w:t>
      </w:r>
    </w:p>
    <w:p w14:paraId="36779C8F"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Mutual funds:</w:t>
      </w:r>
      <w:r w:rsidRPr="007060A5">
        <w:rPr>
          <w:rFonts w:ascii="Times New Roman" w:hAnsi="Times New Roman" w:cs="Times New Roman"/>
          <w:lang w:val="en-US"/>
        </w:rPr>
        <w:t xml:space="preserve"> (traditional funds) diversified portfolio of stock, bonds, or other assets. They are managed by a professional portfolio manager who makes investment decisions on behalf of the fund’s investors.</w:t>
      </w:r>
    </w:p>
    <w:p w14:paraId="25BDFB82"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Exchange-traded funds (ETFs):</w:t>
      </w:r>
      <w:r w:rsidRPr="007060A5">
        <w:rPr>
          <w:rFonts w:ascii="Times New Roman" w:hAnsi="Times New Roman" w:cs="Times New Roman"/>
          <w:lang w:val="en-US"/>
        </w:rPr>
        <w:t xml:space="preserve"> Like mutual funds, ETFs pool money from many investors to invest in a diversified portfolio of assets. However, ETFs trade on an exchange like individual stocks, and their prices can fluctuate throughout the day. ETFs can be passively or actively managed.</w:t>
      </w:r>
    </w:p>
    <w:p w14:paraId="046670BD" w14:textId="25319DC0"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Hedge funds:</w:t>
      </w:r>
      <w:r w:rsidRPr="007060A5">
        <w:rPr>
          <w:rFonts w:ascii="Times New Roman" w:hAnsi="Times New Roman" w:cs="Times New Roman"/>
          <w:lang w:val="en-US"/>
        </w:rPr>
        <w:t xml:space="preserve"> typically have a more complex and aggressive investment strategy compared to traditional funds. They are often marketed to h</w:t>
      </w:r>
      <w:r w:rsidR="00B65604" w:rsidRPr="007060A5">
        <w:rPr>
          <w:rFonts w:ascii="Times New Roman" w:hAnsi="Times New Roman" w:cs="Times New Roman"/>
          <w:lang w:val="en-US"/>
        </w:rPr>
        <w:t>igher</w:t>
      </w:r>
      <w:r w:rsidRPr="007060A5">
        <w:rPr>
          <w:rFonts w:ascii="Times New Roman" w:hAnsi="Times New Roman" w:cs="Times New Roman"/>
          <w:lang w:val="en-US"/>
        </w:rPr>
        <w:t xml:space="preserve"> net worth individuals or </w:t>
      </w:r>
      <w:r w:rsidRPr="007060A5">
        <w:rPr>
          <w:rFonts w:ascii="Times New Roman" w:hAnsi="Times New Roman" w:cs="Times New Roman"/>
          <w:lang w:val="en-US"/>
        </w:rPr>
        <w:lastRenderedPageBreak/>
        <w:t>institutional investors and usually only accept accredited investors who meet certain criteria.</w:t>
      </w:r>
    </w:p>
    <w:p w14:paraId="68FFB336"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ROA:</w:t>
      </w:r>
      <w:r w:rsidRPr="007060A5">
        <w:rPr>
          <w:rFonts w:ascii="Times New Roman" w:hAnsi="Times New Roman" w:cs="Times New Roman"/>
          <w:lang w:val="en-US"/>
        </w:rPr>
        <w:t xml:space="preserve"> return on Assets. AT*PM (Asset Turnover, Profit Margin).</w:t>
      </w:r>
    </w:p>
    <w:p w14:paraId="348B136E" w14:textId="19DDBB91"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Discount Rate:</w:t>
      </w:r>
      <w:r w:rsidRPr="007060A5">
        <w:rPr>
          <w:rFonts w:ascii="Times New Roman" w:hAnsi="Times New Roman" w:cs="Times New Roman"/>
          <w:lang w:val="en-US"/>
        </w:rPr>
        <w:t xml:space="preserve"> represents the risk and </w:t>
      </w:r>
      <w:r w:rsidR="00B65604" w:rsidRPr="007060A5">
        <w:rPr>
          <w:rFonts w:ascii="Times New Roman" w:hAnsi="Times New Roman" w:cs="Times New Roman"/>
          <w:lang w:val="en-US"/>
        </w:rPr>
        <w:t>potential</w:t>
      </w:r>
      <w:r w:rsidRPr="007060A5">
        <w:rPr>
          <w:rFonts w:ascii="Times New Roman" w:hAnsi="Times New Roman" w:cs="Times New Roman"/>
          <w:lang w:val="en-US"/>
        </w:rPr>
        <w:t xml:space="preserve"> returns. Some people represent it by % (Future value FV / Present Value PV).</w:t>
      </w:r>
    </w:p>
    <w:p w14:paraId="5675439E" w14:textId="30A07314"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Deferred revenue:</w:t>
      </w:r>
      <w:r w:rsidRPr="007060A5">
        <w:rPr>
          <w:rFonts w:ascii="Times New Roman" w:hAnsi="Times New Roman" w:cs="Times New Roman"/>
          <w:lang w:val="en-US"/>
        </w:rPr>
        <w:t xml:space="preserve"> Money deducted from contracts. Decrease every month until the sum from every quarter reaches the contract </w:t>
      </w:r>
      <w:r w:rsidR="00B65604" w:rsidRPr="007060A5">
        <w:rPr>
          <w:rFonts w:ascii="Times New Roman" w:hAnsi="Times New Roman" w:cs="Times New Roman"/>
          <w:lang w:val="en-US"/>
        </w:rPr>
        <w:t>initial</w:t>
      </w:r>
      <w:r w:rsidRPr="007060A5">
        <w:rPr>
          <w:rFonts w:ascii="Times New Roman" w:hAnsi="Times New Roman" w:cs="Times New Roman"/>
          <w:lang w:val="en-US"/>
        </w:rPr>
        <w:t xml:space="preserve"> </w:t>
      </w:r>
      <w:r w:rsidR="00B65604" w:rsidRPr="007060A5">
        <w:rPr>
          <w:rFonts w:ascii="Times New Roman" w:hAnsi="Times New Roman" w:cs="Times New Roman"/>
          <w:lang w:val="en-US"/>
        </w:rPr>
        <w:t>investment</w:t>
      </w:r>
      <w:r w:rsidRPr="007060A5">
        <w:rPr>
          <w:rFonts w:ascii="Times New Roman" w:hAnsi="Times New Roman" w:cs="Times New Roman"/>
          <w:lang w:val="en-US"/>
        </w:rPr>
        <w:t>.</w:t>
      </w:r>
    </w:p>
    <w:p w14:paraId="6BAFEA60" w14:textId="28659AB4"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Shares Outstanding (Class A and B):</w:t>
      </w:r>
      <w:r w:rsidRPr="007060A5">
        <w:rPr>
          <w:rFonts w:ascii="Times New Roman" w:hAnsi="Times New Roman" w:cs="Times New Roman"/>
          <w:lang w:val="en-US"/>
        </w:rPr>
        <w:t xml:space="preserve"> class A and B are set from prioritized dividend holder </w:t>
      </w:r>
      <w:r w:rsidR="00B65604" w:rsidRPr="007060A5">
        <w:rPr>
          <w:rFonts w:ascii="Times New Roman" w:hAnsi="Times New Roman" w:cs="Times New Roman"/>
          <w:lang w:val="en-US"/>
        </w:rPr>
        <w:t>A being</w:t>
      </w:r>
      <w:r w:rsidRPr="007060A5">
        <w:rPr>
          <w:rFonts w:ascii="Times New Roman" w:hAnsi="Times New Roman" w:cs="Times New Roman"/>
          <w:lang w:val="en-US"/>
        </w:rPr>
        <w:t xml:space="preserve"> the first to get paid in case of bankruptcy. Calculations for the MC should be a sum of both. </w:t>
      </w:r>
      <w:r w:rsidR="00B65604" w:rsidRPr="007060A5">
        <w:rPr>
          <w:rFonts w:ascii="Times New Roman" w:hAnsi="Times New Roman" w:cs="Times New Roman"/>
          <w:lang w:val="en-US"/>
        </w:rPr>
        <w:t>If it</w:t>
      </w:r>
      <w:r w:rsidRPr="007060A5">
        <w:rPr>
          <w:rFonts w:ascii="Times New Roman" w:hAnsi="Times New Roman" w:cs="Times New Roman"/>
          <w:lang w:val="en-US"/>
        </w:rPr>
        <w:t xml:space="preserve"> </w:t>
      </w:r>
      <w:r w:rsidR="00B65604" w:rsidRPr="007060A5">
        <w:rPr>
          <w:rFonts w:ascii="Times New Roman" w:hAnsi="Times New Roman" w:cs="Times New Roman"/>
          <w:lang w:val="en-US"/>
        </w:rPr>
        <w:t xml:space="preserve">is not </w:t>
      </w:r>
      <w:r w:rsidRPr="007060A5">
        <w:rPr>
          <w:rFonts w:ascii="Times New Roman" w:hAnsi="Times New Roman" w:cs="Times New Roman"/>
          <w:lang w:val="en-US"/>
        </w:rPr>
        <w:t xml:space="preserve">available MC calculations should be done as Shares Issued - Treasury Stock. </w:t>
      </w:r>
      <w:r w:rsidRPr="007060A5">
        <w:rPr>
          <w:rFonts w:ascii="Times New Roman" w:hAnsi="Times New Roman" w:cs="Times New Roman"/>
          <w:b/>
          <w:bCs/>
          <w:lang w:val="en-US"/>
        </w:rPr>
        <w:t>Stock Based Compensation:</w:t>
      </w:r>
      <w:r w:rsidRPr="007060A5">
        <w:rPr>
          <w:rFonts w:ascii="Times New Roman" w:hAnsi="Times New Roman" w:cs="Times New Roman"/>
          <w:lang w:val="en-US"/>
        </w:rPr>
        <w:t xml:space="preserve"> payment method with </w:t>
      </w:r>
      <w:r w:rsidR="00B65604" w:rsidRPr="007060A5">
        <w:rPr>
          <w:rFonts w:ascii="Times New Roman" w:hAnsi="Times New Roman" w:cs="Times New Roman"/>
          <w:lang w:val="en-US"/>
        </w:rPr>
        <w:t>company</w:t>
      </w:r>
      <w:r w:rsidRPr="007060A5">
        <w:rPr>
          <w:rFonts w:ascii="Times New Roman" w:hAnsi="Times New Roman" w:cs="Times New Roman"/>
          <w:lang w:val="en-US"/>
        </w:rPr>
        <w:t xml:space="preserve"> equity, such as form of shares or options of that company.</w:t>
      </w:r>
    </w:p>
    <w:p w14:paraId="56BF46E1"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Treasury Bonds:</w:t>
      </w:r>
    </w:p>
    <w:p w14:paraId="030F160F"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Corporate Bonds:</w:t>
      </w:r>
    </w:p>
    <w:p w14:paraId="74CDFBA3"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b/>
          <w:bCs/>
          <w:lang w:val="en-US"/>
        </w:rPr>
        <w:t>Government Bonds:</w:t>
      </w:r>
    </w:p>
    <w:p w14:paraId="1D3B9348" w14:textId="10F0E6CD" w:rsidR="005A162B" w:rsidRPr="007060A5" w:rsidRDefault="00B65604" w:rsidP="0071404B">
      <w:pPr>
        <w:pStyle w:val="Ttulo1"/>
        <w:spacing w:line="360" w:lineRule="auto"/>
        <w:jc w:val="both"/>
        <w:rPr>
          <w:lang w:val="en-US"/>
        </w:rPr>
      </w:pPr>
      <w:bookmarkStart w:id="7" w:name="_Toc206342980"/>
      <w:proofErr w:type="spellStart"/>
      <w:r w:rsidRPr="008637B8">
        <w:t>Other</w:t>
      </w:r>
      <w:bookmarkEnd w:id="7"/>
      <w:proofErr w:type="spellEnd"/>
    </w:p>
    <w:p w14:paraId="118DED54"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Comment from subreddit user#</w:t>
      </w:r>
    </w:p>
    <w:p w14:paraId="0CD65D86" w14:textId="5FEB238C"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It took a couple of days to get through and some of it was </w:t>
      </w:r>
      <w:r w:rsidR="00B65604" w:rsidRPr="007060A5">
        <w:rPr>
          <w:rFonts w:ascii="Times New Roman" w:hAnsi="Times New Roman" w:cs="Times New Roman"/>
          <w:lang w:val="en-US"/>
        </w:rPr>
        <w:t>dry</w:t>
      </w:r>
      <w:r w:rsidRPr="007060A5">
        <w:rPr>
          <w:rFonts w:ascii="Times New Roman" w:hAnsi="Times New Roman" w:cs="Times New Roman"/>
          <w:lang w:val="en-US"/>
        </w:rPr>
        <w:t xml:space="preserve">. But there were some </w:t>
      </w:r>
      <w:r w:rsidR="00B65604" w:rsidRPr="007060A5">
        <w:rPr>
          <w:rFonts w:ascii="Times New Roman" w:hAnsi="Times New Roman" w:cs="Times New Roman"/>
          <w:lang w:val="en-US"/>
        </w:rPr>
        <w:t>good</w:t>
      </w:r>
      <w:r w:rsidRPr="007060A5">
        <w:rPr>
          <w:rFonts w:ascii="Times New Roman" w:hAnsi="Times New Roman" w:cs="Times New Roman"/>
          <w:lang w:val="en-US"/>
        </w:rPr>
        <w:t xml:space="preserve"> </w:t>
      </w:r>
      <w:r w:rsidR="00B65604" w:rsidRPr="007060A5">
        <w:rPr>
          <w:rFonts w:ascii="Times New Roman" w:hAnsi="Times New Roman" w:cs="Times New Roman"/>
          <w:lang w:val="en-US"/>
        </w:rPr>
        <w:t>nuggets</w:t>
      </w:r>
      <w:r w:rsidRPr="007060A5">
        <w:rPr>
          <w:rFonts w:ascii="Times New Roman" w:hAnsi="Times New Roman" w:cs="Times New Roman"/>
          <w:lang w:val="en-US"/>
        </w:rPr>
        <w:t xml:space="preserve"> there.</w:t>
      </w:r>
    </w:p>
    <w:p w14:paraId="16CEA564" w14:textId="026797CE" w:rsidR="005A162B" w:rsidRPr="007060A5" w:rsidRDefault="00B65604"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The</w:t>
      </w:r>
      <w:r w:rsidR="005A162B" w:rsidRPr="007060A5">
        <w:rPr>
          <w:rFonts w:ascii="Times New Roman" w:hAnsi="Times New Roman" w:cs="Times New Roman"/>
          <w:lang w:val="en-US"/>
        </w:rPr>
        <w:t xml:space="preserve"> average stock doesn’t go up over long periods of time. The average stock will eventually go down 100% Indexes work because they weed those out and replace </w:t>
      </w:r>
      <w:r w:rsidRPr="007060A5">
        <w:rPr>
          <w:rFonts w:ascii="Times New Roman" w:hAnsi="Times New Roman" w:cs="Times New Roman"/>
          <w:lang w:val="en-US"/>
        </w:rPr>
        <w:t>them.</w:t>
      </w:r>
    </w:p>
    <w:p w14:paraId="10AB9A4A"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“Shorting stocks is actually mathematically in your favor and that’s one of the secrets </w:t>
      </w:r>
      <w:proofErr w:type="spellStart"/>
      <w:r w:rsidRPr="007060A5">
        <w:rPr>
          <w:rFonts w:ascii="Times New Roman" w:hAnsi="Times New Roman" w:cs="Times New Roman"/>
          <w:lang w:val="en-US"/>
        </w:rPr>
        <w:t>i</w:t>
      </w:r>
      <w:proofErr w:type="spellEnd"/>
      <w:r w:rsidRPr="007060A5">
        <w:rPr>
          <w:rFonts w:ascii="Times New Roman" w:hAnsi="Times New Roman" w:cs="Times New Roman"/>
          <w:lang w:val="en-US"/>
        </w:rPr>
        <w:t xml:space="preserve"> have, that you have to search deeply for” His sample portfolio was 40% long 40% short 20% cash he believes in being cash heavy.</w:t>
      </w:r>
    </w:p>
    <w:p w14:paraId="224ABBC3"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How often should you trade stocks? “If you own a stock for 10 dollars and you think it’s worth 20 you want it to happen as fast as possible because of opportunity cost” I would rather make 20% in two weeks then 100% in 2 years” As long as you have other opportunities”</w:t>
      </w:r>
    </w:p>
    <w:p w14:paraId="2811E821" w14:textId="7904A0C0"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lastRenderedPageBreak/>
        <w:t xml:space="preserve">“If you think everything is overvalued or </w:t>
      </w:r>
      <w:r w:rsidR="00B65604" w:rsidRPr="007060A5">
        <w:rPr>
          <w:rFonts w:ascii="Times New Roman" w:hAnsi="Times New Roman" w:cs="Times New Roman"/>
          <w:lang w:val="en-US"/>
        </w:rPr>
        <w:t>undervalued</w:t>
      </w:r>
      <w:r w:rsidRPr="007060A5">
        <w:rPr>
          <w:rFonts w:ascii="Times New Roman" w:hAnsi="Times New Roman" w:cs="Times New Roman"/>
          <w:lang w:val="en-US"/>
        </w:rPr>
        <w:t xml:space="preserve"> You kind of suck and your process is not correct 8/10 stocks should be fairly valued”</w:t>
      </w:r>
    </w:p>
    <w:p w14:paraId="52030DFB" w14:textId="7A24418E"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“I studied pharma that helped me invest in biotech stocks that’s more important </w:t>
      </w:r>
      <w:r w:rsidR="00B65604" w:rsidRPr="007060A5">
        <w:rPr>
          <w:rFonts w:ascii="Times New Roman" w:hAnsi="Times New Roman" w:cs="Times New Roman"/>
          <w:lang w:val="en-US"/>
        </w:rPr>
        <w:t>than</w:t>
      </w:r>
      <w:r w:rsidRPr="007060A5">
        <w:rPr>
          <w:rFonts w:ascii="Times New Roman" w:hAnsi="Times New Roman" w:cs="Times New Roman"/>
          <w:lang w:val="en-US"/>
        </w:rPr>
        <w:t xml:space="preserve"> 13f filings and listening to CNBC” The information I got from working in pharma Made the 13f filings look like useless garbage in comparison”</w:t>
      </w:r>
    </w:p>
    <w:p w14:paraId="5A3C47C6"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“The CEO is one of the most important factors, do you trust him to make big profits 10 years from now?”</w:t>
      </w:r>
    </w:p>
    <w:p w14:paraId="559A5EDB" w14:textId="12841C1B"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“Where boys Become </w:t>
      </w:r>
      <w:r w:rsidR="00B65604" w:rsidRPr="007060A5">
        <w:rPr>
          <w:rFonts w:ascii="Times New Roman" w:hAnsi="Times New Roman" w:cs="Times New Roman"/>
          <w:lang w:val="en-US"/>
        </w:rPr>
        <w:t>men,</w:t>
      </w:r>
      <w:r w:rsidRPr="007060A5">
        <w:rPr>
          <w:rFonts w:ascii="Times New Roman" w:hAnsi="Times New Roman" w:cs="Times New Roman"/>
          <w:lang w:val="en-US"/>
        </w:rPr>
        <w:t xml:space="preserve"> </w:t>
      </w:r>
      <w:r w:rsidR="00B65604" w:rsidRPr="007060A5">
        <w:rPr>
          <w:rFonts w:ascii="Times New Roman" w:hAnsi="Times New Roman" w:cs="Times New Roman"/>
          <w:lang w:val="en-US"/>
        </w:rPr>
        <w:t>most</w:t>
      </w:r>
      <w:r w:rsidRPr="007060A5">
        <w:rPr>
          <w:rFonts w:ascii="Times New Roman" w:hAnsi="Times New Roman" w:cs="Times New Roman"/>
          <w:lang w:val="en-US"/>
        </w:rPr>
        <w:t xml:space="preserve"> analysts don’t understand this, Apple 100 billion EV and 33 billion in profit Is 33% on your money. It’s a calculation warren uses” (this was years ago).</w:t>
      </w:r>
    </w:p>
    <w:p w14:paraId="1E35CEED"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“Investing 1% in something that could 10x is good risk management”</w:t>
      </w:r>
    </w:p>
    <w:p w14:paraId="11502BFF" w14:textId="1FF52C51"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“You have to look at all stocks Imagine going to a restaurant and only eating one dish out of 800 dishes </w:t>
      </w:r>
      <w:r w:rsidR="00B65604" w:rsidRPr="007060A5">
        <w:rPr>
          <w:rFonts w:ascii="Times New Roman" w:hAnsi="Times New Roman" w:cs="Times New Roman"/>
          <w:lang w:val="en-US"/>
        </w:rPr>
        <w:t>and</w:t>
      </w:r>
      <w:r w:rsidRPr="007060A5">
        <w:rPr>
          <w:rFonts w:ascii="Times New Roman" w:hAnsi="Times New Roman" w:cs="Times New Roman"/>
          <w:lang w:val="en-US"/>
        </w:rPr>
        <w:t xml:space="preserve"> saying this is the best dish for sure! You </w:t>
      </w:r>
      <w:r w:rsidR="00B65604" w:rsidRPr="007060A5">
        <w:rPr>
          <w:rFonts w:ascii="Times New Roman" w:hAnsi="Times New Roman" w:cs="Times New Roman"/>
          <w:lang w:val="en-US"/>
        </w:rPr>
        <w:t>must</w:t>
      </w:r>
      <w:r w:rsidRPr="007060A5">
        <w:rPr>
          <w:rFonts w:ascii="Times New Roman" w:hAnsi="Times New Roman" w:cs="Times New Roman"/>
          <w:lang w:val="en-US"/>
        </w:rPr>
        <w:t xml:space="preserve"> try the other dishes to get perspective and to maybe find something even better”</w:t>
      </w:r>
    </w:p>
    <w:p w14:paraId="4BB49D91" w14:textId="5AB73FD4" w:rsidR="005A162B" w:rsidRPr="007060A5" w:rsidRDefault="00B65604"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“USA</w:t>
      </w:r>
      <w:r w:rsidR="005A162B" w:rsidRPr="007060A5">
        <w:rPr>
          <w:rFonts w:ascii="Times New Roman" w:hAnsi="Times New Roman" w:cs="Times New Roman"/>
          <w:lang w:val="en-US"/>
        </w:rPr>
        <w:t xml:space="preserve"> has more fairly valued companies in general, </w:t>
      </w:r>
      <w:r w:rsidRPr="007060A5">
        <w:rPr>
          <w:rFonts w:ascii="Times New Roman" w:hAnsi="Times New Roman" w:cs="Times New Roman"/>
          <w:lang w:val="en-US"/>
        </w:rPr>
        <w:t>international</w:t>
      </w:r>
      <w:r w:rsidR="005A162B" w:rsidRPr="007060A5">
        <w:rPr>
          <w:rFonts w:ascii="Times New Roman" w:hAnsi="Times New Roman" w:cs="Times New Roman"/>
          <w:lang w:val="en-US"/>
        </w:rPr>
        <w:t xml:space="preserve"> stocks are either super undervalued or overvalued. That’s what you want so you can buy undervalued and short overvalued”</w:t>
      </w:r>
    </w:p>
    <w:p w14:paraId="6B0DABE6" w14:textId="1511450C"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“I feel bad for people who look at p/e If Tesla is worth 50 billion </w:t>
      </w:r>
      <w:r w:rsidR="00B65604" w:rsidRPr="007060A5">
        <w:rPr>
          <w:rFonts w:ascii="Times New Roman" w:hAnsi="Times New Roman" w:cs="Times New Roman"/>
          <w:lang w:val="en-US"/>
        </w:rPr>
        <w:t>and</w:t>
      </w:r>
      <w:r w:rsidRPr="007060A5">
        <w:rPr>
          <w:rFonts w:ascii="Times New Roman" w:hAnsi="Times New Roman" w:cs="Times New Roman"/>
          <w:lang w:val="en-US"/>
        </w:rPr>
        <w:t xml:space="preserve"> has 1 million in net profit it doesn’t mean it has 50k p/e and should be avoided”</w:t>
      </w:r>
    </w:p>
    <w:p w14:paraId="068889CC" w14:textId="65C7405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“I like companies who make people think with a different part of </w:t>
      </w:r>
      <w:r w:rsidR="00B65604" w:rsidRPr="007060A5">
        <w:rPr>
          <w:rFonts w:ascii="Times New Roman" w:hAnsi="Times New Roman" w:cs="Times New Roman"/>
          <w:lang w:val="en-US"/>
        </w:rPr>
        <w:t>their</w:t>
      </w:r>
      <w:r w:rsidRPr="007060A5">
        <w:rPr>
          <w:rFonts w:ascii="Times New Roman" w:hAnsi="Times New Roman" w:cs="Times New Roman"/>
          <w:lang w:val="en-US"/>
        </w:rPr>
        <w:t xml:space="preserve"> brain. Like Apple and Tesla. They don’t care about price they just have to have it. Usually great marketing, great design and a great product. With a great design comes a big price”</w:t>
      </w:r>
    </w:p>
    <w:p w14:paraId="3F1B18AC" w14:textId="12F36F88" w:rsidR="005A162B" w:rsidRPr="007060A5" w:rsidRDefault="00B65604"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w:t>
      </w:r>
      <w:proofErr w:type="gramStart"/>
      <w:r w:rsidRPr="007060A5">
        <w:rPr>
          <w:rFonts w:ascii="Times New Roman" w:hAnsi="Times New Roman" w:cs="Times New Roman"/>
          <w:lang w:val="en-US"/>
        </w:rPr>
        <w:t>very</w:t>
      </w:r>
      <w:proofErr w:type="gramEnd"/>
      <w:r w:rsidR="005A162B" w:rsidRPr="007060A5">
        <w:rPr>
          <w:rFonts w:ascii="Times New Roman" w:hAnsi="Times New Roman" w:cs="Times New Roman"/>
          <w:lang w:val="en-US"/>
        </w:rPr>
        <w:t xml:space="preserve"> few people short sell It could be good a lot of the time </w:t>
      </w:r>
      <w:proofErr w:type="gramStart"/>
      <w:r w:rsidR="005A162B" w:rsidRPr="007060A5">
        <w:rPr>
          <w:rFonts w:ascii="Times New Roman" w:hAnsi="Times New Roman" w:cs="Times New Roman"/>
          <w:lang w:val="en-US"/>
        </w:rPr>
        <w:t>In</w:t>
      </w:r>
      <w:proofErr w:type="gramEnd"/>
      <w:r w:rsidR="005A162B" w:rsidRPr="007060A5">
        <w:rPr>
          <w:rFonts w:ascii="Times New Roman" w:hAnsi="Times New Roman" w:cs="Times New Roman"/>
          <w:lang w:val="en-US"/>
        </w:rPr>
        <w:t xml:space="preserve"> 2000-2012 you wouldn’t make a penny if you were long. Markets go down often”</w:t>
      </w:r>
    </w:p>
    <w:p w14:paraId="0D8E55DB"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“You want to be as diversified as you can”</w:t>
      </w:r>
    </w:p>
    <w:p w14:paraId="28805E18" w14:textId="4C11C5D2"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“Don’t invest if you don’t have a good idea. Hedge funds are forced </w:t>
      </w:r>
      <w:r w:rsidR="00B65604" w:rsidRPr="007060A5">
        <w:rPr>
          <w:rFonts w:ascii="Times New Roman" w:hAnsi="Times New Roman" w:cs="Times New Roman"/>
          <w:lang w:val="en-US"/>
        </w:rPr>
        <w:t>to</w:t>
      </w:r>
      <w:r w:rsidRPr="007060A5">
        <w:rPr>
          <w:rFonts w:ascii="Times New Roman" w:hAnsi="Times New Roman" w:cs="Times New Roman"/>
          <w:lang w:val="en-US"/>
        </w:rPr>
        <w:t xml:space="preserve"> invest”</w:t>
      </w:r>
    </w:p>
    <w:p w14:paraId="5FA686A6" w14:textId="53C4DE90"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“Leverage if you have confidence in the </w:t>
      </w:r>
      <w:r w:rsidR="00B65604" w:rsidRPr="007060A5">
        <w:rPr>
          <w:rFonts w:ascii="Times New Roman" w:hAnsi="Times New Roman" w:cs="Times New Roman"/>
          <w:lang w:val="en-US"/>
        </w:rPr>
        <w:t>Investment,</w:t>
      </w:r>
      <w:r w:rsidRPr="007060A5">
        <w:rPr>
          <w:rFonts w:ascii="Times New Roman" w:hAnsi="Times New Roman" w:cs="Times New Roman"/>
          <w:lang w:val="en-US"/>
        </w:rPr>
        <w:t xml:space="preserve"> I made 50 million in the last 2 years with options and derivatives. But it is very </w:t>
      </w:r>
      <w:r w:rsidR="00B65604" w:rsidRPr="007060A5">
        <w:rPr>
          <w:rFonts w:ascii="Times New Roman" w:hAnsi="Times New Roman" w:cs="Times New Roman"/>
          <w:lang w:val="en-US"/>
        </w:rPr>
        <w:t>risky,</w:t>
      </w:r>
      <w:r w:rsidRPr="007060A5">
        <w:rPr>
          <w:rFonts w:ascii="Times New Roman" w:hAnsi="Times New Roman" w:cs="Times New Roman"/>
          <w:lang w:val="en-US"/>
        </w:rPr>
        <w:t xml:space="preserve"> so you have to be really sure”</w:t>
      </w:r>
    </w:p>
    <w:p w14:paraId="12887688"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“Have a margin of safety”</w:t>
      </w:r>
    </w:p>
    <w:p w14:paraId="18380C49" w14:textId="19CA75F2"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lastRenderedPageBreak/>
        <w:t xml:space="preserve">“Discount rate is gold It’s theoretical </w:t>
      </w:r>
      <w:r w:rsidR="00C73C4A">
        <w:rPr>
          <w:rFonts w:ascii="Times New Roman" w:hAnsi="Times New Roman" w:cs="Times New Roman"/>
          <w:lang w:val="en-US"/>
        </w:rPr>
        <w:t>b</w:t>
      </w:r>
      <w:r w:rsidRPr="007060A5">
        <w:rPr>
          <w:rFonts w:ascii="Times New Roman" w:hAnsi="Times New Roman" w:cs="Times New Roman"/>
          <w:lang w:val="en-US"/>
        </w:rPr>
        <w:t xml:space="preserve">asically you guess what growth they will have </w:t>
      </w:r>
      <w:r w:rsidR="00B65604" w:rsidRPr="007060A5">
        <w:rPr>
          <w:rFonts w:ascii="Times New Roman" w:hAnsi="Times New Roman" w:cs="Times New Roman"/>
          <w:lang w:val="en-US"/>
        </w:rPr>
        <w:t>looked</w:t>
      </w:r>
      <w:r w:rsidRPr="007060A5">
        <w:rPr>
          <w:rFonts w:ascii="Times New Roman" w:hAnsi="Times New Roman" w:cs="Times New Roman"/>
          <w:lang w:val="en-US"/>
        </w:rPr>
        <w:t xml:space="preserve"> at the history of the company and you guess how long the company will stay alive. How much cash will it bring in, in its whole lifetime. </w:t>
      </w:r>
      <w:r w:rsidR="00B65604" w:rsidRPr="007060A5">
        <w:rPr>
          <w:rFonts w:ascii="Times New Roman" w:hAnsi="Times New Roman" w:cs="Times New Roman"/>
          <w:lang w:val="en-US"/>
        </w:rPr>
        <w:t>So,</w:t>
      </w:r>
      <w:r w:rsidRPr="007060A5">
        <w:rPr>
          <w:rFonts w:ascii="Times New Roman" w:hAnsi="Times New Roman" w:cs="Times New Roman"/>
          <w:lang w:val="en-US"/>
        </w:rPr>
        <w:t xml:space="preserve"> Apple for example might bring in 300 billion a year in profit times 20 years. Giving it a value of 6 trillion.”</w:t>
      </w:r>
    </w:p>
    <w:p w14:paraId="393C0DEF" w14:textId="128251A2"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But it’s all theoretical It might live for 30 years It might get a worse profit growth It might shrink by 15% per year instead of 2% You don’t know” You give them a discount rate based on how risky the investment is how diversified they are and how easy it is to eat </w:t>
      </w:r>
      <w:r w:rsidR="00B65604" w:rsidRPr="007060A5">
        <w:rPr>
          <w:rFonts w:ascii="Times New Roman" w:hAnsi="Times New Roman" w:cs="Times New Roman"/>
          <w:lang w:val="en-US"/>
        </w:rPr>
        <w:t>their</w:t>
      </w:r>
      <w:r w:rsidRPr="007060A5">
        <w:rPr>
          <w:rFonts w:ascii="Times New Roman" w:hAnsi="Times New Roman" w:cs="Times New Roman"/>
          <w:lang w:val="en-US"/>
        </w:rPr>
        <w:t xml:space="preserve"> lunch. This could take years as an investor to calculate </w:t>
      </w:r>
      <w:r w:rsidR="004C39B8">
        <w:rPr>
          <w:rFonts w:ascii="Times New Roman" w:hAnsi="Times New Roman" w:cs="Times New Roman"/>
          <w:lang w:val="en-US"/>
        </w:rPr>
        <w:t>accurately</w:t>
      </w:r>
      <w:r w:rsidRPr="007060A5">
        <w:rPr>
          <w:rFonts w:ascii="Times New Roman" w:hAnsi="Times New Roman" w:cs="Times New Roman"/>
          <w:lang w:val="en-US"/>
        </w:rPr>
        <w:t>”</w:t>
      </w:r>
    </w:p>
    <w:p w14:paraId="4FEF5341" w14:textId="77777777" w:rsidR="005A162B" w:rsidRPr="007060A5" w:rsidRDefault="005A162B" w:rsidP="004C39B8">
      <w:pPr>
        <w:spacing w:line="360" w:lineRule="auto"/>
        <w:ind w:left="708" w:hanging="708"/>
        <w:jc w:val="both"/>
        <w:rPr>
          <w:rFonts w:ascii="Times New Roman" w:hAnsi="Times New Roman" w:cs="Times New Roman"/>
        </w:rPr>
      </w:pPr>
      <w:proofErr w:type="spellStart"/>
      <w:r w:rsidRPr="007060A5">
        <w:rPr>
          <w:rFonts w:ascii="Times New Roman" w:hAnsi="Times New Roman" w:cs="Times New Roman"/>
        </w:rPr>
        <w:t>Books</w:t>
      </w:r>
      <w:proofErr w:type="spellEnd"/>
      <w:r w:rsidRPr="007060A5">
        <w:rPr>
          <w:rFonts w:ascii="Times New Roman" w:hAnsi="Times New Roman" w:cs="Times New Roman"/>
        </w:rPr>
        <w:t xml:space="preserve"> </w:t>
      </w:r>
      <w:proofErr w:type="spellStart"/>
      <w:r w:rsidRPr="007060A5">
        <w:rPr>
          <w:rFonts w:ascii="Times New Roman" w:hAnsi="Times New Roman" w:cs="Times New Roman"/>
        </w:rPr>
        <w:t>he</w:t>
      </w:r>
      <w:proofErr w:type="spellEnd"/>
      <w:r w:rsidRPr="007060A5">
        <w:rPr>
          <w:rFonts w:ascii="Times New Roman" w:hAnsi="Times New Roman" w:cs="Times New Roman"/>
        </w:rPr>
        <w:t xml:space="preserve"> </w:t>
      </w:r>
      <w:proofErr w:type="spellStart"/>
      <w:r w:rsidRPr="007060A5">
        <w:rPr>
          <w:rFonts w:ascii="Times New Roman" w:hAnsi="Times New Roman" w:cs="Times New Roman"/>
        </w:rPr>
        <w:t>recommended</w:t>
      </w:r>
      <w:proofErr w:type="spellEnd"/>
    </w:p>
    <w:p w14:paraId="2B59BEC1" w14:textId="77777777" w:rsidR="005A162B" w:rsidRPr="007060A5" w:rsidRDefault="005A162B" w:rsidP="0071404B">
      <w:pPr>
        <w:numPr>
          <w:ilvl w:val="1"/>
          <w:numId w:val="1"/>
        </w:numPr>
        <w:spacing w:line="360" w:lineRule="auto"/>
        <w:jc w:val="both"/>
        <w:rPr>
          <w:rFonts w:ascii="Times New Roman" w:hAnsi="Times New Roman" w:cs="Times New Roman"/>
        </w:rPr>
      </w:pPr>
      <w:proofErr w:type="spellStart"/>
      <w:r w:rsidRPr="007060A5">
        <w:rPr>
          <w:rFonts w:ascii="Times New Roman" w:hAnsi="Times New Roman" w:cs="Times New Roman"/>
        </w:rPr>
        <w:t>Margin</w:t>
      </w:r>
      <w:proofErr w:type="spellEnd"/>
      <w:r w:rsidRPr="007060A5">
        <w:rPr>
          <w:rFonts w:ascii="Times New Roman" w:hAnsi="Times New Roman" w:cs="Times New Roman"/>
        </w:rPr>
        <w:t xml:space="preserve"> </w:t>
      </w:r>
      <w:proofErr w:type="spellStart"/>
      <w:r w:rsidRPr="007060A5">
        <w:rPr>
          <w:rFonts w:ascii="Times New Roman" w:hAnsi="Times New Roman" w:cs="Times New Roman"/>
        </w:rPr>
        <w:t>of</w:t>
      </w:r>
      <w:proofErr w:type="spellEnd"/>
      <w:r w:rsidRPr="007060A5">
        <w:rPr>
          <w:rFonts w:ascii="Times New Roman" w:hAnsi="Times New Roman" w:cs="Times New Roman"/>
        </w:rPr>
        <w:t xml:space="preserve"> </w:t>
      </w:r>
      <w:proofErr w:type="spellStart"/>
      <w:r w:rsidRPr="007060A5">
        <w:rPr>
          <w:rFonts w:ascii="Times New Roman" w:hAnsi="Times New Roman" w:cs="Times New Roman"/>
        </w:rPr>
        <w:t>safety</w:t>
      </w:r>
      <w:proofErr w:type="spellEnd"/>
    </w:p>
    <w:p w14:paraId="2CF7B94C" w14:textId="77777777" w:rsidR="005A162B" w:rsidRPr="007060A5" w:rsidRDefault="005A162B" w:rsidP="0071404B">
      <w:pPr>
        <w:numPr>
          <w:ilvl w:val="1"/>
          <w:numId w:val="1"/>
        </w:numPr>
        <w:spacing w:line="360" w:lineRule="auto"/>
        <w:jc w:val="both"/>
        <w:rPr>
          <w:rFonts w:ascii="Times New Roman" w:hAnsi="Times New Roman" w:cs="Times New Roman"/>
        </w:rPr>
      </w:pPr>
      <w:proofErr w:type="spellStart"/>
      <w:r w:rsidRPr="007060A5">
        <w:rPr>
          <w:rFonts w:ascii="Times New Roman" w:hAnsi="Times New Roman" w:cs="Times New Roman"/>
        </w:rPr>
        <w:t>Common</w:t>
      </w:r>
      <w:proofErr w:type="spellEnd"/>
      <w:r w:rsidRPr="007060A5">
        <w:rPr>
          <w:rFonts w:ascii="Times New Roman" w:hAnsi="Times New Roman" w:cs="Times New Roman"/>
        </w:rPr>
        <w:t xml:space="preserve"> stocks </w:t>
      </w:r>
      <w:proofErr w:type="spellStart"/>
      <w:r w:rsidRPr="007060A5">
        <w:rPr>
          <w:rFonts w:ascii="Times New Roman" w:hAnsi="Times New Roman" w:cs="Times New Roman"/>
        </w:rPr>
        <w:t>and</w:t>
      </w:r>
      <w:proofErr w:type="spellEnd"/>
      <w:r w:rsidRPr="007060A5">
        <w:rPr>
          <w:rFonts w:ascii="Times New Roman" w:hAnsi="Times New Roman" w:cs="Times New Roman"/>
        </w:rPr>
        <w:t xml:space="preserve"> </w:t>
      </w:r>
      <w:proofErr w:type="spellStart"/>
      <w:r w:rsidRPr="007060A5">
        <w:rPr>
          <w:rFonts w:ascii="Times New Roman" w:hAnsi="Times New Roman" w:cs="Times New Roman"/>
        </w:rPr>
        <w:t>uncommon</w:t>
      </w:r>
      <w:proofErr w:type="spellEnd"/>
      <w:r w:rsidRPr="007060A5">
        <w:rPr>
          <w:rFonts w:ascii="Times New Roman" w:hAnsi="Times New Roman" w:cs="Times New Roman"/>
        </w:rPr>
        <w:t xml:space="preserve"> </w:t>
      </w:r>
      <w:proofErr w:type="spellStart"/>
      <w:r w:rsidRPr="007060A5">
        <w:rPr>
          <w:rFonts w:ascii="Times New Roman" w:hAnsi="Times New Roman" w:cs="Times New Roman"/>
        </w:rPr>
        <w:t>profits</w:t>
      </w:r>
      <w:proofErr w:type="spellEnd"/>
    </w:p>
    <w:p w14:paraId="368C6184" w14:textId="77777777" w:rsidR="005A162B" w:rsidRPr="007060A5" w:rsidRDefault="005A162B" w:rsidP="0071404B">
      <w:pPr>
        <w:numPr>
          <w:ilvl w:val="1"/>
          <w:numId w:val="1"/>
        </w:numPr>
        <w:spacing w:line="360" w:lineRule="auto"/>
        <w:jc w:val="both"/>
        <w:rPr>
          <w:rFonts w:ascii="Times New Roman" w:hAnsi="Times New Roman" w:cs="Times New Roman"/>
          <w:lang w:val="en-US"/>
        </w:rPr>
      </w:pPr>
      <w:r w:rsidRPr="007060A5">
        <w:rPr>
          <w:rFonts w:ascii="Times New Roman" w:hAnsi="Times New Roman" w:cs="Times New Roman"/>
          <w:lang w:val="en-US"/>
        </w:rPr>
        <w:t>Everything from warren buffet and Charlie Munger</w:t>
      </w:r>
    </w:p>
    <w:p w14:paraId="4285D4AD" w14:textId="0028FB73" w:rsidR="005A162B" w:rsidRPr="007060A5" w:rsidRDefault="00B65604" w:rsidP="0071404B">
      <w:pPr>
        <w:pStyle w:val="Ttulo1"/>
        <w:spacing w:line="360" w:lineRule="auto"/>
        <w:jc w:val="both"/>
        <w:rPr>
          <w:lang w:val="en-US"/>
        </w:rPr>
      </w:pPr>
      <w:bookmarkStart w:id="8" w:name="_Toc206342981"/>
      <w:r w:rsidRPr="002D27F2">
        <w:rPr>
          <w:lang w:val="en-US"/>
        </w:rPr>
        <w:t>Analyzing</w:t>
      </w:r>
      <w:bookmarkEnd w:id="8"/>
    </w:p>
    <w:p w14:paraId="233CD4E1" w14:textId="7D99BF90" w:rsidR="005A162B" w:rsidRPr="007060A5" w:rsidRDefault="00910006" w:rsidP="0071404B">
      <w:pPr>
        <w:spacing w:line="360" w:lineRule="auto"/>
        <w:ind w:firstLine="708"/>
        <w:jc w:val="both"/>
        <w:rPr>
          <w:rFonts w:ascii="Times New Roman" w:hAnsi="Times New Roman" w:cs="Times New Roman"/>
          <w:lang w:val="en-US"/>
        </w:rPr>
      </w:pPr>
      <w:r>
        <w:rPr>
          <w:rFonts w:ascii="Times New Roman" w:hAnsi="Times New Roman" w:cs="Times New Roman"/>
          <w:lang w:val="en-US"/>
        </w:rPr>
        <w:t xml:space="preserve">I’m L/S independent investor that uses </w:t>
      </w:r>
      <w:r w:rsidR="005A162B" w:rsidRPr="007060A5">
        <w:rPr>
          <w:rFonts w:ascii="Times New Roman" w:hAnsi="Times New Roman" w:cs="Times New Roman"/>
          <w:lang w:val="en-US"/>
        </w:rPr>
        <w:t xml:space="preserve">deep </w:t>
      </w:r>
      <w:r w:rsidR="002D27F2">
        <w:rPr>
          <w:rFonts w:ascii="Times New Roman" w:hAnsi="Times New Roman" w:cs="Times New Roman"/>
          <w:lang w:val="en-US"/>
        </w:rPr>
        <w:t>v</w:t>
      </w:r>
      <w:r w:rsidR="005A162B" w:rsidRPr="007060A5">
        <w:rPr>
          <w:rFonts w:ascii="Times New Roman" w:hAnsi="Times New Roman" w:cs="Times New Roman"/>
          <w:lang w:val="en-US"/>
        </w:rPr>
        <w:t>alue investing</w:t>
      </w:r>
      <w:r w:rsidR="002D27F2">
        <w:rPr>
          <w:rFonts w:ascii="Times New Roman" w:hAnsi="Times New Roman" w:cs="Times New Roman"/>
          <w:lang w:val="en-US"/>
        </w:rPr>
        <w:t xml:space="preserve"> </w:t>
      </w:r>
      <w:r w:rsidR="00366B0E">
        <w:rPr>
          <w:rFonts w:ascii="Times New Roman" w:hAnsi="Times New Roman" w:cs="Times New Roman"/>
          <w:lang w:val="en-US"/>
        </w:rPr>
        <w:t xml:space="preserve">placing </w:t>
      </w:r>
      <w:r w:rsidR="002D27F2">
        <w:rPr>
          <w:rFonts w:ascii="Times New Roman" w:hAnsi="Times New Roman" w:cs="Times New Roman"/>
          <w:lang w:val="en-US"/>
        </w:rPr>
        <w:t>some contrarian mean reversion plays</w:t>
      </w:r>
      <w:r w:rsidR="00366B0E">
        <w:rPr>
          <w:rFonts w:ascii="Times New Roman" w:hAnsi="Times New Roman" w:cs="Times New Roman"/>
          <w:lang w:val="en-US"/>
        </w:rPr>
        <w:t xml:space="preserve"> for a gamble</w:t>
      </w:r>
      <w:r w:rsidR="005A162B" w:rsidRPr="007060A5">
        <w:rPr>
          <w:rFonts w:ascii="Times New Roman" w:hAnsi="Times New Roman" w:cs="Times New Roman"/>
          <w:lang w:val="en-US"/>
        </w:rPr>
        <w:t xml:space="preserve">. </w:t>
      </w:r>
    </w:p>
    <w:p w14:paraId="6FBF8205"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Company value = (Cash Flow </w:t>
      </w:r>
      <w:proofErr w:type="gramStart"/>
      <w:r w:rsidRPr="007060A5">
        <w:rPr>
          <w:rFonts w:ascii="Times New Roman" w:hAnsi="Times New Roman" w:cs="Times New Roman"/>
          <w:lang w:val="en-US"/>
        </w:rPr>
        <w:t>/(</w:t>
      </w:r>
      <w:proofErr w:type="gramEnd"/>
      <w:r w:rsidRPr="007060A5">
        <w:rPr>
          <w:rFonts w:ascii="Times New Roman" w:hAnsi="Times New Roman" w:cs="Times New Roman"/>
          <w:lang w:val="en-US"/>
        </w:rPr>
        <w:t>Discount Rate - Cash Flow Growth Rate)</w:t>
      </w:r>
    </w:p>
    <w:p w14:paraId="20EBE232" w14:textId="00E63DC2" w:rsidR="005A162B" w:rsidRPr="00DB1220"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Value of business = Capital Invested in firm today + Present value of excess cash flows from both existing and future projects. </w:t>
      </w:r>
      <w:r w:rsidRPr="00DB1220">
        <w:rPr>
          <w:rFonts w:ascii="Times New Roman" w:hAnsi="Times New Roman" w:cs="Times New Roman"/>
          <w:lang w:val="en-US"/>
        </w:rPr>
        <w:t>Not equal to the company value.</w:t>
      </w:r>
    </w:p>
    <w:p w14:paraId="14514CB1" w14:textId="77777777" w:rsidR="005A162B" w:rsidRPr="00DB1220" w:rsidRDefault="005A162B" w:rsidP="0071404B">
      <w:pPr>
        <w:spacing w:line="360" w:lineRule="auto"/>
        <w:jc w:val="both"/>
        <w:rPr>
          <w:rFonts w:ascii="Times New Roman" w:hAnsi="Times New Roman" w:cs="Times New Roman"/>
          <w:b/>
          <w:bCs/>
          <w:lang w:val="en-US"/>
        </w:rPr>
      </w:pPr>
      <w:r w:rsidRPr="00DB1220">
        <w:rPr>
          <w:rFonts w:ascii="Times New Roman" w:hAnsi="Times New Roman" w:cs="Times New Roman"/>
          <w:b/>
          <w:bCs/>
          <w:lang w:val="en-US"/>
        </w:rPr>
        <w:t>Stock Analysis</w:t>
      </w:r>
    </w:p>
    <w:p w14:paraId="0DF7E271" w14:textId="1C2B15D1" w:rsidR="005A162B" w:rsidRDefault="00DB1220" w:rsidP="0071404B">
      <w:pPr>
        <w:spacing w:line="360" w:lineRule="auto"/>
        <w:ind w:firstLine="708"/>
        <w:jc w:val="both"/>
        <w:rPr>
          <w:rFonts w:ascii="Times New Roman" w:hAnsi="Times New Roman" w:cs="Times New Roman"/>
          <w:lang w:val="en-US"/>
        </w:rPr>
      </w:pPr>
      <w:r>
        <w:rPr>
          <w:rFonts w:ascii="Times New Roman" w:hAnsi="Times New Roman" w:cs="Times New Roman"/>
          <w:lang w:val="en-US"/>
        </w:rPr>
        <w:t xml:space="preserve">Sometimes for </w:t>
      </w:r>
      <w:r w:rsidR="005A162B" w:rsidRPr="007060A5">
        <w:rPr>
          <w:rFonts w:ascii="Times New Roman" w:hAnsi="Times New Roman" w:cs="Times New Roman"/>
          <w:lang w:val="en-US"/>
        </w:rPr>
        <w:t xml:space="preserve">isolated stock pick analysis go to </w:t>
      </w:r>
      <w:hyperlink r:id="rId5" w:history="1">
        <w:r w:rsidR="005A162B" w:rsidRPr="007060A5">
          <w:rPr>
            <w:rStyle w:val="Hiperligao"/>
            <w:rFonts w:ascii="Times New Roman" w:hAnsi="Times New Roman" w:cs="Times New Roman"/>
            <w:lang w:val="en-US"/>
          </w:rPr>
          <w:t>openinsider.com</w:t>
        </w:r>
      </w:hyperlink>
      <w:r w:rsidR="005A162B" w:rsidRPr="007060A5">
        <w:rPr>
          <w:rFonts w:ascii="Times New Roman" w:hAnsi="Times New Roman" w:cs="Times New Roman"/>
          <w:lang w:val="en-US"/>
        </w:rPr>
        <w:t xml:space="preserve"> and search for insiders (CEO, CFO, DIR) relative</w:t>
      </w:r>
      <w:r w:rsidR="00B65604" w:rsidRPr="007060A5">
        <w:rPr>
          <w:rFonts w:ascii="Times New Roman" w:hAnsi="Times New Roman" w:cs="Times New Roman"/>
          <w:lang w:val="en-US"/>
        </w:rPr>
        <w:t xml:space="preserve"> to the</w:t>
      </w:r>
      <w:r w:rsidR="005A162B" w:rsidRPr="007060A5">
        <w:rPr>
          <w:rFonts w:ascii="Times New Roman" w:hAnsi="Times New Roman" w:cs="Times New Roman"/>
          <w:lang w:val="en-US"/>
        </w:rPr>
        <w:t xml:space="preserve"> volume</w:t>
      </w:r>
      <w:r w:rsidR="00B65604" w:rsidRPr="007060A5">
        <w:rPr>
          <w:rFonts w:ascii="Times New Roman" w:hAnsi="Times New Roman" w:cs="Times New Roman"/>
          <w:lang w:val="en-US"/>
        </w:rPr>
        <w:t xml:space="preserve"> of</w:t>
      </w:r>
      <w:r w:rsidR="005A162B" w:rsidRPr="007060A5">
        <w:rPr>
          <w:rFonts w:ascii="Times New Roman" w:hAnsi="Times New Roman" w:cs="Times New Roman"/>
          <w:lang w:val="en-US"/>
        </w:rPr>
        <w:t xml:space="preserve"> purchases.</w:t>
      </w:r>
    </w:p>
    <w:p w14:paraId="1C5A3601" w14:textId="342529C8" w:rsidR="00DB1220" w:rsidRDefault="00DB1220" w:rsidP="0071404B">
      <w:pPr>
        <w:spacing w:line="360" w:lineRule="auto"/>
        <w:ind w:firstLine="708"/>
        <w:jc w:val="both"/>
        <w:rPr>
          <w:rFonts w:ascii="Times New Roman" w:hAnsi="Times New Roman" w:cs="Times New Roman"/>
          <w:lang w:val="en-US"/>
        </w:rPr>
      </w:pPr>
      <w:r>
        <w:rPr>
          <w:rFonts w:ascii="Times New Roman" w:hAnsi="Times New Roman" w:cs="Times New Roman"/>
          <w:lang w:val="en-US"/>
        </w:rPr>
        <w:t xml:space="preserve">But </w:t>
      </w:r>
      <w:proofErr w:type="gramStart"/>
      <w:r>
        <w:rPr>
          <w:rFonts w:ascii="Times New Roman" w:hAnsi="Times New Roman" w:cs="Times New Roman"/>
          <w:lang w:val="en-US"/>
        </w:rPr>
        <w:t>usually</w:t>
      </w:r>
      <w:proofErr w:type="gramEnd"/>
      <w:r>
        <w:rPr>
          <w:rFonts w:ascii="Times New Roman" w:hAnsi="Times New Roman" w:cs="Times New Roman"/>
          <w:lang w:val="en-US"/>
        </w:rPr>
        <w:t xml:space="preserve"> I search picks on Godel.com or in my X feed to </w:t>
      </w:r>
      <w:proofErr w:type="spellStart"/>
      <w:r>
        <w:rPr>
          <w:rFonts w:ascii="Times New Roman" w:hAnsi="Times New Roman" w:cs="Times New Roman"/>
          <w:lang w:val="en-US"/>
        </w:rPr>
        <w:t>analyse</w:t>
      </w:r>
      <w:proofErr w:type="spellEnd"/>
      <w:r>
        <w:rPr>
          <w:rFonts w:ascii="Times New Roman" w:hAnsi="Times New Roman" w:cs="Times New Roman"/>
          <w:lang w:val="en-US"/>
        </w:rPr>
        <w:t>.</w:t>
      </w:r>
    </w:p>
    <w:p w14:paraId="480AE5D3" w14:textId="2BA7F752" w:rsidR="00DB1220" w:rsidRPr="00563975" w:rsidRDefault="00DB1220" w:rsidP="0071404B">
      <w:pPr>
        <w:spacing w:line="360" w:lineRule="auto"/>
        <w:ind w:firstLine="708"/>
        <w:jc w:val="both"/>
        <w:rPr>
          <w:rFonts w:ascii="Times New Roman" w:hAnsi="Times New Roman" w:cs="Times New Roman"/>
          <w:b/>
          <w:bCs/>
          <w:lang w:val="en-US"/>
        </w:rPr>
      </w:pPr>
      <w:r w:rsidRPr="00563975">
        <w:rPr>
          <w:rFonts w:ascii="Times New Roman" w:hAnsi="Times New Roman" w:cs="Times New Roman"/>
          <w:b/>
          <w:bCs/>
          <w:lang w:val="en-US"/>
        </w:rPr>
        <w:t>How I start</w:t>
      </w:r>
    </w:p>
    <w:p w14:paraId="79B6CF1B"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MAIN</w:t>
      </w:r>
    </w:p>
    <w:p w14:paraId="753438A4"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Stock Price</w:t>
      </w:r>
    </w:p>
    <w:p w14:paraId="6F6DD2E7"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Number of Shares Outstanding</w:t>
      </w:r>
    </w:p>
    <w:p w14:paraId="6340D456"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lastRenderedPageBreak/>
        <w:t>Market CAP: estimated company value (Price * Shares)</w:t>
      </w:r>
    </w:p>
    <w:p w14:paraId="491EE126"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Cash: </w:t>
      </w:r>
      <w:r w:rsidRPr="007060A5">
        <w:rPr>
          <w:rFonts w:ascii="Times New Roman" w:hAnsi="Times New Roman" w:cs="Times New Roman"/>
          <w:b/>
          <w:bCs/>
          <w:lang w:val="en-US"/>
        </w:rPr>
        <w:t>"true cash"</w:t>
      </w:r>
      <w:r w:rsidRPr="007060A5">
        <w:rPr>
          <w:rFonts w:ascii="Times New Roman" w:hAnsi="Times New Roman" w:cs="Times New Roman"/>
          <w:lang w:val="en-US"/>
        </w:rPr>
        <w:t xml:space="preserve"> = SUM (Cash &amp; cash equivalents, Marketable securities (current and non-current), </w:t>
      </w:r>
      <w:proofErr w:type="spellStart"/>
      <w:r w:rsidRPr="007060A5">
        <w:rPr>
          <w:rFonts w:ascii="Times New Roman" w:hAnsi="Times New Roman" w:cs="Times New Roman"/>
          <w:lang w:val="en-US"/>
        </w:rPr>
        <w:t>etc</w:t>
      </w:r>
      <w:proofErr w:type="spellEnd"/>
      <w:r w:rsidRPr="007060A5">
        <w:rPr>
          <w:rFonts w:ascii="Times New Roman" w:hAnsi="Times New Roman" w:cs="Times New Roman"/>
          <w:lang w:val="en-US"/>
        </w:rPr>
        <w:t>…). Everything that is easy convertible to cash.</w:t>
      </w:r>
    </w:p>
    <w:p w14:paraId="40B05CF3"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Debt: </w:t>
      </w:r>
      <w:r w:rsidRPr="007060A5">
        <w:rPr>
          <w:rFonts w:ascii="Times New Roman" w:hAnsi="Times New Roman" w:cs="Times New Roman"/>
          <w:b/>
          <w:bCs/>
          <w:lang w:val="en-US"/>
        </w:rPr>
        <w:t>"true debt"</w:t>
      </w:r>
      <w:r w:rsidRPr="007060A5">
        <w:rPr>
          <w:rFonts w:ascii="Times New Roman" w:hAnsi="Times New Roman" w:cs="Times New Roman"/>
          <w:lang w:val="en-US"/>
        </w:rPr>
        <w:t xml:space="preserve"> = SUM (Commercial paper, Term debt (current and non-current), </w:t>
      </w:r>
      <w:proofErr w:type="spellStart"/>
      <w:r w:rsidRPr="007060A5">
        <w:rPr>
          <w:rFonts w:ascii="Times New Roman" w:hAnsi="Times New Roman" w:cs="Times New Roman"/>
          <w:lang w:val="en-US"/>
        </w:rPr>
        <w:t>etc</w:t>
      </w:r>
      <w:proofErr w:type="spellEnd"/>
      <w:r w:rsidRPr="007060A5">
        <w:rPr>
          <w:rFonts w:ascii="Times New Roman" w:hAnsi="Times New Roman" w:cs="Times New Roman"/>
          <w:lang w:val="en-US"/>
        </w:rPr>
        <w:t>…). Everything a company owes in debt form.</w:t>
      </w:r>
    </w:p>
    <w:p w14:paraId="48EAB091"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EV (Enterprise Value) = (Market Cap - Cash + Debt)</w:t>
      </w:r>
    </w:p>
    <w:p w14:paraId="6E847FCB"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Enterprise Value: the value you are paying for the business itself (buying debt or acquiring preexisted money from the company)</w:t>
      </w:r>
    </w:p>
    <w:p w14:paraId="6C2775C5"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MODEL</w:t>
      </w:r>
    </w:p>
    <w:p w14:paraId="40DDFD7A"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Revenue recognition not as simple. Look for referred revenue and compare, other factors.</w:t>
      </w:r>
    </w:p>
    <w:p w14:paraId="1F52155A"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Follow the nature order of the income statement and transcript the info to the excel.</w:t>
      </w:r>
    </w:p>
    <w:p w14:paraId="2B09E3FB" w14:textId="77777777" w:rsidR="005A162B" w:rsidRPr="007060A5" w:rsidRDefault="005A162B" w:rsidP="0071404B">
      <w:pPr>
        <w:numPr>
          <w:ilvl w:val="1"/>
          <w:numId w:val="1"/>
        </w:numPr>
        <w:spacing w:line="360" w:lineRule="auto"/>
        <w:jc w:val="both"/>
        <w:rPr>
          <w:rFonts w:ascii="Times New Roman" w:hAnsi="Times New Roman" w:cs="Times New Roman"/>
        </w:rPr>
      </w:pPr>
      <w:proofErr w:type="spellStart"/>
      <w:r w:rsidRPr="007060A5">
        <w:rPr>
          <w:rFonts w:ascii="Times New Roman" w:hAnsi="Times New Roman" w:cs="Times New Roman"/>
        </w:rPr>
        <w:t>Niche</w:t>
      </w:r>
      <w:proofErr w:type="spellEnd"/>
      <w:r w:rsidRPr="007060A5">
        <w:rPr>
          <w:rFonts w:ascii="Times New Roman" w:hAnsi="Times New Roman" w:cs="Times New Roman"/>
        </w:rPr>
        <w:t xml:space="preserve"> </w:t>
      </w:r>
      <w:proofErr w:type="spellStart"/>
      <w:r w:rsidRPr="007060A5">
        <w:rPr>
          <w:rFonts w:ascii="Times New Roman" w:hAnsi="Times New Roman" w:cs="Times New Roman"/>
        </w:rPr>
        <w:t>Analysis</w:t>
      </w:r>
      <w:proofErr w:type="spellEnd"/>
    </w:p>
    <w:p w14:paraId="357BD632" w14:textId="77777777" w:rsidR="005A162B" w:rsidRPr="007060A5" w:rsidRDefault="005A162B" w:rsidP="0071404B">
      <w:pPr>
        <w:spacing w:line="360" w:lineRule="auto"/>
        <w:jc w:val="both"/>
        <w:rPr>
          <w:rFonts w:ascii="Times New Roman" w:hAnsi="Times New Roman" w:cs="Times New Roman"/>
        </w:rPr>
      </w:pPr>
      <w:r w:rsidRPr="007060A5">
        <w:rPr>
          <w:rFonts w:ascii="Times New Roman" w:hAnsi="Times New Roman" w:cs="Times New Roman"/>
        </w:rPr>
        <w:t>UNIVERSE</w:t>
      </w:r>
    </w:p>
    <w:p w14:paraId="6AD516FA"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Analyze niche sections of the market.</w:t>
      </w:r>
    </w:p>
    <w:p w14:paraId="0BDF545B"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(1) Go to </w:t>
      </w:r>
      <w:hyperlink r:id="rId6" w:history="1">
        <w:r w:rsidRPr="007060A5">
          <w:rPr>
            <w:rStyle w:val="Hiperligao"/>
            <w:rFonts w:ascii="Times New Roman" w:hAnsi="Times New Roman" w:cs="Times New Roman"/>
            <w:lang w:val="en-US"/>
          </w:rPr>
          <w:t>DataRoma.com</w:t>
        </w:r>
      </w:hyperlink>
      <w:r w:rsidRPr="007060A5">
        <w:rPr>
          <w:rFonts w:ascii="Times New Roman" w:hAnsi="Times New Roman" w:cs="Times New Roman"/>
          <w:lang w:val="en-US"/>
        </w:rPr>
        <w:t xml:space="preserve"> and pick </w:t>
      </w:r>
      <w:proofErr w:type="spellStart"/>
      <w:r w:rsidRPr="007060A5">
        <w:rPr>
          <w:rFonts w:ascii="Times New Roman" w:hAnsi="Times New Roman" w:cs="Times New Roman"/>
          <w:lang w:val="en-US"/>
        </w:rPr>
        <w:t>Superinvestors</w:t>
      </w:r>
      <w:proofErr w:type="spellEnd"/>
      <w:r w:rsidRPr="007060A5">
        <w:rPr>
          <w:rFonts w:ascii="Times New Roman" w:hAnsi="Times New Roman" w:cs="Times New Roman"/>
          <w:lang w:val="en-US"/>
        </w:rPr>
        <w:t>.</w:t>
      </w:r>
    </w:p>
    <w:p w14:paraId="11B3F151"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(2) Go to </w:t>
      </w:r>
      <w:hyperlink r:id="rId7" w:history="1">
        <w:r w:rsidRPr="007060A5">
          <w:rPr>
            <w:rStyle w:val="Hiperligao"/>
            <w:rFonts w:ascii="Times New Roman" w:hAnsi="Times New Roman" w:cs="Times New Roman"/>
            <w:lang w:val="en-US"/>
          </w:rPr>
          <w:t>finviz.com</w:t>
        </w:r>
      </w:hyperlink>
      <w:r w:rsidRPr="007060A5">
        <w:rPr>
          <w:rFonts w:ascii="Times New Roman" w:hAnsi="Times New Roman" w:cs="Times New Roman"/>
          <w:lang w:val="en-US"/>
        </w:rPr>
        <w:t xml:space="preserve"> and select the niche on the Maps side</w:t>
      </w:r>
    </w:p>
    <w:p w14:paraId="3F3D6420"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(3) Open excel and start UNIVERSE model</w:t>
      </w:r>
    </w:p>
    <w:p w14:paraId="31370634"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(4) Copy the first page of companies given by </w:t>
      </w:r>
      <w:proofErr w:type="spellStart"/>
      <w:r w:rsidRPr="007060A5">
        <w:rPr>
          <w:rFonts w:ascii="Times New Roman" w:hAnsi="Times New Roman" w:cs="Times New Roman"/>
          <w:lang w:val="en-US"/>
        </w:rPr>
        <w:t>Finviz</w:t>
      </w:r>
      <w:proofErr w:type="spellEnd"/>
      <w:r w:rsidRPr="007060A5">
        <w:rPr>
          <w:rFonts w:ascii="Times New Roman" w:hAnsi="Times New Roman" w:cs="Times New Roman"/>
          <w:lang w:val="en-US"/>
        </w:rPr>
        <w:t>.</w:t>
      </w:r>
    </w:p>
    <w:p w14:paraId="26F5C5EB"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(5) Automate using B3 just the price and tickets cells</w:t>
      </w:r>
    </w:p>
    <w:p w14:paraId="3DB697B8" w14:textId="0019B0F1"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(6) Link to the models and start </w:t>
      </w:r>
      <w:r w:rsidR="00B65604" w:rsidRPr="007060A5">
        <w:rPr>
          <w:rFonts w:ascii="Times New Roman" w:hAnsi="Times New Roman" w:cs="Times New Roman"/>
          <w:lang w:val="en-US"/>
        </w:rPr>
        <w:t>analyze</w:t>
      </w:r>
      <w:r w:rsidRPr="007060A5">
        <w:rPr>
          <w:rFonts w:ascii="Times New Roman" w:hAnsi="Times New Roman" w:cs="Times New Roman"/>
          <w:lang w:val="en-US"/>
        </w:rPr>
        <w:t xml:space="preserve"> the companies above</w:t>
      </w:r>
    </w:p>
    <w:p w14:paraId="20E75566"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For time saving complete the UNIVERSE and create models just for the companies that match with each other.</w:t>
      </w:r>
    </w:p>
    <w:p w14:paraId="65C3DE94" w14:textId="048D0760"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In UNIVERSE we use </w:t>
      </w:r>
      <w:r w:rsidR="00B65604" w:rsidRPr="007060A5">
        <w:rPr>
          <w:rFonts w:ascii="Times New Roman" w:hAnsi="Times New Roman" w:cs="Times New Roman"/>
          <w:lang w:val="en-US"/>
        </w:rPr>
        <w:t>comparable</w:t>
      </w:r>
      <w:r w:rsidRPr="007060A5">
        <w:rPr>
          <w:rFonts w:ascii="Times New Roman" w:hAnsi="Times New Roman" w:cs="Times New Roman"/>
          <w:lang w:val="en-US"/>
        </w:rPr>
        <w:t xml:space="preserve"> for further understanding of the whole industry.</w:t>
      </w:r>
    </w:p>
    <w:p w14:paraId="263EBA45" w14:textId="77777777" w:rsidR="005A162B" w:rsidRPr="007060A5" w:rsidRDefault="005A162B" w:rsidP="0071404B">
      <w:pPr>
        <w:numPr>
          <w:ilvl w:val="0"/>
          <w:numId w:val="1"/>
        </w:numPr>
        <w:spacing w:line="360" w:lineRule="auto"/>
        <w:jc w:val="both"/>
        <w:rPr>
          <w:rFonts w:ascii="Times New Roman" w:hAnsi="Times New Roman" w:cs="Times New Roman"/>
        </w:rPr>
      </w:pPr>
      <w:proofErr w:type="spellStart"/>
      <w:r w:rsidRPr="007060A5">
        <w:rPr>
          <w:rFonts w:ascii="Times New Roman" w:hAnsi="Times New Roman" w:cs="Times New Roman"/>
        </w:rPr>
        <w:t>Thought</w:t>
      </w:r>
      <w:proofErr w:type="spellEnd"/>
      <w:r w:rsidRPr="007060A5">
        <w:rPr>
          <w:rFonts w:ascii="Times New Roman" w:hAnsi="Times New Roman" w:cs="Times New Roman"/>
        </w:rPr>
        <w:t xml:space="preserve"> </w:t>
      </w:r>
      <w:proofErr w:type="spellStart"/>
      <w:r w:rsidRPr="007060A5">
        <w:rPr>
          <w:rFonts w:ascii="Times New Roman" w:hAnsi="Times New Roman" w:cs="Times New Roman"/>
        </w:rPr>
        <w:t>process</w:t>
      </w:r>
      <w:proofErr w:type="spellEnd"/>
    </w:p>
    <w:p w14:paraId="4F7CAF20" w14:textId="32CC027E"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Managing </w:t>
      </w:r>
      <w:r w:rsidR="00B65604" w:rsidRPr="007060A5">
        <w:rPr>
          <w:rFonts w:ascii="Times New Roman" w:hAnsi="Times New Roman" w:cs="Times New Roman"/>
          <w:lang w:val="en-US"/>
        </w:rPr>
        <w:t>other</w:t>
      </w:r>
      <w:r w:rsidRPr="007060A5">
        <w:rPr>
          <w:rFonts w:ascii="Times New Roman" w:hAnsi="Times New Roman" w:cs="Times New Roman"/>
          <w:lang w:val="en-US"/>
        </w:rPr>
        <w:t xml:space="preserve"> people money. Invest in my own capabilities rather than capitalize.</w:t>
      </w:r>
    </w:p>
    <w:p w14:paraId="7D573217" w14:textId="2F9B633F"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t xml:space="preserve">Hedge fund </w:t>
      </w:r>
      <w:r w:rsidR="00B65604" w:rsidRPr="007060A5">
        <w:rPr>
          <w:rFonts w:ascii="Times New Roman" w:hAnsi="Times New Roman" w:cs="Times New Roman"/>
          <w:lang w:val="en-US"/>
        </w:rPr>
        <w:t>fees</w:t>
      </w:r>
      <w:r w:rsidRPr="007060A5">
        <w:rPr>
          <w:rFonts w:ascii="Times New Roman" w:hAnsi="Times New Roman" w:cs="Times New Roman"/>
          <w:lang w:val="en-US"/>
        </w:rPr>
        <w:t xml:space="preserve"> reduce risk.</w:t>
      </w:r>
    </w:p>
    <w:p w14:paraId="1529A9E6" w14:textId="77777777" w:rsidR="005A162B" w:rsidRPr="007060A5" w:rsidRDefault="005A162B" w:rsidP="0071404B">
      <w:pPr>
        <w:spacing w:line="360" w:lineRule="auto"/>
        <w:jc w:val="both"/>
        <w:rPr>
          <w:rFonts w:ascii="Times New Roman" w:hAnsi="Times New Roman" w:cs="Times New Roman"/>
          <w:lang w:val="en-US"/>
        </w:rPr>
      </w:pPr>
      <w:r w:rsidRPr="007060A5">
        <w:rPr>
          <w:rFonts w:ascii="Times New Roman" w:hAnsi="Times New Roman" w:cs="Times New Roman"/>
          <w:lang w:val="en-US"/>
        </w:rPr>
        <w:lastRenderedPageBreak/>
        <w:t>Strategy needs to be adapted to the circumstances. “Sometimes we just make money by lucky opportunities” - just be patient.</w:t>
      </w:r>
    </w:p>
    <w:p w14:paraId="7A6794AC" w14:textId="77777777" w:rsidR="005A162B" w:rsidRPr="007060A5" w:rsidRDefault="005A162B" w:rsidP="0071404B">
      <w:pPr>
        <w:spacing w:line="360" w:lineRule="auto"/>
        <w:jc w:val="both"/>
        <w:rPr>
          <w:rFonts w:ascii="Times New Roman" w:hAnsi="Times New Roman" w:cs="Times New Roman"/>
        </w:rPr>
      </w:pPr>
      <w:proofErr w:type="spellStart"/>
      <w:r w:rsidRPr="007060A5">
        <w:rPr>
          <w:rFonts w:ascii="Times New Roman" w:hAnsi="Times New Roman" w:cs="Times New Roman"/>
        </w:rPr>
        <w:t>Build</w:t>
      </w:r>
      <w:proofErr w:type="spellEnd"/>
      <w:r w:rsidRPr="007060A5">
        <w:rPr>
          <w:rFonts w:ascii="Times New Roman" w:hAnsi="Times New Roman" w:cs="Times New Roman"/>
        </w:rPr>
        <w:t xml:space="preserve"> </w:t>
      </w:r>
      <w:proofErr w:type="spellStart"/>
      <w:r w:rsidRPr="007060A5">
        <w:rPr>
          <w:rFonts w:ascii="Times New Roman" w:hAnsi="Times New Roman" w:cs="Times New Roman"/>
        </w:rPr>
        <w:t>your</w:t>
      </w:r>
      <w:proofErr w:type="spellEnd"/>
      <w:r w:rsidRPr="007060A5">
        <w:rPr>
          <w:rFonts w:ascii="Times New Roman" w:hAnsi="Times New Roman" w:cs="Times New Roman"/>
        </w:rPr>
        <w:t xml:space="preserve"> network</w:t>
      </w:r>
    </w:p>
    <w:p w14:paraId="2DB9CE3F" w14:textId="77777777" w:rsidR="0057317A" w:rsidRPr="007060A5" w:rsidRDefault="0057317A" w:rsidP="0071404B">
      <w:pPr>
        <w:spacing w:line="360" w:lineRule="auto"/>
        <w:jc w:val="both"/>
        <w:rPr>
          <w:rFonts w:ascii="Times New Roman" w:hAnsi="Times New Roman" w:cs="Times New Roman"/>
        </w:rPr>
      </w:pPr>
    </w:p>
    <w:sectPr w:rsidR="0057317A" w:rsidRPr="007060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7074D"/>
    <w:multiLevelType w:val="hybridMultilevel"/>
    <w:tmpl w:val="2D5807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63155CC"/>
    <w:multiLevelType w:val="multilevel"/>
    <w:tmpl w:val="7D521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0647019">
    <w:abstractNumId w:val="1"/>
  </w:num>
  <w:num w:numId="2" w16cid:durableId="824123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62B"/>
    <w:rsid w:val="002D27F2"/>
    <w:rsid w:val="00366B0E"/>
    <w:rsid w:val="003D5568"/>
    <w:rsid w:val="004C39B8"/>
    <w:rsid w:val="00563975"/>
    <w:rsid w:val="0057317A"/>
    <w:rsid w:val="005A162B"/>
    <w:rsid w:val="007060A5"/>
    <w:rsid w:val="00707288"/>
    <w:rsid w:val="0071404B"/>
    <w:rsid w:val="0077150D"/>
    <w:rsid w:val="008637B8"/>
    <w:rsid w:val="00910006"/>
    <w:rsid w:val="00930AC7"/>
    <w:rsid w:val="00944B25"/>
    <w:rsid w:val="00B65604"/>
    <w:rsid w:val="00C73C4A"/>
    <w:rsid w:val="00CB1DF2"/>
    <w:rsid w:val="00DB1220"/>
    <w:rsid w:val="00F83F5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B62A"/>
  <w15:chartTrackingRefBased/>
  <w15:docId w15:val="{9A498E2F-EB6A-4655-8981-2CF105B4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5A1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unhideWhenUsed/>
    <w:qFormat/>
    <w:rsid w:val="005A1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5A16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5A16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5A16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5A16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5A16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5A16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5A162B"/>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5A162B"/>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rsid w:val="005A162B"/>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5A162B"/>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5A162B"/>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5A162B"/>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5A162B"/>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5A162B"/>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5A162B"/>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5A162B"/>
    <w:rPr>
      <w:rFonts w:eastAsiaTheme="majorEastAsia" w:cstheme="majorBidi"/>
      <w:color w:val="272727" w:themeColor="text1" w:themeTint="D8"/>
    </w:rPr>
  </w:style>
  <w:style w:type="paragraph" w:styleId="Ttulo">
    <w:name w:val="Title"/>
    <w:basedOn w:val="Normal"/>
    <w:next w:val="Normal"/>
    <w:link w:val="TtuloCarter"/>
    <w:uiPriority w:val="10"/>
    <w:qFormat/>
    <w:rsid w:val="007060A5"/>
    <w:pPr>
      <w:spacing w:after="80" w:line="240" w:lineRule="auto"/>
      <w:contextualSpacing/>
    </w:pPr>
    <w:rPr>
      <w:rFonts w:ascii="Times New Roman" w:eastAsiaTheme="majorEastAsia" w:hAnsi="Times New Roman" w:cstheme="majorBidi"/>
      <w:color w:val="153D63" w:themeColor="text2" w:themeTint="E6"/>
      <w:spacing w:val="-10"/>
      <w:kern w:val="28"/>
      <w:sz w:val="48"/>
      <w:szCs w:val="56"/>
    </w:rPr>
  </w:style>
  <w:style w:type="character" w:customStyle="1" w:styleId="TtuloCarter">
    <w:name w:val="Título Caráter"/>
    <w:basedOn w:val="Tipodeletrapredefinidodopargrafo"/>
    <w:link w:val="Ttulo"/>
    <w:uiPriority w:val="10"/>
    <w:rsid w:val="007060A5"/>
    <w:rPr>
      <w:rFonts w:ascii="Times New Roman" w:eastAsiaTheme="majorEastAsia" w:hAnsi="Times New Roman" w:cstheme="majorBidi"/>
      <w:color w:val="153D63" w:themeColor="text2" w:themeTint="E6"/>
      <w:spacing w:val="-10"/>
      <w:kern w:val="28"/>
      <w:sz w:val="48"/>
      <w:szCs w:val="56"/>
    </w:rPr>
  </w:style>
  <w:style w:type="paragraph" w:styleId="Subttulo">
    <w:name w:val="Subtitle"/>
    <w:basedOn w:val="Normal"/>
    <w:next w:val="Normal"/>
    <w:link w:val="SubttuloCarter"/>
    <w:uiPriority w:val="11"/>
    <w:qFormat/>
    <w:rsid w:val="005A162B"/>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5A162B"/>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5A162B"/>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5A162B"/>
    <w:rPr>
      <w:i/>
      <w:iCs/>
      <w:color w:val="404040" w:themeColor="text1" w:themeTint="BF"/>
    </w:rPr>
  </w:style>
  <w:style w:type="paragraph" w:styleId="PargrafodaLista">
    <w:name w:val="List Paragraph"/>
    <w:basedOn w:val="Normal"/>
    <w:uiPriority w:val="34"/>
    <w:qFormat/>
    <w:rsid w:val="005A162B"/>
    <w:pPr>
      <w:ind w:left="720"/>
      <w:contextualSpacing/>
    </w:pPr>
  </w:style>
  <w:style w:type="character" w:styleId="nfaseIntensa">
    <w:name w:val="Intense Emphasis"/>
    <w:basedOn w:val="Tipodeletrapredefinidodopargrafo"/>
    <w:uiPriority w:val="21"/>
    <w:qFormat/>
    <w:rsid w:val="005A162B"/>
    <w:rPr>
      <w:i/>
      <w:iCs/>
      <w:color w:val="0F4761" w:themeColor="accent1" w:themeShade="BF"/>
    </w:rPr>
  </w:style>
  <w:style w:type="paragraph" w:styleId="CitaoIntensa">
    <w:name w:val="Intense Quote"/>
    <w:basedOn w:val="Normal"/>
    <w:next w:val="Normal"/>
    <w:link w:val="CitaoIntensaCarter"/>
    <w:uiPriority w:val="30"/>
    <w:qFormat/>
    <w:rsid w:val="005A1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5A162B"/>
    <w:rPr>
      <w:i/>
      <w:iCs/>
      <w:color w:val="0F4761" w:themeColor="accent1" w:themeShade="BF"/>
    </w:rPr>
  </w:style>
  <w:style w:type="character" w:styleId="RefernciaIntensa">
    <w:name w:val="Intense Reference"/>
    <w:basedOn w:val="Tipodeletrapredefinidodopargrafo"/>
    <w:uiPriority w:val="32"/>
    <w:qFormat/>
    <w:rsid w:val="005A162B"/>
    <w:rPr>
      <w:b/>
      <w:bCs/>
      <w:smallCaps/>
      <w:color w:val="0F4761" w:themeColor="accent1" w:themeShade="BF"/>
      <w:spacing w:val="5"/>
    </w:rPr>
  </w:style>
  <w:style w:type="character" w:styleId="Hiperligao">
    <w:name w:val="Hyperlink"/>
    <w:basedOn w:val="Tipodeletrapredefinidodopargrafo"/>
    <w:uiPriority w:val="99"/>
    <w:unhideWhenUsed/>
    <w:rsid w:val="005A162B"/>
    <w:rPr>
      <w:color w:val="467886" w:themeColor="hyperlink"/>
      <w:u w:val="single"/>
    </w:rPr>
  </w:style>
  <w:style w:type="character" w:styleId="MenoNoResolvida">
    <w:name w:val="Unresolved Mention"/>
    <w:basedOn w:val="Tipodeletrapredefinidodopargrafo"/>
    <w:uiPriority w:val="99"/>
    <w:semiHidden/>
    <w:unhideWhenUsed/>
    <w:rsid w:val="005A162B"/>
    <w:rPr>
      <w:color w:val="605E5C"/>
      <w:shd w:val="clear" w:color="auto" w:fill="E1DFDD"/>
    </w:rPr>
  </w:style>
  <w:style w:type="paragraph" w:styleId="Cabealhodondice">
    <w:name w:val="TOC Heading"/>
    <w:basedOn w:val="Ttulo1"/>
    <w:next w:val="Normal"/>
    <w:uiPriority w:val="39"/>
    <w:unhideWhenUsed/>
    <w:qFormat/>
    <w:rsid w:val="0071404B"/>
    <w:pPr>
      <w:spacing w:before="240" w:after="0" w:line="259" w:lineRule="auto"/>
      <w:outlineLvl w:val="9"/>
    </w:pPr>
    <w:rPr>
      <w:kern w:val="0"/>
      <w:sz w:val="32"/>
      <w:szCs w:val="32"/>
      <w:lang w:eastAsia="pt-PT"/>
      <w14:ligatures w14:val="none"/>
    </w:rPr>
  </w:style>
  <w:style w:type="paragraph" w:styleId="ndice1">
    <w:name w:val="toc 1"/>
    <w:basedOn w:val="Normal"/>
    <w:next w:val="Normal"/>
    <w:autoRedefine/>
    <w:uiPriority w:val="39"/>
    <w:unhideWhenUsed/>
    <w:rsid w:val="0071404B"/>
    <w:pPr>
      <w:spacing w:after="100"/>
    </w:pPr>
  </w:style>
  <w:style w:type="paragraph" w:styleId="ndice2">
    <w:name w:val="toc 2"/>
    <w:basedOn w:val="Normal"/>
    <w:next w:val="Normal"/>
    <w:autoRedefine/>
    <w:uiPriority w:val="39"/>
    <w:unhideWhenUsed/>
    <w:rsid w:val="0071404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74067">
      <w:bodyDiv w:val="1"/>
      <w:marLeft w:val="0"/>
      <w:marRight w:val="0"/>
      <w:marTop w:val="0"/>
      <w:marBottom w:val="0"/>
      <w:divBdr>
        <w:top w:val="none" w:sz="0" w:space="0" w:color="auto"/>
        <w:left w:val="none" w:sz="0" w:space="0" w:color="auto"/>
        <w:bottom w:val="none" w:sz="0" w:space="0" w:color="auto"/>
        <w:right w:val="none" w:sz="0" w:space="0" w:color="auto"/>
      </w:divBdr>
    </w:div>
    <w:div w:id="672924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invi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Roma.com" TargetMode="External"/><Relationship Id="rId5" Type="http://schemas.openxmlformats.org/officeDocument/2006/relationships/hyperlink" Target="http://openinsider.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468</TotalTime>
  <Pages>12</Pages>
  <Words>2591</Words>
  <Characters>13992</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Simão Clemente</dc:creator>
  <cp:keywords/>
  <dc:description/>
  <cp:lastModifiedBy>Simão Clemente</cp:lastModifiedBy>
  <cp:revision>14</cp:revision>
  <cp:lastPrinted>2025-03-01T22:47:00Z</cp:lastPrinted>
  <dcterms:created xsi:type="dcterms:W3CDTF">2025-03-01T22:29:00Z</dcterms:created>
  <dcterms:modified xsi:type="dcterms:W3CDTF">2025-08-17T23:22:00Z</dcterms:modified>
</cp:coreProperties>
</file>