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935" w:rsidRDefault="00292935" w:rsidP="001C773C">
      <w:pPr>
        <w:pStyle w:val="2"/>
        <w:ind w:leftChars="-56" w:left="1" w:hangingChars="56" w:hanging="135"/>
      </w:pPr>
      <w:r>
        <w:rPr>
          <w:rFonts w:hint="eastAsia"/>
        </w:rPr>
        <w:t>【平面】可布置区域判断+梁间区域分割</w:t>
      </w:r>
    </w:p>
    <w:p w:rsidR="00292935" w:rsidRDefault="00292935" w:rsidP="00292935">
      <w:pPr>
        <w:pStyle w:val="3"/>
      </w:pPr>
      <w:r>
        <w:rPr>
          <w:rFonts w:hint="eastAsia"/>
        </w:rPr>
        <w:t>输入</w:t>
      </w:r>
    </w:p>
    <w:p w:rsidR="00292935" w:rsidRDefault="00292935" w:rsidP="00292935">
      <w:pPr>
        <w:ind w:firstLine="420"/>
      </w:pPr>
      <w:r>
        <w:rPr>
          <w:rFonts w:hint="eastAsia"/>
        </w:rPr>
        <w:t>建筑+结构平面图（墙、门、窗、洞、防火卷帘、楼梯、房间名称、柱、剪力墙）；</w:t>
      </w:r>
    </w:p>
    <w:p w:rsidR="00292935" w:rsidRDefault="00292935" w:rsidP="00292935">
      <w:pPr>
        <w:ind w:firstLine="420"/>
      </w:pPr>
      <w:r>
        <w:rPr>
          <w:rFonts w:hint="eastAsia"/>
        </w:rPr>
        <w:t>选用的设备类型（感烟火灾探测器、感温火灾探测器、正常照明灯具、疏散照明灯具、广播等）；</w:t>
      </w:r>
    </w:p>
    <w:p w:rsidR="00292935" w:rsidRDefault="00292935" w:rsidP="00292935">
      <w:pPr>
        <w:ind w:firstLine="420"/>
      </w:pPr>
      <w:r>
        <w:rPr>
          <w:rFonts w:hint="eastAsia"/>
        </w:rPr>
        <w:t>布置模式（考虑梁的影响/不考虑梁的影响，安装在墙壁/顶板上）；</w:t>
      </w:r>
    </w:p>
    <w:p w:rsidR="00292935" w:rsidRDefault="00292935" w:rsidP="00292935">
      <w:pPr>
        <w:ind w:firstLine="420"/>
      </w:pPr>
      <w:r>
        <w:rPr>
          <w:rFonts w:hint="eastAsia"/>
        </w:rPr>
        <w:t>优先级更高设备的设置点位；</w:t>
      </w:r>
    </w:p>
    <w:p w:rsidR="00292935" w:rsidRDefault="00292935" w:rsidP="00292935">
      <w:pPr>
        <w:ind w:firstLine="420"/>
      </w:pPr>
      <w:r>
        <w:rPr>
          <w:rFonts w:hint="eastAsia"/>
        </w:rPr>
        <w:t>梁间区域划分的业务要求：</w:t>
      </w:r>
      <w:bookmarkStart w:id="0" w:name="_GoBack"/>
      <w:bookmarkEnd w:id="0"/>
    </w:p>
    <w:p w:rsidR="00292935" w:rsidRDefault="00292935" w:rsidP="00292935">
      <w:pPr>
        <w:ind w:firstLine="420"/>
      </w:pPr>
      <w:r w:rsidRPr="002777E3">
        <w:rPr>
          <w:noProof/>
        </w:rPr>
        <w:drawing>
          <wp:inline distT="0" distB="0" distL="0" distR="0" wp14:anchorId="6C8E090E" wp14:editId="1FFE5C6B">
            <wp:extent cx="4000861" cy="4615891"/>
            <wp:effectExtent l="0" t="0" r="0" b="0"/>
            <wp:docPr id="45" name="图片 45" descr="C:\Users\ZHANGH~1\AppData\Local\Temp\WeChat Files\4f0fa47583ad06110f6dae56455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H~1\AppData\Local\Temp\WeChat Files\4f0fa47583ad06110f6dae5645584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395" cy="4626890"/>
                    </a:xfrm>
                    <a:prstGeom prst="rect">
                      <a:avLst/>
                    </a:prstGeom>
                    <a:noFill/>
                    <a:ln>
                      <a:noFill/>
                    </a:ln>
                  </pic:spPr>
                </pic:pic>
              </a:graphicData>
            </a:graphic>
          </wp:inline>
        </w:drawing>
      </w:r>
    </w:p>
    <w:p w:rsidR="00292935" w:rsidRDefault="00292935" w:rsidP="00292935">
      <w:pPr>
        <w:pStyle w:val="3"/>
      </w:pPr>
      <w:r>
        <w:rPr>
          <w:rFonts w:hint="eastAsia"/>
        </w:rPr>
        <w:t>输出</w:t>
      </w:r>
    </w:p>
    <w:p w:rsidR="00292935" w:rsidRDefault="00292935" w:rsidP="00292935">
      <w:pPr>
        <w:ind w:firstLine="420"/>
      </w:pPr>
      <w:r>
        <w:rPr>
          <w:rFonts w:hint="eastAsia"/>
        </w:rPr>
        <w:t>设备可布置区域</w:t>
      </w:r>
    </w:p>
    <w:p w:rsidR="00292935" w:rsidRDefault="00292935" w:rsidP="00292935">
      <w:pPr>
        <w:jc w:val="center"/>
      </w:pPr>
      <w:r>
        <w:rPr>
          <w:noProof/>
        </w:rPr>
        <w:lastRenderedPageBreak/>
        <w:drawing>
          <wp:inline distT="0" distB="0" distL="0" distR="0" wp14:anchorId="7C2C31EF" wp14:editId="46849F73">
            <wp:extent cx="3255264" cy="2341313"/>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4475" cy="2355131"/>
                    </a:xfrm>
                    <a:prstGeom prst="rect">
                      <a:avLst/>
                    </a:prstGeom>
                  </pic:spPr>
                </pic:pic>
              </a:graphicData>
            </a:graphic>
          </wp:inline>
        </w:drawing>
      </w:r>
    </w:p>
    <w:p w:rsidR="00292935" w:rsidRPr="00AA0CDD" w:rsidRDefault="00292935" w:rsidP="00292935">
      <w:pPr>
        <w:pStyle w:val="a0"/>
        <w:widowControl/>
        <w:numPr>
          <w:ilvl w:val="0"/>
          <w:numId w:val="2"/>
        </w:numPr>
        <w:spacing w:after="200"/>
        <w:ind w:firstLineChars="0"/>
        <w:jc w:val="center"/>
        <w:rPr>
          <w:i/>
        </w:rPr>
      </w:pPr>
      <w:r>
        <w:rPr>
          <w:rFonts w:hint="eastAsia"/>
          <w:i/>
        </w:rPr>
        <w:t>考虑梁的影响时，不同设备的可布置区域有不同的内缩值</w:t>
      </w:r>
    </w:p>
    <w:p w:rsidR="00292935" w:rsidRDefault="00292935" w:rsidP="00292935">
      <w:pPr>
        <w:ind w:firstLine="420"/>
      </w:pPr>
      <w:r w:rsidRPr="0046737F">
        <w:rPr>
          <w:rFonts w:hint="eastAsia"/>
        </w:rPr>
        <w:t>确定最少需要设置一个探测器的梁格组合</w:t>
      </w:r>
    </w:p>
    <w:p w:rsidR="00292935" w:rsidRDefault="00292935" w:rsidP="00292935">
      <w:pPr>
        <w:jc w:val="center"/>
      </w:pPr>
      <w:r>
        <w:rPr>
          <w:noProof/>
        </w:rPr>
        <w:drawing>
          <wp:inline distT="0" distB="0" distL="0" distR="0" wp14:anchorId="68E5E1E8" wp14:editId="56186708">
            <wp:extent cx="2310989" cy="15497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377"/>
                    <a:stretch/>
                  </pic:blipFill>
                  <pic:spPr bwMode="auto">
                    <a:xfrm>
                      <a:off x="0" y="0"/>
                      <a:ext cx="2318324" cy="1554649"/>
                    </a:xfrm>
                    <a:prstGeom prst="rect">
                      <a:avLst/>
                    </a:prstGeom>
                    <a:ln>
                      <a:noFill/>
                    </a:ln>
                    <a:extLst>
                      <a:ext uri="{53640926-AAD7-44D8-BBD7-CCE9431645EC}">
                        <a14:shadowObscured xmlns:a14="http://schemas.microsoft.com/office/drawing/2010/main"/>
                      </a:ext>
                    </a:extLst>
                  </pic:spPr>
                </pic:pic>
              </a:graphicData>
            </a:graphic>
          </wp:inline>
        </w:drawing>
      </w:r>
    </w:p>
    <w:p w:rsidR="00292935" w:rsidRPr="00EE7134" w:rsidRDefault="00292935" w:rsidP="00292935">
      <w:pPr>
        <w:pStyle w:val="a0"/>
        <w:widowControl/>
        <w:numPr>
          <w:ilvl w:val="0"/>
          <w:numId w:val="2"/>
        </w:numPr>
        <w:spacing w:after="200"/>
        <w:ind w:firstLineChars="0"/>
        <w:jc w:val="center"/>
        <w:rPr>
          <w:i/>
        </w:rPr>
      </w:pPr>
      <w:r w:rsidRPr="00EE7134">
        <w:rPr>
          <w:rFonts w:hint="eastAsia"/>
          <w:i/>
        </w:rPr>
        <w:t>最少需要设置一个探测器的梁格分割示意</w:t>
      </w:r>
    </w:p>
    <w:p w:rsidR="00292935" w:rsidRDefault="00292935" w:rsidP="00292935">
      <w:pPr>
        <w:pStyle w:val="3"/>
      </w:pPr>
      <w:r>
        <w:rPr>
          <w:rFonts w:hint="eastAsia"/>
        </w:rPr>
        <w:t>处理要求</w:t>
      </w:r>
    </w:p>
    <w:p w:rsidR="00292935" w:rsidRDefault="00292935" w:rsidP="00292935">
      <w:pPr>
        <w:ind w:leftChars="120" w:left="288"/>
      </w:pPr>
      <w:r>
        <w:rPr>
          <w:rFonts w:hint="eastAsia"/>
        </w:rPr>
        <w:t>优先级更高的设备所在点位的一定量外扩范围属于不可布置区域；</w:t>
      </w:r>
    </w:p>
    <w:p w:rsidR="00EC2767" w:rsidRPr="00EC2767" w:rsidRDefault="00EC2767" w:rsidP="00EC2767">
      <w:pPr>
        <w:pStyle w:val="a0"/>
        <w:numPr>
          <w:ilvl w:val="0"/>
          <w:numId w:val="12"/>
        </w:numPr>
        <w:ind w:firstLineChars="0"/>
      </w:pPr>
      <w:r>
        <w:rPr>
          <w:rFonts w:hint="eastAsia"/>
        </w:rPr>
        <w:t>对于吸顶设备：</w:t>
      </w:r>
    </w:p>
    <w:p w:rsidR="00292935" w:rsidRPr="00DD4CA7" w:rsidRDefault="00292935" w:rsidP="00292935">
      <w:pPr>
        <w:ind w:leftChars="120" w:left="288"/>
      </w:pPr>
      <w:r>
        <w:rPr>
          <w:rFonts w:hint="eastAsia"/>
        </w:rPr>
        <w:t>墙、柱、剪力墙、洞口区域属于不可布置区域；</w:t>
      </w:r>
    </w:p>
    <w:p w:rsidR="00292935" w:rsidRDefault="00292935" w:rsidP="00292935">
      <w:pPr>
        <w:ind w:left="240"/>
      </w:pPr>
      <w:r>
        <w:rPr>
          <w:rFonts w:hint="eastAsia"/>
        </w:rPr>
        <w:t>在不考虑吊顶的情况下，在任意一个房间的顶板区域布置设备时，需要躲避突处板底的梁，此时梁会自然地对顶板区域进行分割，分割出来的区域即为梁间区域；</w:t>
      </w:r>
    </w:p>
    <w:p w:rsidR="00292935" w:rsidRDefault="00292935" w:rsidP="00292935">
      <w:pPr>
        <w:ind w:left="240"/>
      </w:pPr>
      <w:r>
        <w:rPr>
          <w:rFonts w:hint="eastAsia"/>
        </w:rPr>
        <w:t>不同类型的设备距离梁的最小距离不同（梁间区域边缘向内缩进的值不同）；</w:t>
      </w:r>
    </w:p>
    <w:p w:rsidR="00292935" w:rsidRDefault="00292935" w:rsidP="00292935">
      <w:pPr>
        <w:ind w:leftChars="120" w:left="288"/>
      </w:pPr>
      <w:r>
        <w:rPr>
          <w:noProof/>
        </w:rPr>
        <w:drawing>
          <wp:inline distT="0" distB="0" distL="0" distR="0" wp14:anchorId="01359160" wp14:editId="7F16BFD3">
            <wp:extent cx="5274310" cy="107061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70610"/>
                    </a:xfrm>
                    <a:prstGeom prst="rect">
                      <a:avLst/>
                    </a:prstGeom>
                  </pic:spPr>
                </pic:pic>
              </a:graphicData>
            </a:graphic>
          </wp:inline>
        </w:drawing>
      </w:r>
    </w:p>
    <w:p w:rsidR="00292935" w:rsidRPr="0046737F" w:rsidRDefault="00292935" w:rsidP="00292935">
      <w:pPr>
        <w:ind w:left="240"/>
      </w:pPr>
      <w:r>
        <w:rPr>
          <w:rFonts w:hint="eastAsia"/>
        </w:rPr>
        <w:t>对于感烟/感温火灾探测器，单只探测器能够保护多少个梁间区域有特殊的业务要求，对突处板底特定高度的梁划分的区域，可根据其面积进行相邻梁间区域的合并；</w:t>
      </w:r>
    </w:p>
    <w:p w:rsidR="00292935" w:rsidRDefault="00292935" w:rsidP="00292935">
      <w:pPr>
        <w:ind w:leftChars="120" w:left="288"/>
      </w:pPr>
      <w:r>
        <w:rPr>
          <w:noProof/>
        </w:rPr>
        <w:lastRenderedPageBreak/>
        <w:drawing>
          <wp:inline distT="0" distB="0" distL="0" distR="0" wp14:anchorId="26CA0B73" wp14:editId="3025FB4B">
            <wp:extent cx="5274310" cy="71945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19455"/>
                    </a:xfrm>
                    <a:prstGeom prst="rect">
                      <a:avLst/>
                    </a:prstGeom>
                  </pic:spPr>
                </pic:pic>
              </a:graphicData>
            </a:graphic>
          </wp:inline>
        </w:drawing>
      </w:r>
    </w:p>
    <w:p w:rsidR="00EC2767" w:rsidRDefault="00EC2767" w:rsidP="00EC2767">
      <w:pPr>
        <w:pStyle w:val="a0"/>
        <w:numPr>
          <w:ilvl w:val="0"/>
          <w:numId w:val="12"/>
        </w:numPr>
        <w:ind w:firstLineChars="0"/>
      </w:pPr>
      <w:r>
        <w:rPr>
          <w:rFonts w:hint="eastAsia"/>
        </w:rPr>
        <w:t>对于壁装设备：</w:t>
      </w:r>
    </w:p>
    <w:p w:rsidR="00EC2767" w:rsidRDefault="00EC2767" w:rsidP="00EC2767">
      <w:pPr>
        <w:ind w:firstLine="420"/>
      </w:pPr>
      <w:r>
        <w:rPr>
          <w:rFonts w:hint="eastAsia"/>
        </w:rPr>
        <w:t>由区域内的墙、柱、剪力墙边缘</w:t>
      </w:r>
      <w:r w:rsidRPr="00EC2767">
        <w:rPr>
          <w:rFonts w:hint="eastAsia"/>
        </w:rPr>
        <w:t>可得壁装设备的可布置范围，即房间框线内除去门</w:t>
      </w:r>
      <w:r>
        <w:rPr>
          <w:rFonts w:hint="eastAsia"/>
        </w:rPr>
        <w:t>、</w:t>
      </w:r>
      <w:r w:rsidRPr="00EC2767">
        <w:rPr>
          <w:rFonts w:hint="eastAsia"/>
        </w:rPr>
        <w:t>窗、</w:t>
      </w:r>
      <w:r>
        <w:rPr>
          <w:rFonts w:hint="eastAsia"/>
        </w:rPr>
        <w:t>栏杆、</w:t>
      </w:r>
      <w:r w:rsidRPr="00EC2767">
        <w:rPr>
          <w:rFonts w:hint="eastAsia"/>
        </w:rPr>
        <w:t>洞线处的墙与柱形成的所有轮廓线</w:t>
      </w:r>
      <w:r>
        <w:rPr>
          <w:rFonts w:hint="eastAsia"/>
        </w:rPr>
        <w:t>。</w:t>
      </w:r>
    </w:p>
    <w:p w:rsidR="00EC2767" w:rsidRDefault="00EC2767" w:rsidP="00EC2767">
      <w:pPr>
        <w:pStyle w:val="a0"/>
        <w:numPr>
          <w:ilvl w:val="0"/>
          <w:numId w:val="12"/>
        </w:numPr>
        <w:ind w:firstLineChars="0"/>
      </w:pPr>
      <w:r>
        <w:rPr>
          <w:rFonts w:hint="eastAsia"/>
        </w:rPr>
        <w:t>对于公共/私有空间的区分：</w:t>
      </w:r>
    </w:p>
    <w:p w:rsidR="00EC2767" w:rsidRDefault="00EC2767" w:rsidP="00EC2767">
      <w:pPr>
        <w:ind w:firstLine="420"/>
      </w:pPr>
      <w:r>
        <w:rPr>
          <w:rFonts w:hint="eastAsia"/>
        </w:rPr>
        <w:t>根据房间名称分类表中的Tag确定，标注有“私有空间”的房间名称对应的房间框线为私有空间。</w:t>
      </w:r>
    </w:p>
    <w:p w:rsidR="00292935" w:rsidRDefault="00292935" w:rsidP="001C773C">
      <w:pPr>
        <w:pStyle w:val="2"/>
        <w:ind w:leftChars="-56" w:left="1" w:hangingChars="56" w:hanging="135"/>
      </w:pPr>
      <w:r>
        <w:rPr>
          <w:rFonts w:hint="eastAsia"/>
        </w:rPr>
        <w:t>【平面】按保护半径布置的设备（圆形覆盖）</w:t>
      </w:r>
    </w:p>
    <w:p w:rsidR="00292935" w:rsidRDefault="00292935" w:rsidP="00292935">
      <w:pPr>
        <w:pStyle w:val="3"/>
      </w:pPr>
      <w:r>
        <w:rPr>
          <w:rFonts w:hint="eastAsia"/>
        </w:rPr>
        <w:t>输入</w:t>
      </w:r>
    </w:p>
    <w:p w:rsidR="00292935" w:rsidRDefault="00292935" w:rsidP="00292935">
      <w:pPr>
        <w:pStyle w:val="a0"/>
        <w:numPr>
          <w:ilvl w:val="0"/>
          <w:numId w:val="4"/>
        </w:numPr>
        <w:ind w:firstLineChars="0"/>
      </w:pPr>
      <w:r>
        <w:rPr>
          <w:rFonts w:hint="eastAsia"/>
        </w:rPr>
        <w:t>设备可布置区域；</w:t>
      </w:r>
    </w:p>
    <w:p w:rsidR="00292935" w:rsidRPr="002777E3" w:rsidRDefault="00292935" w:rsidP="00292935">
      <w:pPr>
        <w:pStyle w:val="a0"/>
        <w:numPr>
          <w:ilvl w:val="0"/>
          <w:numId w:val="4"/>
        </w:numPr>
        <w:ind w:firstLineChars="0"/>
      </w:pPr>
      <w:r>
        <w:rPr>
          <w:rFonts w:hint="eastAsia"/>
        </w:rPr>
        <w:t>房间框线（设备保护半径需要覆盖的区域）；</w:t>
      </w:r>
    </w:p>
    <w:p w:rsidR="00292935" w:rsidRDefault="00292935" w:rsidP="00292935">
      <w:pPr>
        <w:pStyle w:val="a0"/>
        <w:numPr>
          <w:ilvl w:val="0"/>
          <w:numId w:val="4"/>
        </w:numPr>
        <w:ind w:firstLineChars="0"/>
      </w:pPr>
      <w:r>
        <w:rPr>
          <w:rFonts w:hint="eastAsia"/>
        </w:rPr>
        <w:t>设备类型及对应的布置间距/保护半径；</w:t>
      </w:r>
    </w:p>
    <w:p w:rsidR="009D5B0D" w:rsidRDefault="009D5B0D" w:rsidP="00292935">
      <w:pPr>
        <w:pStyle w:val="a0"/>
        <w:numPr>
          <w:ilvl w:val="0"/>
          <w:numId w:val="4"/>
        </w:numPr>
        <w:ind w:firstLineChars="0"/>
      </w:pPr>
      <w:r>
        <w:rPr>
          <w:rFonts w:hint="eastAsia"/>
        </w:rPr>
        <w:t>（仅灯具）灯具功率，疏散照明灯具是否兼作平时照明；</w:t>
      </w:r>
    </w:p>
    <w:p w:rsidR="00292935" w:rsidRDefault="00292935" w:rsidP="00292935">
      <w:pPr>
        <w:pStyle w:val="a0"/>
        <w:numPr>
          <w:ilvl w:val="0"/>
          <w:numId w:val="4"/>
        </w:numPr>
        <w:ind w:firstLineChars="0"/>
      </w:pPr>
      <w:r>
        <w:rPr>
          <w:rFonts w:hint="eastAsia"/>
        </w:rPr>
        <w:t>优先级更高设备的点位；</w:t>
      </w:r>
    </w:p>
    <w:p w:rsidR="00292935" w:rsidRDefault="00292935" w:rsidP="00292935">
      <w:pPr>
        <w:pStyle w:val="a0"/>
        <w:numPr>
          <w:ilvl w:val="0"/>
          <w:numId w:val="4"/>
        </w:numPr>
        <w:ind w:firstLineChars="0"/>
      </w:pPr>
      <w:r>
        <w:rPr>
          <w:rFonts w:hint="eastAsia"/>
        </w:rPr>
        <w:t>区域中心线。</w:t>
      </w:r>
    </w:p>
    <w:p w:rsidR="00292935" w:rsidRDefault="00292935" w:rsidP="00292935">
      <w:pPr>
        <w:pStyle w:val="3"/>
      </w:pPr>
      <w:r>
        <w:rPr>
          <w:rFonts w:hint="eastAsia"/>
        </w:rPr>
        <w:t>输出</w:t>
      </w:r>
    </w:p>
    <w:p w:rsidR="00292935" w:rsidRDefault="00292935" w:rsidP="00292935">
      <w:pPr>
        <w:ind w:firstLine="420"/>
      </w:pPr>
      <w:r>
        <w:rPr>
          <w:rFonts w:hint="eastAsia"/>
        </w:rPr>
        <w:t>选定设备的布置点位</w:t>
      </w:r>
    </w:p>
    <w:p w:rsidR="00292935" w:rsidRDefault="00292935" w:rsidP="00292935">
      <w:r>
        <w:rPr>
          <w:noProof/>
        </w:rPr>
        <w:lastRenderedPageBreak/>
        <w:drawing>
          <wp:inline distT="0" distB="0" distL="0" distR="0" wp14:anchorId="5312FAA8" wp14:editId="1A26E5D6">
            <wp:extent cx="5274310" cy="406209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62095"/>
                    </a:xfrm>
                    <a:prstGeom prst="rect">
                      <a:avLst/>
                    </a:prstGeom>
                  </pic:spPr>
                </pic:pic>
              </a:graphicData>
            </a:graphic>
          </wp:inline>
        </w:drawing>
      </w:r>
    </w:p>
    <w:p w:rsidR="00292935" w:rsidRPr="00EE7134" w:rsidRDefault="00292935" w:rsidP="00292935">
      <w:pPr>
        <w:pStyle w:val="a0"/>
        <w:widowControl/>
        <w:numPr>
          <w:ilvl w:val="0"/>
          <w:numId w:val="2"/>
        </w:numPr>
        <w:spacing w:after="200"/>
        <w:ind w:firstLineChars="0"/>
        <w:jc w:val="center"/>
        <w:rPr>
          <w:i/>
        </w:rPr>
      </w:pPr>
      <w:r w:rsidRPr="00EE7134">
        <w:rPr>
          <w:rFonts w:hint="eastAsia"/>
          <w:i/>
        </w:rPr>
        <w:t>某商业建筑的感烟火灾探测器布置示意</w:t>
      </w:r>
    </w:p>
    <w:p w:rsidR="00292935" w:rsidRDefault="00292935" w:rsidP="00292935">
      <w:pPr>
        <w:pStyle w:val="3"/>
      </w:pPr>
      <w:r>
        <w:rPr>
          <w:rFonts w:hint="eastAsia"/>
        </w:rPr>
        <w:t>处理要求</w:t>
      </w:r>
    </w:p>
    <w:p w:rsidR="00292935" w:rsidRDefault="00292935" w:rsidP="00292935">
      <w:pPr>
        <w:pStyle w:val="a0"/>
        <w:widowControl/>
        <w:numPr>
          <w:ilvl w:val="0"/>
          <w:numId w:val="4"/>
        </w:numPr>
        <w:spacing w:after="200"/>
        <w:ind w:firstLineChars="0"/>
      </w:pPr>
      <w:r>
        <w:rPr>
          <w:rFonts w:hint="eastAsia"/>
        </w:rPr>
        <w:t>按是否避梁的布置模式布置设备点位，使所有需要设置的区域处在其内部所有设备由保护半径和设备点位确定的圆形保护范围的区域集合之内；</w:t>
      </w:r>
    </w:p>
    <w:p w:rsidR="00292935" w:rsidRDefault="00292935" w:rsidP="00292935">
      <w:pPr>
        <w:ind w:left="420"/>
      </w:pPr>
      <w:r>
        <w:rPr>
          <w:noProof/>
        </w:rPr>
        <w:drawing>
          <wp:inline distT="0" distB="0" distL="0" distR="0" wp14:anchorId="614BFE4F" wp14:editId="3B68060D">
            <wp:extent cx="5274310" cy="316992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69920"/>
                    </a:xfrm>
                    <a:prstGeom prst="rect">
                      <a:avLst/>
                    </a:prstGeom>
                  </pic:spPr>
                </pic:pic>
              </a:graphicData>
            </a:graphic>
          </wp:inline>
        </w:drawing>
      </w:r>
    </w:p>
    <w:p w:rsidR="00292935" w:rsidRPr="00EE7134" w:rsidRDefault="00292935" w:rsidP="00292935">
      <w:pPr>
        <w:pStyle w:val="a0"/>
        <w:widowControl/>
        <w:numPr>
          <w:ilvl w:val="0"/>
          <w:numId w:val="2"/>
        </w:numPr>
        <w:spacing w:after="200"/>
        <w:ind w:firstLineChars="0"/>
        <w:jc w:val="center"/>
        <w:rPr>
          <w:i/>
        </w:rPr>
      </w:pPr>
      <w:r w:rsidRPr="00EE7134">
        <w:rPr>
          <w:rFonts w:hint="eastAsia"/>
          <w:i/>
        </w:rPr>
        <w:lastRenderedPageBreak/>
        <w:t>感烟火灾探测器保护范围示意</w:t>
      </w:r>
    </w:p>
    <w:p w:rsidR="00292935" w:rsidRDefault="00292935" w:rsidP="00292935">
      <w:pPr>
        <w:pStyle w:val="a0"/>
        <w:widowControl/>
        <w:numPr>
          <w:ilvl w:val="0"/>
          <w:numId w:val="4"/>
        </w:numPr>
        <w:spacing w:after="200"/>
        <w:ind w:firstLineChars="0"/>
      </w:pPr>
      <w:r>
        <w:rPr>
          <w:rFonts w:hint="eastAsia"/>
        </w:rPr>
        <w:t>满足上一条约束的前提条件下，在允许调整的范围内可以移动部分设备的点位，使得局部点位能处于同一直线上，点位的保护范围近似相等，且沿线可供调整的BUFFER值较大；</w:t>
      </w:r>
    </w:p>
    <w:p w:rsidR="00292935" w:rsidRPr="008F193C" w:rsidRDefault="00292935" w:rsidP="00292935">
      <w:pPr>
        <w:pStyle w:val="a0"/>
        <w:ind w:left="840" w:firstLineChars="0" w:firstLine="0"/>
      </w:pPr>
      <w:r>
        <w:rPr>
          <w:rFonts w:hint="eastAsia"/>
        </w:rPr>
        <w:t>如下图所示，A、B、</w:t>
      </w:r>
      <w:r>
        <w:t>C</w:t>
      </w:r>
      <w:r>
        <w:rPr>
          <w:rFonts w:hint="eastAsia"/>
        </w:rPr>
        <w:t>三个方案均能满足保护区域对房间的全覆盖，但A、C方案的点位</w:t>
      </w:r>
      <w:r>
        <w:t>X</w:t>
      </w:r>
      <w:r>
        <w:rPr>
          <w:rFonts w:hint="eastAsia"/>
        </w:rPr>
        <w:t>+、X-的可偏移量受限，而B方案的点位沿线左右调整较为灵活，因此B方案最优。</w:t>
      </w:r>
    </w:p>
    <w:p w:rsidR="00292935" w:rsidRDefault="00292935" w:rsidP="00292935">
      <w:pPr>
        <w:ind w:left="420"/>
        <w:jc w:val="center"/>
      </w:pPr>
      <w:r>
        <w:rPr>
          <w:noProof/>
        </w:rPr>
        <w:drawing>
          <wp:inline distT="0" distB="0" distL="0" distR="0" wp14:anchorId="20BCE309" wp14:editId="095EA099">
            <wp:extent cx="3790750" cy="5501030"/>
            <wp:effectExtent l="0" t="0" r="63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7388" cy="5510663"/>
                    </a:xfrm>
                    <a:prstGeom prst="rect">
                      <a:avLst/>
                    </a:prstGeom>
                  </pic:spPr>
                </pic:pic>
              </a:graphicData>
            </a:graphic>
          </wp:inline>
        </w:drawing>
      </w:r>
    </w:p>
    <w:p w:rsidR="00292935" w:rsidRPr="00EE7134" w:rsidRDefault="00292935" w:rsidP="00292935">
      <w:pPr>
        <w:pStyle w:val="a0"/>
        <w:widowControl/>
        <w:numPr>
          <w:ilvl w:val="0"/>
          <w:numId w:val="2"/>
        </w:numPr>
        <w:spacing w:after="200"/>
        <w:ind w:firstLineChars="0"/>
        <w:jc w:val="center"/>
        <w:rPr>
          <w:i/>
        </w:rPr>
      </w:pPr>
      <w:r w:rsidRPr="00EE7134">
        <w:rPr>
          <w:rFonts w:hint="eastAsia"/>
          <w:i/>
        </w:rPr>
        <w:t>几种布置方案的比较</w:t>
      </w:r>
    </w:p>
    <w:p w:rsidR="00292935" w:rsidRDefault="00292935" w:rsidP="00292935">
      <w:pPr>
        <w:ind w:firstLine="420"/>
      </w:pPr>
      <w:r>
        <w:rPr>
          <w:rFonts w:hint="eastAsia"/>
        </w:rPr>
        <w:t>同理，区域内单行布置设备即可时，设备应沿区域的中心线布置；</w:t>
      </w:r>
    </w:p>
    <w:p w:rsidR="00292935" w:rsidRDefault="00292935" w:rsidP="00292935">
      <w:r>
        <w:rPr>
          <w:noProof/>
        </w:rPr>
        <w:lastRenderedPageBreak/>
        <w:drawing>
          <wp:inline distT="0" distB="0" distL="0" distR="0" wp14:anchorId="0E43B645" wp14:editId="56B440BE">
            <wp:extent cx="5274310" cy="20072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07235"/>
                    </a:xfrm>
                    <a:prstGeom prst="rect">
                      <a:avLst/>
                    </a:prstGeom>
                  </pic:spPr>
                </pic:pic>
              </a:graphicData>
            </a:graphic>
          </wp:inline>
        </w:drawing>
      </w:r>
    </w:p>
    <w:p w:rsidR="00292935" w:rsidRPr="00EE7134" w:rsidRDefault="00292935" w:rsidP="00292935">
      <w:pPr>
        <w:pStyle w:val="a0"/>
        <w:widowControl/>
        <w:numPr>
          <w:ilvl w:val="0"/>
          <w:numId w:val="2"/>
        </w:numPr>
        <w:spacing w:after="200"/>
        <w:ind w:firstLineChars="0"/>
        <w:jc w:val="center"/>
        <w:rPr>
          <w:i/>
        </w:rPr>
      </w:pPr>
      <w:r>
        <w:rPr>
          <w:rFonts w:hint="eastAsia"/>
          <w:i/>
        </w:rPr>
        <w:t>中心线走向发生变化时的点位布置示意</w:t>
      </w:r>
    </w:p>
    <w:p w:rsidR="009D5B0D" w:rsidRDefault="00292935" w:rsidP="00292935">
      <w:pPr>
        <w:pStyle w:val="a0"/>
        <w:widowControl/>
        <w:numPr>
          <w:ilvl w:val="0"/>
          <w:numId w:val="4"/>
        </w:numPr>
        <w:spacing w:after="200"/>
        <w:ind w:firstLineChars="0"/>
      </w:pPr>
      <w:r>
        <w:rPr>
          <w:rFonts w:hint="eastAsia"/>
        </w:rPr>
        <w:t>对于火灾探测器而言</w:t>
      </w:r>
      <w:r w:rsidR="009D5B0D">
        <w:rPr>
          <w:rFonts w:hint="eastAsia"/>
        </w:rPr>
        <w:t>：</w:t>
      </w:r>
    </w:p>
    <w:p w:rsidR="009D5B0D" w:rsidRDefault="009D5B0D" w:rsidP="009D5B0D">
      <w:pPr>
        <w:pStyle w:val="a0"/>
        <w:widowControl/>
        <w:spacing w:after="200"/>
        <w:ind w:left="840" w:firstLineChars="0" w:firstLine="0"/>
      </w:pPr>
      <w:r w:rsidRPr="009D5B0D">
        <w:rPr>
          <w:rFonts w:hint="eastAsia"/>
        </w:rPr>
        <w:t>点型火灾探测器的保护面积</w:t>
      </w:r>
      <w:r w:rsidRPr="009D5B0D">
        <w:t>A和保护半径R由房间地面面积、房间高度和屋顶坡度决定，由输入条件决定</w:t>
      </w:r>
      <w:r>
        <w:rPr>
          <w:rFonts w:hint="eastAsia"/>
        </w:rPr>
        <w:t>。</w:t>
      </w:r>
    </w:p>
    <w:p w:rsidR="009D5B0D" w:rsidRDefault="009D5B0D" w:rsidP="009D5B0D">
      <w:pPr>
        <w:pStyle w:val="a0"/>
        <w:widowControl/>
        <w:spacing w:after="200"/>
        <w:ind w:left="840" w:firstLineChars="0" w:firstLine="0"/>
      </w:pPr>
      <w:r w:rsidRPr="009D5B0D">
        <w:rPr>
          <w:rFonts w:hint="eastAsia"/>
        </w:rPr>
        <w:t>确定了</w:t>
      </w:r>
      <w:r w:rsidRPr="009D5B0D">
        <w:t>A和R的值后，设火灾探测器的沿X轴、Y轴的间距分别为a、b，则a、b满足：</w:t>
      </w:r>
    </w:p>
    <w:p w:rsidR="009D5B0D" w:rsidRDefault="009D5B0D" w:rsidP="009D5B0D">
      <w:pPr>
        <w:pStyle w:val="a0"/>
        <w:widowControl/>
        <w:spacing w:after="200"/>
        <w:ind w:left="840" w:firstLineChars="0" w:firstLine="0"/>
      </w:pPr>
      <w:r w:rsidRPr="009D5B0D">
        <w:t>a²+b²≤4R²</w:t>
      </w:r>
    </w:p>
    <w:p w:rsidR="009D5B0D" w:rsidRDefault="009D5B0D" w:rsidP="009D5B0D">
      <w:pPr>
        <w:pStyle w:val="a0"/>
        <w:widowControl/>
        <w:spacing w:after="200"/>
        <w:ind w:left="840" w:firstLineChars="0" w:firstLine="0"/>
      </w:pPr>
      <w:r w:rsidRPr="009D5B0D">
        <w:t>a*b≤A</w:t>
      </w:r>
    </w:p>
    <w:p w:rsidR="009D5B0D" w:rsidRDefault="009D5B0D" w:rsidP="009D5B0D">
      <w:pPr>
        <w:pStyle w:val="a0"/>
        <w:widowControl/>
        <w:spacing w:after="200"/>
        <w:ind w:left="840" w:firstLineChars="0" w:firstLine="0"/>
      </w:pPr>
      <w:r w:rsidRPr="009D5B0D">
        <w:rPr>
          <w:rFonts w:hint="eastAsia"/>
        </w:rPr>
        <w:t>当两堵近似平行的墙之间的间距小于</w:t>
      </w:r>
      <w:r w:rsidRPr="009D5B0D">
        <w:t>3m时，探测器的间距按15m（感烟）/10m（感温）设置。</w:t>
      </w:r>
    </w:p>
    <w:p w:rsidR="00292935" w:rsidRDefault="00292935" w:rsidP="009D5B0D">
      <w:pPr>
        <w:pStyle w:val="a0"/>
        <w:widowControl/>
        <w:spacing w:after="200"/>
        <w:ind w:left="840" w:firstLineChars="0" w:firstLine="0"/>
      </w:pPr>
      <w:r>
        <w:rPr>
          <w:rFonts w:hint="eastAsia"/>
        </w:rPr>
        <w:t>室外区域不需要被保护范围覆盖。</w:t>
      </w:r>
    </w:p>
    <w:p w:rsidR="00EC2767" w:rsidRDefault="00EC2767" w:rsidP="00EC2767">
      <w:pPr>
        <w:pStyle w:val="a0"/>
        <w:widowControl/>
        <w:spacing w:after="200"/>
        <w:ind w:left="840" w:firstLineChars="0" w:firstLine="0"/>
        <w:rPr>
          <w:i/>
        </w:rPr>
      </w:pPr>
      <w:r w:rsidRPr="009D5B0D">
        <w:rPr>
          <w:rFonts w:hint="eastAsia"/>
          <w:i/>
        </w:rPr>
        <w:t>注：室外区域的范围见“房间名称分类”表中的二级分类“室外区域”。</w:t>
      </w:r>
    </w:p>
    <w:p w:rsidR="00292935" w:rsidRDefault="00292935" w:rsidP="00292935">
      <w:r>
        <w:rPr>
          <w:noProof/>
        </w:rPr>
        <w:drawing>
          <wp:inline distT="0" distB="0" distL="0" distR="0" wp14:anchorId="5C24A465" wp14:editId="04C39BB3">
            <wp:extent cx="5274310" cy="20948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94865"/>
                    </a:xfrm>
                    <a:prstGeom prst="rect">
                      <a:avLst/>
                    </a:prstGeom>
                  </pic:spPr>
                </pic:pic>
              </a:graphicData>
            </a:graphic>
          </wp:inline>
        </w:drawing>
      </w:r>
    </w:p>
    <w:p w:rsidR="00292935" w:rsidRDefault="00292935" w:rsidP="00292935">
      <w:pPr>
        <w:pStyle w:val="a0"/>
        <w:widowControl/>
        <w:numPr>
          <w:ilvl w:val="0"/>
          <w:numId w:val="2"/>
        </w:numPr>
        <w:spacing w:after="200"/>
        <w:ind w:firstLineChars="0"/>
        <w:jc w:val="center"/>
        <w:rPr>
          <w:i/>
        </w:rPr>
      </w:pPr>
      <w:r>
        <w:rPr>
          <w:rFonts w:hint="eastAsia"/>
          <w:i/>
        </w:rPr>
        <w:t>室外连廊属于比较常见的室外区域</w:t>
      </w:r>
    </w:p>
    <w:p w:rsidR="009D5B0D" w:rsidRDefault="009D5B0D" w:rsidP="009D5B0D">
      <w:pPr>
        <w:pStyle w:val="a0"/>
        <w:widowControl/>
        <w:numPr>
          <w:ilvl w:val="0"/>
          <w:numId w:val="4"/>
        </w:numPr>
        <w:spacing w:after="200"/>
        <w:ind w:firstLineChars="0"/>
      </w:pPr>
      <w:r>
        <w:rPr>
          <w:rFonts w:hint="eastAsia"/>
        </w:rPr>
        <w:t>对于可燃气体探测器而言：</w:t>
      </w:r>
    </w:p>
    <w:p w:rsidR="009D5B0D" w:rsidRDefault="009D5B0D" w:rsidP="009D5B0D">
      <w:pPr>
        <w:pStyle w:val="a0"/>
        <w:widowControl/>
        <w:spacing w:after="200"/>
        <w:ind w:left="840" w:firstLineChars="0" w:firstLine="0"/>
      </w:pPr>
      <w:r w:rsidRPr="009D5B0D">
        <w:rPr>
          <w:rFonts w:hint="eastAsia"/>
        </w:rPr>
        <w:lastRenderedPageBreak/>
        <w:t>可燃气体探测器的保护半径</w:t>
      </w:r>
      <w:r w:rsidRPr="009D5B0D">
        <w:t>R默认为7.5m。</w:t>
      </w:r>
    </w:p>
    <w:p w:rsidR="009D5B0D" w:rsidRDefault="009D5B0D" w:rsidP="009D5B0D">
      <w:pPr>
        <w:pStyle w:val="a0"/>
        <w:widowControl/>
        <w:spacing w:after="200"/>
        <w:ind w:left="840" w:firstLineChars="0" w:firstLine="0"/>
      </w:pPr>
      <w:r>
        <w:rPr>
          <w:rFonts w:hint="eastAsia"/>
        </w:rPr>
        <w:t>需要设置可燃气体探测器的房间名称在“房间名称分类”表中具有“燃气”Tag。</w:t>
      </w:r>
    </w:p>
    <w:p w:rsidR="009D5B0D" w:rsidRDefault="009D5B0D" w:rsidP="009D5B0D">
      <w:pPr>
        <w:pStyle w:val="a0"/>
        <w:widowControl/>
        <w:numPr>
          <w:ilvl w:val="0"/>
          <w:numId w:val="4"/>
        </w:numPr>
        <w:spacing w:after="200"/>
        <w:ind w:firstLineChars="0"/>
      </w:pPr>
      <w:r>
        <w:rPr>
          <w:rFonts w:hint="eastAsia"/>
        </w:rPr>
        <w:t>对于灯具而言：</w:t>
      </w:r>
    </w:p>
    <w:p w:rsidR="009D5B0D" w:rsidRDefault="009D5B0D" w:rsidP="009D5B0D">
      <w:pPr>
        <w:pStyle w:val="a0"/>
        <w:widowControl/>
        <w:spacing w:after="200"/>
        <w:ind w:left="840" w:firstLineChars="0" w:firstLine="0"/>
      </w:pPr>
      <w:r>
        <w:rPr>
          <w:rFonts w:hint="eastAsia"/>
        </w:rPr>
        <w:t>根据房间功能可查找到对应的功率密度限制（LPD，W/㎡）。</w:t>
      </w:r>
    </w:p>
    <w:p w:rsidR="009D5B0D" w:rsidRDefault="009D5B0D" w:rsidP="009D5B0D">
      <w:pPr>
        <w:pStyle w:val="a0"/>
        <w:widowControl/>
        <w:spacing w:after="200"/>
        <w:ind w:left="840" w:firstLineChars="0" w:firstLine="0"/>
      </w:pPr>
      <w:r>
        <w:rPr>
          <w:rFonts w:hint="eastAsia"/>
        </w:rPr>
        <w:t>根据给定的房间框线确定的面积与输入的灯具功率可确定一个房间内允许布置的最大灯具数量。</w:t>
      </w:r>
    </w:p>
    <w:p w:rsidR="009D5B0D" w:rsidRDefault="009D5B0D" w:rsidP="009D5B0D">
      <w:pPr>
        <w:pStyle w:val="a0"/>
        <w:widowControl/>
        <w:spacing w:after="200"/>
        <w:ind w:left="840" w:firstLineChars="0" w:firstLine="0"/>
      </w:pPr>
      <w:r>
        <w:rPr>
          <w:rFonts w:hint="eastAsia"/>
        </w:rPr>
        <w:t>若消防疏散照明灯具兼作平时照明，则按正常照明灯具布置完点位后，根据两类灯具的半径之比确定替换为合用灯具的比例。</w:t>
      </w:r>
    </w:p>
    <w:p w:rsidR="00292935" w:rsidRDefault="00292935" w:rsidP="001C773C">
      <w:pPr>
        <w:pStyle w:val="2"/>
        <w:ind w:leftChars="-56" w:left="1" w:hangingChars="56" w:hanging="135"/>
      </w:pPr>
      <w:r>
        <w:rPr>
          <w:rFonts w:hint="eastAsia"/>
        </w:rPr>
        <w:t>【平面】按步行间距布置（类似消火栓）</w:t>
      </w:r>
    </w:p>
    <w:p w:rsidR="00292935" w:rsidRDefault="00292935" w:rsidP="00292935">
      <w:pPr>
        <w:pStyle w:val="3"/>
      </w:pPr>
      <w:r>
        <w:rPr>
          <w:rFonts w:hint="eastAsia"/>
        </w:rPr>
        <w:t>输入</w:t>
      </w:r>
    </w:p>
    <w:p w:rsidR="00292935" w:rsidRDefault="00292935" w:rsidP="00292935">
      <w:pPr>
        <w:pStyle w:val="a0"/>
        <w:numPr>
          <w:ilvl w:val="0"/>
          <w:numId w:val="4"/>
        </w:numPr>
        <w:ind w:firstLineChars="0"/>
      </w:pPr>
      <w:r>
        <w:rPr>
          <w:rFonts w:hint="eastAsia"/>
        </w:rPr>
        <w:t>建筑+结构平面图（墙、门、窗、洞、防火卷帘、防火分区、楼梯、房间名称、柱、剪力墙）</w:t>
      </w:r>
    </w:p>
    <w:p w:rsidR="00292935" w:rsidRDefault="00292935" w:rsidP="00292935">
      <w:pPr>
        <w:pStyle w:val="a0"/>
        <w:numPr>
          <w:ilvl w:val="0"/>
          <w:numId w:val="4"/>
        </w:numPr>
        <w:ind w:firstLineChars="0"/>
      </w:pPr>
      <w:r>
        <w:rPr>
          <w:rFonts w:hint="eastAsia"/>
        </w:rPr>
        <w:t>布置模式（手动报警按钮+声光报警器、壁装消防广播；对于消防广播可以选择吸顶安装，其可布置区域与灯具相同）</w:t>
      </w:r>
    </w:p>
    <w:p w:rsidR="00292935" w:rsidRDefault="00292935" w:rsidP="00292935">
      <w:pPr>
        <w:pStyle w:val="a0"/>
        <w:numPr>
          <w:ilvl w:val="0"/>
          <w:numId w:val="4"/>
        </w:numPr>
        <w:ind w:firstLineChars="0"/>
      </w:pPr>
      <w:r>
        <w:rPr>
          <w:rFonts w:hint="eastAsia"/>
        </w:rPr>
        <w:t>布置模式对应的可布置区域</w:t>
      </w:r>
    </w:p>
    <w:p w:rsidR="00292935" w:rsidRDefault="00292935" w:rsidP="00292935">
      <w:pPr>
        <w:pStyle w:val="3"/>
      </w:pPr>
      <w:r>
        <w:rPr>
          <w:rFonts w:hint="eastAsia"/>
        </w:rPr>
        <w:t>输出</w:t>
      </w:r>
    </w:p>
    <w:p w:rsidR="00292935" w:rsidRDefault="00292935" w:rsidP="00292935">
      <w:r>
        <w:rPr>
          <w:rFonts w:hint="eastAsia"/>
        </w:rPr>
        <w:t>手动报警按钮/消防应急广播的设置点位：</w:t>
      </w:r>
    </w:p>
    <w:p w:rsidR="00292935" w:rsidRDefault="00292935" w:rsidP="00292935">
      <w:pPr>
        <w:jc w:val="center"/>
      </w:pPr>
      <w:r>
        <w:rPr>
          <w:noProof/>
        </w:rPr>
        <w:lastRenderedPageBreak/>
        <w:drawing>
          <wp:inline distT="0" distB="0" distL="0" distR="0" wp14:anchorId="5F38CFCF" wp14:editId="2189115E">
            <wp:extent cx="5274310" cy="405511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5110"/>
                    </a:xfrm>
                    <a:prstGeom prst="rect">
                      <a:avLst/>
                    </a:prstGeom>
                  </pic:spPr>
                </pic:pic>
              </a:graphicData>
            </a:graphic>
          </wp:inline>
        </w:drawing>
      </w:r>
    </w:p>
    <w:p w:rsidR="00292935" w:rsidRPr="000579C4" w:rsidRDefault="00292935" w:rsidP="00292935">
      <w:pPr>
        <w:pStyle w:val="a0"/>
        <w:widowControl/>
        <w:numPr>
          <w:ilvl w:val="0"/>
          <w:numId w:val="2"/>
        </w:numPr>
        <w:spacing w:after="200"/>
        <w:ind w:firstLineChars="0"/>
        <w:jc w:val="center"/>
        <w:rPr>
          <w:i/>
        </w:rPr>
      </w:pPr>
      <w:r w:rsidRPr="000579C4">
        <w:rPr>
          <w:rFonts w:hint="eastAsia"/>
          <w:i/>
        </w:rPr>
        <w:t>图中圆圈处为手动报警+声光报警器点位，折线为点位至不利点处的真实步行距离示意</w:t>
      </w:r>
    </w:p>
    <w:p w:rsidR="00292935" w:rsidRDefault="00292935" w:rsidP="00292935">
      <w:pPr>
        <w:pStyle w:val="3"/>
      </w:pPr>
      <w:r>
        <w:rPr>
          <w:rFonts w:hint="eastAsia"/>
        </w:rPr>
        <w:t>处理要求</w:t>
      </w:r>
    </w:p>
    <w:p w:rsidR="009D5B0D" w:rsidRDefault="009D5B0D" w:rsidP="009D5B0D">
      <w:pPr>
        <w:pStyle w:val="a0"/>
        <w:widowControl/>
        <w:numPr>
          <w:ilvl w:val="0"/>
          <w:numId w:val="4"/>
        </w:numPr>
        <w:spacing w:after="200"/>
        <w:ind w:firstLineChars="0"/>
      </w:pPr>
      <w:r w:rsidRPr="009D5B0D">
        <w:rPr>
          <w:rFonts w:hint="eastAsia"/>
        </w:rPr>
        <w:t>应绕开墙、柱</w:t>
      </w:r>
      <w:r>
        <w:rPr>
          <w:rFonts w:hint="eastAsia"/>
        </w:rPr>
        <w:t>、栏杆、剪力墙</w:t>
      </w:r>
      <w:r w:rsidRPr="009D5B0D">
        <w:rPr>
          <w:rFonts w:hint="eastAsia"/>
        </w:rPr>
        <w:t>等障碍物计算，穿越房间时需要从门所在位置穿越</w:t>
      </w:r>
      <w:r>
        <w:rPr>
          <w:rFonts w:hint="eastAsia"/>
        </w:rPr>
        <w:t>。</w:t>
      </w:r>
    </w:p>
    <w:p w:rsidR="00292935" w:rsidRDefault="00292935" w:rsidP="00292935">
      <w:pPr>
        <w:pStyle w:val="a0"/>
        <w:widowControl/>
        <w:numPr>
          <w:ilvl w:val="0"/>
          <w:numId w:val="4"/>
        </w:numPr>
        <w:spacing w:after="200"/>
        <w:ind w:firstLineChars="0"/>
      </w:pPr>
      <w:r>
        <w:rPr>
          <w:rFonts w:hint="eastAsia"/>
        </w:rPr>
        <w:t>防火分区内任意位置到最近的点位的真实步行距离不超过限定值，且不能穿越至其他防火分区，可以穿过本防火分区至室外区域再返回本防火分区；</w:t>
      </w:r>
    </w:p>
    <w:p w:rsidR="00292935" w:rsidRDefault="00292935" w:rsidP="00292935">
      <w:pPr>
        <w:pStyle w:val="a0"/>
        <w:widowControl/>
        <w:numPr>
          <w:ilvl w:val="0"/>
          <w:numId w:val="4"/>
        </w:numPr>
        <w:spacing w:after="200"/>
        <w:ind w:firstLineChars="0"/>
      </w:pPr>
      <w:r>
        <w:rPr>
          <w:rFonts w:hint="eastAsia"/>
        </w:rPr>
        <w:t>设备点位符合布置模式（壁装/吸顶）所确定的可布置区域要求</w:t>
      </w:r>
      <w:r w:rsidR="009D5B0D">
        <w:rPr>
          <w:rFonts w:hint="eastAsia"/>
        </w:rPr>
        <w:t>（楼梯间的消防应急广播采用壁装）</w:t>
      </w:r>
      <w:r>
        <w:rPr>
          <w:rFonts w:hint="eastAsia"/>
        </w:rPr>
        <w:t>；</w:t>
      </w:r>
    </w:p>
    <w:p w:rsidR="00292935" w:rsidRDefault="00292935" w:rsidP="00292935">
      <w:pPr>
        <w:pStyle w:val="a0"/>
        <w:widowControl/>
        <w:numPr>
          <w:ilvl w:val="0"/>
          <w:numId w:val="4"/>
        </w:numPr>
        <w:spacing w:after="200"/>
        <w:ind w:firstLineChars="0"/>
      </w:pPr>
      <w:r>
        <w:rPr>
          <w:rFonts w:hint="eastAsia"/>
        </w:rPr>
        <w:t>特定类型的房间（如消防广播必须在楼梯间、前室设置）内必须设置点位；</w:t>
      </w:r>
    </w:p>
    <w:p w:rsidR="00292935" w:rsidRDefault="00292935" w:rsidP="00292935">
      <w:pPr>
        <w:pStyle w:val="a0"/>
        <w:widowControl/>
        <w:numPr>
          <w:ilvl w:val="0"/>
          <w:numId w:val="4"/>
        </w:numPr>
        <w:spacing w:after="200"/>
        <w:ind w:firstLineChars="0"/>
      </w:pPr>
      <w:r>
        <w:rPr>
          <w:rFonts w:hint="eastAsia"/>
        </w:rPr>
        <w:t>特定类型的房间内不能布置设备，但该房间仍然需要被设备保护</w:t>
      </w:r>
      <w:r w:rsidR="009D5B0D">
        <w:rPr>
          <w:rFonts w:hint="eastAsia"/>
        </w:rPr>
        <w:t>（如住宅的套内区域）</w:t>
      </w:r>
      <w:r>
        <w:rPr>
          <w:rFonts w:hint="eastAsia"/>
        </w:rPr>
        <w:t>；</w:t>
      </w:r>
    </w:p>
    <w:p w:rsidR="00292935" w:rsidRDefault="00292935" w:rsidP="00292935">
      <w:pPr>
        <w:pStyle w:val="a0"/>
        <w:widowControl/>
        <w:numPr>
          <w:ilvl w:val="0"/>
          <w:numId w:val="4"/>
        </w:numPr>
        <w:spacing w:after="200"/>
        <w:ind w:firstLineChars="0"/>
      </w:pPr>
      <w:r>
        <w:rPr>
          <w:rFonts w:hint="eastAsia"/>
        </w:rPr>
        <w:t>当存在公共区域和私有区域时，计算真实步行距离的路径时不能穿越私有区域（只出不进或只进不出）；</w:t>
      </w:r>
    </w:p>
    <w:p w:rsidR="00292935" w:rsidRDefault="00292935" w:rsidP="00292935">
      <w:pPr>
        <w:pStyle w:val="a0"/>
        <w:widowControl/>
        <w:numPr>
          <w:ilvl w:val="0"/>
          <w:numId w:val="4"/>
        </w:numPr>
        <w:spacing w:after="200"/>
        <w:ind w:firstLineChars="0"/>
      </w:pPr>
      <w:r>
        <w:rPr>
          <w:rFonts w:hint="eastAsia"/>
        </w:rPr>
        <w:lastRenderedPageBreak/>
        <w:t>当存在公共区域和私有区域时，私有区域设置的设备对公共区域或其他私有区域不生效；</w:t>
      </w:r>
    </w:p>
    <w:p w:rsidR="009D5B0D" w:rsidRDefault="009D5B0D" w:rsidP="00292935">
      <w:pPr>
        <w:pStyle w:val="a0"/>
        <w:widowControl/>
        <w:numPr>
          <w:ilvl w:val="0"/>
          <w:numId w:val="4"/>
        </w:numPr>
        <w:spacing w:after="200"/>
        <w:ind w:firstLineChars="0"/>
      </w:pPr>
      <w:r>
        <w:rPr>
          <w:rFonts w:hint="eastAsia"/>
        </w:rPr>
        <w:t>不考虑跨楼层计算距离；</w:t>
      </w:r>
    </w:p>
    <w:p w:rsidR="009D5B0D" w:rsidRDefault="009D5B0D" w:rsidP="009D5B0D">
      <w:pPr>
        <w:pStyle w:val="a0"/>
        <w:widowControl/>
        <w:numPr>
          <w:ilvl w:val="0"/>
          <w:numId w:val="4"/>
        </w:numPr>
        <w:spacing w:after="200"/>
        <w:ind w:firstLineChars="0"/>
      </w:pPr>
      <w:r w:rsidRPr="009D5B0D">
        <w:rPr>
          <w:rFonts w:hint="eastAsia"/>
        </w:rPr>
        <w:t>走道末端（短边中点）到最近的点位的距离不超过给定限值的一半。</w:t>
      </w:r>
    </w:p>
    <w:p w:rsidR="00292935" w:rsidRDefault="00292935" w:rsidP="00292935">
      <w:pPr>
        <w:pStyle w:val="a0"/>
        <w:widowControl/>
        <w:numPr>
          <w:ilvl w:val="0"/>
          <w:numId w:val="4"/>
        </w:numPr>
        <w:spacing w:after="200"/>
        <w:ind w:firstLineChars="0"/>
      </w:pPr>
      <w:r>
        <w:rPr>
          <w:rFonts w:hint="eastAsia"/>
        </w:rPr>
        <w:t>设备点位数量合理。</w:t>
      </w:r>
    </w:p>
    <w:p w:rsidR="001C773C" w:rsidRDefault="001C773C" w:rsidP="001C773C">
      <w:pPr>
        <w:pStyle w:val="2"/>
        <w:ind w:leftChars="-56" w:left="1" w:hangingChars="56" w:hanging="135"/>
      </w:pPr>
      <w:r>
        <w:rPr>
          <w:rFonts w:hint="eastAsia"/>
        </w:rPr>
        <w:t>【平面】</w:t>
      </w:r>
      <w:r>
        <w:rPr>
          <w:rFonts w:hint="eastAsia"/>
        </w:rPr>
        <w:t>按固定逻辑布置</w:t>
      </w:r>
    </w:p>
    <w:p w:rsidR="001C773C" w:rsidRDefault="001C773C" w:rsidP="001C773C">
      <w:pPr>
        <w:pStyle w:val="3"/>
      </w:pPr>
      <w:r>
        <w:rPr>
          <w:rFonts w:hint="eastAsia"/>
        </w:rPr>
        <w:t>输入</w:t>
      </w:r>
    </w:p>
    <w:p w:rsidR="001C773C" w:rsidRDefault="001C773C" w:rsidP="001C773C">
      <w:pPr>
        <w:pStyle w:val="a0"/>
        <w:numPr>
          <w:ilvl w:val="0"/>
          <w:numId w:val="4"/>
        </w:numPr>
        <w:ind w:firstLineChars="0"/>
      </w:pPr>
      <w:r>
        <w:rPr>
          <w:rFonts w:hint="eastAsia"/>
        </w:rPr>
        <w:t>建筑+结构平面图（墙、门、窗、洞、防火卷帘、防火分区、楼梯、房间名称、柱、剪力墙）</w:t>
      </w:r>
      <w:r>
        <w:rPr>
          <w:rFonts w:hint="eastAsia"/>
        </w:rPr>
        <w:t>；</w:t>
      </w:r>
    </w:p>
    <w:p w:rsidR="001C773C" w:rsidRDefault="001C773C" w:rsidP="001C773C">
      <w:pPr>
        <w:pStyle w:val="a0"/>
        <w:numPr>
          <w:ilvl w:val="0"/>
          <w:numId w:val="4"/>
        </w:numPr>
        <w:ind w:firstLineChars="0"/>
      </w:pPr>
      <w:r>
        <w:rPr>
          <w:rFonts w:hint="eastAsia"/>
        </w:rPr>
        <w:t>（对于区域/楼层显示器）布置模式（住宅/其他）；</w:t>
      </w:r>
    </w:p>
    <w:p w:rsidR="001C773C" w:rsidRDefault="001C773C" w:rsidP="001C773C">
      <w:pPr>
        <w:pStyle w:val="a0"/>
        <w:numPr>
          <w:ilvl w:val="0"/>
          <w:numId w:val="4"/>
        </w:numPr>
        <w:ind w:firstLineChars="0"/>
      </w:pPr>
      <w:r>
        <w:rPr>
          <w:rFonts w:hint="eastAsia"/>
        </w:rPr>
        <w:t>（对于防火门监控模块）门的标注（是否为防火门）；</w:t>
      </w:r>
    </w:p>
    <w:p w:rsidR="001C773C" w:rsidRPr="001C773C" w:rsidRDefault="001C773C" w:rsidP="001C773C">
      <w:pPr>
        <w:pStyle w:val="a0"/>
        <w:numPr>
          <w:ilvl w:val="0"/>
          <w:numId w:val="4"/>
        </w:numPr>
        <w:ind w:firstLineChars="0"/>
        <w:rPr>
          <w:rFonts w:hint="eastAsia"/>
        </w:rPr>
      </w:pPr>
      <w:r>
        <w:rPr>
          <w:rFonts w:hint="eastAsia"/>
        </w:rPr>
        <w:t>壁装设备的</w:t>
      </w:r>
      <w:r>
        <w:rPr>
          <w:rFonts w:hint="eastAsia"/>
        </w:rPr>
        <w:t>可布置区域</w:t>
      </w:r>
      <w:r>
        <w:rPr>
          <w:rFonts w:hint="eastAsia"/>
        </w:rPr>
        <w:t>；</w:t>
      </w:r>
    </w:p>
    <w:p w:rsidR="001C773C" w:rsidRDefault="001C773C" w:rsidP="001C773C">
      <w:pPr>
        <w:pStyle w:val="3"/>
      </w:pPr>
      <w:r>
        <w:rPr>
          <w:rFonts w:hint="eastAsia"/>
        </w:rPr>
        <w:t>输</w:t>
      </w:r>
      <w:r>
        <w:rPr>
          <w:rFonts w:hint="eastAsia"/>
        </w:rPr>
        <w:t>出</w:t>
      </w:r>
    </w:p>
    <w:p w:rsidR="001C773C" w:rsidRDefault="001C773C" w:rsidP="001C773C">
      <w:pPr>
        <w:pStyle w:val="a0"/>
        <w:numPr>
          <w:ilvl w:val="0"/>
          <w:numId w:val="16"/>
        </w:numPr>
        <w:ind w:firstLineChars="0"/>
        <w:rPr>
          <w:rFonts w:hint="eastAsia"/>
        </w:rPr>
      </w:pPr>
      <w:r>
        <w:rPr>
          <w:rFonts w:hint="eastAsia"/>
        </w:rPr>
        <w:t>消防电话分机的点位布置</w:t>
      </w:r>
    </w:p>
    <w:p w:rsidR="001C773C" w:rsidRDefault="001C773C" w:rsidP="001C773C">
      <w:pPr>
        <w:pStyle w:val="a0"/>
        <w:numPr>
          <w:ilvl w:val="0"/>
          <w:numId w:val="16"/>
        </w:numPr>
        <w:ind w:firstLineChars="0"/>
      </w:pPr>
      <w:r>
        <w:rPr>
          <w:rFonts w:hint="eastAsia"/>
        </w:rPr>
        <w:t>区域/楼层显示器的点位布置</w:t>
      </w:r>
    </w:p>
    <w:p w:rsidR="001C773C" w:rsidRPr="001C773C" w:rsidRDefault="001C773C" w:rsidP="001C773C">
      <w:pPr>
        <w:pStyle w:val="a0"/>
        <w:numPr>
          <w:ilvl w:val="0"/>
          <w:numId w:val="16"/>
        </w:numPr>
        <w:ind w:firstLineChars="0"/>
        <w:rPr>
          <w:rFonts w:hint="eastAsia"/>
        </w:rPr>
      </w:pPr>
      <w:r>
        <w:rPr>
          <w:rFonts w:hint="eastAsia"/>
        </w:rPr>
        <w:t>防火门监控模块的点位布置</w:t>
      </w:r>
    </w:p>
    <w:p w:rsidR="001C773C" w:rsidRDefault="001C773C" w:rsidP="001C773C">
      <w:pPr>
        <w:pStyle w:val="3"/>
      </w:pPr>
      <w:r>
        <w:rPr>
          <w:rFonts w:hint="eastAsia"/>
        </w:rPr>
        <w:t>处理要求</w:t>
      </w:r>
    </w:p>
    <w:p w:rsidR="001C773C" w:rsidRDefault="001C773C" w:rsidP="001C773C">
      <w:r>
        <w:rPr>
          <w:rFonts w:hint="eastAsia"/>
        </w:rPr>
        <w:t>对于消防电话分机：</w:t>
      </w:r>
    </w:p>
    <w:p w:rsidR="001C773C" w:rsidRDefault="001C773C" w:rsidP="001C773C">
      <w:pPr>
        <w:pStyle w:val="a0"/>
        <w:numPr>
          <w:ilvl w:val="0"/>
          <w:numId w:val="21"/>
        </w:numPr>
        <w:ind w:firstLineChars="0"/>
      </w:pPr>
      <w:r>
        <w:t>消防水泵房、发电机房、配变电室、计算机网络机房、主要通风和空调机房、防排烟机房、灭火控制系统操作装置处或控制室、企业消防站、消防值班室、总调度室、消防电梯机房及其他与消防联动控制有关的且经常有人值班的机房应设置消防专用电话分机</w:t>
      </w:r>
      <w:r>
        <w:rPr>
          <w:rFonts w:hint="eastAsia"/>
        </w:rPr>
        <w:t>，上述</w:t>
      </w:r>
      <w:r>
        <w:rPr>
          <w:rFonts w:hint="eastAsia"/>
        </w:rPr>
        <w:t>场所每个房间设置一部消防专用电话分机。</w:t>
      </w:r>
    </w:p>
    <w:p w:rsidR="001C773C" w:rsidRDefault="001C773C" w:rsidP="001C773C">
      <w:pPr>
        <w:pStyle w:val="a0"/>
        <w:numPr>
          <w:ilvl w:val="0"/>
          <w:numId w:val="21"/>
        </w:numPr>
        <w:ind w:firstLineChars="0"/>
      </w:pPr>
      <w:r>
        <w:t>应固定安装在明显且便于使用的部位，一般设置在机房门口。</w:t>
      </w:r>
    </w:p>
    <w:p w:rsidR="001C773C" w:rsidRDefault="001C773C" w:rsidP="001C773C">
      <w:r>
        <w:rPr>
          <w:rFonts w:hint="eastAsia"/>
        </w:rPr>
        <w:t>对于区域/楼层显示器：</w:t>
      </w:r>
    </w:p>
    <w:p w:rsidR="001C773C" w:rsidRPr="001C773C" w:rsidRDefault="001C773C" w:rsidP="001C773C">
      <w:r>
        <w:tab/>
      </w:r>
      <w:r w:rsidRPr="001C773C">
        <w:rPr>
          <w:rFonts w:hint="eastAsia"/>
        </w:rPr>
        <w:t>对于居住建筑：</w:t>
      </w:r>
    </w:p>
    <w:p w:rsidR="001C773C" w:rsidRPr="001C773C" w:rsidRDefault="001C773C" w:rsidP="001C773C">
      <w:pPr>
        <w:numPr>
          <w:ilvl w:val="0"/>
          <w:numId w:val="19"/>
        </w:numPr>
      </w:pPr>
      <w:r w:rsidRPr="001C773C">
        <w:rPr>
          <w:rFonts w:hint="eastAsia"/>
        </w:rPr>
        <w:t>每栋住宅单体在一层入口处附近设置一台区域显示器</w:t>
      </w:r>
    </w:p>
    <w:p w:rsidR="001C773C" w:rsidRPr="001C773C" w:rsidRDefault="001C773C" w:rsidP="001C773C">
      <w:pPr>
        <w:ind w:firstLine="420"/>
      </w:pPr>
      <w:r w:rsidRPr="001C773C">
        <w:rPr>
          <w:rFonts w:hint="eastAsia"/>
        </w:rPr>
        <w:t>对于公共建筑：</w:t>
      </w:r>
    </w:p>
    <w:p w:rsidR="001C773C" w:rsidRPr="001C773C" w:rsidRDefault="001C773C" w:rsidP="001C773C">
      <w:pPr>
        <w:numPr>
          <w:ilvl w:val="0"/>
          <w:numId w:val="20"/>
        </w:numPr>
      </w:pPr>
      <w:r w:rsidRPr="001C773C">
        <w:rPr>
          <w:rFonts w:hint="eastAsia"/>
        </w:rPr>
        <w:t>每个防火分区应设置一台区域显示器</w:t>
      </w:r>
    </w:p>
    <w:p w:rsidR="001C773C" w:rsidRPr="001C773C" w:rsidRDefault="001C773C" w:rsidP="001C773C">
      <w:pPr>
        <w:numPr>
          <w:ilvl w:val="0"/>
          <w:numId w:val="20"/>
        </w:numPr>
      </w:pPr>
      <w:r w:rsidRPr="001C773C">
        <w:rPr>
          <w:rFonts w:hint="eastAsia"/>
        </w:rPr>
        <w:t>区域显示</w:t>
      </w:r>
      <w:r w:rsidRPr="001C773C">
        <w:t>器应设置在出入口等明显便于操作的部位</w:t>
      </w:r>
      <w:r w:rsidRPr="001C773C">
        <w:rPr>
          <w:rFonts w:hint="eastAsia"/>
        </w:rPr>
        <w:t>（消防电梯前室最优，其次为前室、楼梯间门口）</w:t>
      </w:r>
      <w:r w:rsidRPr="001C773C">
        <w:t>。</w:t>
      </w:r>
    </w:p>
    <w:p w:rsidR="001C773C" w:rsidRDefault="001C773C" w:rsidP="001C773C">
      <w:r>
        <w:rPr>
          <w:rFonts w:hint="eastAsia"/>
        </w:rPr>
        <w:t>对于防火门监控模块：</w:t>
      </w:r>
    </w:p>
    <w:p w:rsidR="001C773C" w:rsidRPr="001C773C" w:rsidRDefault="001C773C" w:rsidP="001C773C">
      <w:pPr>
        <w:rPr>
          <w:rFonts w:hint="eastAsia"/>
        </w:rPr>
      </w:pPr>
      <w:r>
        <w:tab/>
      </w:r>
      <w:r>
        <w:rPr>
          <w:rFonts w:hint="eastAsia"/>
        </w:rPr>
        <w:t>位于疏散路径上的防火门需要设置防火门监控模块</w:t>
      </w:r>
      <w:r>
        <w:rPr>
          <w:rFonts w:hint="eastAsia"/>
        </w:rPr>
        <w:t>。</w:t>
      </w:r>
    </w:p>
    <w:p w:rsidR="009D5B0D" w:rsidRPr="009D5B0D" w:rsidRDefault="00292935" w:rsidP="001C773C">
      <w:pPr>
        <w:pStyle w:val="2"/>
        <w:ind w:leftChars="-56" w:left="1" w:hangingChars="56" w:hanging="135"/>
      </w:pPr>
      <w:r>
        <w:rPr>
          <w:rFonts w:hint="eastAsia"/>
        </w:rPr>
        <w:lastRenderedPageBreak/>
        <w:t>【平面】设备</w:t>
      </w:r>
      <w:r w:rsidR="009D5B0D">
        <w:rPr>
          <w:rFonts w:hint="eastAsia"/>
        </w:rPr>
        <w:t>避让</w:t>
      </w:r>
    </w:p>
    <w:p w:rsidR="00292935" w:rsidRDefault="00292935" w:rsidP="00292935">
      <w:pPr>
        <w:pStyle w:val="3"/>
      </w:pPr>
      <w:r>
        <w:rPr>
          <w:rFonts w:hint="eastAsia"/>
        </w:rPr>
        <w:t>输入</w:t>
      </w:r>
    </w:p>
    <w:p w:rsidR="00292935" w:rsidRDefault="00292935" w:rsidP="00292935">
      <w:r>
        <w:rPr>
          <w:rFonts w:hint="eastAsia"/>
        </w:rPr>
        <w:t>设备布置点位及其可能调整的Bu</w:t>
      </w:r>
      <w:r>
        <w:t>ffer</w:t>
      </w:r>
      <w:r>
        <w:rPr>
          <w:rFonts w:hint="eastAsia"/>
        </w:rPr>
        <w:t>范围</w:t>
      </w:r>
    </w:p>
    <w:p w:rsidR="00292935" w:rsidRDefault="00292935" w:rsidP="00292935">
      <w:pPr>
        <w:pStyle w:val="3"/>
      </w:pPr>
      <w:r>
        <w:rPr>
          <w:rFonts w:hint="eastAsia"/>
        </w:rPr>
        <w:t>输出</w:t>
      </w:r>
    </w:p>
    <w:p w:rsidR="00292935" w:rsidRDefault="00292935" w:rsidP="00292935">
      <w:r>
        <w:rPr>
          <w:rFonts w:hint="eastAsia"/>
        </w:rPr>
        <w:t>避让后的结果</w:t>
      </w:r>
    </w:p>
    <w:p w:rsidR="00292935" w:rsidRDefault="00292935" w:rsidP="00292935">
      <w:pPr>
        <w:pStyle w:val="3"/>
      </w:pPr>
      <w:r>
        <w:rPr>
          <w:rFonts w:hint="eastAsia"/>
        </w:rPr>
        <w:t>处理要求</w:t>
      </w:r>
    </w:p>
    <w:p w:rsidR="00292935" w:rsidRDefault="00292935" w:rsidP="00292935">
      <w:r w:rsidRPr="00292935">
        <w:t>1.</w:t>
      </w:r>
      <w:r w:rsidRPr="00292935">
        <w:tab/>
      </w:r>
      <w:r>
        <w:rPr>
          <w:rFonts w:hint="eastAsia"/>
        </w:rPr>
        <w:t>对电气专业而言，在建筑同一类部位安装的设备位置冲突（以点为中心的一定区域）时存在优先调整位置（沿中心线偏移）的顺序；</w:t>
      </w:r>
    </w:p>
    <w:p w:rsidR="00292935" w:rsidRDefault="00292935" w:rsidP="00292935">
      <w:r>
        <w:rPr>
          <w:rFonts w:hint="eastAsia"/>
        </w:rPr>
        <w:t>对于吊顶</w:t>
      </w:r>
      <w:r>
        <w:t>/</w:t>
      </w:r>
      <w:r>
        <w:rPr>
          <w:rFonts w:hint="eastAsia"/>
        </w:rPr>
        <w:t>顶板安装的设备：</w:t>
      </w:r>
    </w:p>
    <w:p w:rsidR="00292935" w:rsidRDefault="00292935" w:rsidP="00292935">
      <w:pPr>
        <w:pStyle w:val="a0"/>
        <w:numPr>
          <w:ilvl w:val="0"/>
          <w:numId w:val="11"/>
        </w:numPr>
        <w:ind w:firstLineChars="0"/>
      </w:pPr>
      <w:r>
        <w:rPr>
          <w:rFonts w:hint="eastAsia"/>
        </w:rPr>
        <w:t>可燃气体探测器（保护半径大，设置区域少，位置冲突时优先调整位置）</w:t>
      </w:r>
    </w:p>
    <w:p w:rsidR="00292935" w:rsidRDefault="00292935" w:rsidP="00292935">
      <w:pPr>
        <w:pStyle w:val="a0"/>
        <w:numPr>
          <w:ilvl w:val="0"/>
          <w:numId w:val="11"/>
        </w:numPr>
        <w:ind w:firstLineChars="0"/>
      </w:pPr>
      <w:r>
        <w:rPr>
          <w:rFonts w:hint="eastAsia"/>
        </w:rPr>
        <w:t>消防应急广播（保护范围大，位置冲突时优先调整位置）</w:t>
      </w:r>
    </w:p>
    <w:p w:rsidR="00292935" w:rsidRDefault="00292935" w:rsidP="00292935">
      <w:pPr>
        <w:pStyle w:val="a0"/>
        <w:numPr>
          <w:ilvl w:val="0"/>
          <w:numId w:val="11"/>
        </w:numPr>
        <w:ind w:firstLineChars="0"/>
      </w:pPr>
      <w:r>
        <w:rPr>
          <w:rFonts w:hint="eastAsia"/>
        </w:rPr>
        <w:t>点型火灾探测器（保护范围较大，可酌情调整位置）</w:t>
      </w:r>
    </w:p>
    <w:p w:rsidR="00292935" w:rsidRDefault="00292935" w:rsidP="00292935">
      <w:pPr>
        <w:pStyle w:val="a0"/>
        <w:numPr>
          <w:ilvl w:val="0"/>
          <w:numId w:val="11"/>
        </w:numPr>
        <w:ind w:firstLineChars="0"/>
      </w:pPr>
      <w:r>
        <w:rPr>
          <w:rFonts w:hint="eastAsia"/>
        </w:rPr>
        <w:t>疏散照明灯具（最低照度要求严格，调整比较困难）</w:t>
      </w:r>
    </w:p>
    <w:p w:rsidR="00292935" w:rsidRDefault="00292935" w:rsidP="00292935">
      <w:pPr>
        <w:pStyle w:val="a0"/>
        <w:numPr>
          <w:ilvl w:val="0"/>
          <w:numId w:val="11"/>
        </w:numPr>
        <w:ind w:firstLineChars="0"/>
      </w:pPr>
      <w:r>
        <w:rPr>
          <w:rFonts w:hint="eastAsia"/>
        </w:rPr>
        <w:t>正常照明灯具（平时使用，要求严格，尽可能不调整）</w:t>
      </w:r>
    </w:p>
    <w:p w:rsidR="00292935" w:rsidRDefault="00292935" w:rsidP="00292935">
      <w:pPr>
        <w:pStyle w:val="a0"/>
        <w:numPr>
          <w:ilvl w:val="0"/>
          <w:numId w:val="11"/>
        </w:numPr>
        <w:ind w:firstLineChars="0"/>
      </w:pPr>
      <w:r>
        <w:rPr>
          <w:rFonts w:hint="eastAsia"/>
        </w:rPr>
        <w:t>自动喷水灭火系统喷头、空调系统散流器、空调系统球形喷口（由其他专业指定位置，不可随意移动）</w:t>
      </w:r>
    </w:p>
    <w:p w:rsidR="00292935" w:rsidRDefault="00292935" w:rsidP="00292935">
      <w:r>
        <w:rPr>
          <w:rFonts w:hint="eastAsia"/>
        </w:rPr>
        <w:t>对于壁装的设备</w:t>
      </w:r>
      <w:r>
        <w:t>(</w:t>
      </w:r>
      <w:r>
        <w:rPr>
          <w:rFonts w:hint="eastAsia"/>
        </w:rPr>
        <w:t>安装高度不同不需要避让</w:t>
      </w:r>
      <w:r>
        <w:t>)</w:t>
      </w:r>
      <w:r>
        <w:rPr>
          <w:rFonts w:hint="eastAsia"/>
        </w:rPr>
        <w:t>：</w:t>
      </w:r>
    </w:p>
    <w:p w:rsidR="00292935" w:rsidRDefault="00292935" w:rsidP="00292935">
      <w:pPr>
        <w:pStyle w:val="a0"/>
        <w:numPr>
          <w:ilvl w:val="0"/>
          <w:numId w:val="9"/>
        </w:numPr>
        <w:ind w:firstLineChars="0"/>
      </w:pPr>
      <w:r>
        <w:rPr>
          <w:rFonts w:hint="eastAsia"/>
        </w:rPr>
        <w:t>插座（</w:t>
      </w:r>
      <w:r>
        <w:t>0.3m</w:t>
      </w:r>
      <w:r>
        <w:rPr>
          <w:rFonts w:hint="eastAsia"/>
        </w:rPr>
        <w:t>）</w:t>
      </w:r>
    </w:p>
    <w:p w:rsidR="00292935" w:rsidRDefault="00292935" w:rsidP="00292935">
      <w:pPr>
        <w:pStyle w:val="a0"/>
        <w:numPr>
          <w:ilvl w:val="0"/>
          <w:numId w:val="9"/>
        </w:numPr>
        <w:ind w:firstLineChars="0"/>
      </w:pPr>
      <w:r>
        <w:rPr>
          <w:rFonts w:hint="eastAsia"/>
        </w:rPr>
        <w:t>出入口控制系统读卡器（</w:t>
      </w:r>
      <w:r>
        <w:t>1.3m</w:t>
      </w:r>
      <w:r>
        <w:rPr>
          <w:rFonts w:hint="eastAsia"/>
        </w:rPr>
        <w:t>）</w:t>
      </w:r>
    </w:p>
    <w:p w:rsidR="00292935" w:rsidRDefault="00292935" w:rsidP="00292935">
      <w:pPr>
        <w:pStyle w:val="a0"/>
        <w:numPr>
          <w:ilvl w:val="0"/>
          <w:numId w:val="9"/>
        </w:numPr>
        <w:ind w:firstLineChars="0"/>
      </w:pPr>
      <w:r>
        <w:rPr>
          <w:rFonts w:hint="eastAsia"/>
        </w:rPr>
        <w:t>入侵报警控制器（</w:t>
      </w:r>
      <w:r>
        <w:t>1.3m</w:t>
      </w:r>
      <w:r>
        <w:rPr>
          <w:rFonts w:hint="eastAsia"/>
        </w:rPr>
        <w:t>）</w:t>
      </w:r>
    </w:p>
    <w:p w:rsidR="00292935" w:rsidRDefault="00292935" w:rsidP="00292935">
      <w:pPr>
        <w:pStyle w:val="a0"/>
        <w:numPr>
          <w:ilvl w:val="0"/>
          <w:numId w:val="9"/>
        </w:numPr>
        <w:ind w:firstLineChars="0"/>
      </w:pPr>
      <w:r>
        <w:rPr>
          <w:rFonts w:hint="eastAsia"/>
        </w:rPr>
        <w:t>开关面板（</w:t>
      </w:r>
      <w:r>
        <w:t>1.3m</w:t>
      </w:r>
      <w:r>
        <w:rPr>
          <w:rFonts w:hint="eastAsia"/>
        </w:rPr>
        <w:t>）</w:t>
      </w:r>
    </w:p>
    <w:p w:rsidR="00292935" w:rsidRDefault="00292935" w:rsidP="00292935">
      <w:pPr>
        <w:pStyle w:val="a0"/>
        <w:numPr>
          <w:ilvl w:val="0"/>
          <w:numId w:val="9"/>
        </w:numPr>
        <w:ind w:firstLineChars="0"/>
      </w:pPr>
      <w:r>
        <w:rPr>
          <w:rFonts w:hint="eastAsia"/>
        </w:rPr>
        <w:t>出入口控制系统门口机（</w:t>
      </w:r>
      <w:r>
        <w:t>1.4m</w:t>
      </w:r>
      <w:r>
        <w:rPr>
          <w:rFonts w:hint="eastAsia"/>
        </w:rPr>
        <w:t>）</w:t>
      </w:r>
    </w:p>
    <w:p w:rsidR="00292935" w:rsidRDefault="00292935" w:rsidP="00292935">
      <w:pPr>
        <w:pStyle w:val="a0"/>
        <w:numPr>
          <w:ilvl w:val="0"/>
          <w:numId w:val="9"/>
        </w:numPr>
        <w:ind w:firstLineChars="0"/>
      </w:pPr>
      <w:r>
        <w:rPr>
          <w:rFonts w:hint="eastAsia"/>
        </w:rPr>
        <w:t>手动报警按钮（</w:t>
      </w:r>
      <w:r>
        <w:t>1.5m</w:t>
      </w:r>
      <w:r>
        <w:rPr>
          <w:rFonts w:hint="eastAsia"/>
        </w:rPr>
        <w:t>）</w:t>
      </w:r>
      <w:r>
        <w:t>+</w:t>
      </w:r>
      <w:r>
        <w:rPr>
          <w:rFonts w:hint="eastAsia"/>
        </w:rPr>
        <w:t>声光报警器（</w:t>
      </w:r>
      <w:r>
        <w:t>2.2m</w:t>
      </w:r>
      <w:r>
        <w:rPr>
          <w:rFonts w:hint="eastAsia"/>
        </w:rPr>
        <w:t>）</w:t>
      </w:r>
    </w:p>
    <w:p w:rsidR="00292935" w:rsidRDefault="00292935" w:rsidP="00292935">
      <w:pPr>
        <w:pStyle w:val="a0"/>
        <w:numPr>
          <w:ilvl w:val="0"/>
          <w:numId w:val="9"/>
        </w:numPr>
        <w:ind w:firstLineChars="0"/>
      </w:pPr>
      <w:r>
        <w:rPr>
          <w:rFonts w:hint="eastAsia"/>
        </w:rPr>
        <w:t>区域</w:t>
      </w:r>
      <w:r>
        <w:t>/</w:t>
      </w:r>
      <w:r>
        <w:rPr>
          <w:rFonts w:hint="eastAsia"/>
        </w:rPr>
        <w:t>楼层显示器（</w:t>
      </w:r>
      <w:r>
        <w:t>1.5m</w:t>
      </w:r>
      <w:r>
        <w:rPr>
          <w:rFonts w:hint="eastAsia"/>
        </w:rPr>
        <w:t>）</w:t>
      </w:r>
    </w:p>
    <w:p w:rsidR="00292935" w:rsidRDefault="00292935" w:rsidP="00292935">
      <w:pPr>
        <w:pStyle w:val="a0"/>
        <w:numPr>
          <w:ilvl w:val="0"/>
          <w:numId w:val="9"/>
        </w:numPr>
        <w:ind w:firstLineChars="0"/>
      </w:pPr>
      <w:r>
        <w:rPr>
          <w:rFonts w:hint="eastAsia"/>
        </w:rPr>
        <w:t>消防专用电话（</w:t>
      </w:r>
      <w:r>
        <w:t>1.5m</w:t>
      </w:r>
      <w:r>
        <w:rPr>
          <w:rFonts w:hint="eastAsia"/>
        </w:rPr>
        <w:t>）</w:t>
      </w:r>
    </w:p>
    <w:p w:rsidR="00292935" w:rsidRDefault="00292935" w:rsidP="00292935">
      <w:pPr>
        <w:pStyle w:val="a0"/>
        <w:numPr>
          <w:ilvl w:val="0"/>
          <w:numId w:val="9"/>
        </w:numPr>
        <w:ind w:firstLineChars="0"/>
      </w:pPr>
      <w:r>
        <w:rPr>
          <w:rFonts w:hint="eastAsia"/>
        </w:rPr>
        <w:t>气体灭火控制器（</w:t>
      </w:r>
      <w:r>
        <w:t>1.5m</w:t>
      </w:r>
      <w:r>
        <w:rPr>
          <w:rFonts w:hint="eastAsia"/>
        </w:rPr>
        <w:t>）</w:t>
      </w:r>
    </w:p>
    <w:p w:rsidR="00292935" w:rsidRDefault="00292935" w:rsidP="00292935">
      <w:pPr>
        <w:pStyle w:val="a0"/>
        <w:numPr>
          <w:ilvl w:val="0"/>
          <w:numId w:val="9"/>
        </w:numPr>
        <w:ind w:firstLineChars="0"/>
      </w:pPr>
      <w:r>
        <w:rPr>
          <w:rFonts w:hint="eastAsia"/>
        </w:rPr>
        <w:t>疏散照明灯具（壁装时</w:t>
      </w:r>
      <w:r>
        <w:t>2.2m</w:t>
      </w:r>
      <w:r>
        <w:rPr>
          <w:rFonts w:hint="eastAsia"/>
        </w:rPr>
        <w:t>）</w:t>
      </w:r>
    </w:p>
    <w:p w:rsidR="00292935" w:rsidRDefault="00292935" w:rsidP="00292935">
      <w:pPr>
        <w:pStyle w:val="a0"/>
        <w:numPr>
          <w:ilvl w:val="0"/>
          <w:numId w:val="9"/>
        </w:numPr>
        <w:ind w:firstLineChars="0"/>
      </w:pPr>
      <w:r>
        <w:rPr>
          <w:rFonts w:hint="eastAsia"/>
        </w:rPr>
        <w:t>消防应急广播（</w:t>
      </w:r>
      <w:r>
        <w:t>2.2m</w:t>
      </w:r>
      <w:r>
        <w:rPr>
          <w:rFonts w:hint="eastAsia"/>
        </w:rPr>
        <w:t>）</w:t>
      </w:r>
    </w:p>
    <w:p w:rsidR="00292935" w:rsidRDefault="00292935" w:rsidP="00292935">
      <w:pPr>
        <w:pStyle w:val="a0"/>
        <w:numPr>
          <w:ilvl w:val="0"/>
          <w:numId w:val="9"/>
        </w:numPr>
        <w:ind w:firstLineChars="0"/>
      </w:pPr>
      <w:r>
        <w:rPr>
          <w:rFonts w:hint="eastAsia"/>
        </w:rPr>
        <w:t>防火门监控模块（</w:t>
      </w:r>
      <w:r>
        <w:t>2.2m</w:t>
      </w:r>
      <w:r>
        <w:rPr>
          <w:rFonts w:hint="eastAsia"/>
        </w:rPr>
        <w:t>）</w:t>
      </w:r>
    </w:p>
    <w:p w:rsidR="00292935" w:rsidRDefault="00292935" w:rsidP="00292935">
      <w:pPr>
        <w:pStyle w:val="a0"/>
        <w:numPr>
          <w:ilvl w:val="0"/>
          <w:numId w:val="9"/>
        </w:numPr>
        <w:ind w:firstLineChars="0"/>
      </w:pPr>
      <w:r>
        <w:rPr>
          <w:rFonts w:hint="eastAsia"/>
        </w:rPr>
        <w:t>摄像机（</w:t>
      </w:r>
      <w:r>
        <w:t>2.4m</w:t>
      </w:r>
      <w:r>
        <w:rPr>
          <w:rFonts w:hint="eastAsia"/>
        </w:rPr>
        <w:t>）</w:t>
      </w:r>
    </w:p>
    <w:p w:rsidR="00292935" w:rsidRDefault="00292935" w:rsidP="00292935">
      <w:pPr>
        <w:pStyle w:val="a0"/>
        <w:numPr>
          <w:ilvl w:val="0"/>
          <w:numId w:val="9"/>
        </w:numPr>
        <w:ind w:firstLineChars="0"/>
      </w:pPr>
      <w:r>
        <w:rPr>
          <w:rFonts w:hint="eastAsia"/>
        </w:rPr>
        <w:t>消火栓（按与楼层等高处理，即与除消火栓按钮以外的其他所有壁装设备均会产生位置冲突）</w:t>
      </w:r>
    </w:p>
    <w:p w:rsidR="00292935" w:rsidRPr="00292935" w:rsidRDefault="00292935" w:rsidP="00292935">
      <w:pPr>
        <w:pStyle w:val="a0"/>
        <w:numPr>
          <w:ilvl w:val="0"/>
          <w:numId w:val="9"/>
        </w:numPr>
        <w:ind w:firstLineChars="0"/>
      </w:pPr>
      <w:r>
        <w:rPr>
          <w:rFonts w:hint="eastAsia"/>
        </w:rPr>
        <w:t>消火栓按钮（消火栓内部）</w:t>
      </w:r>
    </w:p>
    <w:p w:rsidR="00292935" w:rsidRDefault="00292935" w:rsidP="001C773C">
      <w:pPr>
        <w:pStyle w:val="2"/>
        <w:ind w:leftChars="-56" w:left="1" w:hangingChars="56" w:hanging="135"/>
      </w:pPr>
      <w:r>
        <w:rPr>
          <w:rFonts w:hint="eastAsia"/>
        </w:rPr>
        <w:t>【平面】设备连管</w:t>
      </w:r>
    </w:p>
    <w:p w:rsidR="00292935" w:rsidRDefault="00292935" w:rsidP="00292935">
      <w:pPr>
        <w:pStyle w:val="3"/>
      </w:pPr>
      <w:r>
        <w:rPr>
          <w:rFonts w:hint="eastAsia"/>
        </w:rPr>
        <w:t>输入</w:t>
      </w:r>
    </w:p>
    <w:p w:rsidR="00292935" w:rsidRDefault="00292935" w:rsidP="00292935">
      <w:pPr>
        <w:pStyle w:val="a0"/>
        <w:numPr>
          <w:ilvl w:val="0"/>
          <w:numId w:val="5"/>
        </w:numPr>
        <w:ind w:firstLineChars="0"/>
      </w:pPr>
      <w:r>
        <w:rPr>
          <w:rFonts w:hint="eastAsia"/>
        </w:rPr>
        <w:lastRenderedPageBreak/>
        <w:t>建筑+结构平面图（墙、门、窗、洞、防火卷帘、防火分区、楼梯、房间名称、柱、剪力墙）</w:t>
      </w:r>
    </w:p>
    <w:p w:rsidR="00292935" w:rsidRDefault="00292935" w:rsidP="00292935">
      <w:pPr>
        <w:pStyle w:val="a0"/>
        <w:numPr>
          <w:ilvl w:val="0"/>
          <w:numId w:val="5"/>
        </w:numPr>
        <w:ind w:firstLineChars="0"/>
      </w:pPr>
      <w:r>
        <w:rPr>
          <w:rFonts w:hint="eastAsia"/>
        </w:rPr>
        <w:t>设备布置点位及其可能调整的Bu</w:t>
      </w:r>
      <w:r>
        <w:t>ffer</w:t>
      </w:r>
      <w:r>
        <w:rPr>
          <w:rFonts w:hint="eastAsia"/>
        </w:rPr>
        <w:t>范围</w:t>
      </w:r>
    </w:p>
    <w:p w:rsidR="00292935" w:rsidRDefault="00292935" w:rsidP="00292935">
      <w:pPr>
        <w:pStyle w:val="a0"/>
        <w:numPr>
          <w:ilvl w:val="0"/>
          <w:numId w:val="5"/>
        </w:numPr>
        <w:ind w:firstLineChars="0"/>
        <w:jc w:val="left"/>
      </w:pPr>
      <w:r>
        <w:rPr>
          <w:rFonts w:hint="eastAsia"/>
        </w:rPr>
        <w:t>设备分组的最大点位数量以及分组模式（按区域分组/按区域跳花分组）</w:t>
      </w:r>
    </w:p>
    <w:p w:rsidR="00292935" w:rsidRDefault="00292935" w:rsidP="00292935">
      <w:r>
        <w:rPr>
          <w:noProof/>
        </w:rPr>
        <w:drawing>
          <wp:inline distT="0" distB="0" distL="0" distR="0" wp14:anchorId="226BFC79" wp14:editId="23C15FB6">
            <wp:extent cx="5274310" cy="221805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8055"/>
                    </a:xfrm>
                    <a:prstGeom prst="rect">
                      <a:avLst/>
                    </a:prstGeom>
                  </pic:spPr>
                </pic:pic>
              </a:graphicData>
            </a:graphic>
          </wp:inline>
        </w:drawing>
      </w:r>
    </w:p>
    <w:p w:rsidR="00292935" w:rsidRDefault="00292935" w:rsidP="00292935">
      <w:pPr>
        <w:pStyle w:val="a0"/>
        <w:widowControl/>
        <w:numPr>
          <w:ilvl w:val="0"/>
          <w:numId w:val="2"/>
        </w:numPr>
        <w:spacing w:after="200"/>
        <w:ind w:firstLineChars="0"/>
        <w:jc w:val="center"/>
        <w:rPr>
          <w:i/>
        </w:rPr>
      </w:pPr>
      <w:r>
        <w:rPr>
          <w:rFonts w:hint="eastAsia"/>
          <w:i/>
        </w:rPr>
        <w:t>某地下车库的灯具分组示意</w:t>
      </w:r>
    </w:p>
    <w:p w:rsidR="00292935" w:rsidRPr="00051D37" w:rsidRDefault="00292935" w:rsidP="00292935">
      <w:pPr>
        <w:widowControl/>
        <w:spacing w:after="200"/>
        <w:rPr>
          <w:i/>
        </w:rPr>
      </w:pPr>
      <w:r>
        <w:rPr>
          <w:noProof/>
        </w:rPr>
        <w:drawing>
          <wp:inline distT="0" distB="0" distL="0" distR="0" wp14:anchorId="4C8193F8" wp14:editId="22167C8B">
            <wp:extent cx="5274310" cy="72453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24535"/>
                    </a:xfrm>
                    <a:prstGeom prst="rect">
                      <a:avLst/>
                    </a:prstGeom>
                  </pic:spPr>
                </pic:pic>
              </a:graphicData>
            </a:graphic>
          </wp:inline>
        </w:drawing>
      </w:r>
    </w:p>
    <w:p w:rsidR="00292935" w:rsidRPr="00EE7134" w:rsidRDefault="00292935" w:rsidP="00292935">
      <w:pPr>
        <w:pStyle w:val="a0"/>
        <w:widowControl/>
        <w:numPr>
          <w:ilvl w:val="0"/>
          <w:numId w:val="2"/>
        </w:numPr>
        <w:spacing w:after="200"/>
        <w:ind w:firstLineChars="0"/>
        <w:jc w:val="center"/>
        <w:rPr>
          <w:i/>
        </w:rPr>
      </w:pPr>
      <w:r>
        <w:rPr>
          <w:rFonts w:hint="eastAsia"/>
          <w:i/>
        </w:rPr>
        <w:t>跳花分组示意</w:t>
      </w:r>
    </w:p>
    <w:p w:rsidR="00292935" w:rsidRDefault="00292935" w:rsidP="00292935">
      <w:pPr>
        <w:pStyle w:val="a0"/>
        <w:numPr>
          <w:ilvl w:val="0"/>
          <w:numId w:val="5"/>
        </w:numPr>
        <w:ind w:firstLineChars="0"/>
      </w:pPr>
      <w:r>
        <w:rPr>
          <w:rFonts w:hint="eastAsia"/>
        </w:rPr>
        <w:t>区域的空间走向（区域中心线/车道中心线）</w:t>
      </w:r>
    </w:p>
    <w:p w:rsidR="00292935" w:rsidRDefault="00292935" w:rsidP="00292935">
      <w:pPr>
        <w:pStyle w:val="a0"/>
        <w:numPr>
          <w:ilvl w:val="0"/>
          <w:numId w:val="5"/>
        </w:numPr>
        <w:ind w:firstLineChars="0"/>
      </w:pPr>
      <w:r>
        <w:rPr>
          <w:rFonts w:hint="eastAsia"/>
        </w:rPr>
        <w:t>电源位置（起点位置）</w:t>
      </w:r>
    </w:p>
    <w:p w:rsidR="00292935" w:rsidRDefault="00292935" w:rsidP="00292935">
      <w:pPr>
        <w:pStyle w:val="3"/>
      </w:pPr>
      <w:r>
        <w:rPr>
          <w:rFonts w:hint="eastAsia"/>
        </w:rPr>
        <w:t>输出</w:t>
      </w:r>
    </w:p>
    <w:p w:rsidR="00292935" w:rsidRDefault="00292935" w:rsidP="00292935">
      <w:r>
        <w:rPr>
          <w:rFonts w:hint="eastAsia"/>
        </w:rPr>
        <w:t>起点到设备管线路径以及设备间管线路径</w:t>
      </w:r>
    </w:p>
    <w:p w:rsidR="00292935" w:rsidRDefault="00292935" w:rsidP="00292935">
      <w:pPr>
        <w:jc w:val="center"/>
      </w:pPr>
      <w:r>
        <w:rPr>
          <w:noProof/>
        </w:rPr>
        <w:lastRenderedPageBreak/>
        <w:drawing>
          <wp:inline distT="0" distB="0" distL="0" distR="0" wp14:anchorId="53B4A61B" wp14:editId="545529D5">
            <wp:extent cx="4144488" cy="3936039"/>
            <wp:effectExtent l="0" t="0" r="889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03" t="1441" r="3231" b="3072"/>
                    <a:stretch/>
                  </pic:blipFill>
                  <pic:spPr bwMode="auto">
                    <a:xfrm>
                      <a:off x="0" y="0"/>
                      <a:ext cx="4145802" cy="3937287"/>
                    </a:xfrm>
                    <a:prstGeom prst="rect">
                      <a:avLst/>
                    </a:prstGeom>
                    <a:ln>
                      <a:noFill/>
                    </a:ln>
                    <a:extLst>
                      <a:ext uri="{53640926-AAD7-44D8-BBD7-CCE9431645EC}">
                        <a14:shadowObscured xmlns:a14="http://schemas.microsoft.com/office/drawing/2010/main"/>
                      </a:ext>
                    </a:extLst>
                  </pic:spPr>
                </pic:pic>
              </a:graphicData>
            </a:graphic>
          </wp:inline>
        </w:drawing>
      </w:r>
    </w:p>
    <w:p w:rsidR="00292935" w:rsidRPr="00EE7134" w:rsidRDefault="00292935" w:rsidP="00292935">
      <w:pPr>
        <w:pStyle w:val="a0"/>
        <w:widowControl/>
        <w:numPr>
          <w:ilvl w:val="0"/>
          <w:numId w:val="2"/>
        </w:numPr>
        <w:spacing w:after="200"/>
        <w:ind w:firstLineChars="0"/>
        <w:jc w:val="center"/>
        <w:rPr>
          <w:i/>
        </w:rPr>
      </w:pPr>
      <w:r>
        <w:rPr>
          <w:rFonts w:hint="eastAsia"/>
          <w:i/>
        </w:rPr>
        <w:t>某办公建筑的火灾报警平面管线示意</w:t>
      </w:r>
    </w:p>
    <w:p w:rsidR="00292935" w:rsidRPr="00EE7134" w:rsidRDefault="00292935" w:rsidP="00292935">
      <w:pPr>
        <w:jc w:val="center"/>
      </w:pPr>
      <w:r>
        <w:rPr>
          <w:noProof/>
        </w:rPr>
        <w:drawing>
          <wp:inline distT="0" distB="0" distL="0" distR="0" wp14:anchorId="6232A9EB" wp14:editId="4CAD7888">
            <wp:extent cx="4821332" cy="362731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5144" cy="3637710"/>
                    </a:xfrm>
                    <a:prstGeom prst="rect">
                      <a:avLst/>
                    </a:prstGeom>
                  </pic:spPr>
                </pic:pic>
              </a:graphicData>
            </a:graphic>
          </wp:inline>
        </w:drawing>
      </w:r>
    </w:p>
    <w:p w:rsidR="00292935" w:rsidRPr="008F3FBA" w:rsidRDefault="00292935" w:rsidP="00292935">
      <w:pPr>
        <w:pStyle w:val="a0"/>
        <w:widowControl/>
        <w:numPr>
          <w:ilvl w:val="0"/>
          <w:numId w:val="2"/>
        </w:numPr>
        <w:spacing w:after="200"/>
        <w:ind w:firstLineChars="0"/>
        <w:jc w:val="center"/>
        <w:rPr>
          <w:i/>
        </w:rPr>
      </w:pPr>
      <w:r>
        <w:rPr>
          <w:rFonts w:hint="eastAsia"/>
          <w:i/>
        </w:rPr>
        <w:t>某商业建筑的火灾报警平面管线示意</w:t>
      </w:r>
    </w:p>
    <w:p w:rsidR="00292935" w:rsidRDefault="00292935" w:rsidP="00292935">
      <w:pPr>
        <w:pStyle w:val="3"/>
      </w:pPr>
      <w:r>
        <w:rPr>
          <w:rFonts w:hint="eastAsia"/>
        </w:rPr>
        <w:t>处理要求</w:t>
      </w:r>
    </w:p>
    <w:p w:rsidR="00292935" w:rsidRDefault="00292935" w:rsidP="00292935">
      <w:r>
        <w:rPr>
          <w:rFonts w:hint="eastAsia"/>
        </w:rPr>
        <w:lastRenderedPageBreak/>
        <w:t>分组要求：</w:t>
      </w:r>
    </w:p>
    <w:p w:rsidR="00292935" w:rsidRDefault="00292935" w:rsidP="00292935">
      <w:pPr>
        <w:pStyle w:val="a0"/>
        <w:numPr>
          <w:ilvl w:val="0"/>
          <w:numId w:val="6"/>
        </w:numPr>
        <w:ind w:firstLineChars="0"/>
      </w:pPr>
      <w:r>
        <w:rPr>
          <w:rFonts w:hint="eastAsia"/>
        </w:rPr>
        <w:t>任意一组设备的总数量不超过给定的限定值；</w:t>
      </w:r>
    </w:p>
    <w:p w:rsidR="00292935" w:rsidRDefault="00292935" w:rsidP="00292935">
      <w:pPr>
        <w:pStyle w:val="a0"/>
        <w:numPr>
          <w:ilvl w:val="0"/>
          <w:numId w:val="6"/>
        </w:numPr>
        <w:ind w:firstLineChars="0"/>
      </w:pPr>
      <w:r>
        <w:rPr>
          <w:rFonts w:hint="eastAsia"/>
        </w:rPr>
        <w:t>（由用户输入）可能需按特定顺序逐个分配至不同分组；</w:t>
      </w:r>
    </w:p>
    <w:p w:rsidR="00292935" w:rsidRDefault="00292935" w:rsidP="00292935">
      <w:pPr>
        <w:pStyle w:val="a0"/>
        <w:numPr>
          <w:ilvl w:val="0"/>
          <w:numId w:val="6"/>
        </w:numPr>
        <w:ind w:firstLineChars="0"/>
      </w:pPr>
      <w:r>
        <w:rPr>
          <w:rFonts w:hint="eastAsia"/>
        </w:rPr>
        <w:t>按区域分组时不能仅考虑直线距离上的相近，需考虑设备之间是否存在不可逾越的障碍物；</w:t>
      </w:r>
    </w:p>
    <w:p w:rsidR="00292935" w:rsidRDefault="00292935" w:rsidP="00292935">
      <w:pPr>
        <w:pStyle w:val="a0"/>
        <w:numPr>
          <w:ilvl w:val="0"/>
          <w:numId w:val="6"/>
        </w:numPr>
        <w:ind w:firstLineChars="0"/>
      </w:pPr>
      <w:r>
        <w:rPr>
          <w:rFonts w:hint="eastAsia"/>
        </w:rPr>
        <w:t>各分组的设备数量尽量相同；</w:t>
      </w:r>
    </w:p>
    <w:p w:rsidR="00292935" w:rsidRDefault="00292935" w:rsidP="00292935">
      <w:r>
        <w:rPr>
          <w:rFonts w:hint="eastAsia"/>
        </w:rPr>
        <w:t>连线要求：</w:t>
      </w:r>
    </w:p>
    <w:p w:rsidR="00292935" w:rsidRDefault="00292935" w:rsidP="00292935">
      <w:pPr>
        <w:pStyle w:val="a0"/>
        <w:numPr>
          <w:ilvl w:val="0"/>
          <w:numId w:val="7"/>
        </w:numPr>
        <w:ind w:firstLineChars="0"/>
      </w:pPr>
      <w:r w:rsidRPr="00292935">
        <w:rPr>
          <w:rFonts w:hint="eastAsia"/>
        </w:rPr>
        <w:t>每个区域的线路均有给定的起始点</w:t>
      </w:r>
      <w:r>
        <w:rPr>
          <w:rFonts w:hint="eastAsia"/>
        </w:rPr>
        <w:t>；</w:t>
      </w:r>
    </w:p>
    <w:p w:rsidR="00292935" w:rsidRDefault="00292935" w:rsidP="00292935">
      <w:pPr>
        <w:pStyle w:val="a0"/>
        <w:numPr>
          <w:ilvl w:val="0"/>
          <w:numId w:val="7"/>
        </w:numPr>
        <w:ind w:firstLineChars="0"/>
      </w:pPr>
      <w:r w:rsidRPr="00292935">
        <w:rPr>
          <w:rFonts w:hint="eastAsia"/>
        </w:rPr>
        <w:t>当同时存在公共空间和私有空间时，用于连接公共空间设备点位的管线不能穿越私有空间，只有用于连接该私有空间内设备点位的管线可以进入该私有空间</w:t>
      </w:r>
      <w:r>
        <w:rPr>
          <w:rFonts w:hint="eastAsia"/>
        </w:rPr>
        <w:t>；</w:t>
      </w:r>
    </w:p>
    <w:p w:rsidR="00292935" w:rsidRDefault="00292935" w:rsidP="00292935">
      <w:pPr>
        <w:pStyle w:val="a0"/>
        <w:numPr>
          <w:ilvl w:val="0"/>
          <w:numId w:val="7"/>
        </w:numPr>
        <w:ind w:firstLineChars="0"/>
      </w:pPr>
      <w:r w:rsidRPr="00292935">
        <w:rPr>
          <w:rFonts w:hint="eastAsia"/>
        </w:rPr>
        <w:t>线路中最长的路径长度（起点至任意点位的最短线路长度的最大值）应尽可能小，且不应超过限定值</w:t>
      </w:r>
      <w:r>
        <w:rPr>
          <w:rFonts w:hint="eastAsia"/>
        </w:rPr>
        <w:t>；</w:t>
      </w:r>
    </w:p>
    <w:p w:rsidR="00292935" w:rsidRDefault="00292935" w:rsidP="00292935">
      <w:pPr>
        <w:pStyle w:val="a0"/>
        <w:numPr>
          <w:ilvl w:val="0"/>
          <w:numId w:val="7"/>
        </w:numPr>
        <w:ind w:firstLineChars="0"/>
      </w:pPr>
      <w:r>
        <w:rPr>
          <w:rFonts w:hint="eastAsia"/>
        </w:rPr>
        <w:t>同一组设备应由起点开始相互连接；</w:t>
      </w:r>
    </w:p>
    <w:p w:rsidR="00292935" w:rsidRDefault="00292935" w:rsidP="00292935">
      <w:pPr>
        <w:pStyle w:val="a0"/>
        <w:numPr>
          <w:ilvl w:val="0"/>
          <w:numId w:val="7"/>
        </w:numPr>
        <w:ind w:firstLineChars="0"/>
      </w:pPr>
      <w:r>
        <w:rPr>
          <w:rFonts w:hint="eastAsia"/>
        </w:rPr>
        <w:t>自第一个点位开始可以出现树状分支，任意设备的分支数量不能超过4个；</w:t>
      </w:r>
    </w:p>
    <w:p w:rsidR="00292935" w:rsidRDefault="00292935" w:rsidP="00292935">
      <w:pPr>
        <w:pStyle w:val="a0"/>
        <w:numPr>
          <w:ilvl w:val="0"/>
          <w:numId w:val="7"/>
        </w:numPr>
        <w:ind w:firstLineChars="0"/>
      </w:pPr>
      <w:r>
        <w:rPr>
          <w:rFonts w:hint="eastAsia"/>
        </w:rPr>
        <w:t>管线不能穿越洞口、窗、防火卷帘、防火分区；</w:t>
      </w:r>
    </w:p>
    <w:p w:rsidR="00292935" w:rsidRDefault="00292935" w:rsidP="00292935">
      <w:pPr>
        <w:pStyle w:val="a0"/>
        <w:numPr>
          <w:ilvl w:val="0"/>
          <w:numId w:val="7"/>
        </w:numPr>
        <w:ind w:firstLineChars="0"/>
      </w:pPr>
      <w:r>
        <w:rPr>
          <w:rFonts w:hint="eastAsia"/>
        </w:rPr>
        <w:t>管线应尽可能沿逐渐远离电源的方向延伸；</w:t>
      </w:r>
    </w:p>
    <w:p w:rsidR="00292935" w:rsidRDefault="00292935" w:rsidP="00292935">
      <w:pPr>
        <w:pStyle w:val="a0"/>
        <w:numPr>
          <w:ilvl w:val="0"/>
          <w:numId w:val="7"/>
        </w:numPr>
        <w:ind w:firstLineChars="0"/>
      </w:pPr>
      <w:r w:rsidRPr="00292935">
        <w:rPr>
          <w:rFonts w:hint="eastAsia"/>
        </w:rPr>
        <w:t>线路的总体走向（干线走向）大体上和房间走向（中心线）保持一致</w:t>
      </w:r>
      <w:r>
        <w:rPr>
          <w:rFonts w:hint="eastAsia"/>
        </w:rPr>
        <w:t>；</w:t>
      </w:r>
    </w:p>
    <w:p w:rsidR="00193077" w:rsidRDefault="00292935" w:rsidP="00292935">
      <w:pPr>
        <w:pStyle w:val="a0"/>
        <w:numPr>
          <w:ilvl w:val="0"/>
          <w:numId w:val="7"/>
        </w:numPr>
        <w:ind w:firstLineChars="0"/>
      </w:pPr>
      <w:r>
        <w:rPr>
          <w:rFonts w:hint="eastAsia"/>
        </w:rPr>
        <w:t>管线之间应尽可能减少相互交叉。</w:t>
      </w:r>
    </w:p>
    <w:p w:rsidR="009D5B0D" w:rsidRDefault="00765982" w:rsidP="009D5B0D">
      <w:r>
        <w:rPr>
          <w:rFonts w:hint="eastAsia"/>
        </w:rPr>
        <w:t>线路区分</w:t>
      </w:r>
      <w:r w:rsidR="009D5B0D">
        <w:rPr>
          <w:rFonts w:hint="eastAsia"/>
        </w:rPr>
        <w:t>：</w:t>
      </w:r>
    </w:p>
    <w:p w:rsidR="009D5B0D" w:rsidRPr="00292935" w:rsidRDefault="00765982" w:rsidP="009D5B0D">
      <w:r>
        <w:rPr>
          <w:rFonts w:hint="eastAsia"/>
        </w:rPr>
        <w:t>不同类型的设备由不同的电气线路连接，详见后续提供的图块/线路配置表。</w:t>
      </w:r>
    </w:p>
    <w:sectPr w:rsidR="009D5B0D" w:rsidRPr="002929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2935" w:rsidRDefault="00292935" w:rsidP="00292935">
      <w:pPr>
        <w:spacing w:line="240" w:lineRule="auto"/>
      </w:pPr>
      <w:r>
        <w:separator/>
      </w:r>
    </w:p>
  </w:endnote>
  <w:endnote w:type="continuationSeparator" w:id="0">
    <w:p w:rsidR="00292935" w:rsidRDefault="00292935" w:rsidP="002929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思源黑体 CN Regular">
    <w:panose1 w:val="020B0500000000000000"/>
    <w:charset w:val="86"/>
    <w:family w:val="swiss"/>
    <w:notTrueType/>
    <w:pitch w:val="variable"/>
    <w:sig w:usb0="2000020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2935" w:rsidRDefault="00292935" w:rsidP="00292935">
      <w:pPr>
        <w:spacing w:line="240" w:lineRule="auto"/>
      </w:pPr>
      <w:r>
        <w:separator/>
      </w:r>
    </w:p>
  </w:footnote>
  <w:footnote w:type="continuationSeparator" w:id="0">
    <w:p w:rsidR="00292935" w:rsidRDefault="00292935" w:rsidP="002929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6355C"/>
    <w:multiLevelType w:val="hybridMultilevel"/>
    <w:tmpl w:val="A4D04C50"/>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402ACB"/>
    <w:multiLevelType w:val="multilevel"/>
    <w:tmpl w:val="44E0B7A2"/>
    <w:lvl w:ilvl="0">
      <w:start w:val="1"/>
      <w:numFmt w:val="decimal"/>
      <w:pStyle w:val="1"/>
      <w:lvlText w:val="%1."/>
      <w:lvlJc w:val="left"/>
      <w:pPr>
        <w:ind w:left="360" w:hanging="360"/>
      </w:pPr>
      <w:rPr>
        <w:rFonts w:hint="default"/>
      </w:rPr>
    </w:lvl>
    <w:lvl w:ilvl="1">
      <w:start w:val="1"/>
      <w:numFmt w:val="decimal"/>
      <w:pStyle w:val="2"/>
      <w:isLgl/>
      <w:lvlText w:val="%1.%2"/>
      <w:lvlJc w:val="left"/>
      <w:pPr>
        <w:ind w:left="420" w:hanging="420"/>
      </w:pPr>
      <w:rPr>
        <w:rFonts w:hint="default"/>
      </w:rPr>
    </w:lvl>
    <w:lvl w:ilvl="2">
      <w:start w:val="1"/>
      <w:numFmt w:val="decimal"/>
      <w:pStyle w:val="3"/>
      <w:isLgl/>
      <w:lvlText w:val="%1.%2.%3"/>
      <w:lvlJc w:val="left"/>
      <w:pPr>
        <w:ind w:left="720" w:hanging="720"/>
      </w:pPr>
      <w:rPr>
        <w:rFonts w:hint="default"/>
      </w:rPr>
    </w:lvl>
    <w:lvl w:ilvl="3">
      <w:start w:val="1"/>
      <w:numFmt w:val="decimal"/>
      <w:pStyle w:val="4"/>
      <w:isLgl/>
      <w:lvlText w:val="%1.%2.%3.%4"/>
      <w:lvlJc w:val="left"/>
      <w:pPr>
        <w:ind w:left="1080" w:hanging="1080"/>
      </w:pPr>
      <w:rPr>
        <w:rFonts w:hint="default"/>
      </w:rPr>
    </w:lvl>
    <w:lvl w:ilvl="4">
      <w:start w:val="1"/>
      <w:numFmt w:val="decimal"/>
      <w:pStyle w:val="5"/>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90B72C1"/>
    <w:multiLevelType w:val="hybridMultilevel"/>
    <w:tmpl w:val="43A47D70"/>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C5D5C44"/>
    <w:multiLevelType w:val="hybridMultilevel"/>
    <w:tmpl w:val="8D383E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C7292"/>
    <w:multiLevelType w:val="hybridMultilevel"/>
    <w:tmpl w:val="1286E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D0F3AE0"/>
    <w:multiLevelType w:val="hybridMultilevel"/>
    <w:tmpl w:val="DC265AE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30264D"/>
    <w:multiLevelType w:val="hybridMultilevel"/>
    <w:tmpl w:val="E64A6216"/>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6560557"/>
    <w:multiLevelType w:val="hybridMultilevel"/>
    <w:tmpl w:val="F33CE2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ADC1A34"/>
    <w:multiLevelType w:val="hybridMultilevel"/>
    <w:tmpl w:val="46768D2A"/>
    <w:lvl w:ilvl="0" w:tplc="8F66E806">
      <w:start w:val="1"/>
      <w:numFmt w:val="decimal"/>
      <w:lvlText w:val="附图 %1"/>
      <w:lvlJc w:val="left"/>
      <w:pPr>
        <w:ind w:left="1261" w:hanging="420"/>
      </w:pPr>
      <w:rPr>
        <w:rFonts w:ascii="Times New Roman" w:hAnsi="Times New Roman" w:cs="Times New Roman"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9" w15:restartNumberingAfterBreak="0">
    <w:nsid w:val="4B444356"/>
    <w:multiLevelType w:val="hybridMultilevel"/>
    <w:tmpl w:val="16CCD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095CE8"/>
    <w:multiLevelType w:val="hybridMultilevel"/>
    <w:tmpl w:val="F5382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C41837"/>
    <w:multiLevelType w:val="hybridMultilevel"/>
    <w:tmpl w:val="765C0A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6EB3E46"/>
    <w:multiLevelType w:val="hybridMultilevel"/>
    <w:tmpl w:val="58644A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CF4652"/>
    <w:multiLevelType w:val="hybridMultilevel"/>
    <w:tmpl w:val="D54435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8E83B49"/>
    <w:multiLevelType w:val="hybridMultilevel"/>
    <w:tmpl w:val="58644A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D86DEC"/>
    <w:multiLevelType w:val="hybridMultilevel"/>
    <w:tmpl w:val="8E3297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D9B7B36"/>
    <w:multiLevelType w:val="hybridMultilevel"/>
    <w:tmpl w:val="1F5ED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15"/>
  </w:num>
  <w:num w:numId="4">
    <w:abstractNumId w:val="6"/>
  </w:num>
  <w:num w:numId="5">
    <w:abstractNumId w:val="9"/>
  </w:num>
  <w:num w:numId="6">
    <w:abstractNumId w:val="7"/>
  </w:num>
  <w:num w:numId="7">
    <w:abstractNumId w:val="4"/>
  </w:num>
  <w:num w:numId="8">
    <w:abstractNumId w:val="1"/>
  </w:num>
  <w:num w:numId="9">
    <w:abstractNumId w:val="10"/>
  </w:num>
  <w:num w:numId="10">
    <w:abstractNumId w:val="16"/>
  </w:num>
  <w:num w:numId="11">
    <w:abstractNumId w:val="5"/>
  </w:num>
  <w:num w:numId="12">
    <w:abstractNumId w:val="3"/>
  </w:num>
  <w:num w:numId="13">
    <w:abstractNumId w:val="1"/>
  </w:num>
  <w:num w:numId="14">
    <w:abstractNumId w:val="1"/>
  </w:num>
  <w:num w:numId="15">
    <w:abstractNumId w:val="1"/>
  </w:num>
  <w:num w:numId="16">
    <w:abstractNumId w:val="13"/>
  </w:num>
  <w:num w:numId="17">
    <w:abstractNumId w:val="14"/>
  </w:num>
  <w:num w:numId="18">
    <w:abstractNumId w:val="12"/>
  </w:num>
  <w:num w:numId="19">
    <w:abstractNumId w:val="0"/>
  </w:num>
  <w:num w:numId="20">
    <w:abstractNumId w:val="2"/>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19C"/>
    <w:rsid w:val="00193077"/>
    <w:rsid w:val="001C773C"/>
    <w:rsid w:val="00292935"/>
    <w:rsid w:val="005F1246"/>
    <w:rsid w:val="0063419C"/>
    <w:rsid w:val="00765982"/>
    <w:rsid w:val="009D5B0D"/>
    <w:rsid w:val="00EC2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59BC85"/>
  <w15:chartTrackingRefBased/>
  <w15:docId w15:val="{F3C517B9-1287-4C2B-B0A7-A4CCDEF2A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2935"/>
    <w:pPr>
      <w:widowControl w:val="0"/>
      <w:spacing w:line="276" w:lineRule="auto"/>
      <w:jc w:val="both"/>
    </w:pPr>
    <w:rPr>
      <w:rFonts w:ascii="宋体" w:eastAsia="宋体" w:hAnsi="宋体"/>
      <w:sz w:val="24"/>
    </w:rPr>
  </w:style>
  <w:style w:type="paragraph" w:styleId="1">
    <w:name w:val="heading 1"/>
    <w:basedOn w:val="a0"/>
    <w:next w:val="a"/>
    <w:link w:val="10"/>
    <w:uiPriority w:val="9"/>
    <w:qFormat/>
    <w:rsid w:val="00292935"/>
    <w:pPr>
      <w:numPr>
        <w:numId w:val="1"/>
      </w:numPr>
      <w:spacing w:before="240"/>
      <w:ind w:left="0" w:firstLineChars="0" w:firstLine="0"/>
      <w:outlineLvl w:val="0"/>
    </w:pPr>
    <w:rPr>
      <w:b/>
      <w:sz w:val="28"/>
    </w:rPr>
  </w:style>
  <w:style w:type="paragraph" w:styleId="2">
    <w:name w:val="heading 2"/>
    <w:basedOn w:val="a0"/>
    <w:next w:val="a"/>
    <w:link w:val="20"/>
    <w:uiPriority w:val="9"/>
    <w:unhideWhenUsed/>
    <w:qFormat/>
    <w:rsid w:val="00292935"/>
    <w:pPr>
      <w:numPr>
        <w:ilvl w:val="1"/>
        <w:numId w:val="1"/>
      </w:numPr>
      <w:spacing w:before="240"/>
      <w:ind w:firstLineChars="0"/>
      <w:outlineLvl w:val="1"/>
    </w:pPr>
    <w:rPr>
      <w:b/>
    </w:rPr>
  </w:style>
  <w:style w:type="paragraph" w:styleId="3">
    <w:name w:val="heading 3"/>
    <w:basedOn w:val="a0"/>
    <w:next w:val="a"/>
    <w:link w:val="30"/>
    <w:uiPriority w:val="9"/>
    <w:unhideWhenUsed/>
    <w:qFormat/>
    <w:rsid w:val="00292935"/>
    <w:pPr>
      <w:numPr>
        <w:ilvl w:val="2"/>
        <w:numId w:val="1"/>
      </w:numPr>
      <w:spacing w:before="240"/>
      <w:ind w:left="0" w:firstLineChars="0" w:firstLine="0"/>
      <w:outlineLvl w:val="2"/>
    </w:pPr>
  </w:style>
  <w:style w:type="paragraph" w:styleId="4">
    <w:name w:val="heading 4"/>
    <w:basedOn w:val="a0"/>
    <w:next w:val="a"/>
    <w:link w:val="40"/>
    <w:uiPriority w:val="9"/>
    <w:unhideWhenUsed/>
    <w:qFormat/>
    <w:rsid w:val="00292935"/>
    <w:pPr>
      <w:numPr>
        <w:ilvl w:val="3"/>
        <w:numId w:val="1"/>
      </w:numPr>
      <w:spacing w:before="240"/>
      <w:ind w:left="0" w:firstLineChars="0" w:firstLine="0"/>
      <w:outlineLvl w:val="3"/>
    </w:pPr>
  </w:style>
  <w:style w:type="paragraph" w:styleId="5">
    <w:name w:val="heading 5"/>
    <w:basedOn w:val="a0"/>
    <w:next w:val="a"/>
    <w:link w:val="50"/>
    <w:uiPriority w:val="9"/>
    <w:unhideWhenUsed/>
    <w:qFormat/>
    <w:rsid w:val="00292935"/>
    <w:pPr>
      <w:numPr>
        <w:ilvl w:val="4"/>
        <w:numId w:val="1"/>
      </w:numPr>
      <w:ind w:firstLineChars="0" w:firstLine="0"/>
      <w:outlineLvl w:val="4"/>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样式1"/>
    <w:basedOn w:val="a"/>
    <w:link w:val="12"/>
    <w:qFormat/>
    <w:rsid w:val="005F1246"/>
    <w:rPr>
      <w:rFonts w:eastAsia="思源黑体 CN Regular"/>
    </w:rPr>
  </w:style>
  <w:style w:type="character" w:customStyle="1" w:styleId="12">
    <w:name w:val="样式1 字符"/>
    <w:basedOn w:val="a1"/>
    <w:link w:val="11"/>
    <w:rsid w:val="005F1246"/>
    <w:rPr>
      <w:rFonts w:eastAsia="思源黑体 CN Regular"/>
    </w:rPr>
  </w:style>
  <w:style w:type="paragraph" w:styleId="a4">
    <w:name w:val="header"/>
    <w:basedOn w:val="a"/>
    <w:link w:val="a5"/>
    <w:uiPriority w:val="99"/>
    <w:unhideWhenUsed/>
    <w:rsid w:val="0029293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92935"/>
    <w:rPr>
      <w:sz w:val="18"/>
      <w:szCs w:val="18"/>
    </w:rPr>
  </w:style>
  <w:style w:type="paragraph" w:styleId="a6">
    <w:name w:val="footer"/>
    <w:basedOn w:val="a"/>
    <w:link w:val="a7"/>
    <w:uiPriority w:val="99"/>
    <w:unhideWhenUsed/>
    <w:rsid w:val="00292935"/>
    <w:pPr>
      <w:tabs>
        <w:tab w:val="center" w:pos="4153"/>
        <w:tab w:val="right" w:pos="8306"/>
      </w:tabs>
      <w:snapToGrid w:val="0"/>
      <w:jc w:val="left"/>
    </w:pPr>
    <w:rPr>
      <w:sz w:val="18"/>
      <w:szCs w:val="18"/>
    </w:rPr>
  </w:style>
  <w:style w:type="character" w:customStyle="1" w:styleId="a7">
    <w:name w:val="页脚 字符"/>
    <w:basedOn w:val="a1"/>
    <w:link w:val="a6"/>
    <w:uiPriority w:val="99"/>
    <w:rsid w:val="00292935"/>
    <w:rPr>
      <w:sz w:val="18"/>
      <w:szCs w:val="18"/>
    </w:rPr>
  </w:style>
  <w:style w:type="character" w:customStyle="1" w:styleId="10">
    <w:name w:val="标题 1 字符"/>
    <w:basedOn w:val="a1"/>
    <w:link w:val="1"/>
    <w:uiPriority w:val="9"/>
    <w:rsid w:val="00292935"/>
    <w:rPr>
      <w:rFonts w:ascii="宋体" w:eastAsia="宋体" w:hAnsi="宋体"/>
      <w:b/>
      <w:sz w:val="28"/>
    </w:rPr>
  </w:style>
  <w:style w:type="character" w:customStyle="1" w:styleId="20">
    <w:name w:val="标题 2 字符"/>
    <w:basedOn w:val="a1"/>
    <w:link w:val="2"/>
    <w:uiPriority w:val="9"/>
    <w:rsid w:val="00292935"/>
    <w:rPr>
      <w:rFonts w:ascii="宋体" w:eastAsia="宋体" w:hAnsi="宋体"/>
      <w:b/>
      <w:sz w:val="24"/>
    </w:rPr>
  </w:style>
  <w:style w:type="character" w:customStyle="1" w:styleId="30">
    <w:name w:val="标题 3 字符"/>
    <w:basedOn w:val="a1"/>
    <w:link w:val="3"/>
    <w:uiPriority w:val="9"/>
    <w:rsid w:val="00292935"/>
    <w:rPr>
      <w:rFonts w:ascii="宋体" w:eastAsia="宋体" w:hAnsi="宋体"/>
      <w:sz w:val="24"/>
    </w:rPr>
  </w:style>
  <w:style w:type="character" w:customStyle="1" w:styleId="40">
    <w:name w:val="标题 4 字符"/>
    <w:basedOn w:val="a1"/>
    <w:link w:val="4"/>
    <w:uiPriority w:val="9"/>
    <w:rsid w:val="00292935"/>
    <w:rPr>
      <w:rFonts w:ascii="宋体" w:eastAsia="宋体" w:hAnsi="宋体"/>
      <w:sz w:val="24"/>
    </w:rPr>
  </w:style>
  <w:style w:type="character" w:customStyle="1" w:styleId="50">
    <w:name w:val="标题 5 字符"/>
    <w:basedOn w:val="a1"/>
    <w:link w:val="5"/>
    <w:uiPriority w:val="9"/>
    <w:rsid w:val="00292935"/>
    <w:rPr>
      <w:rFonts w:ascii="宋体" w:eastAsia="宋体" w:hAnsi="宋体"/>
      <w:sz w:val="24"/>
    </w:rPr>
  </w:style>
  <w:style w:type="paragraph" w:styleId="a0">
    <w:name w:val="List Paragraph"/>
    <w:basedOn w:val="a"/>
    <w:uiPriority w:val="34"/>
    <w:qFormat/>
    <w:rsid w:val="00292935"/>
    <w:pPr>
      <w:ind w:firstLineChars="200" w:firstLine="420"/>
    </w:pPr>
  </w:style>
  <w:style w:type="paragraph" w:styleId="a8">
    <w:name w:val="Balloon Text"/>
    <w:basedOn w:val="a"/>
    <w:link w:val="a9"/>
    <w:uiPriority w:val="99"/>
    <w:semiHidden/>
    <w:unhideWhenUsed/>
    <w:rsid w:val="001C773C"/>
    <w:pPr>
      <w:spacing w:line="240" w:lineRule="auto"/>
    </w:pPr>
    <w:rPr>
      <w:sz w:val="18"/>
      <w:szCs w:val="18"/>
    </w:rPr>
  </w:style>
  <w:style w:type="character" w:customStyle="1" w:styleId="a9">
    <w:name w:val="批注框文本 字符"/>
    <w:basedOn w:val="a1"/>
    <w:link w:val="a8"/>
    <w:uiPriority w:val="99"/>
    <w:semiHidden/>
    <w:rsid w:val="001C773C"/>
    <w:rPr>
      <w:rFonts w:ascii="宋体" w:eastAsia="宋体" w:hAns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13</Pages>
  <Words>567</Words>
  <Characters>3233</Characters>
  <Application>Microsoft Office Word</Application>
  <DocSecurity>0</DocSecurity>
  <Lines>26</Lines>
  <Paragraphs>7</Paragraphs>
  <ScaleCrop>false</ScaleCrop>
  <Company/>
  <LinksUpToDate>false</LinksUpToDate>
  <CharactersWithSpaces>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张皓</dc:creator>
  <cp:keywords/>
  <dc:description/>
  <cp:lastModifiedBy>张皓</cp:lastModifiedBy>
  <cp:revision>3</cp:revision>
  <dcterms:created xsi:type="dcterms:W3CDTF">2021-07-19T02:48:00Z</dcterms:created>
  <dcterms:modified xsi:type="dcterms:W3CDTF">2021-07-19T05:44:00Z</dcterms:modified>
</cp:coreProperties>
</file>