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C6188" w14:textId="23BBCA3B" w:rsidR="00F47B07" w:rsidRDefault="00F47B07" w:rsidP="00F47B07">
      <w:pPr>
        <w:pStyle w:val="a7"/>
      </w:pPr>
      <w:r>
        <w:rPr>
          <w:rFonts w:hint="eastAsia"/>
        </w:rPr>
        <w:t>连线项目补充功能文档</w:t>
      </w:r>
    </w:p>
    <w:p w14:paraId="2877117F" w14:textId="69D0E9F6" w:rsidR="005E58EB" w:rsidRDefault="00F47B07" w:rsidP="00F47B07">
      <w:pPr>
        <w:pStyle w:val="1"/>
      </w:pPr>
      <w:r>
        <w:rPr>
          <w:rFonts w:hint="eastAsia"/>
        </w:rPr>
        <w:t>需求背景：</w:t>
      </w:r>
    </w:p>
    <w:p w14:paraId="2E3729C8" w14:textId="0DBA3A68" w:rsidR="00F47B07" w:rsidRDefault="00F47B07" w:rsidP="007B5179">
      <w:r>
        <w:tab/>
      </w:r>
      <w:r>
        <w:rPr>
          <w:rFonts w:hint="eastAsia"/>
        </w:rPr>
        <w:t>电气连线工具V</w:t>
      </w:r>
      <w:r>
        <w:t>1.0</w:t>
      </w:r>
      <w:r>
        <w:rPr>
          <w:rFonts w:hint="eastAsia"/>
        </w:rPr>
        <w:t>版本已于2</w:t>
      </w:r>
      <w:r>
        <w:t>021.10</w:t>
      </w:r>
      <w:r>
        <w:rPr>
          <w:rFonts w:hint="eastAsia"/>
        </w:rPr>
        <w:t>月正式上线，在用户使用反馈意见中，</w:t>
      </w:r>
      <w:r>
        <w:rPr>
          <w:rFonts w:hint="eastAsia"/>
        </w:rPr>
        <w:t>最影响实际使用效果的有两个：</w:t>
      </w:r>
    </w:p>
    <w:p w14:paraId="3C5F6E4A" w14:textId="2B44515E" w:rsidR="00F47B07" w:rsidRDefault="00F47B07" w:rsidP="00F47B07">
      <w:pPr>
        <w:pStyle w:val="af8"/>
        <w:numPr>
          <w:ilvl w:val="0"/>
          <w:numId w:val="1"/>
        </w:numPr>
        <w:ind w:firstLineChars="0"/>
      </w:pPr>
      <w:r>
        <w:rPr>
          <w:rFonts w:hint="eastAsia"/>
        </w:rPr>
        <w:t>只能按照</w:t>
      </w:r>
      <w:r>
        <w:t>CAD</w:t>
      </w:r>
      <w:r w:rsidRPr="00F47B07">
        <w:t>默认的世界坐标系为XYZ坐标系进行连线，而实际建筑图纸可能包含多个不同朝向（即不同的用户坐标系，UCS）的区域</w:t>
      </w:r>
      <w:r>
        <w:rPr>
          <w:rFonts w:hint="eastAsia"/>
        </w:rPr>
        <w:t>，这些区域生成的连线无法正常使用：</w:t>
      </w:r>
    </w:p>
    <w:p w14:paraId="76F24F46" w14:textId="48D81F40" w:rsidR="00F47B07" w:rsidRDefault="00F47B07" w:rsidP="00F47B07">
      <w:pPr>
        <w:pStyle w:val="af8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633A69B" wp14:editId="268B3F4F">
            <wp:extent cx="3103033" cy="269893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608" t="10711"/>
                    <a:stretch/>
                  </pic:blipFill>
                  <pic:spPr bwMode="auto">
                    <a:xfrm>
                      <a:off x="0" y="0"/>
                      <a:ext cx="3108257" cy="2703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0BC4E1" w14:textId="4C10E6C5" w:rsidR="00F47B07" w:rsidRDefault="00804BFD" w:rsidP="00F47B07">
      <w:pPr>
        <w:pStyle w:val="af8"/>
        <w:numPr>
          <w:ilvl w:val="0"/>
          <w:numId w:val="1"/>
        </w:numPr>
        <w:ind w:firstLineChars="0"/>
      </w:pPr>
      <w:r w:rsidRPr="00804BFD">
        <w:rPr>
          <w:rFonts w:hint="eastAsia"/>
        </w:rPr>
        <w:t>不同</w:t>
      </w:r>
      <w:r w:rsidRPr="00804BFD">
        <w:t>CAD图元所代表的设备，具有不同的实际安装位置，如有些设备会安装在天花板上，有些设备会安装在墙壁或地面上，因此在</w:t>
      </w:r>
      <w:r>
        <w:rPr>
          <w:rFonts w:hint="eastAsia"/>
        </w:rPr>
        <w:t>点位分组</w:t>
      </w:r>
      <w:r w:rsidRPr="00804BFD">
        <w:t>时，不能只依据CAD图元的坐标，还应通过业务提供的图元属性来判断。</w:t>
      </w:r>
    </w:p>
    <w:p w14:paraId="3F71F473" w14:textId="32172BED" w:rsidR="007B5179" w:rsidRDefault="007B5179" w:rsidP="007B5179">
      <w:pPr>
        <w:ind w:firstLine="420"/>
        <w:rPr>
          <w:rFonts w:hint="eastAsia"/>
        </w:rPr>
      </w:pPr>
      <w:r>
        <w:rPr>
          <w:rFonts w:hint="eastAsia"/>
        </w:rPr>
        <w:t>为优化设计师的使用体验，提高使用本工具的使用收益，扩展本工具的应用范围，需要对以上两个主要问题进行专门的优化。</w:t>
      </w:r>
    </w:p>
    <w:p w14:paraId="1969F3CB" w14:textId="77777777" w:rsidR="00804BFD" w:rsidRDefault="00804BFD" w:rsidP="00804BFD">
      <w:pPr>
        <w:pStyle w:val="1"/>
      </w:pPr>
      <w:r>
        <w:rPr>
          <w:rFonts w:hint="eastAsia"/>
        </w:rPr>
        <w:t>输入条件</w:t>
      </w:r>
    </w:p>
    <w:p w14:paraId="0E5F4B32" w14:textId="1F8B0A5C" w:rsidR="00804BFD" w:rsidRPr="00272311" w:rsidRDefault="00272311" w:rsidP="00804BFD">
      <w:pPr>
        <w:rPr>
          <w:b/>
          <w:bCs/>
        </w:rPr>
      </w:pPr>
      <w:r>
        <w:rPr>
          <w:rFonts w:hint="eastAsia"/>
          <w:b/>
          <w:bCs/>
        </w:rPr>
        <w:t>原本</w:t>
      </w:r>
      <w:r w:rsidR="00804BFD" w:rsidRPr="00272311">
        <w:rPr>
          <w:rFonts w:hint="eastAsia"/>
          <w:b/>
          <w:bCs/>
        </w:rPr>
        <w:t>已有的输入：</w:t>
      </w:r>
    </w:p>
    <w:p w14:paraId="17DF279A" w14:textId="45C969A5" w:rsidR="00804BFD" w:rsidRDefault="00804BFD" w:rsidP="00804BFD">
      <w:pPr>
        <w:pStyle w:val="af8"/>
        <w:numPr>
          <w:ilvl w:val="0"/>
          <w:numId w:val="2"/>
        </w:numPr>
        <w:ind w:firstLineChars="0"/>
      </w:pPr>
      <w:r>
        <w:rPr>
          <w:rFonts w:hint="eastAsia"/>
        </w:rPr>
        <w:t>建筑+结构平面（墙、门、窗、洞、防火卷帘、防火分区、楼梯、房间名称、房间框线、柱、剪力墙）；</w:t>
      </w:r>
    </w:p>
    <w:p w14:paraId="5AE6BF26" w14:textId="518B69BD" w:rsidR="00804BFD" w:rsidRDefault="00804BFD" w:rsidP="00804BFD">
      <w:pPr>
        <w:pStyle w:val="af8"/>
        <w:numPr>
          <w:ilvl w:val="0"/>
          <w:numId w:val="2"/>
        </w:numPr>
        <w:ind w:firstLineChars="0"/>
      </w:pPr>
      <w:r>
        <w:rPr>
          <w:rFonts w:hint="eastAsia"/>
        </w:rPr>
        <w:t>设备布置点位；</w:t>
      </w:r>
    </w:p>
    <w:p w14:paraId="6C644C1A" w14:textId="4ED820EA" w:rsidR="00804BFD" w:rsidRDefault="00804BFD" w:rsidP="00804BFD">
      <w:pPr>
        <w:pStyle w:val="af8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设备分组的最大点位数量和最小点位数量；</w:t>
      </w:r>
    </w:p>
    <w:p w14:paraId="54739B68" w14:textId="4AD02701" w:rsidR="00272311" w:rsidRDefault="00272311" w:rsidP="00804BFD">
      <w:pPr>
        <w:pStyle w:val="af8"/>
        <w:numPr>
          <w:ilvl w:val="0"/>
          <w:numId w:val="2"/>
        </w:numPr>
        <w:ind w:firstLineChars="0"/>
      </w:pPr>
      <w:r>
        <w:rPr>
          <w:rFonts w:hint="eastAsia"/>
        </w:rPr>
        <w:t>连线范围的边界；</w:t>
      </w:r>
    </w:p>
    <w:p w14:paraId="55297707" w14:textId="32EB440A" w:rsidR="00804BFD" w:rsidRDefault="00804BFD" w:rsidP="00804BFD">
      <w:pPr>
        <w:pStyle w:val="af8"/>
        <w:numPr>
          <w:ilvl w:val="0"/>
          <w:numId w:val="2"/>
        </w:numPr>
        <w:ind w:firstLineChars="0"/>
      </w:pPr>
      <w:r>
        <w:rPr>
          <w:rFonts w:hint="eastAsia"/>
        </w:rPr>
        <w:t>电源（起点）位置。</w:t>
      </w:r>
    </w:p>
    <w:p w14:paraId="069E0396" w14:textId="77309276" w:rsidR="00804BFD" w:rsidRPr="00272311" w:rsidRDefault="00804BFD" w:rsidP="00272311">
      <w:pPr>
        <w:rPr>
          <w:b/>
          <w:bCs/>
        </w:rPr>
      </w:pPr>
      <w:r w:rsidRPr="00272311">
        <w:rPr>
          <w:rFonts w:hint="eastAsia"/>
          <w:b/>
          <w:bCs/>
        </w:rPr>
        <w:t>本次需要额外增加的输入：</w:t>
      </w:r>
    </w:p>
    <w:p w14:paraId="1D6FBF4A" w14:textId="19878C71" w:rsidR="00804BFD" w:rsidRDefault="00272311" w:rsidP="00804BFD">
      <w:pPr>
        <w:pStyle w:val="af8"/>
        <w:numPr>
          <w:ilvl w:val="0"/>
          <w:numId w:val="3"/>
        </w:numPr>
        <w:ind w:firstLineChars="0"/>
      </w:pPr>
      <w:r>
        <w:rPr>
          <w:rFonts w:hint="eastAsia"/>
        </w:rPr>
        <w:t>U</w:t>
      </w:r>
      <w:r>
        <w:t>CS</w:t>
      </w:r>
      <w:r>
        <w:rPr>
          <w:rFonts w:hint="eastAsia"/>
        </w:rPr>
        <w:t>分区边界；</w:t>
      </w:r>
    </w:p>
    <w:p w14:paraId="1B505226" w14:textId="49176F97" w:rsidR="00272311" w:rsidRDefault="00272311" w:rsidP="00804BFD">
      <w:pPr>
        <w:pStyle w:val="af8"/>
        <w:numPr>
          <w:ilvl w:val="0"/>
          <w:numId w:val="3"/>
        </w:numPr>
        <w:ind w:firstLineChars="0"/>
      </w:pPr>
      <w:r>
        <w:rPr>
          <w:rFonts w:hint="eastAsia"/>
        </w:rPr>
        <w:t>U</w:t>
      </w:r>
      <w:r>
        <w:t>CS</w:t>
      </w:r>
      <w:r>
        <w:rPr>
          <w:rFonts w:hint="eastAsia"/>
        </w:rPr>
        <w:t>分区方向（特定图块关于世界坐标系的旋转角度）；</w:t>
      </w:r>
    </w:p>
    <w:p w14:paraId="2320C05C" w14:textId="3A03EA4F" w:rsidR="00272311" w:rsidRDefault="00272311" w:rsidP="00804BFD">
      <w:pPr>
        <w:pStyle w:val="af8"/>
        <w:numPr>
          <w:ilvl w:val="0"/>
          <w:numId w:val="3"/>
        </w:numPr>
        <w:ind w:firstLineChars="0"/>
      </w:pPr>
      <w:r>
        <w:rPr>
          <w:rFonts w:hint="eastAsia"/>
        </w:rPr>
        <w:t>设备图块对应的实际质量；</w:t>
      </w:r>
    </w:p>
    <w:p w14:paraId="4340AA4C" w14:textId="0E740DF5" w:rsidR="00272311" w:rsidRDefault="00272311" w:rsidP="00804BFD">
      <w:pPr>
        <w:pStyle w:val="af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设备图块的安装类型（</w:t>
      </w:r>
      <w:r w:rsidR="00E01FA4">
        <w:rPr>
          <w:rFonts w:hint="eastAsia"/>
        </w:rPr>
        <w:t>三类：</w:t>
      </w:r>
      <w:r>
        <w:rPr>
          <w:rFonts w:hint="eastAsia"/>
        </w:rPr>
        <w:t>吸顶、壁装、埋地）</w:t>
      </w:r>
      <w:r w:rsidR="00E01FA4">
        <w:rPr>
          <w:rFonts w:hint="eastAsia"/>
        </w:rPr>
        <w:t>。</w:t>
      </w:r>
    </w:p>
    <w:p w14:paraId="0B87F649" w14:textId="244F3E08" w:rsidR="00272311" w:rsidRDefault="00272311" w:rsidP="00F47B07">
      <w:pPr>
        <w:pStyle w:val="1"/>
      </w:pPr>
      <w:r>
        <w:rPr>
          <w:rFonts w:hint="eastAsia"/>
        </w:rPr>
        <w:t>新增的连线要求</w:t>
      </w:r>
    </w:p>
    <w:p w14:paraId="5A58B850" w14:textId="4C1037D9" w:rsidR="00E01FA4" w:rsidRDefault="00E01FA4" w:rsidP="00E01FA4">
      <w:pPr>
        <w:pStyle w:val="af8"/>
        <w:numPr>
          <w:ilvl w:val="0"/>
          <w:numId w:val="4"/>
        </w:numPr>
        <w:ind w:firstLineChars="0"/>
      </w:pPr>
      <w:r>
        <w:rPr>
          <w:rFonts w:hint="eastAsia"/>
        </w:rPr>
        <w:t>在分组时，</w:t>
      </w:r>
      <w:r>
        <w:rPr>
          <w:rFonts w:hint="eastAsia"/>
        </w:rPr>
        <w:t>密度聚类要</w:t>
      </w:r>
      <w:r>
        <w:rPr>
          <w:rFonts w:hint="eastAsia"/>
        </w:rPr>
        <w:t>考虑节点的实际质量（范围：1</w:t>
      </w:r>
      <w:r>
        <w:t>~N</w:t>
      </w:r>
      <w:r>
        <w:rPr>
          <w:rFonts w:hint="eastAsia"/>
        </w:rPr>
        <w:t>）；</w:t>
      </w:r>
    </w:p>
    <w:p w14:paraId="253B4B49" w14:textId="3FBB5294" w:rsidR="00BA6FC3" w:rsidRDefault="00BA6FC3" w:rsidP="00BA6FC3">
      <w:pPr>
        <w:ind w:firstLine="420"/>
        <w:rPr>
          <w:rFonts w:hint="eastAsia"/>
        </w:rPr>
      </w:pPr>
      <w:r>
        <w:rPr>
          <w:rFonts w:hint="eastAsia"/>
        </w:rPr>
        <w:t>节点的实际质量由业务逻辑决定</w:t>
      </w:r>
      <w:r>
        <w:rPr>
          <w:rFonts w:hint="eastAsia"/>
        </w:rPr>
        <w:t>，应能保证维护人员具备后续新增及修改</w:t>
      </w:r>
      <w:r>
        <w:rPr>
          <w:rFonts w:hint="eastAsia"/>
        </w:rPr>
        <w:t>质量</w:t>
      </w:r>
      <w:r>
        <w:rPr>
          <w:rFonts w:hint="eastAsia"/>
        </w:rPr>
        <w:t>的可能。</w:t>
      </w:r>
    </w:p>
    <w:p w14:paraId="5C3CF149" w14:textId="34E678EB" w:rsidR="00E01FA4" w:rsidRDefault="00E01FA4" w:rsidP="00E01FA4">
      <w:pPr>
        <w:pStyle w:val="af8"/>
        <w:numPr>
          <w:ilvl w:val="0"/>
          <w:numId w:val="4"/>
        </w:numPr>
        <w:ind w:firstLineChars="0"/>
      </w:pPr>
      <w:r>
        <w:rPr>
          <w:rFonts w:hint="eastAsia"/>
        </w:rPr>
        <w:t>在分组时，考虑设备图块的安装类型对边的评价值的影响</w:t>
      </w:r>
      <w:r w:rsidR="000D4CB6">
        <w:rPr>
          <w:rFonts w:hint="eastAsia"/>
        </w:rPr>
        <w:t>系数</w:t>
      </w:r>
      <w:r w:rsidR="00BA6FC3">
        <w:rPr>
          <w:rFonts w:hint="eastAsia"/>
        </w:rPr>
        <w:t>，例如</w:t>
      </w:r>
      <w:r>
        <w:rPr>
          <w:rFonts w:hint="eastAsia"/>
        </w:rPr>
        <w:t>：</w:t>
      </w:r>
    </w:p>
    <w:p w14:paraId="153DF48A" w14:textId="34424303" w:rsidR="00E01FA4" w:rsidRDefault="00E01FA4" w:rsidP="00E01FA4">
      <w:pPr>
        <w:pStyle w:val="af8"/>
        <w:numPr>
          <w:ilvl w:val="0"/>
          <w:numId w:val="5"/>
        </w:numPr>
        <w:ind w:firstLineChars="0"/>
      </w:pPr>
      <w:r>
        <w:rPr>
          <w:rFonts w:hint="eastAsia"/>
        </w:rPr>
        <w:t>吸顶-吸顶：</w:t>
      </w:r>
      <w:r>
        <w:t>1</w:t>
      </w:r>
      <w:r w:rsidR="000D4CB6">
        <w:rPr>
          <w:rFonts w:hint="eastAsia"/>
        </w:rPr>
        <w:t>；</w:t>
      </w:r>
    </w:p>
    <w:p w14:paraId="13768A41" w14:textId="6E54BB5F" w:rsidR="000D4CB6" w:rsidRDefault="000D4CB6" w:rsidP="00E01FA4">
      <w:pPr>
        <w:pStyle w:val="af8"/>
        <w:numPr>
          <w:ilvl w:val="0"/>
          <w:numId w:val="5"/>
        </w:numPr>
        <w:ind w:firstLineChars="0"/>
      </w:pPr>
      <w:r>
        <w:rPr>
          <w:rFonts w:hint="eastAsia"/>
        </w:rPr>
        <w:t>壁装-壁装：1；</w:t>
      </w:r>
    </w:p>
    <w:p w14:paraId="43A50B7F" w14:textId="7592D65F" w:rsidR="000D4CB6" w:rsidRDefault="000D4CB6" w:rsidP="00E01FA4">
      <w:pPr>
        <w:pStyle w:val="af8"/>
        <w:numPr>
          <w:ilvl w:val="0"/>
          <w:numId w:val="5"/>
        </w:numPr>
        <w:ind w:firstLineChars="0"/>
      </w:pPr>
      <w:r>
        <w:rPr>
          <w:rFonts w:hint="eastAsia"/>
        </w:rPr>
        <w:t>埋地-埋地：1；</w:t>
      </w:r>
    </w:p>
    <w:p w14:paraId="07C6A4CB" w14:textId="07E37730" w:rsidR="00E01FA4" w:rsidRDefault="00E01FA4" w:rsidP="00E01FA4">
      <w:pPr>
        <w:pStyle w:val="af8"/>
        <w:numPr>
          <w:ilvl w:val="0"/>
          <w:numId w:val="5"/>
        </w:numPr>
        <w:ind w:firstLineChars="0"/>
      </w:pPr>
      <w:r>
        <w:rPr>
          <w:rFonts w:hint="eastAsia"/>
        </w:rPr>
        <w:t>吸顶</w:t>
      </w:r>
      <w:r>
        <w:t>-</w:t>
      </w:r>
      <w:r>
        <w:rPr>
          <w:rFonts w:hint="eastAsia"/>
        </w:rPr>
        <w:t>壁装：</w:t>
      </w:r>
      <w:r>
        <w:t>X</w:t>
      </w:r>
      <w:r>
        <w:rPr>
          <w:rFonts w:hint="eastAsia"/>
        </w:rPr>
        <w:t>，</w:t>
      </w:r>
      <w:r>
        <w:t>X</w:t>
      </w:r>
      <w:r>
        <w:rPr>
          <w:rFonts w:hint="eastAsia"/>
        </w:rPr>
        <w:t>∈(</w:t>
      </w:r>
      <w:r>
        <w:t>0,1)</w:t>
      </w:r>
      <w:r w:rsidR="000D4CB6">
        <w:rPr>
          <w:rFonts w:hint="eastAsia"/>
        </w:rPr>
        <w:t>；</w:t>
      </w:r>
    </w:p>
    <w:p w14:paraId="142E9F8A" w14:textId="5CB663DB" w:rsidR="000D4CB6" w:rsidRDefault="000D4CB6" w:rsidP="000D4CB6">
      <w:pPr>
        <w:pStyle w:val="af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壁装</w:t>
      </w:r>
      <w:r>
        <w:t>-</w:t>
      </w:r>
      <w:r>
        <w:rPr>
          <w:rFonts w:hint="eastAsia"/>
        </w:rPr>
        <w:t>埋地：</w:t>
      </w:r>
      <w:r>
        <w:rPr>
          <w:rFonts w:hint="eastAsia"/>
        </w:rPr>
        <w:t>0；</w:t>
      </w:r>
    </w:p>
    <w:p w14:paraId="2E9EB20E" w14:textId="5C21B880" w:rsidR="000D4CB6" w:rsidRDefault="000D4CB6" w:rsidP="00E01FA4">
      <w:pPr>
        <w:pStyle w:val="af8"/>
        <w:numPr>
          <w:ilvl w:val="0"/>
          <w:numId w:val="5"/>
        </w:numPr>
        <w:ind w:firstLineChars="0"/>
      </w:pPr>
      <w:r>
        <w:rPr>
          <w:rFonts w:hint="eastAsia"/>
        </w:rPr>
        <w:t>吸顶</w:t>
      </w:r>
      <w:r>
        <w:t>-</w:t>
      </w:r>
      <w:r>
        <w:rPr>
          <w:rFonts w:hint="eastAsia"/>
        </w:rPr>
        <w:t>埋地：0；</w:t>
      </w:r>
    </w:p>
    <w:p w14:paraId="14AFEE94" w14:textId="3DEBC23A" w:rsidR="000D4CB6" w:rsidRDefault="000D4CB6" w:rsidP="000D4CB6">
      <w:pPr>
        <w:ind w:firstLine="420"/>
        <w:rPr>
          <w:rFonts w:hint="eastAsia"/>
        </w:rPr>
      </w:pPr>
      <w:r>
        <w:rPr>
          <w:rFonts w:hint="eastAsia"/>
        </w:rPr>
        <w:t>安装类型及影响系数由业务逻辑决定，应能保证维护人员具备后续新增安装类型及修改影响系数的可能。</w:t>
      </w:r>
    </w:p>
    <w:p w14:paraId="432A5955" w14:textId="551CC03E" w:rsidR="00272311" w:rsidRDefault="00272311" w:rsidP="00272311">
      <w:pPr>
        <w:pStyle w:val="af8"/>
        <w:numPr>
          <w:ilvl w:val="0"/>
          <w:numId w:val="4"/>
        </w:numPr>
        <w:ind w:firstLineChars="0"/>
      </w:pPr>
      <w:r>
        <w:rPr>
          <w:rFonts w:hint="eastAsia"/>
        </w:rPr>
        <w:t>在连线范围内，连接处于同一U</w:t>
      </w:r>
      <w:r>
        <w:t>CS</w:t>
      </w:r>
      <w:r>
        <w:rPr>
          <w:rFonts w:hint="eastAsia"/>
        </w:rPr>
        <w:t>分区内的图块时，</w:t>
      </w:r>
      <w:r w:rsidR="00E01FA4">
        <w:rPr>
          <w:rFonts w:hint="eastAsia"/>
        </w:rPr>
        <w:t>曼哈顿路径</w:t>
      </w:r>
      <w:r>
        <w:rPr>
          <w:rFonts w:hint="eastAsia"/>
        </w:rPr>
        <w:t>应以该U</w:t>
      </w:r>
      <w:r>
        <w:t>CS</w:t>
      </w:r>
      <w:r>
        <w:rPr>
          <w:rFonts w:hint="eastAsia"/>
        </w:rPr>
        <w:t>分区方向为正交方向。</w:t>
      </w:r>
    </w:p>
    <w:p w14:paraId="6B2E7166" w14:textId="73A35CEB" w:rsidR="00272311" w:rsidRDefault="00272311" w:rsidP="00272311">
      <w:pPr>
        <w:pStyle w:val="af8"/>
        <w:numPr>
          <w:ilvl w:val="0"/>
          <w:numId w:val="4"/>
        </w:numPr>
        <w:ind w:firstLineChars="0"/>
      </w:pPr>
      <w:r>
        <w:rPr>
          <w:rFonts w:hint="eastAsia"/>
        </w:rPr>
        <w:t>在连线范围内，当处于不同U</w:t>
      </w:r>
      <w:r>
        <w:t>CS</w:t>
      </w:r>
      <w:r>
        <w:rPr>
          <w:rFonts w:hint="eastAsia"/>
        </w:rPr>
        <w:t>分区内的图块需要互相连接时，</w:t>
      </w:r>
      <w:r w:rsidR="00A84806">
        <w:rPr>
          <w:rFonts w:hint="eastAsia"/>
        </w:rPr>
        <w:t>有三</w:t>
      </w:r>
      <w:r>
        <w:rPr>
          <w:rFonts w:hint="eastAsia"/>
        </w:rPr>
        <w:t>种</w:t>
      </w:r>
      <w:r w:rsidR="00A84806">
        <w:rPr>
          <w:rFonts w:hint="eastAsia"/>
        </w:rPr>
        <w:t>可接受的</w:t>
      </w:r>
      <w:r>
        <w:rPr>
          <w:rFonts w:hint="eastAsia"/>
        </w:rPr>
        <w:t>连接方法：</w:t>
      </w:r>
    </w:p>
    <w:p w14:paraId="7974C659" w14:textId="1EB97B3C" w:rsidR="00BA6FC3" w:rsidRDefault="00A84806" w:rsidP="00BA6FC3">
      <w:pPr>
        <w:pStyle w:val="af8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路径中不存在第三个U</w:t>
      </w:r>
      <w:r>
        <w:t>CS</w:t>
      </w:r>
      <w:r>
        <w:rPr>
          <w:rFonts w:hint="eastAsia"/>
        </w:rPr>
        <w:t>分区且无障碍时，两个节点分别按本分区的U</w:t>
      </w:r>
      <w:r>
        <w:t>CS</w:t>
      </w:r>
      <w:r>
        <w:rPr>
          <w:rFonts w:hint="eastAsia"/>
        </w:rPr>
        <w:t>方向伸出直线，并交与一点</w:t>
      </w:r>
      <w:r w:rsidR="009A227B">
        <w:rPr>
          <w:rFonts w:hint="eastAsia"/>
        </w:rPr>
        <w:t>；</w:t>
      </w:r>
    </w:p>
    <w:p w14:paraId="4C0961D0" w14:textId="04114394" w:rsidR="00A84806" w:rsidRDefault="00A84806" w:rsidP="00BA6FC3">
      <w:pPr>
        <w:pStyle w:val="af8"/>
        <w:numPr>
          <w:ilvl w:val="0"/>
          <w:numId w:val="7"/>
        </w:numPr>
        <w:ind w:firstLineChars="0"/>
      </w:pPr>
      <w:r>
        <w:rPr>
          <w:rFonts w:hint="eastAsia"/>
        </w:rPr>
        <w:t>路径会穿过第三个U</w:t>
      </w:r>
      <w:r>
        <w:t>CS</w:t>
      </w:r>
      <w:r>
        <w:rPr>
          <w:rFonts w:hint="eastAsia"/>
        </w:rPr>
        <w:t>分区或存在障碍，但直线连接无障碍时，两个节点直接连线；</w:t>
      </w:r>
    </w:p>
    <w:p w14:paraId="11B04593" w14:textId="4CB97A1F" w:rsidR="00A84806" w:rsidRDefault="00A84806" w:rsidP="00BA6FC3">
      <w:pPr>
        <w:pStyle w:val="af8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以上两个方法均会遇到障碍，则使用A</w:t>
      </w:r>
      <w:r>
        <w:t>*</w:t>
      </w:r>
      <w:r>
        <w:rPr>
          <w:rFonts w:hint="eastAsia"/>
        </w:rPr>
        <w:t>算法寻路（需考虑不同</w:t>
      </w:r>
      <w:r>
        <w:t>UCS</w:t>
      </w:r>
      <w:r>
        <w:rPr>
          <w:rFonts w:hint="eastAsia"/>
        </w:rPr>
        <w:t>分区</w:t>
      </w:r>
      <w:r w:rsidR="009A227B">
        <w:rPr>
          <w:rFonts w:hint="eastAsia"/>
        </w:rPr>
        <w:t>对</w:t>
      </w:r>
      <w:r>
        <w:rPr>
          <w:rFonts w:hint="eastAsia"/>
        </w:rPr>
        <w:t>网格划分</w:t>
      </w:r>
      <w:r w:rsidR="009A227B">
        <w:rPr>
          <w:rFonts w:hint="eastAsia"/>
        </w:rPr>
        <w:t>的影响</w:t>
      </w:r>
      <w:r>
        <w:rPr>
          <w:rFonts w:hint="eastAsia"/>
        </w:rPr>
        <w:t>）</w:t>
      </w:r>
      <w:r w:rsidR="009A227B">
        <w:rPr>
          <w:rFonts w:hint="eastAsia"/>
        </w:rPr>
        <w:t>。</w:t>
      </w:r>
    </w:p>
    <w:p w14:paraId="27C5C9C9" w14:textId="168F1E3E" w:rsidR="00F47B07" w:rsidRDefault="00F47B07" w:rsidP="00F47B07">
      <w:pPr>
        <w:pStyle w:val="1"/>
      </w:pPr>
      <w:r>
        <w:rPr>
          <w:rFonts w:hint="eastAsia"/>
        </w:rPr>
        <w:t>输出</w:t>
      </w:r>
    </w:p>
    <w:p w14:paraId="205D7DBC" w14:textId="312E03A4" w:rsidR="00F47B07" w:rsidRDefault="00BA6FC3" w:rsidP="00BA6FC3">
      <w:pPr>
        <w:pStyle w:val="af8"/>
        <w:numPr>
          <w:ilvl w:val="0"/>
          <w:numId w:val="6"/>
        </w:numPr>
        <w:ind w:firstLineChars="0"/>
      </w:pPr>
      <w:r>
        <w:rPr>
          <w:rFonts w:hint="eastAsia"/>
        </w:rPr>
        <w:t>连线结果；</w:t>
      </w:r>
    </w:p>
    <w:p w14:paraId="4D4E7761" w14:textId="3F541A3F" w:rsidR="00BA6FC3" w:rsidRPr="00F47B07" w:rsidRDefault="00BA6FC3" w:rsidP="00BA6FC3">
      <w:pPr>
        <w:pStyle w:val="af8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每个分组的总质量。</w:t>
      </w:r>
    </w:p>
    <w:sectPr w:rsidR="00BA6FC3" w:rsidRPr="00F47B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AF098" w14:textId="77777777" w:rsidR="0013541B" w:rsidRDefault="0013541B" w:rsidP="00F47B07">
      <w:pPr>
        <w:spacing w:after="0" w:line="240" w:lineRule="auto"/>
      </w:pPr>
      <w:r>
        <w:separator/>
      </w:r>
    </w:p>
  </w:endnote>
  <w:endnote w:type="continuationSeparator" w:id="0">
    <w:p w14:paraId="163733FB" w14:textId="77777777" w:rsidR="0013541B" w:rsidRDefault="0013541B" w:rsidP="00F47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58C5E" w14:textId="77777777" w:rsidR="0013541B" w:rsidRDefault="0013541B" w:rsidP="00F47B07">
      <w:pPr>
        <w:spacing w:after="0" w:line="240" w:lineRule="auto"/>
      </w:pPr>
      <w:r>
        <w:separator/>
      </w:r>
    </w:p>
  </w:footnote>
  <w:footnote w:type="continuationSeparator" w:id="0">
    <w:p w14:paraId="2B510581" w14:textId="77777777" w:rsidR="0013541B" w:rsidRDefault="0013541B" w:rsidP="00F47B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611E2"/>
    <w:multiLevelType w:val="hybridMultilevel"/>
    <w:tmpl w:val="5DEA662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B196FF8"/>
    <w:multiLevelType w:val="hybridMultilevel"/>
    <w:tmpl w:val="90FC7B0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0C4E4560"/>
    <w:multiLevelType w:val="hybridMultilevel"/>
    <w:tmpl w:val="6AA6DC5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4BA66FF"/>
    <w:multiLevelType w:val="hybridMultilevel"/>
    <w:tmpl w:val="282A2DC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BB8266C"/>
    <w:multiLevelType w:val="hybridMultilevel"/>
    <w:tmpl w:val="9092DBE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26106EFB"/>
    <w:multiLevelType w:val="hybridMultilevel"/>
    <w:tmpl w:val="C7C0A23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7BF7C33"/>
    <w:multiLevelType w:val="hybridMultilevel"/>
    <w:tmpl w:val="16B206A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831671922">
    <w:abstractNumId w:val="3"/>
  </w:num>
  <w:num w:numId="2" w16cid:durableId="880477201">
    <w:abstractNumId w:val="2"/>
  </w:num>
  <w:num w:numId="3" w16cid:durableId="1915819159">
    <w:abstractNumId w:val="6"/>
  </w:num>
  <w:num w:numId="4" w16cid:durableId="1616325717">
    <w:abstractNumId w:val="0"/>
  </w:num>
  <w:num w:numId="5" w16cid:durableId="418408441">
    <w:abstractNumId w:val="1"/>
  </w:num>
  <w:num w:numId="6" w16cid:durableId="530263010">
    <w:abstractNumId w:val="5"/>
  </w:num>
  <w:num w:numId="7" w16cid:durableId="12465711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90"/>
    <w:rsid w:val="000D4CB6"/>
    <w:rsid w:val="0013541B"/>
    <w:rsid w:val="00272311"/>
    <w:rsid w:val="005E58EB"/>
    <w:rsid w:val="007B5179"/>
    <w:rsid w:val="00804BFD"/>
    <w:rsid w:val="009A227B"/>
    <w:rsid w:val="00A84806"/>
    <w:rsid w:val="00BA6FC3"/>
    <w:rsid w:val="00E01FA4"/>
    <w:rsid w:val="00E50890"/>
    <w:rsid w:val="00F4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07BC2F"/>
  <w15:chartTrackingRefBased/>
  <w15:docId w15:val="{E261B702-CF4F-4B42-9C14-CDC2E9E09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7B07"/>
  </w:style>
  <w:style w:type="paragraph" w:styleId="1">
    <w:name w:val="heading 1"/>
    <w:basedOn w:val="a"/>
    <w:next w:val="a"/>
    <w:link w:val="10"/>
    <w:uiPriority w:val="9"/>
    <w:qFormat/>
    <w:rsid w:val="00F47B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47B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7B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7B0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7B0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7B0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7B0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7B0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7B0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7B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7B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7B0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7B07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47B0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8">
    <w:name w:val="标题 字符"/>
    <w:basedOn w:val="a0"/>
    <w:link w:val="a7"/>
    <w:uiPriority w:val="10"/>
    <w:rsid w:val="00F47B0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9">
    <w:name w:val="Subtitle"/>
    <w:basedOn w:val="a"/>
    <w:next w:val="a"/>
    <w:link w:val="aa"/>
    <w:uiPriority w:val="11"/>
    <w:qFormat/>
    <w:rsid w:val="00F47B07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a">
    <w:name w:val="副标题 字符"/>
    <w:basedOn w:val="a0"/>
    <w:link w:val="a9"/>
    <w:uiPriority w:val="11"/>
    <w:rsid w:val="00F47B07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F47B0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F47B0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F47B0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semiHidden/>
    <w:rsid w:val="00F47B0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semiHidden/>
    <w:rsid w:val="00F47B0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F47B0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F47B0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F47B07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F47B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b">
    <w:name w:val="caption"/>
    <w:basedOn w:val="a"/>
    <w:next w:val="a"/>
    <w:uiPriority w:val="35"/>
    <w:semiHidden/>
    <w:unhideWhenUsed/>
    <w:qFormat/>
    <w:rsid w:val="00F47B07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styleId="ac">
    <w:name w:val="Strong"/>
    <w:basedOn w:val="a0"/>
    <w:uiPriority w:val="22"/>
    <w:qFormat/>
    <w:rsid w:val="00F47B07"/>
    <w:rPr>
      <w:b/>
      <w:bCs/>
    </w:rPr>
  </w:style>
  <w:style w:type="character" w:styleId="ad">
    <w:name w:val="Emphasis"/>
    <w:basedOn w:val="a0"/>
    <w:uiPriority w:val="20"/>
    <w:qFormat/>
    <w:rsid w:val="00F47B07"/>
    <w:rPr>
      <w:i/>
      <w:iCs/>
    </w:rPr>
  </w:style>
  <w:style w:type="paragraph" w:styleId="ae">
    <w:name w:val="No Spacing"/>
    <w:uiPriority w:val="1"/>
    <w:qFormat/>
    <w:rsid w:val="00F47B07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F47B07"/>
    <w:rPr>
      <w:i/>
      <w:iCs/>
      <w:color w:val="000000" w:themeColor="text1"/>
    </w:rPr>
  </w:style>
  <w:style w:type="character" w:customStyle="1" w:styleId="af0">
    <w:name w:val="引用 字符"/>
    <w:basedOn w:val="a0"/>
    <w:link w:val="af"/>
    <w:uiPriority w:val="29"/>
    <w:rsid w:val="00F47B07"/>
    <w:rPr>
      <w:i/>
      <w:iCs/>
      <w:color w:val="000000" w:themeColor="text1"/>
    </w:rPr>
  </w:style>
  <w:style w:type="paragraph" w:styleId="af1">
    <w:name w:val="Intense Quote"/>
    <w:basedOn w:val="a"/>
    <w:next w:val="a"/>
    <w:link w:val="af2"/>
    <w:uiPriority w:val="30"/>
    <w:qFormat/>
    <w:rsid w:val="00F47B07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2">
    <w:name w:val="明显引用 字符"/>
    <w:basedOn w:val="a0"/>
    <w:link w:val="af1"/>
    <w:uiPriority w:val="30"/>
    <w:rsid w:val="00F47B07"/>
    <w:rPr>
      <w:b/>
      <w:bCs/>
      <w:i/>
      <w:iCs/>
      <w:color w:val="4472C4" w:themeColor="accent1"/>
    </w:rPr>
  </w:style>
  <w:style w:type="character" w:styleId="af3">
    <w:name w:val="Subtle Emphasis"/>
    <w:basedOn w:val="a0"/>
    <w:uiPriority w:val="19"/>
    <w:qFormat/>
    <w:rsid w:val="00F47B07"/>
    <w:rPr>
      <w:i/>
      <w:iCs/>
      <w:color w:val="808080" w:themeColor="text1" w:themeTint="7F"/>
    </w:rPr>
  </w:style>
  <w:style w:type="character" w:styleId="af4">
    <w:name w:val="Intense Emphasis"/>
    <w:basedOn w:val="a0"/>
    <w:uiPriority w:val="21"/>
    <w:qFormat/>
    <w:rsid w:val="00F47B07"/>
    <w:rPr>
      <w:b/>
      <w:bCs/>
      <w:i/>
      <w:iCs/>
      <w:color w:val="4472C4" w:themeColor="accent1"/>
    </w:rPr>
  </w:style>
  <w:style w:type="character" w:styleId="af5">
    <w:name w:val="Subtle Reference"/>
    <w:basedOn w:val="a0"/>
    <w:uiPriority w:val="31"/>
    <w:qFormat/>
    <w:rsid w:val="00F47B07"/>
    <w:rPr>
      <w:smallCaps/>
      <w:color w:val="ED7D31" w:themeColor="accent2"/>
      <w:u w:val="single"/>
    </w:rPr>
  </w:style>
  <w:style w:type="character" w:styleId="af6">
    <w:name w:val="Intense Reference"/>
    <w:basedOn w:val="a0"/>
    <w:uiPriority w:val="32"/>
    <w:qFormat/>
    <w:rsid w:val="00F47B07"/>
    <w:rPr>
      <w:b/>
      <w:bCs/>
      <w:smallCaps/>
      <w:color w:val="ED7D31" w:themeColor="accent2"/>
      <w:spacing w:val="5"/>
      <w:u w:val="single"/>
    </w:rPr>
  </w:style>
  <w:style w:type="character" w:styleId="af7">
    <w:name w:val="Book Title"/>
    <w:basedOn w:val="a0"/>
    <w:uiPriority w:val="33"/>
    <w:qFormat/>
    <w:rsid w:val="00F47B0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47B07"/>
    <w:pPr>
      <w:outlineLvl w:val="9"/>
    </w:pPr>
  </w:style>
  <w:style w:type="paragraph" w:styleId="af8">
    <w:name w:val="List Paragraph"/>
    <w:basedOn w:val="a"/>
    <w:uiPriority w:val="34"/>
    <w:qFormat/>
    <w:rsid w:val="00F47B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皓</dc:creator>
  <cp:keywords/>
  <dc:description/>
  <cp:lastModifiedBy>张 皓</cp:lastModifiedBy>
  <cp:revision>3</cp:revision>
  <dcterms:created xsi:type="dcterms:W3CDTF">2022-04-18T09:41:00Z</dcterms:created>
  <dcterms:modified xsi:type="dcterms:W3CDTF">2022-04-18T10:20:00Z</dcterms:modified>
</cp:coreProperties>
</file>