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292296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0DB4" w:rsidRDefault="00990DB4">
          <w:pPr>
            <w:pStyle w:val="TOC"/>
            <w:ind w:firstLine="480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DA5BF2" w:rsidRDefault="00990DB4">
          <w:pPr>
            <w:pStyle w:val="11"/>
            <w:tabs>
              <w:tab w:val="left" w:pos="1260"/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48604" w:history="1">
            <w:r w:rsidR="00DA5BF2" w:rsidRPr="008D03AF">
              <w:rPr>
                <w:rStyle w:val="a8"/>
                <w:noProof/>
              </w:rPr>
              <w:t>一、</w:t>
            </w:r>
            <w:r w:rsidR="00DA5BF2">
              <w:rPr>
                <w:rFonts w:eastAsiaTheme="minorEastAsia"/>
                <w:noProof/>
                <w:sz w:val="21"/>
              </w:rPr>
              <w:tab/>
            </w:r>
            <w:r w:rsidR="00DA5BF2" w:rsidRPr="008D03AF">
              <w:rPr>
                <w:rStyle w:val="a8"/>
                <w:noProof/>
              </w:rPr>
              <w:t>面板</w:t>
            </w:r>
            <w:r w:rsidR="00DA5BF2">
              <w:rPr>
                <w:noProof/>
                <w:webHidden/>
              </w:rPr>
              <w:tab/>
            </w:r>
            <w:r w:rsidR="00DA5BF2">
              <w:rPr>
                <w:noProof/>
                <w:webHidden/>
              </w:rPr>
              <w:fldChar w:fldCharType="begin"/>
            </w:r>
            <w:r w:rsidR="00DA5BF2">
              <w:rPr>
                <w:noProof/>
                <w:webHidden/>
              </w:rPr>
              <w:instrText xml:space="preserve"> PAGEREF _Toc75448604 \h </w:instrText>
            </w:r>
            <w:r w:rsidR="00DA5BF2">
              <w:rPr>
                <w:noProof/>
                <w:webHidden/>
              </w:rPr>
            </w:r>
            <w:r w:rsidR="00DA5BF2">
              <w:rPr>
                <w:noProof/>
                <w:webHidden/>
              </w:rPr>
              <w:fldChar w:fldCharType="separate"/>
            </w:r>
            <w:r w:rsidR="00DA5BF2">
              <w:rPr>
                <w:noProof/>
                <w:webHidden/>
              </w:rPr>
              <w:t>3</w:t>
            </w:r>
            <w:r w:rsidR="00DA5BF2"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11"/>
            <w:tabs>
              <w:tab w:val="left" w:pos="1260"/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5448605" w:history="1">
            <w:r w:rsidRPr="008D03AF">
              <w:rPr>
                <w:rStyle w:val="a8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楼层表的处理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11"/>
            <w:tabs>
              <w:tab w:val="left" w:pos="1260"/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5448606" w:history="1">
            <w:r w:rsidRPr="008D03AF">
              <w:rPr>
                <w:rStyle w:val="a8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建筑外轮廓线提取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21"/>
            <w:tabs>
              <w:tab w:val="left" w:pos="1680"/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5448610" w:history="1">
            <w:r w:rsidRPr="008D03AF">
              <w:rPr>
                <w:rStyle w:val="a8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组成外轮廓的构件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31"/>
            <w:tabs>
              <w:tab w:val="left" w:pos="2075"/>
              <w:tab w:val="right" w:leader="dot" w:pos="973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5448615" w:history="1">
            <w:r w:rsidRPr="008D03AF">
              <w:rPr>
                <w:rStyle w:val="a8"/>
                <w:noProof/>
              </w:rPr>
              <w:t>3.1.1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通过建筑平面构件获取模式：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31"/>
            <w:tabs>
              <w:tab w:val="left" w:pos="2075"/>
              <w:tab w:val="right" w:leader="dot" w:pos="973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5448616" w:history="1">
            <w:r w:rsidRPr="008D03AF">
              <w:rPr>
                <w:rStyle w:val="a8"/>
                <w:noProof/>
              </w:rPr>
              <w:t>3.1.2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通过结构平面构件获取模式：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21"/>
            <w:tabs>
              <w:tab w:val="left" w:pos="1680"/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5448617" w:history="1">
            <w:r w:rsidRPr="008D03AF">
              <w:rPr>
                <w:rStyle w:val="a8"/>
                <w:noProof/>
              </w:rPr>
              <w:t>3.2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建筑外轮廓线的识别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31"/>
            <w:tabs>
              <w:tab w:val="left" w:pos="2075"/>
              <w:tab w:val="right" w:leader="dot" w:pos="973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5448618" w:history="1">
            <w:r w:rsidRPr="008D03AF">
              <w:rPr>
                <w:rStyle w:val="a8"/>
                <w:noProof/>
              </w:rPr>
              <w:t>3.2.1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原始建筑轮廓线的识别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31"/>
            <w:tabs>
              <w:tab w:val="left" w:pos="2075"/>
              <w:tab w:val="right" w:leader="dot" w:pos="973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5448619" w:history="1">
            <w:r w:rsidRPr="008D03AF">
              <w:rPr>
                <w:rStyle w:val="a8"/>
                <w:noProof/>
              </w:rPr>
              <w:t>3.2.2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小尺寸轮廓线过滤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31"/>
            <w:tabs>
              <w:tab w:val="left" w:pos="2075"/>
              <w:tab w:val="right" w:leader="dot" w:pos="973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5448620" w:history="1">
            <w:r w:rsidRPr="008D03AF">
              <w:rPr>
                <w:rStyle w:val="a8"/>
                <w:noProof/>
              </w:rPr>
              <w:t>3.2.3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变形缝的合并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21"/>
            <w:tabs>
              <w:tab w:val="left" w:pos="1680"/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5448621" w:history="1">
            <w:r w:rsidRPr="008D03AF">
              <w:rPr>
                <w:rStyle w:val="a8"/>
                <w:noProof/>
              </w:rPr>
              <w:t>3.3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内庭院洞线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11"/>
            <w:tabs>
              <w:tab w:val="left" w:pos="1260"/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5448622" w:history="1">
            <w:r w:rsidRPr="008D03AF">
              <w:rPr>
                <w:rStyle w:val="a8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外圈竖向构件的寻找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21"/>
            <w:tabs>
              <w:tab w:val="left" w:pos="1680"/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5448627" w:history="1">
            <w:r w:rsidRPr="008D03AF">
              <w:rPr>
                <w:rStyle w:val="a8"/>
                <w:noProof/>
              </w:rPr>
              <w:t>4.1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数据标签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21"/>
            <w:tabs>
              <w:tab w:val="left" w:pos="1680"/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5448628" w:history="1">
            <w:r w:rsidRPr="008D03AF">
              <w:rPr>
                <w:rStyle w:val="a8"/>
                <w:noProof/>
              </w:rPr>
              <w:t>4.2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通过建筑平面数据寻找外圈竖向构件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31"/>
            <w:tabs>
              <w:tab w:val="left" w:pos="2075"/>
              <w:tab w:val="right" w:leader="dot" w:pos="973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5448629" w:history="1">
            <w:r w:rsidRPr="008D03AF">
              <w:rPr>
                <w:rStyle w:val="a8"/>
                <w:noProof/>
              </w:rPr>
              <w:t>4.2.1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31"/>
            <w:tabs>
              <w:tab w:val="left" w:pos="2075"/>
              <w:tab w:val="right" w:leader="dot" w:pos="973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5448630" w:history="1">
            <w:r w:rsidRPr="008D03AF">
              <w:rPr>
                <w:rStyle w:val="a8"/>
                <w:noProof/>
              </w:rPr>
              <w:t>4.2.2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寻找方法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21"/>
            <w:tabs>
              <w:tab w:val="left" w:pos="1680"/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5448631" w:history="1">
            <w:r w:rsidRPr="008D03AF">
              <w:rPr>
                <w:rStyle w:val="a8"/>
                <w:noProof/>
              </w:rPr>
              <w:t>4.3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通过结构平面数据寻找外圈竖向构件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31"/>
            <w:tabs>
              <w:tab w:val="left" w:pos="2075"/>
              <w:tab w:val="right" w:leader="dot" w:pos="973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5448632" w:history="1">
            <w:r w:rsidRPr="008D03AF">
              <w:rPr>
                <w:rStyle w:val="a8"/>
                <w:noProof/>
              </w:rPr>
              <w:t>4.3.1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31"/>
            <w:tabs>
              <w:tab w:val="left" w:pos="2075"/>
              <w:tab w:val="right" w:leader="dot" w:pos="973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5448633" w:history="1">
            <w:r w:rsidRPr="008D03AF">
              <w:rPr>
                <w:rStyle w:val="a8"/>
                <w:noProof/>
              </w:rPr>
              <w:t>4.3.2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寻找方法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11"/>
            <w:tabs>
              <w:tab w:val="left" w:pos="1260"/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5448634" w:history="1">
            <w:r w:rsidRPr="008D03AF">
              <w:rPr>
                <w:rStyle w:val="a8"/>
                <w:noProof/>
              </w:rPr>
              <w:t>五、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接闪带的提取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21"/>
            <w:tabs>
              <w:tab w:val="left" w:pos="1680"/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5448636" w:history="1">
            <w:r w:rsidRPr="008D03AF">
              <w:rPr>
                <w:rStyle w:val="a8"/>
                <w:noProof/>
              </w:rPr>
              <w:t>5.1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基础提取逻辑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21"/>
            <w:tabs>
              <w:tab w:val="left" w:pos="1680"/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5448637" w:history="1">
            <w:r w:rsidRPr="008D03AF">
              <w:rPr>
                <w:rStyle w:val="a8"/>
                <w:noProof/>
              </w:rPr>
              <w:t>5.2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接闪带所属楼层的修正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11"/>
            <w:tabs>
              <w:tab w:val="left" w:pos="1260"/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5448638" w:history="1">
            <w:r w:rsidRPr="008D03AF">
              <w:rPr>
                <w:rStyle w:val="a8"/>
                <w:noProof/>
              </w:rPr>
              <w:t>六、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浙大布置算法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21"/>
            <w:tabs>
              <w:tab w:val="left" w:pos="1680"/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5448640" w:history="1">
            <w:r w:rsidRPr="008D03AF">
              <w:rPr>
                <w:rStyle w:val="a8"/>
                <w:noProof/>
              </w:rPr>
              <w:t>6.1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21"/>
            <w:tabs>
              <w:tab w:val="left" w:pos="1680"/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5448641" w:history="1">
            <w:r w:rsidRPr="008D03AF">
              <w:rPr>
                <w:rStyle w:val="a8"/>
                <w:noProof/>
              </w:rPr>
              <w:t>6.2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布置逻辑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21"/>
            <w:tabs>
              <w:tab w:val="left" w:pos="1680"/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5448642" w:history="1">
            <w:r w:rsidRPr="008D03AF">
              <w:rPr>
                <w:rStyle w:val="a8"/>
                <w:noProof/>
              </w:rPr>
              <w:t>6.3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31"/>
            <w:tabs>
              <w:tab w:val="left" w:pos="2075"/>
              <w:tab w:val="right" w:leader="dot" w:pos="973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5448643" w:history="1">
            <w:r w:rsidRPr="008D03AF">
              <w:rPr>
                <w:rStyle w:val="a8"/>
                <w:noProof/>
              </w:rPr>
              <w:t>6.3.1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从本层引下的引下线点位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31"/>
            <w:tabs>
              <w:tab w:val="left" w:pos="2075"/>
              <w:tab w:val="right" w:leader="dot" w:pos="973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5448644" w:history="1">
            <w:r w:rsidRPr="008D03AF">
              <w:rPr>
                <w:rStyle w:val="a8"/>
                <w:noProof/>
              </w:rPr>
              <w:t>6.3.2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从上层引来的引下线点位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11"/>
            <w:tabs>
              <w:tab w:val="left" w:pos="1260"/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5448645" w:history="1">
            <w:r w:rsidRPr="008D03AF">
              <w:rPr>
                <w:rStyle w:val="a8"/>
                <w:noProof/>
              </w:rPr>
              <w:t>七、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浙大算法输出的对接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21"/>
            <w:tabs>
              <w:tab w:val="left" w:pos="1680"/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5448647" w:history="1">
            <w:r w:rsidRPr="008D03AF">
              <w:rPr>
                <w:rStyle w:val="a8"/>
                <w:noProof/>
              </w:rPr>
              <w:t>7.1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各楼层相应位置插入两类点位图块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31"/>
            <w:tabs>
              <w:tab w:val="left" w:pos="2075"/>
              <w:tab w:val="right" w:leader="dot" w:pos="973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5448648" w:history="1">
            <w:r w:rsidRPr="008D03AF">
              <w:rPr>
                <w:rStyle w:val="a8"/>
                <w:noProof/>
              </w:rPr>
              <w:t>7.1.1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从本层引下的防雷引下线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31"/>
            <w:tabs>
              <w:tab w:val="left" w:pos="2075"/>
              <w:tab w:val="right" w:leader="dot" w:pos="973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5448649" w:history="1">
            <w:r w:rsidRPr="008D03AF">
              <w:rPr>
                <w:rStyle w:val="a8"/>
                <w:noProof/>
              </w:rPr>
              <w:t>7.1.2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从上层引来的防雷引下线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F2" w:rsidRDefault="00DA5BF2">
          <w:pPr>
            <w:pStyle w:val="21"/>
            <w:tabs>
              <w:tab w:val="left" w:pos="1680"/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5448650" w:history="1">
            <w:r w:rsidRPr="008D03AF">
              <w:rPr>
                <w:rStyle w:val="a8"/>
                <w:noProof/>
              </w:rPr>
              <w:t>7.2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D03AF">
              <w:rPr>
                <w:rStyle w:val="a8"/>
                <w:noProof/>
              </w:rPr>
              <w:t>点位所属楼层的修正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B4" w:rsidRDefault="00990DB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90DB4" w:rsidRDefault="00990DB4" w:rsidP="005A2B75">
      <w:pPr>
        <w:pStyle w:val="1"/>
      </w:pPr>
    </w:p>
    <w:p w:rsidR="00990DB4" w:rsidRDefault="00990DB4" w:rsidP="00990DB4">
      <w:pPr>
        <w:ind w:firstLine="480"/>
        <w:rPr>
          <w:sz w:val="28"/>
        </w:rPr>
      </w:pPr>
      <w:r>
        <w:br w:type="page"/>
      </w:r>
    </w:p>
    <w:p w:rsidR="006A08A0" w:rsidRDefault="006A08A0" w:rsidP="00C228BB">
      <w:pPr>
        <w:pStyle w:val="1"/>
        <w:numPr>
          <w:ilvl w:val="0"/>
          <w:numId w:val="5"/>
        </w:numPr>
      </w:pPr>
      <w:bookmarkStart w:id="1" w:name="_Toc75448604"/>
      <w:r>
        <w:rPr>
          <w:rFonts w:hint="eastAsia"/>
        </w:rPr>
        <w:lastRenderedPageBreak/>
        <w:t>面板</w:t>
      </w:r>
      <w:bookmarkEnd w:id="1"/>
    </w:p>
    <w:p w:rsidR="006A08A0" w:rsidRDefault="005D0071" w:rsidP="006A08A0">
      <w:pPr>
        <w:ind w:firstLine="480"/>
      </w:pPr>
      <w:r>
        <w:rPr>
          <w:noProof/>
        </w:rPr>
        <w:t>1</w:t>
      </w:r>
      <w:r w:rsidR="006A08A0">
        <w:rPr>
          <w:noProof/>
        </w:rPr>
        <w:drawing>
          <wp:inline distT="0" distB="0" distL="0" distR="0" wp14:anchorId="7242CD4A" wp14:editId="7319058C">
            <wp:extent cx="1466667" cy="36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A0" w:rsidRDefault="006A08A0" w:rsidP="00C228BB">
      <w:pPr>
        <w:pStyle w:val="a3"/>
        <w:numPr>
          <w:ilvl w:val="0"/>
          <w:numId w:val="6"/>
        </w:numPr>
        <w:ind w:firstLineChars="0"/>
      </w:pPr>
      <w:r w:rsidRPr="00CB196D">
        <w:rPr>
          <w:rFonts w:hint="eastAsia"/>
          <w:b/>
        </w:rPr>
        <w:t>插入楼层框按钮</w:t>
      </w:r>
      <w:r>
        <w:sym w:font="Wingdings" w:char="F0E0"/>
      </w:r>
      <w:r>
        <w:rPr>
          <w:rFonts w:hint="eastAsia"/>
        </w:rPr>
        <w:t>插入楼层</w:t>
      </w:r>
      <w:proofErr w:type="gramStart"/>
      <w:r>
        <w:rPr>
          <w:rFonts w:hint="eastAsia"/>
        </w:rPr>
        <w:t>框定图块</w:t>
      </w:r>
      <w:proofErr w:type="gramEnd"/>
    </w:p>
    <w:p w:rsidR="006A08A0" w:rsidRDefault="006A08A0" w:rsidP="00C228BB">
      <w:pPr>
        <w:pStyle w:val="a3"/>
        <w:numPr>
          <w:ilvl w:val="0"/>
          <w:numId w:val="6"/>
        </w:numPr>
        <w:ind w:firstLineChars="0"/>
      </w:pPr>
      <w:r w:rsidRPr="00CB196D">
        <w:rPr>
          <w:rFonts w:hint="eastAsia"/>
          <w:b/>
        </w:rPr>
        <w:t>读取楼层框按钮</w:t>
      </w:r>
      <w:r>
        <w:sym w:font="Wingdings" w:char="F0E0"/>
      </w:r>
      <w:r>
        <w:rPr>
          <w:rFonts w:hint="eastAsia"/>
        </w:rPr>
        <w:t>整张图纸读取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/</w:t>
      </w:r>
      <w:r>
        <w:rPr>
          <w:rFonts w:hint="eastAsia"/>
        </w:rPr>
        <w:t>手选楼层框</w:t>
      </w:r>
      <w:r>
        <w:rPr>
          <w:rFonts w:hint="eastAsia"/>
        </w:rPr>
        <w:t>(</w:t>
      </w:r>
      <w:r>
        <w:t>S)</w:t>
      </w:r>
      <w:r>
        <w:sym w:font="Wingdings" w:char="F0E0"/>
      </w:r>
      <w:r>
        <w:rPr>
          <w:rFonts w:hint="eastAsia"/>
        </w:rPr>
        <w:t>显示在楼层表内</w:t>
      </w:r>
    </w:p>
    <w:p w:rsidR="006A08A0" w:rsidRDefault="006A08A0" w:rsidP="006A08A0">
      <w:pPr>
        <w:ind w:firstLine="480"/>
      </w:pPr>
      <w:r>
        <w:tab/>
      </w:r>
      <w:r>
        <w:rPr>
          <w:rFonts w:hint="eastAsia"/>
        </w:rPr>
        <w:t>注：楼层可能的显示样式：小屋面、大屋面、</w:t>
      </w:r>
      <w:r w:rsidR="00CB196D">
        <w:rPr>
          <w:rFonts w:hint="eastAsia"/>
        </w:rPr>
        <w:t>**F</w:t>
      </w:r>
      <w:r w:rsidR="00CB196D">
        <w:rPr>
          <w:rFonts w:hint="eastAsia"/>
        </w:rPr>
        <w:t>非标层、</w:t>
      </w:r>
      <w:r w:rsidR="00CB196D">
        <w:rPr>
          <w:rFonts w:hint="eastAsia"/>
        </w:rPr>
        <w:t>**-**F</w:t>
      </w:r>
      <w:r w:rsidR="00CB196D">
        <w:rPr>
          <w:rFonts w:hint="eastAsia"/>
        </w:rPr>
        <w:t>标准层、</w:t>
      </w:r>
      <w:r w:rsidR="00CB196D">
        <w:rPr>
          <w:rFonts w:hint="eastAsia"/>
        </w:rPr>
        <w:t>**-**F</w:t>
      </w:r>
      <w:r w:rsidR="00CB196D">
        <w:rPr>
          <w:rFonts w:hint="eastAsia"/>
        </w:rPr>
        <w:t>奇数层、</w:t>
      </w:r>
      <w:r w:rsidR="00CB196D">
        <w:rPr>
          <w:rFonts w:hint="eastAsia"/>
        </w:rPr>
        <w:t>**-**F</w:t>
      </w:r>
      <w:r w:rsidR="00CB196D">
        <w:rPr>
          <w:rFonts w:hint="eastAsia"/>
        </w:rPr>
        <w:t>偶数层、</w:t>
      </w:r>
      <w:r w:rsidR="00CB196D">
        <w:rPr>
          <w:rFonts w:hint="eastAsia"/>
        </w:rPr>
        <w:t>**</w:t>
      </w:r>
      <w:r w:rsidR="00CB196D">
        <w:t>, **, **F</w:t>
      </w:r>
      <w:r w:rsidR="00CB196D">
        <w:rPr>
          <w:rFonts w:hint="eastAsia"/>
        </w:rPr>
        <w:t>非标层</w:t>
      </w:r>
      <w:r w:rsidR="00A04AFF">
        <w:rPr>
          <w:rFonts w:hint="eastAsia"/>
        </w:rPr>
        <w:t>、</w:t>
      </w:r>
      <w:r w:rsidR="00A04AFF">
        <w:rPr>
          <w:rFonts w:hint="eastAsia"/>
        </w:rPr>
        <w:t>**F</w:t>
      </w:r>
      <w:r w:rsidR="00A04AFF">
        <w:rPr>
          <w:rFonts w:hint="eastAsia"/>
        </w:rPr>
        <w:t>群房屋面</w:t>
      </w:r>
      <w:r w:rsidR="00CB196D">
        <w:rPr>
          <w:rFonts w:hint="eastAsia"/>
        </w:rPr>
        <w:t>。有几个图框则显示几行数据</w:t>
      </w:r>
    </w:p>
    <w:p w:rsidR="006A08A0" w:rsidRDefault="00CB196D" w:rsidP="00C228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内庭院洞轮廓线绘制</w:t>
      </w:r>
      <w:r w:rsidRPr="00CB196D">
        <w:rPr>
          <w:rFonts w:hint="eastAsia"/>
          <w:b/>
        </w:rPr>
        <w:t>按钮</w:t>
      </w:r>
      <w:r w:rsidRPr="00CB196D">
        <w:sym w:font="Wingdings" w:char="F0E0"/>
      </w:r>
      <w:r>
        <w:rPr>
          <w:rFonts w:hint="eastAsia"/>
        </w:rPr>
        <w:t>绘制洞口多段线流程</w:t>
      </w:r>
    </w:p>
    <w:p w:rsidR="00CB196D" w:rsidRDefault="00CB196D" w:rsidP="00CB196D">
      <w:pPr>
        <w:pStyle w:val="a3"/>
        <w:ind w:left="900" w:firstLineChars="0" w:firstLine="0"/>
      </w:pPr>
      <w:proofErr w:type="gramStart"/>
      <w:r>
        <w:rPr>
          <w:rFonts w:hint="eastAsia"/>
        </w:rPr>
        <w:t>图层名</w:t>
      </w:r>
      <w:proofErr w:type="gramEnd"/>
      <w:r>
        <w:rPr>
          <w:rFonts w:hint="eastAsia"/>
        </w:rPr>
        <w:t>：</w:t>
      </w:r>
      <w:r>
        <w:rPr>
          <w:rFonts w:hint="eastAsia"/>
        </w:rPr>
        <w:t>AI-</w:t>
      </w:r>
      <w:r>
        <w:rPr>
          <w:rFonts w:hint="eastAsia"/>
        </w:rPr>
        <w:t>内庭院轮廓</w:t>
      </w:r>
    </w:p>
    <w:p w:rsidR="00CB196D" w:rsidRDefault="00CB196D" w:rsidP="00CB196D">
      <w:pPr>
        <w:pStyle w:val="a3"/>
        <w:ind w:left="900" w:firstLineChars="0" w:firstLine="0"/>
      </w:pPr>
      <w:r>
        <w:rPr>
          <w:rFonts w:hint="eastAsia"/>
        </w:rPr>
        <w:t>颜色：</w:t>
      </w:r>
      <w:r>
        <w:rPr>
          <w:rFonts w:hint="eastAsia"/>
        </w:rPr>
        <w:t>6</w:t>
      </w:r>
      <w:r>
        <w:rPr>
          <w:rFonts w:hint="eastAsia"/>
        </w:rPr>
        <w:t>号色</w:t>
      </w:r>
    </w:p>
    <w:p w:rsidR="00CB196D" w:rsidRDefault="00CB196D" w:rsidP="00CB196D">
      <w:pPr>
        <w:pStyle w:val="a3"/>
        <w:ind w:left="900" w:firstLineChars="0" w:firstLine="0"/>
      </w:pPr>
      <w:r>
        <w:rPr>
          <w:rFonts w:hint="eastAsia"/>
        </w:rPr>
        <w:t>打印状态：</w:t>
      </w:r>
      <w:proofErr w:type="gramStart"/>
      <w:r>
        <w:rPr>
          <w:rFonts w:hint="eastAsia"/>
        </w:rPr>
        <w:t>否</w:t>
      </w:r>
      <w:proofErr w:type="gramEnd"/>
    </w:p>
    <w:p w:rsidR="00CB196D" w:rsidRDefault="00CB196D" w:rsidP="00CB196D">
      <w:pPr>
        <w:pStyle w:val="a3"/>
        <w:ind w:left="900" w:firstLineChars="0" w:firstLine="0"/>
      </w:pPr>
      <w:r>
        <w:rPr>
          <w:rFonts w:hint="eastAsia"/>
        </w:rPr>
        <w:t>其余均为默认值</w:t>
      </w:r>
    </w:p>
    <w:p w:rsidR="00373898" w:rsidRPr="00373898" w:rsidRDefault="00373898" w:rsidP="00C228BB">
      <w:pPr>
        <w:pStyle w:val="a3"/>
        <w:numPr>
          <w:ilvl w:val="0"/>
          <w:numId w:val="7"/>
        </w:numPr>
        <w:ind w:firstLineChars="0"/>
        <w:rPr>
          <w:b/>
        </w:rPr>
      </w:pPr>
      <w:r w:rsidRPr="00373898">
        <w:rPr>
          <w:rFonts w:hint="eastAsia"/>
          <w:b/>
        </w:rPr>
        <w:t>防雷等级</w:t>
      </w:r>
    </w:p>
    <w:p w:rsidR="00373898" w:rsidRDefault="00373898" w:rsidP="00373898">
      <w:pPr>
        <w:pStyle w:val="a3"/>
        <w:ind w:left="900" w:firstLineChars="0" w:firstLine="0"/>
      </w:pPr>
      <w:r>
        <w:rPr>
          <w:rFonts w:hint="eastAsia"/>
        </w:rPr>
        <w:t>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数值范围：一类、二类、三类</w:t>
      </w:r>
    </w:p>
    <w:p w:rsidR="00373898" w:rsidRDefault="00373898" w:rsidP="00373898">
      <w:pPr>
        <w:pStyle w:val="a3"/>
        <w:ind w:left="900" w:firstLineChars="0" w:firstLine="0"/>
      </w:pPr>
      <w:r>
        <w:rPr>
          <w:rFonts w:hint="eastAsia"/>
        </w:rPr>
        <w:t>默认值：三类</w:t>
      </w:r>
    </w:p>
    <w:p w:rsidR="0076463C" w:rsidRDefault="008A1D87" w:rsidP="0076463C">
      <w:pPr>
        <w:pStyle w:val="a3"/>
        <w:ind w:left="900" w:firstLineChars="0" w:firstLine="0"/>
      </w:pPr>
      <w:r>
        <w:rPr>
          <w:rFonts w:hint="eastAsia"/>
        </w:rPr>
        <w:t>防雷等级影响的</w:t>
      </w:r>
      <w:r w:rsidR="0076463C">
        <w:rPr>
          <w:rFonts w:hint="eastAsia"/>
        </w:rPr>
        <w:t>数据：</w:t>
      </w:r>
    </w:p>
    <w:tbl>
      <w:tblPr>
        <w:tblStyle w:val="a9"/>
        <w:tblW w:w="0" w:type="auto"/>
        <w:tblInd w:w="900" w:type="dxa"/>
        <w:tblLook w:val="04A0" w:firstRow="1" w:lastRow="0" w:firstColumn="1" w:lastColumn="0" w:noHBand="0" w:noVBand="1"/>
      </w:tblPr>
      <w:tblGrid>
        <w:gridCol w:w="3064"/>
        <w:gridCol w:w="1701"/>
        <w:gridCol w:w="1985"/>
        <w:gridCol w:w="2086"/>
      </w:tblGrid>
      <w:tr w:rsidR="0076463C" w:rsidRPr="0076463C" w:rsidTr="008A1D87">
        <w:tc>
          <w:tcPr>
            <w:tcW w:w="3064" w:type="dxa"/>
          </w:tcPr>
          <w:p w:rsidR="0076463C" w:rsidRPr="0076463C" w:rsidRDefault="0076463C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</w:p>
        </w:tc>
        <w:tc>
          <w:tcPr>
            <w:tcW w:w="1701" w:type="dxa"/>
          </w:tcPr>
          <w:p w:rsidR="0076463C" w:rsidRPr="0076463C" w:rsidRDefault="0076463C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 w:rsidRPr="0076463C">
              <w:rPr>
                <w:rFonts w:ascii="宋体" w:hAnsi="宋体" w:hint="eastAsia"/>
                <w:sz w:val="22"/>
              </w:rPr>
              <w:t>一类防雷</w:t>
            </w:r>
          </w:p>
        </w:tc>
        <w:tc>
          <w:tcPr>
            <w:tcW w:w="1985" w:type="dxa"/>
          </w:tcPr>
          <w:p w:rsidR="0076463C" w:rsidRPr="0076463C" w:rsidRDefault="0076463C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 w:rsidRPr="0076463C">
              <w:rPr>
                <w:rFonts w:ascii="宋体" w:hAnsi="宋体" w:hint="eastAsia"/>
                <w:sz w:val="22"/>
              </w:rPr>
              <w:t>二类防雷</w:t>
            </w:r>
          </w:p>
        </w:tc>
        <w:tc>
          <w:tcPr>
            <w:tcW w:w="2086" w:type="dxa"/>
          </w:tcPr>
          <w:p w:rsidR="0076463C" w:rsidRPr="0076463C" w:rsidRDefault="0076463C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 w:rsidRPr="0076463C">
              <w:rPr>
                <w:rFonts w:ascii="宋体" w:hAnsi="宋体" w:hint="eastAsia"/>
                <w:sz w:val="22"/>
              </w:rPr>
              <w:t>三类防雷</w:t>
            </w:r>
          </w:p>
        </w:tc>
      </w:tr>
      <w:tr w:rsidR="0076463C" w:rsidRPr="0076463C" w:rsidTr="008A1D87">
        <w:tc>
          <w:tcPr>
            <w:tcW w:w="3064" w:type="dxa"/>
          </w:tcPr>
          <w:p w:rsidR="0076463C" w:rsidRPr="0076463C" w:rsidRDefault="0076463C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 w:rsidRPr="0076463C">
              <w:rPr>
                <w:rFonts w:ascii="宋体" w:hAnsi="宋体" w:hint="eastAsia"/>
                <w:sz w:val="22"/>
              </w:rPr>
              <w:t>滚球半径（m）</w:t>
            </w:r>
          </w:p>
        </w:tc>
        <w:tc>
          <w:tcPr>
            <w:tcW w:w="1701" w:type="dxa"/>
          </w:tcPr>
          <w:p w:rsidR="0076463C" w:rsidRPr="0076463C" w:rsidRDefault="0076463C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 w:rsidRPr="0076463C">
              <w:rPr>
                <w:rFonts w:ascii="宋体" w:hAnsi="宋体" w:hint="eastAsia"/>
                <w:sz w:val="22"/>
              </w:rPr>
              <w:t>3</w:t>
            </w:r>
            <w:r w:rsidRPr="0076463C">
              <w:rPr>
                <w:rFonts w:ascii="宋体" w:hAnsi="宋体"/>
                <w:sz w:val="22"/>
              </w:rPr>
              <w:t>0</w:t>
            </w:r>
          </w:p>
        </w:tc>
        <w:tc>
          <w:tcPr>
            <w:tcW w:w="1985" w:type="dxa"/>
          </w:tcPr>
          <w:p w:rsidR="0076463C" w:rsidRPr="0076463C" w:rsidRDefault="0076463C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 w:rsidRPr="0076463C">
              <w:rPr>
                <w:rFonts w:ascii="宋体" w:hAnsi="宋体" w:hint="eastAsia"/>
                <w:sz w:val="22"/>
              </w:rPr>
              <w:t>4</w:t>
            </w:r>
            <w:r w:rsidRPr="0076463C">
              <w:rPr>
                <w:rFonts w:ascii="宋体" w:hAnsi="宋体"/>
                <w:sz w:val="22"/>
              </w:rPr>
              <w:t>5</w:t>
            </w:r>
          </w:p>
        </w:tc>
        <w:tc>
          <w:tcPr>
            <w:tcW w:w="2086" w:type="dxa"/>
          </w:tcPr>
          <w:p w:rsidR="0076463C" w:rsidRPr="0076463C" w:rsidRDefault="0076463C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 w:rsidRPr="0076463C">
              <w:rPr>
                <w:rFonts w:ascii="宋体" w:hAnsi="宋体" w:hint="eastAsia"/>
                <w:sz w:val="22"/>
              </w:rPr>
              <w:t>6</w:t>
            </w:r>
            <w:r w:rsidRPr="0076463C">
              <w:rPr>
                <w:rFonts w:ascii="宋体" w:hAnsi="宋体"/>
                <w:sz w:val="22"/>
              </w:rPr>
              <w:t>0</w:t>
            </w:r>
          </w:p>
        </w:tc>
      </w:tr>
      <w:tr w:rsidR="0076463C" w:rsidRPr="0076463C" w:rsidTr="008A1D87">
        <w:tc>
          <w:tcPr>
            <w:tcW w:w="3064" w:type="dxa"/>
          </w:tcPr>
          <w:p w:rsidR="0076463C" w:rsidRPr="0076463C" w:rsidRDefault="0076463C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 w:rsidRPr="0076463C">
              <w:rPr>
                <w:rFonts w:ascii="宋体" w:hAnsi="宋体" w:hint="eastAsia"/>
                <w:sz w:val="22"/>
              </w:rPr>
              <w:t>引下线间距（m）</w:t>
            </w:r>
          </w:p>
        </w:tc>
        <w:tc>
          <w:tcPr>
            <w:tcW w:w="1701" w:type="dxa"/>
          </w:tcPr>
          <w:p w:rsidR="0076463C" w:rsidRPr="0076463C" w:rsidRDefault="008A1D87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12</w:t>
            </w:r>
          </w:p>
        </w:tc>
        <w:tc>
          <w:tcPr>
            <w:tcW w:w="1985" w:type="dxa"/>
          </w:tcPr>
          <w:p w:rsidR="0076463C" w:rsidRPr="0076463C" w:rsidRDefault="008A1D87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18</w:t>
            </w:r>
          </w:p>
        </w:tc>
        <w:tc>
          <w:tcPr>
            <w:tcW w:w="2086" w:type="dxa"/>
          </w:tcPr>
          <w:p w:rsidR="0076463C" w:rsidRPr="0076463C" w:rsidRDefault="008A1D87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24</w:t>
            </w:r>
          </w:p>
        </w:tc>
      </w:tr>
      <w:tr w:rsidR="008A1D87" w:rsidRPr="0076463C" w:rsidTr="008A1D87">
        <w:tc>
          <w:tcPr>
            <w:tcW w:w="3064" w:type="dxa"/>
          </w:tcPr>
          <w:p w:rsidR="008A1D87" w:rsidRPr="0076463C" w:rsidRDefault="008A1D87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proofErr w:type="gramStart"/>
            <w:r>
              <w:rPr>
                <w:rFonts w:ascii="宋体" w:hAnsi="宋体" w:hint="eastAsia"/>
                <w:sz w:val="22"/>
              </w:rPr>
              <w:t>接闪网规格</w:t>
            </w:r>
            <w:proofErr w:type="gramEnd"/>
            <w:r>
              <w:rPr>
                <w:rFonts w:ascii="宋体" w:hAnsi="宋体" w:hint="eastAsia"/>
                <w:sz w:val="22"/>
              </w:rPr>
              <w:t>（m）</w:t>
            </w:r>
          </w:p>
        </w:tc>
        <w:tc>
          <w:tcPr>
            <w:tcW w:w="1701" w:type="dxa"/>
          </w:tcPr>
          <w:p w:rsidR="008A1D87" w:rsidRPr="0076463C" w:rsidRDefault="008A1D87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5</w:t>
            </w:r>
            <w:r>
              <w:rPr>
                <w:rFonts w:ascii="宋体" w:hAnsi="宋体"/>
                <w:sz w:val="22"/>
              </w:rPr>
              <w:t>x5</w:t>
            </w:r>
            <w:r>
              <w:rPr>
                <w:rFonts w:ascii="宋体" w:hAnsi="宋体" w:hint="eastAsia"/>
                <w:sz w:val="22"/>
              </w:rPr>
              <w:t>或6</w:t>
            </w:r>
            <w:r>
              <w:rPr>
                <w:rFonts w:ascii="宋体" w:hAnsi="宋体"/>
                <w:sz w:val="22"/>
              </w:rPr>
              <w:t>x4</w:t>
            </w:r>
          </w:p>
        </w:tc>
        <w:tc>
          <w:tcPr>
            <w:tcW w:w="1985" w:type="dxa"/>
          </w:tcPr>
          <w:p w:rsidR="008A1D87" w:rsidRPr="0076463C" w:rsidRDefault="008A1D87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</w:t>
            </w:r>
            <w:r>
              <w:rPr>
                <w:rFonts w:ascii="宋体" w:hAnsi="宋体"/>
                <w:sz w:val="22"/>
              </w:rPr>
              <w:t>x</w:t>
            </w:r>
            <w:r>
              <w:rPr>
                <w:rFonts w:ascii="宋体" w:hAnsi="宋体" w:hint="eastAsia"/>
                <w:sz w:val="22"/>
              </w:rPr>
              <w:t>10或12</w:t>
            </w:r>
            <w:r>
              <w:rPr>
                <w:rFonts w:ascii="宋体" w:hAnsi="宋体"/>
                <w:sz w:val="22"/>
              </w:rPr>
              <w:t>x</w:t>
            </w:r>
            <w:r>
              <w:rPr>
                <w:rFonts w:ascii="宋体" w:hAnsi="宋体" w:hint="eastAsia"/>
                <w:sz w:val="22"/>
              </w:rPr>
              <w:t>8</w:t>
            </w:r>
          </w:p>
        </w:tc>
        <w:tc>
          <w:tcPr>
            <w:tcW w:w="2086" w:type="dxa"/>
          </w:tcPr>
          <w:p w:rsidR="008A1D87" w:rsidRPr="0076463C" w:rsidRDefault="008A1D87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20</w:t>
            </w:r>
            <w:r>
              <w:rPr>
                <w:rFonts w:ascii="宋体" w:hAnsi="宋体"/>
                <w:sz w:val="22"/>
              </w:rPr>
              <w:t>x</w:t>
            </w:r>
            <w:r>
              <w:rPr>
                <w:rFonts w:ascii="宋体" w:hAnsi="宋体" w:hint="eastAsia"/>
                <w:sz w:val="22"/>
              </w:rPr>
              <w:t>20或24</w:t>
            </w:r>
            <w:r>
              <w:rPr>
                <w:rFonts w:ascii="宋体" w:hAnsi="宋体"/>
                <w:sz w:val="22"/>
              </w:rPr>
              <w:t>x</w:t>
            </w:r>
            <w:r>
              <w:rPr>
                <w:rFonts w:ascii="宋体" w:hAnsi="宋体" w:hint="eastAsia"/>
                <w:sz w:val="22"/>
              </w:rPr>
              <w:t>16</w:t>
            </w:r>
          </w:p>
        </w:tc>
      </w:tr>
      <w:tr w:rsidR="0076463C" w:rsidRPr="0076463C" w:rsidTr="008A1D87">
        <w:tc>
          <w:tcPr>
            <w:tcW w:w="3064" w:type="dxa"/>
          </w:tcPr>
          <w:p w:rsidR="008A1D87" w:rsidRPr="0076463C" w:rsidRDefault="008A1D87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内庭院轮廓内缩距离（m）</w:t>
            </w:r>
          </w:p>
        </w:tc>
        <w:tc>
          <w:tcPr>
            <w:tcW w:w="5772" w:type="dxa"/>
            <w:gridSpan w:val="3"/>
          </w:tcPr>
          <w:p w:rsidR="0076463C" w:rsidRPr="0076463C" w:rsidRDefault="008A1D87" w:rsidP="0076463C">
            <w:pPr>
              <w:pStyle w:val="a3"/>
              <w:ind w:firstLineChars="0" w:firstLine="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0.6</w:t>
            </w:r>
          </w:p>
        </w:tc>
      </w:tr>
      <w:tr w:rsidR="008A1D87" w:rsidRPr="0076463C" w:rsidTr="008A1D87">
        <w:tc>
          <w:tcPr>
            <w:tcW w:w="3064" w:type="dxa"/>
          </w:tcPr>
          <w:p w:rsidR="008A1D87" w:rsidRPr="0076463C" w:rsidRDefault="008A1D87" w:rsidP="0076463C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建筑外轮廓外扩距离（m）</w:t>
            </w:r>
          </w:p>
        </w:tc>
        <w:tc>
          <w:tcPr>
            <w:tcW w:w="5772" w:type="dxa"/>
            <w:gridSpan w:val="3"/>
          </w:tcPr>
          <w:p w:rsidR="008A1D87" w:rsidRPr="0076463C" w:rsidRDefault="008A1D87" w:rsidP="008A1D87">
            <w:pPr>
              <w:pStyle w:val="a3"/>
              <w:ind w:firstLineChars="0" w:firstLine="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0.6</w:t>
            </w:r>
          </w:p>
        </w:tc>
      </w:tr>
      <w:tr w:rsidR="008A1D87" w:rsidRPr="0076463C" w:rsidTr="008A1D87">
        <w:tc>
          <w:tcPr>
            <w:tcW w:w="3064" w:type="dxa"/>
          </w:tcPr>
          <w:p w:rsidR="008A1D87" w:rsidRPr="0076463C" w:rsidRDefault="008A1D87" w:rsidP="008A1D87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接地网建议规格（m）</w:t>
            </w:r>
          </w:p>
        </w:tc>
        <w:tc>
          <w:tcPr>
            <w:tcW w:w="1701" w:type="dxa"/>
          </w:tcPr>
          <w:p w:rsidR="008A1D87" w:rsidRPr="0076463C" w:rsidRDefault="008A1D87" w:rsidP="008A1D87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</w:t>
            </w:r>
            <w:r>
              <w:rPr>
                <w:rFonts w:ascii="宋体" w:hAnsi="宋体"/>
                <w:sz w:val="22"/>
              </w:rPr>
              <w:t>x</w:t>
            </w:r>
            <w:r>
              <w:rPr>
                <w:rFonts w:ascii="宋体" w:hAnsi="宋体" w:hint="eastAsia"/>
                <w:sz w:val="22"/>
              </w:rPr>
              <w:t>10或12</w:t>
            </w:r>
            <w:r>
              <w:rPr>
                <w:rFonts w:ascii="宋体" w:hAnsi="宋体"/>
                <w:sz w:val="22"/>
              </w:rPr>
              <w:t>x</w:t>
            </w:r>
            <w:r>
              <w:rPr>
                <w:rFonts w:ascii="宋体" w:hAnsi="宋体" w:hint="eastAsia"/>
                <w:sz w:val="22"/>
              </w:rPr>
              <w:t>8或20x</w:t>
            </w:r>
            <w:r>
              <w:rPr>
                <w:rFonts w:ascii="宋体" w:hAnsi="宋体"/>
                <w:sz w:val="22"/>
              </w:rPr>
              <w:t>5</w:t>
            </w:r>
          </w:p>
        </w:tc>
        <w:tc>
          <w:tcPr>
            <w:tcW w:w="1985" w:type="dxa"/>
          </w:tcPr>
          <w:p w:rsidR="008A1D87" w:rsidRPr="0076463C" w:rsidRDefault="008A1D87" w:rsidP="008A1D87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</w:t>
            </w:r>
            <w:r>
              <w:rPr>
                <w:rFonts w:ascii="宋体" w:hAnsi="宋体"/>
                <w:sz w:val="22"/>
              </w:rPr>
              <w:t>x</w:t>
            </w:r>
            <w:r>
              <w:rPr>
                <w:rFonts w:ascii="宋体" w:hAnsi="宋体" w:hint="eastAsia"/>
                <w:sz w:val="22"/>
              </w:rPr>
              <w:t>10或12</w:t>
            </w:r>
            <w:r>
              <w:rPr>
                <w:rFonts w:ascii="宋体" w:hAnsi="宋体"/>
                <w:sz w:val="22"/>
              </w:rPr>
              <w:t>x</w:t>
            </w:r>
            <w:r>
              <w:rPr>
                <w:rFonts w:ascii="宋体" w:hAnsi="宋体" w:hint="eastAsia"/>
                <w:sz w:val="22"/>
              </w:rPr>
              <w:t>8或20x</w:t>
            </w:r>
            <w:r>
              <w:rPr>
                <w:rFonts w:ascii="宋体" w:hAnsi="宋体"/>
                <w:sz w:val="22"/>
              </w:rPr>
              <w:t>5</w:t>
            </w:r>
          </w:p>
        </w:tc>
        <w:tc>
          <w:tcPr>
            <w:tcW w:w="2086" w:type="dxa"/>
          </w:tcPr>
          <w:p w:rsidR="008A1D87" w:rsidRPr="0076463C" w:rsidRDefault="008A1D87" w:rsidP="008A1D87">
            <w:pPr>
              <w:pStyle w:val="a3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2</w:t>
            </w:r>
            <w:r>
              <w:rPr>
                <w:rFonts w:ascii="宋体" w:hAnsi="宋体" w:hint="eastAsia"/>
                <w:sz w:val="22"/>
              </w:rPr>
              <w:t>0</w:t>
            </w:r>
            <w:r>
              <w:rPr>
                <w:rFonts w:ascii="宋体" w:hAnsi="宋体"/>
                <w:sz w:val="22"/>
              </w:rPr>
              <w:t>x2</w:t>
            </w:r>
            <w:r>
              <w:rPr>
                <w:rFonts w:ascii="宋体" w:hAnsi="宋体" w:hint="eastAsia"/>
                <w:sz w:val="22"/>
              </w:rPr>
              <w:t>0或</w:t>
            </w:r>
            <w:r>
              <w:rPr>
                <w:rFonts w:ascii="宋体" w:hAnsi="宋体"/>
                <w:sz w:val="22"/>
              </w:rPr>
              <w:t>24x16</w:t>
            </w:r>
            <w:r>
              <w:rPr>
                <w:rFonts w:ascii="宋体" w:hAnsi="宋体" w:hint="eastAsia"/>
                <w:sz w:val="22"/>
              </w:rPr>
              <w:t>或</w:t>
            </w:r>
            <w:r>
              <w:rPr>
                <w:rFonts w:ascii="宋体" w:hAnsi="宋体"/>
                <w:sz w:val="22"/>
              </w:rPr>
              <w:t>4</w:t>
            </w:r>
            <w:r>
              <w:rPr>
                <w:rFonts w:ascii="宋体" w:hAnsi="宋体" w:hint="eastAsia"/>
                <w:sz w:val="22"/>
              </w:rPr>
              <w:t>0x</w:t>
            </w:r>
            <w:r>
              <w:rPr>
                <w:rFonts w:ascii="宋体" w:hAnsi="宋体"/>
                <w:sz w:val="22"/>
              </w:rPr>
              <w:t>10</w:t>
            </w:r>
          </w:p>
        </w:tc>
      </w:tr>
    </w:tbl>
    <w:p w:rsidR="00373898" w:rsidRDefault="00373898" w:rsidP="00C228BB">
      <w:pPr>
        <w:pStyle w:val="a3"/>
        <w:numPr>
          <w:ilvl w:val="0"/>
          <w:numId w:val="7"/>
        </w:numPr>
        <w:ind w:firstLineChars="0"/>
      </w:pPr>
      <w:r w:rsidRPr="008A1D87">
        <w:rPr>
          <w:rFonts w:hint="eastAsia"/>
          <w:b/>
        </w:rPr>
        <w:t>布置</w:t>
      </w:r>
      <w:r w:rsidRPr="00373898">
        <w:rPr>
          <w:rFonts w:hint="eastAsia"/>
          <w:b/>
        </w:rPr>
        <w:t>防雷引下线按钮</w:t>
      </w:r>
      <w:r w:rsidRPr="008A1D87">
        <w:sym w:font="Wingdings" w:char="F0E0"/>
      </w:r>
      <w:r>
        <w:rPr>
          <w:rFonts w:hint="eastAsia"/>
        </w:rPr>
        <w:t>点击后生成楼层表内楼层的防雷引下线</w:t>
      </w:r>
    </w:p>
    <w:p w:rsidR="007F4FE9" w:rsidRDefault="00D9713B" w:rsidP="00C228BB">
      <w:pPr>
        <w:pStyle w:val="1"/>
        <w:numPr>
          <w:ilvl w:val="0"/>
          <w:numId w:val="5"/>
        </w:numPr>
      </w:pPr>
      <w:bookmarkStart w:id="2" w:name="_Toc75448605"/>
      <w:proofErr w:type="gramStart"/>
      <w:r>
        <w:rPr>
          <w:rFonts w:hint="eastAsia"/>
        </w:rPr>
        <w:t>楼层表</w:t>
      </w:r>
      <w:proofErr w:type="gramEnd"/>
      <w:r>
        <w:rPr>
          <w:rFonts w:hint="eastAsia"/>
        </w:rPr>
        <w:t>的处理</w:t>
      </w:r>
      <w:bookmarkEnd w:id="2"/>
    </w:p>
    <w:p w:rsidR="00D9713B" w:rsidRPr="00D9713B" w:rsidRDefault="00D9713B" w:rsidP="00D9713B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1-N</w:t>
      </w:r>
      <w:r>
        <w:rPr>
          <w:rFonts w:hint="eastAsia"/>
        </w:rPr>
        <w:t>层中间缺失某些楼层时，建筑轮廓线及竖向构件按往上最近的楼层一样处理。</w:t>
      </w:r>
    </w:p>
    <w:p w:rsidR="00C36CA7" w:rsidRDefault="00A5517D" w:rsidP="00C228BB">
      <w:pPr>
        <w:pStyle w:val="1"/>
        <w:numPr>
          <w:ilvl w:val="0"/>
          <w:numId w:val="5"/>
        </w:numPr>
      </w:pPr>
      <w:bookmarkStart w:id="3" w:name="_Toc75448606"/>
      <w:r>
        <w:rPr>
          <w:rFonts w:hint="eastAsia"/>
        </w:rPr>
        <w:t>建筑</w:t>
      </w:r>
      <w:r w:rsidR="00147A43">
        <w:rPr>
          <w:rFonts w:hint="eastAsia"/>
        </w:rPr>
        <w:t>外</w:t>
      </w:r>
      <w:r>
        <w:rPr>
          <w:rFonts w:hint="eastAsia"/>
        </w:rPr>
        <w:t>轮廓线提取</w:t>
      </w:r>
      <w:bookmarkEnd w:id="3"/>
    </w:p>
    <w:p w:rsidR="007F4FE9" w:rsidRDefault="00A5517D" w:rsidP="00D9713B">
      <w:pPr>
        <w:ind w:firstLineChars="0" w:firstLine="480"/>
      </w:pPr>
      <w:r>
        <w:rPr>
          <w:rFonts w:hint="eastAsia"/>
        </w:rPr>
        <w:t>防雷引下线的布置需要核算布置点位投影到外轮廓线</w:t>
      </w:r>
      <w:r>
        <w:rPr>
          <w:rFonts w:hint="eastAsia"/>
        </w:rPr>
        <w:t>/</w:t>
      </w:r>
      <w:r>
        <w:rPr>
          <w:rFonts w:hint="eastAsia"/>
        </w:rPr>
        <w:t>洞轮廓线后的间距，需要</w:t>
      </w:r>
      <w:r w:rsidR="0066709C">
        <w:rPr>
          <w:rFonts w:hint="eastAsia"/>
        </w:rPr>
        <w:t>提取</w:t>
      </w:r>
      <w:r>
        <w:rPr>
          <w:rFonts w:hint="eastAsia"/>
        </w:rPr>
        <w:t>建筑轮廓线，</w:t>
      </w:r>
      <w:r>
        <w:t xml:space="preserve"> </w:t>
      </w:r>
      <w:r w:rsidR="00471E65">
        <w:rPr>
          <w:rFonts w:hint="eastAsia"/>
        </w:rPr>
        <w:t>各层</w:t>
      </w:r>
      <w:r>
        <w:rPr>
          <w:rFonts w:hint="eastAsia"/>
        </w:rPr>
        <w:t>建筑轮廓线可通过两种数据来源</w:t>
      </w:r>
      <w:r w:rsidR="0066709C">
        <w:rPr>
          <w:rFonts w:hint="eastAsia"/>
        </w:rPr>
        <w:t>（建筑平面</w:t>
      </w:r>
      <w:r w:rsidR="0066709C">
        <w:rPr>
          <w:rFonts w:hint="eastAsia"/>
        </w:rPr>
        <w:t>or</w:t>
      </w:r>
      <w:r w:rsidR="0066709C">
        <w:rPr>
          <w:rFonts w:hint="eastAsia"/>
        </w:rPr>
        <w:t>结构平面）</w:t>
      </w:r>
      <w:r>
        <w:rPr>
          <w:rFonts w:hint="eastAsia"/>
        </w:rPr>
        <w:t>提取</w:t>
      </w:r>
      <w:r w:rsidR="00471E65">
        <w:rPr>
          <w:rFonts w:hint="eastAsia"/>
        </w:rPr>
        <w:t>，由于通过建筑构件提取</w:t>
      </w:r>
      <w:r w:rsidR="0066709C">
        <w:rPr>
          <w:rFonts w:hint="eastAsia"/>
        </w:rPr>
        <w:t>轮廓线在屋面层、裙房屋面层、一层、二层会存在误判，</w:t>
      </w:r>
      <w:r w:rsidR="00E91013">
        <w:rPr>
          <w:rFonts w:hint="eastAsia"/>
        </w:rPr>
        <w:t>暂定</w:t>
      </w:r>
      <w:r w:rsidR="0066709C">
        <w:rPr>
          <w:rFonts w:hint="eastAsia"/>
        </w:rPr>
        <w:t>通过结构平面来获取</w:t>
      </w:r>
      <w:r w:rsidR="00E91013">
        <w:rPr>
          <w:rFonts w:hint="eastAsia"/>
        </w:rPr>
        <w:t>，同时希望也能支持通过建筑平面提取的功能。</w:t>
      </w:r>
    </w:p>
    <w:p w:rsidR="00D9713B" w:rsidRPr="00D9713B" w:rsidRDefault="00D9713B" w:rsidP="00C228BB">
      <w:pPr>
        <w:pStyle w:val="a3"/>
        <w:keepNext/>
        <w:keepLines/>
        <w:numPr>
          <w:ilvl w:val="0"/>
          <w:numId w:val="1"/>
        </w:numPr>
        <w:spacing w:before="260" w:after="260"/>
        <w:ind w:firstLineChars="0"/>
        <w:outlineLvl w:val="1"/>
        <w:rPr>
          <w:rFonts w:ascii="宋体" w:hAnsi="宋体" w:cstheme="majorBidi"/>
          <w:b/>
          <w:bCs/>
          <w:vanish/>
          <w:szCs w:val="28"/>
        </w:rPr>
      </w:pPr>
      <w:bookmarkStart w:id="4" w:name="_Toc75448607"/>
      <w:bookmarkEnd w:id="4"/>
    </w:p>
    <w:p w:rsidR="00D9713B" w:rsidRPr="00D9713B" w:rsidRDefault="00D9713B" w:rsidP="00C228BB">
      <w:pPr>
        <w:pStyle w:val="a3"/>
        <w:keepNext/>
        <w:keepLines/>
        <w:numPr>
          <w:ilvl w:val="0"/>
          <w:numId w:val="1"/>
        </w:numPr>
        <w:spacing w:before="260" w:after="260"/>
        <w:ind w:firstLineChars="0"/>
        <w:outlineLvl w:val="1"/>
        <w:rPr>
          <w:rFonts w:ascii="宋体" w:hAnsi="宋体" w:cstheme="majorBidi"/>
          <w:b/>
          <w:bCs/>
          <w:vanish/>
          <w:szCs w:val="28"/>
        </w:rPr>
      </w:pPr>
      <w:bookmarkStart w:id="5" w:name="_Toc75448608"/>
      <w:bookmarkEnd w:id="5"/>
    </w:p>
    <w:p w:rsidR="00D9713B" w:rsidRPr="00D9713B" w:rsidRDefault="00D9713B" w:rsidP="00C228BB">
      <w:pPr>
        <w:pStyle w:val="a3"/>
        <w:keepNext/>
        <w:keepLines/>
        <w:numPr>
          <w:ilvl w:val="0"/>
          <w:numId w:val="1"/>
        </w:numPr>
        <w:spacing w:before="260" w:after="260"/>
        <w:ind w:firstLineChars="0"/>
        <w:outlineLvl w:val="1"/>
        <w:rPr>
          <w:rFonts w:ascii="宋体" w:hAnsi="宋体" w:cstheme="majorBidi"/>
          <w:b/>
          <w:bCs/>
          <w:vanish/>
          <w:szCs w:val="28"/>
        </w:rPr>
      </w:pPr>
      <w:bookmarkStart w:id="6" w:name="_Toc75448609"/>
      <w:bookmarkEnd w:id="6"/>
    </w:p>
    <w:p w:rsidR="0066709C" w:rsidRPr="0066709C" w:rsidRDefault="000C6695" w:rsidP="00C228BB">
      <w:pPr>
        <w:pStyle w:val="2"/>
        <w:numPr>
          <w:ilvl w:val="1"/>
          <w:numId w:val="1"/>
        </w:numPr>
        <w:ind w:firstLineChars="0"/>
      </w:pPr>
      <w:bookmarkStart w:id="7" w:name="_Toc75448610"/>
      <w:r>
        <w:rPr>
          <w:rFonts w:hint="eastAsia"/>
        </w:rPr>
        <w:t>组成外轮廓的构件</w:t>
      </w:r>
      <w:bookmarkEnd w:id="7"/>
    </w:p>
    <w:p w:rsidR="00D9713B" w:rsidRPr="00D9713B" w:rsidRDefault="00D9713B" w:rsidP="00C228BB">
      <w:pPr>
        <w:pStyle w:val="a3"/>
        <w:keepNext/>
        <w:keepLines/>
        <w:numPr>
          <w:ilvl w:val="0"/>
          <w:numId w:val="11"/>
        </w:numPr>
        <w:spacing w:before="260" w:after="260"/>
        <w:ind w:firstLineChars="0"/>
        <w:outlineLvl w:val="2"/>
        <w:rPr>
          <w:rFonts w:ascii="宋体" w:hAnsi="宋体" w:cstheme="majorBidi"/>
          <w:b/>
          <w:bCs/>
          <w:vanish/>
          <w:szCs w:val="28"/>
        </w:rPr>
      </w:pPr>
      <w:bookmarkStart w:id="8" w:name="_Toc75448611"/>
      <w:bookmarkEnd w:id="8"/>
    </w:p>
    <w:p w:rsidR="00D9713B" w:rsidRPr="00D9713B" w:rsidRDefault="00D9713B" w:rsidP="00C228BB">
      <w:pPr>
        <w:pStyle w:val="a3"/>
        <w:keepNext/>
        <w:keepLines/>
        <w:numPr>
          <w:ilvl w:val="0"/>
          <w:numId w:val="11"/>
        </w:numPr>
        <w:spacing w:before="260" w:after="260"/>
        <w:ind w:firstLineChars="0"/>
        <w:outlineLvl w:val="2"/>
        <w:rPr>
          <w:rFonts w:ascii="宋体" w:hAnsi="宋体" w:cstheme="majorBidi"/>
          <w:b/>
          <w:bCs/>
          <w:vanish/>
          <w:szCs w:val="28"/>
        </w:rPr>
      </w:pPr>
      <w:bookmarkStart w:id="9" w:name="_Toc75448612"/>
      <w:bookmarkEnd w:id="9"/>
    </w:p>
    <w:p w:rsidR="00D9713B" w:rsidRPr="00D9713B" w:rsidRDefault="00D9713B" w:rsidP="00C228BB">
      <w:pPr>
        <w:pStyle w:val="a3"/>
        <w:keepNext/>
        <w:keepLines/>
        <w:numPr>
          <w:ilvl w:val="0"/>
          <w:numId w:val="11"/>
        </w:numPr>
        <w:spacing w:before="260" w:after="260"/>
        <w:ind w:firstLineChars="0"/>
        <w:outlineLvl w:val="2"/>
        <w:rPr>
          <w:rFonts w:ascii="宋体" w:hAnsi="宋体" w:cstheme="majorBidi"/>
          <w:b/>
          <w:bCs/>
          <w:vanish/>
          <w:szCs w:val="28"/>
        </w:rPr>
      </w:pPr>
      <w:bookmarkStart w:id="10" w:name="_Toc75448613"/>
      <w:bookmarkEnd w:id="10"/>
    </w:p>
    <w:p w:rsidR="00D9713B" w:rsidRPr="00D9713B" w:rsidRDefault="00D9713B" w:rsidP="00C228BB">
      <w:pPr>
        <w:pStyle w:val="a3"/>
        <w:keepNext/>
        <w:keepLines/>
        <w:numPr>
          <w:ilvl w:val="1"/>
          <w:numId w:val="11"/>
        </w:numPr>
        <w:spacing w:before="260" w:after="260"/>
        <w:ind w:firstLineChars="0"/>
        <w:outlineLvl w:val="2"/>
        <w:rPr>
          <w:rFonts w:ascii="宋体" w:hAnsi="宋体" w:cstheme="majorBidi"/>
          <w:b/>
          <w:bCs/>
          <w:vanish/>
          <w:szCs w:val="28"/>
        </w:rPr>
      </w:pPr>
      <w:bookmarkStart w:id="11" w:name="_Toc75448614"/>
      <w:bookmarkEnd w:id="11"/>
    </w:p>
    <w:p w:rsidR="007F4FE9" w:rsidRPr="007F4FE9" w:rsidRDefault="000C6695" w:rsidP="00C228BB">
      <w:pPr>
        <w:pStyle w:val="3"/>
        <w:numPr>
          <w:ilvl w:val="2"/>
          <w:numId w:val="11"/>
        </w:numPr>
        <w:ind w:firstLineChars="0"/>
      </w:pPr>
      <w:bookmarkStart w:id="12" w:name="_Toc75448615"/>
      <w:r>
        <w:rPr>
          <w:rFonts w:hint="eastAsia"/>
        </w:rPr>
        <w:t>通过建筑平面构件获取模式</w:t>
      </w:r>
      <w:r w:rsidR="00471E65">
        <w:rPr>
          <w:rFonts w:hint="eastAsia"/>
        </w:rPr>
        <w:t>：</w:t>
      </w:r>
      <w:bookmarkEnd w:id="12"/>
    </w:p>
    <w:p w:rsidR="00471E65" w:rsidRDefault="00471E65" w:rsidP="00C228BB">
      <w:pPr>
        <w:pStyle w:val="a3"/>
        <w:numPr>
          <w:ilvl w:val="0"/>
          <w:numId w:val="3"/>
        </w:numPr>
        <w:ind w:firstLineChars="0"/>
      </w:pPr>
      <w:r w:rsidRPr="00432AC0">
        <w:rPr>
          <w:rStyle w:val="40"/>
          <w:rFonts w:hint="eastAsia"/>
        </w:rPr>
        <w:t>建筑墙</w:t>
      </w:r>
      <w:r>
        <w:rPr>
          <w:rFonts w:hint="eastAsia"/>
        </w:rPr>
        <w:t>（包含普通建筑墙和装配式建筑隔墙）：</w:t>
      </w:r>
    </w:p>
    <w:p w:rsidR="00471E65" w:rsidRDefault="00471E65" w:rsidP="00C228B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普通建筑墙</w:t>
      </w:r>
    </w:p>
    <w:p w:rsidR="00471E65" w:rsidRDefault="00471E65" w:rsidP="00471E65">
      <w:pPr>
        <w:pStyle w:val="a3"/>
        <w:ind w:left="1320" w:firstLineChars="0" w:firstLine="0"/>
      </w:pPr>
      <w:r>
        <w:rPr>
          <w:rFonts w:hint="eastAsia"/>
        </w:rPr>
        <w:t>对象：多段线</w:t>
      </w:r>
    </w:p>
    <w:p w:rsidR="00471E65" w:rsidRDefault="00471E65" w:rsidP="00471E65">
      <w:pPr>
        <w:pStyle w:val="a3"/>
        <w:ind w:left="1320" w:firstLineChars="0" w:firstLine="0"/>
      </w:pPr>
      <w:r>
        <w:rPr>
          <w:rFonts w:hint="eastAsia"/>
        </w:rPr>
        <w:t>图层：</w:t>
      </w:r>
      <w:r>
        <w:rPr>
          <w:rFonts w:hint="eastAsia"/>
        </w:rPr>
        <w:t>DXMX</w:t>
      </w:r>
      <w:r>
        <w:t>_***AE-WALL</w:t>
      </w:r>
    </w:p>
    <w:p w:rsidR="00471E65" w:rsidRDefault="00471E65" w:rsidP="00471E65">
      <w:pPr>
        <w:pStyle w:val="a3"/>
        <w:ind w:left="1320" w:firstLineChars="0" w:firstLine="0"/>
      </w:pPr>
      <w:r>
        <w:rPr>
          <w:rFonts w:hint="eastAsia"/>
        </w:rPr>
        <w:t>超链接：有就行</w:t>
      </w:r>
    </w:p>
    <w:p w:rsidR="00471E65" w:rsidRDefault="00E91013" w:rsidP="00471E65">
      <w:pPr>
        <w:pStyle w:val="a3"/>
        <w:ind w:left="1320" w:firstLineChars="0" w:firstLine="0"/>
      </w:pPr>
      <w:r>
        <w:rPr>
          <w:noProof/>
        </w:rPr>
        <w:lastRenderedPageBreak/>
        <w:drawing>
          <wp:inline distT="0" distB="0" distL="0" distR="0" wp14:anchorId="32C3F4FA" wp14:editId="13641F25">
            <wp:extent cx="5458554" cy="131059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038" cy="1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65" w:rsidRDefault="00471E65" w:rsidP="00471E65">
      <w:pPr>
        <w:pStyle w:val="a3"/>
        <w:ind w:left="1320" w:firstLineChars="0" w:firstLine="0"/>
      </w:pPr>
      <w:r>
        <w:rPr>
          <w:rFonts w:hint="eastAsia"/>
        </w:rPr>
        <w:t>去毛边：是（内缩外扩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E91013" w:rsidRDefault="00E91013" w:rsidP="00C228B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装配式建筑隔墙</w:t>
      </w:r>
    </w:p>
    <w:p w:rsidR="00E91013" w:rsidRDefault="00E91013" w:rsidP="00E91013">
      <w:pPr>
        <w:ind w:left="840" w:firstLine="480"/>
      </w:pPr>
      <w:r>
        <w:rPr>
          <w:rFonts w:hint="eastAsia"/>
        </w:rPr>
        <w:t>对象：多段线</w:t>
      </w:r>
    </w:p>
    <w:p w:rsidR="00E91013" w:rsidRDefault="00E91013" w:rsidP="00E91013">
      <w:pPr>
        <w:ind w:left="840" w:firstLine="480"/>
      </w:pPr>
      <w:r>
        <w:rPr>
          <w:rFonts w:hint="eastAsia"/>
        </w:rPr>
        <w:t>图层：</w:t>
      </w:r>
      <w:r>
        <w:rPr>
          <w:rFonts w:hint="eastAsia"/>
        </w:rPr>
        <w:t>DXMX_</w:t>
      </w:r>
      <w:r>
        <w:t>***</w:t>
      </w:r>
      <w:r w:rsidRPr="00816CCE">
        <w:t>PC_YZ_WALL</w:t>
      </w:r>
      <w:r>
        <w:rPr>
          <w:rFonts w:hint="eastAsia"/>
        </w:rPr>
        <w:t>，或</w:t>
      </w:r>
      <w:r>
        <w:t>DXMX_***</w:t>
      </w:r>
      <w:r w:rsidRPr="00816CCE">
        <w:t>PC_NQ_GZ_HACH</w:t>
      </w:r>
    </w:p>
    <w:p w:rsidR="00E91013" w:rsidRDefault="00E91013" w:rsidP="00E91013">
      <w:pPr>
        <w:ind w:left="840" w:firstLine="480"/>
      </w:pPr>
      <w:r>
        <w:rPr>
          <w:rFonts w:hint="eastAsia"/>
        </w:rPr>
        <w:t>超链接：有就行</w:t>
      </w:r>
    </w:p>
    <w:p w:rsidR="00E91013" w:rsidRDefault="00604CD9" w:rsidP="00E91013">
      <w:pPr>
        <w:ind w:left="840" w:firstLine="480"/>
      </w:pPr>
      <w:r>
        <w:rPr>
          <w:noProof/>
        </w:rPr>
        <w:drawing>
          <wp:inline distT="0" distB="0" distL="0" distR="0" wp14:anchorId="0B80466C" wp14:editId="4991E2C9">
            <wp:extent cx="5226542" cy="86823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362" cy="8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13" w:rsidRDefault="00604CD9" w:rsidP="00E91013">
      <w:pPr>
        <w:ind w:left="840" w:firstLine="480"/>
      </w:pPr>
      <w:r>
        <w:rPr>
          <w:noProof/>
        </w:rPr>
        <w:drawing>
          <wp:inline distT="0" distB="0" distL="0" distR="0" wp14:anchorId="26B5BE89" wp14:editId="737E4616">
            <wp:extent cx="5287957" cy="1041206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7367" cy="10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13" w:rsidRDefault="00E91013" w:rsidP="00E91013">
      <w:pPr>
        <w:ind w:firstLineChars="83" w:firstLine="199"/>
      </w:pPr>
      <w:r>
        <w:tab/>
      </w:r>
      <w:r>
        <w:tab/>
      </w:r>
      <w:r>
        <w:tab/>
      </w:r>
      <w:r>
        <w:rPr>
          <w:rFonts w:hint="eastAsia"/>
        </w:rPr>
        <w:t>去毛边：是（内缩外扩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604CD9" w:rsidRPr="00D24CB2" w:rsidRDefault="00604CD9" w:rsidP="00C228BB">
      <w:pPr>
        <w:pStyle w:val="a3"/>
        <w:numPr>
          <w:ilvl w:val="0"/>
          <w:numId w:val="2"/>
        </w:numPr>
        <w:ind w:firstLineChars="0"/>
        <w:rPr>
          <w:rStyle w:val="40"/>
        </w:rPr>
      </w:pPr>
      <w:r w:rsidRPr="00D24CB2">
        <w:rPr>
          <w:rStyle w:val="40"/>
          <w:rFonts w:hint="eastAsia"/>
        </w:rPr>
        <w:t>门</w:t>
      </w:r>
    </w:p>
    <w:p w:rsidR="00D621FD" w:rsidRDefault="00D621FD" w:rsidP="00D621FD">
      <w:pPr>
        <w:pStyle w:val="a3"/>
        <w:ind w:left="900" w:firstLineChars="0" w:firstLine="0"/>
      </w:pPr>
      <w:r>
        <w:rPr>
          <w:rFonts w:hint="eastAsia"/>
        </w:rPr>
        <w:t>由以下数据识别生成：</w:t>
      </w:r>
    </w:p>
    <w:p w:rsidR="00D621FD" w:rsidRDefault="00D621FD" w:rsidP="00D621FD">
      <w:pPr>
        <w:pStyle w:val="a3"/>
        <w:ind w:left="900" w:firstLineChars="0" w:firstLine="0"/>
      </w:pPr>
      <w:r>
        <w:rPr>
          <w:rFonts w:hint="eastAsia"/>
        </w:rPr>
        <w:t>1</w:t>
      </w:r>
      <w:r>
        <w:rPr>
          <w:rFonts w:hint="eastAsia"/>
        </w:rPr>
        <w:t>）门编号：</w:t>
      </w:r>
    </w:p>
    <w:p w:rsidR="00D621FD" w:rsidRDefault="00D621FD" w:rsidP="00D621FD">
      <w:pPr>
        <w:ind w:left="900" w:firstLineChars="0" w:firstLine="0"/>
      </w:pPr>
      <w:r>
        <w:rPr>
          <w:rFonts w:hint="eastAsia"/>
        </w:rPr>
        <w:t>对象：多行文字</w:t>
      </w:r>
      <w:r>
        <w:rPr>
          <w:rFonts w:hint="eastAsia"/>
        </w:rPr>
        <w:t>/</w:t>
      </w:r>
      <w:r>
        <w:rPr>
          <w:rFonts w:hint="eastAsia"/>
        </w:rPr>
        <w:t>单行文字</w:t>
      </w:r>
    </w:p>
    <w:p w:rsidR="00D621FD" w:rsidRDefault="00D621FD" w:rsidP="00D621FD">
      <w:pPr>
        <w:pStyle w:val="a3"/>
        <w:ind w:left="900" w:firstLineChars="0" w:firstLine="0"/>
      </w:pPr>
      <w:r>
        <w:rPr>
          <w:rFonts w:hint="eastAsia"/>
        </w:rPr>
        <w:t>图层：</w:t>
      </w:r>
      <w:r>
        <w:rPr>
          <w:rFonts w:hint="eastAsia"/>
        </w:rPr>
        <w:t>DEFPOINTS</w:t>
      </w:r>
    </w:p>
    <w:p w:rsidR="00D621FD" w:rsidRDefault="00D621FD" w:rsidP="00D621FD">
      <w:pPr>
        <w:pStyle w:val="a3"/>
        <w:ind w:left="900" w:firstLineChars="0" w:firstLine="0"/>
      </w:pPr>
      <w:r>
        <w:rPr>
          <w:rFonts w:hint="eastAsia"/>
        </w:rPr>
        <w:t>超链接：</w:t>
      </w:r>
      <w:r w:rsidRPr="00A77AE6">
        <w:rPr>
          <w:rFonts w:hint="eastAsia"/>
          <w:color w:val="FF0000"/>
        </w:rPr>
        <w:t>Category</w:t>
      </w:r>
      <w:r w:rsidRPr="00A77AE6">
        <w:rPr>
          <w:rFonts w:hint="eastAsia"/>
          <w:color w:val="FF0000"/>
        </w:rPr>
        <w:t>：门</w:t>
      </w:r>
    </w:p>
    <w:p w:rsidR="00D621FD" w:rsidRDefault="00D621FD" w:rsidP="00D621FD">
      <w:pPr>
        <w:pStyle w:val="a3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0A01332F" wp14:editId="6B153CEE">
            <wp:extent cx="6188710" cy="1856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FD" w:rsidRDefault="00D621FD" w:rsidP="00D621FD">
      <w:pPr>
        <w:pStyle w:val="a3"/>
        <w:ind w:left="900" w:firstLineChars="0" w:firstLine="0"/>
      </w:pPr>
      <w:r>
        <w:rPr>
          <w:rFonts w:hint="eastAsia"/>
        </w:rPr>
        <w:t>2</w:t>
      </w:r>
      <w:r>
        <w:rPr>
          <w:rFonts w:hint="eastAsia"/>
        </w:rPr>
        <w:t>）门垛：</w:t>
      </w:r>
    </w:p>
    <w:p w:rsidR="00D621FD" w:rsidRDefault="00D621FD" w:rsidP="00D621FD">
      <w:pPr>
        <w:pStyle w:val="a3"/>
        <w:ind w:left="900" w:firstLineChars="0" w:firstLine="0"/>
      </w:pPr>
      <w:r>
        <w:rPr>
          <w:rFonts w:hint="eastAsia"/>
        </w:rPr>
        <w:t>对象：多段线</w:t>
      </w:r>
    </w:p>
    <w:p w:rsidR="00D621FD" w:rsidRDefault="00D621FD" w:rsidP="00D621FD">
      <w:pPr>
        <w:pStyle w:val="a3"/>
        <w:ind w:left="900" w:firstLineChars="0" w:firstLine="0"/>
      </w:pPr>
      <w:r>
        <w:rPr>
          <w:rFonts w:hint="eastAsia"/>
        </w:rPr>
        <w:t>图层：</w:t>
      </w:r>
      <w:r w:rsidRPr="00187422">
        <w:t>DXMX_</w:t>
      </w:r>
      <w:r>
        <w:t>**</w:t>
      </w:r>
      <w:r w:rsidRPr="00187422">
        <w:t xml:space="preserve"> DEFPOINTS-1</w:t>
      </w:r>
    </w:p>
    <w:p w:rsidR="00D621FD" w:rsidRDefault="00D621FD" w:rsidP="00D621FD">
      <w:pPr>
        <w:pStyle w:val="a3"/>
        <w:ind w:left="900" w:firstLineChars="0" w:firstLine="0"/>
      </w:pPr>
      <w:r>
        <w:rPr>
          <w:rFonts w:hint="eastAsia"/>
        </w:rPr>
        <w:t>超链接：</w:t>
      </w:r>
      <w:r w:rsidRPr="00A77AE6">
        <w:rPr>
          <w:rFonts w:hint="eastAsia"/>
          <w:color w:val="FF0000"/>
        </w:rPr>
        <w:t>剖线：</w:t>
      </w:r>
      <w:r w:rsidRPr="00A77AE6">
        <w:rPr>
          <w:rFonts w:hint="eastAsia"/>
          <w:color w:val="FF0000"/>
        </w:rPr>
        <w:t>Category</w:t>
      </w:r>
      <w:r w:rsidRPr="00A77AE6">
        <w:rPr>
          <w:rFonts w:hint="eastAsia"/>
          <w:color w:val="FF0000"/>
        </w:rPr>
        <w:t>：门</w:t>
      </w:r>
    </w:p>
    <w:p w:rsidR="00D621FD" w:rsidRDefault="00D621FD" w:rsidP="00D621FD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28CF72C5" wp14:editId="3972B03B">
            <wp:extent cx="5359559" cy="133136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790" cy="13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FD" w:rsidRPr="004706C5" w:rsidRDefault="004706C5" w:rsidP="00D621FD">
      <w:pPr>
        <w:pStyle w:val="a3"/>
        <w:ind w:left="900" w:firstLineChars="0" w:firstLine="0"/>
      </w:pPr>
      <w:r w:rsidRPr="004706C5">
        <w:rPr>
          <w:rFonts w:hint="eastAsia"/>
        </w:rPr>
        <w:t>3</w:t>
      </w:r>
      <w:r w:rsidRPr="004706C5">
        <w:t>)</w:t>
      </w:r>
      <w:r>
        <w:t xml:space="preserve"> </w:t>
      </w:r>
      <w:r w:rsidR="00D621FD" w:rsidRPr="004706C5">
        <w:rPr>
          <w:rFonts w:hint="eastAsia"/>
        </w:rPr>
        <w:t>门的识别：</w:t>
      </w:r>
    </w:p>
    <w:p w:rsidR="00D621FD" w:rsidRDefault="00D621FD" w:rsidP="00C228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找到门编号后，求得文字外包框的中心</w:t>
      </w:r>
    </w:p>
    <w:p w:rsidR="00D621FD" w:rsidRDefault="00D621FD" w:rsidP="00C228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以第</w:t>
      </w:r>
      <w:r>
        <w:rPr>
          <w:rFonts w:hint="eastAsia"/>
        </w:rPr>
        <w:t>1</w:t>
      </w:r>
      <w:r>
        <w:rPr>
          <w:rFonts w:hint="eastAsia"/>
        </w:rPr>
        <w:t>步的中心生成一个宽度为门洞宽度</w:t>
      </w:r>
      <w:r>
        <w:rPr>
          <w:rFonts w:hint="eastAsia"/>
        </w:rPr>
        <w:t>+400</w:t>
      </w:r>
      <w:r>
        <w:rPr>
          <w:rFonts w:hint="eastAsia"/>
        </w:rPr>
        <w:t>，高度为</w:t>
      </w:r>
      <w:r>
        <w:rPr>
          <w:rFonts w:hint="eastAsia"/>
        </w:rPr>
        <w:t>800</w:t>
      </w:r>
      <w:r>
        <w:rPr>
          <w:rFonts w:hint="eastAsia"/>
        </w:rPr>
        <w:t>的框</w:t>
      </w:r>
    </w:p>
    <w:p w:rsidR="00D621FD" w:rsidRDefault="00D621FD" w:rsidP="00D621FD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FDF97E7" wp14:editId="3FD37C45">
            <wp:extent cx="3027512" cy="1653235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07" cy="16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FD" w:rsidRDefault="00D621FD" w:rsidP="00C228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此框线取到的门垛进行配对，生成门框线</w:t>
      </w:r>
    </w:p>
    <w:p w:rsidR="00D621FD" w:rsidRDefault="00D621FD" w:rsidP="00C228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门宽度为两端连接墙体或柱（建筑墙</w:t>
      </w:r>
      <w:r>
        <w:rPr>
          <w:rFonts w:hint="eastAsia"/>
        </w:rPr>
        <w:t>/</w:t>
      </w:r>
      <w:r>
        <w:rPr>
          <w:rFonts w:hint="eastAsia"/>
        </w:rPr>
        <w:t>装配式墙</w:t>
      </w:r>
      <w:r>
        <w:rPr>
          <w:rFonts w:hint="eastAsia"/>
        </w:rPr>
        <w:t>/</w:t>
      </w:r>
      <w:r>
        <w:rPr>
          <w:rFonts w:hint="eastAsia"/>
        </w:rPr>
        <w:t>剪力墙</w:t>
      </w:r>
      <w:r>
        <w:rPr>
          <w:rFonts w:hint="eastAsia"/>
        </w:rPr>
        <w:t>/</w:t>
      </w:r>
      <w:r>
        <w:rPr>
          <w:rFonts w:hint="eastAsia"/>
        </w:rPr>
        <w:t>柱）短边尺寸</w:t>
      </w:r>
    </w:p>
    <w:p w:rsidR="00604CD9" w:rsidRPr="00D621FD" w:rsidRDefault="00D621FD" w:rsidP="00D621FD">
      <w:pPr>
        <w:pStyle w:val="a3"/>
        <w:ind w:left="900" w:firstLineChars="0" w:firstLine="0"/>
        <w:rPr>
          <w:b/>
        </w:rPr>
      </w:pPr>
      <w:r>
        <w:rPr>
          <w:rFonts w:hint="eastAsia"/>
        </w:rPr>
        <w:lastRenderedPageBreak/>
        <w:t>如获取尺寸≥</w:t>
      </w:r>
      <w:r>
        <w:rPr>
          <w:rFonts w:hint="eastAsia"/>
        </w:rPr>
        <w:t>300</w:t>
      </w:r>
      <w:r>
        <w:rPr>
          <w:rFonts w:hint="eastAsia"/>
        </w:rPr>
        <w:t>，则门宽度最多取到</w:t>
      </w:r>
      <w:r>
        <w:rPr>
          <w:rFonts w:hint="eastAsia"/>
        </w:rPr>
        <w:t>300</w:t>
      </w:r>
      <w:r>
        <w:rPr>
          <w:rFonts w:hint="eastAsia"/>
        </w:rPr>
        <w:t>即可</w:t>
      </w:r>
    </w:p>
    <w:p w:rsidR="004706C5" w:rsidRPr="00D24CB2" w:rsidRDefault="004706C5" w:rsidP="00C228BB">
      <w:pPr>
        <w:pStyle w:val="a3"/>
        <w:numPr>
          <w:ilvl w:val="0"/>
          <w:numId w:val="2"/>
        </w:numPr>
        <w:ind w:firstLineChars="0"/>
        <w:rPr>
          <w:rStyle w:val="40"/>
        </w:rPr>
      </w:pPr>
      <w:r w:rsidRPr="00D24CB2">
        <w:rPr>
          <w:rStyle w:val="40"/>
          <w:rFonts w:hint="eastAsia"/>
        </w:rPr>
        <w:t>窗</w:t>
      </w:r>
    </w:p>
    <w:p w:rsidR="004706C5" w:rsidRDefault="004706C5" w:rsidP="004706C5">
      <w:pPr>
        <w:ind w:leftChars="175" w:left="420" w:firstLineChars="0" w:firstLine="480"/>
      </w:pPr>
      <w:r>
        <w:rPr>
          <w:rFonts w:hint="eastAsia"/>
        </w:rPr>
        <w:t>基于以下数据识别：</w:t>
      </w:r>
    </w:p>
    <w:p w:rsidR="004706C5" w:rsidRDefault="004706C5" w:rsidP="004706C5">
      <w:pPr>
        <w:ind w:leftChars="175" w:left="420" w:firstLineChars="0" w:firstLine="480"/>
      </w:pPr>
      <w:r>
        <w:rPr>
          <w:rFonts w:hint="eastAsia"/>
        </w:rPr>
        <w:t>窗线：</w:t>
      </w:r>
    </w:p>
    <w:p w:rsidR="004706C5" w:rsidRDefault="004706C5" w:rsidP="004706C5">
      <w:pPr>
        <w:ind w:leftChars="175" w:left="420" w:firstLineChars="0" w:firstLine="480"/>
      </w:pPr>
      <w:r>
        <w:rPr>
          <w:rFonts w:hint="eastAsia"/>
        </w:rPr>
        <w:t>对象：多段线</w:t>
      </w:r>
    </w:p>
    <w:p w:rsidR="004706C5" w:rsidRDefault="004706C5" w:rsidP="004706C5">
      <w:pPr>
        <w:ind w:leftChars="175" w:left="420" w:firstLineChars="0" w:firstLine="480"/>
      </w:pPr>
      <w:r>
        <w:rPr>
          <w:rFonts w:hint="eastAsia"/>
        </w:rPr>
        <w:t>图层：</w:t>
      </w:r>
      <w:r>
        <w:rPr>
          <w:rFonts w:hint="eastAsia"/>
        </w:rPr>
        <w:t>DXMX_</w:t>
      </w:r>
      <w:r>
        <w:t>**AE</w:t>
      </w:r>
      <w:r>
        <w:rPr>
          <w:rFonts w:hint="eastAsia"/>
        </w:rPr>
        <w:t>-</w:t>
      </w:r>
      <w:r>
        <w:t>WIND</w:t>
      </w:r>
    </w:p>
    <w:p w:rsidR="004706C5" w:rsidRDefault="004706C5" w:rsidP="004706C5">
      <w:pPr>
        <w:ind w:left="360" w:firstLineChars="0" w:firstLine="480"/>
        <w:rPr>
          <w:color w:val="FF0000"/>
        </w:rPr>
      </w:pPr>
      <w:r>
        <w:rPr>
          <w:rFonts w:hint="eastAsia"/>
        </w:rPr>
        <w:t>超链接：</w:t>
      </w:r>
      <w:r w:rsidRPr="00A77AE6">
        <w:rPr>
          <w:rFonts w:hint="eastAsia"/>
          <w:color w:val="FF0000"/>
        </w:rPr>
        <w:t>剖线：</w:t>
      </w:r>
      <w:r w:rsidRPr="00A77AE6">
        <w:rPr>
          <w:rFonts w:hint="eastAsia"/>
          <w:color w:val="FF0000"/>
        </w:rPr>
        <w:t>Category</w:t>
      </w:r>
      <w:r w:rsidRPr="00A77AE6">
        <w:rPr>
          <w:rFonts w:hint="eastAsia"/>
          <w:color w:val="FF0000"/>
        </w:rPr>
        <w:t>：窗</w:t>
      </w:r>
    </w:p>
    <w:p w:rsidR="004706C5" w:rsidRDefault="004706C5" w:rsidP="004706C5">
      <w:pPr>
        <w:pStyle w:val="a3"/>
        <w:ind w:left="900" w:firstLineChars="0" w:firstLine="0"/>
      </w:pPr>
      <w:r>
        <w:rPr>
          <w:rFonts w:hint="eastAsia"/>
        </w:rPr>
        <w:t>去毛边：</w:t>
      </w:r>
      <w:proofErr w:type="gramStart"/>
      <w:r>
        <w:rPr>
          <w:rFonts w:hint="eastAsia"/>
        </w:rPr>
        <w:t>否</w:t>
      </w:r>
      <w:proofErr w:type="gramEnd"/>
    </w:p>
    <w:p w:rsidR="004706C5" w:rsidRDefault="004706C5" w:rsidP="004706C5">
      <w:pPr>
        <w:ind w:firstLineChars="0" w:firstLine="480"/>
      </w:pPr>
      <w:r>
        <w:rPr>
          <w:noProof/>
        </w:rPr>
        <w:drawing>
          <wp:inline distT="0" distB="0" distL="0" distR="0" wp14:anchorId="405B4986" wp14:editId="092074B9">
            <wp:extent cx="5866790" cy="943887"/>
            <wp:effectExtent l="0" t="0" r="63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654" cy="9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C5" w:rsidRDefault="004706C5" w:rsidP="004706C5">
      <w:pPr>
        <w:ind w:leftChars="175" w:left="420" w:firstLineChars="0" w:firstLine="480"/>
        <w:rPr>
          <w:b/>
        </w:rPr>
      </w:pPr>
      <w:r w:rsidRPr="00A77AE6">
        <w:rPr>
          <w:rFonts w:hint="eastAsia"/>
          <w:b/>
        </w:rPr>
        <w:t>窗的识别：</w:t>
      </w:r>
    </w:p>
    <w:p w:rsidR="004706C5" w:rsidRDefault="004706C5" w:rsidP="004706C5">
      <w:pPr>
        <w:ind w:leftChars="175" w:left="420" w:firstLineChars="0" w:firstLine="480"/>
      </w:pPr>
      <w:r w:rsidRPr="00A77AE6">
        <w:rPr>
          <w:rFonts w:hint="eastAsia"/>
        </w:rPr>
        <w:t>提取所有满足条件的窗线</w:t>
      </w:r>
      <w:r>
        <w:rPr>
          <w:rFonts w:hint="eastAsia"/>
        </w:rPr>
        <w:t>，将相邻的</w:t>
      </w:r>
      <w:proofErr w:type="gramStart"/>
      <w:r>
        <w:rPr>
          <w:rFonts w:hint="eastAsia"/>
        </w:rPr>
        <w:t>窗线求外包</w:t>
      </w:r>
      <w:proofErr w:type="gramEnd"/>
      <w:r>
        <w:rPr>
          <w:rFonts w:hint="eastAsia"/>
        </w:rPr>
        <w:t>框（注意</w:t>
      </w:r>
      <w:r w:rsidRPr="004706C5">
        <w:rPr>
          <w:rFonts w:hint="eastAsia"/>
          <w:b/>
        </w:rPr>
        <w:t>不是</w:t>
      </w:r>
      <w:r>
        <w:rPr>
          <w:rFonts w:hint="eastAsia"/>
        </w:rPr>
        <w:t>矩形外包框）则识别为窗。</w:t>
      </w:r>
    </w:p>
    <w:p w:rsidR="00421790" w:rsidRDefault="00421790" w:rsidP="00421790">
      <w:pPr>
        <w:ind w:firstLineChars="0"/>
      </w:pPr>
    </w:p>
    <w:p w:rsidR="00E91013" w:rsidRPr="00D24CB2" w:rsidRDefault="00C42344" w:rsidP="00C228BB">
      <w:pPr>
        <w:pStyle w:val="a3"/>
        <w:numPr>
          <w:ilvl w:val="0"/>
          <w:numId w:val="2"/>
        </w:numPr>
        <w:ind w:firstLineChars="0"/>
        <w:rPr>
          <w:rStyle w:val="40"/>
        </w:rPr>
      </w:pPr>
      <w:r w:rsidRPr="00D24CB2">
        <w:rPr>
          <w:rStyle w:val="40"/>
          <w:rFonts w:hint="eastAsia"/>
        </w:rPr>
        <w:t>结构柱</w:t>
      </w:r>
    </w:p>
    <w:p w:rsidR="00C0253D" w:rsidRDefault="00C0253D" w:rsidP="00C0253D">
      <w:pPr>
        <w:pStyle w:val="a3"/>
        <w:ind w:left="900" w:firstLineChars="0" w:firstLine="0"/>
      </w:pPr>
      <w:r>
        <w:rPr>
          <w:rFonts w:hint="eastAsia"/>
        </w:rPr>
        <w:t>按原文档提取</w:t>
      </w:r>
    </w:p>
    <w:p w:rsidR="00C42344" w:rsidRPr="00D24CB2" w:rsidRDefault="00C42344" w:rsidP="00C228BB">
      <w:pPr>
        <w:pStyle w:val="a3"/>
        <w:numPr>
          <w:ilvl w:val="0"/>
          <w:numId w:val="2"/>
        </w:numPr>
        <w:ind w:firstLineChars="0"/>
        <w:rPr>
          <w:rStyle w:val="40"/>
        </w:rPr>
      </w:pPr>
      <w:r w:rsidRPr="00D24CB2">
        <w:rPr>
          <w:rStyle w:val="40"/>
          <w:rFonts w:hint="eastAsia"/>
        </w:rPr>
        <w:t>结构墙</w:t>
      </w:r>
    </w:p>
    <w:p w:rsidR="00C0253D" w:rsidRDefault="00C0253D" w:rsidP="00C0253D">
      <w:pPr>
        <w:pStyle w:val="a3"/>
        <w:ind w:left="900" w:firstLineChars="0" w:firstLine="0"/>
      </w:pPr>
      <w:r>
        <w:rPr>
          <w:rFonts w:hint="eastAsia"/>
        </w:rPr>
        <w:t>按原文档提取</w:t>
      </w:r>
    </w:p>
    <w:p w:rsidR="00421790" w:rsidRPr="00D24CB2" w:rsidRDefault="00421790" w:rsidP="00C228BB">
      <w:pPr>
        <w:pStyle w:val="a3"/>
        <w:numPr>
          <w:ilvl w:val="0"/>
          <w:numId w:val="2"/>
        </w:numPr>
        <w:ind w:firstLineChars="0"/>
        <w:rPr>
          <w:rStyle w:val="40"/>
        </w:rPr>
      </w:pPr>
      <w:r w:rsidRPr="00D24CB2">
        <w:rPr>
          <w:rStyle w:val="40"/>
          <w:rFonts w:hint="eastAsia"/>
        </w:rPr>
        <w:t>建筑线脚</w:t>
      </w:r>
    </w:p>
    <w:p w:rsidR="00421790" w:rsidRDefault="00421790" w:rsidP="00421790">
      <w:pPr>
        <w:pStyle w:val="a3"/>
        <w:ind w:left="900" w:firstLineChars="0" w:firstLine="0"/>
      </w:pPr>
      <w:r>
        <w:rPr>
          <w:rFonts w:hint="eastAsia"/>
        </w:rPr>
        <w:t>对象：多段线</w:t>
      </w:r>
    </w:p>
    <w:p w:rsidR="00421790" w:rsidRDefault="00421790" w:rsidP="00421790">
      <w:pPr>
        <w:pStyle w:val="a3"/>
        <w:ind w:left="900" w:firstLineChars="0" w:firstLine="0"/>
      </w:pPr>
      <w:r>
        <w:rPr>
          <w:rFonts w:hint="eastAsia"/>
        </w:rPr>
        <w:t>图层：</w:t>
      </w:r>
      <w:r>
        <w:rPr>
          <w:rFonts w:hint="eastAsia"/>
        </w:rPr>
        <w:t>DXMX</w:t>
      </w:r>
      <w:r>
        <w:t>_**AE-FNSH</w:t>
      </w:r>
    </w:p>
    <w:p w:rsidR="00421790" w:rsidRDefault="00421790" w:rsidP="00421790">
      <w:pPr>
        <w:pStyle w:val="a3"/>
        <w:ind w:left="900" w:firstLineChars="0" w:firstLine="0"/>
        <w:rPr>
          <w:color w:val="FF0000"/>
        </w:rPr>
      </w:pPr>
      <w:r>
        <w:rPr>
          <w:rFonts w:hint="eastAsia"/>
        </w:rPr>
        <w:t>超链接：</w:t>
      </w:r>
      <w:r w:rsidRPr="00E421BD">
        <w:rPr>
          <w:rFonts w:hint="eastAsia"/>
          <w:color w:val="FF0000"/>
        </w:rPr>
        <w:t>Category</w:t>
      </w:r>
      <w:r w:rsidRPr="00E421BD">
        <w:rPr>
          <w:rFonts w:hint="eastAsia"/>
          <w:color w:val="FF0000"/>
        </w:rPr>
        <w:t>：线脚</w:t>
      </w:r>
    </w:p>
    <w:p w:rsidR="00421790" w:rsidRDefault="00421790" w:rsidP="00421790">
      <w:pPr>
        <w:pStyle w:val="a3"/>
        <w:ind w:left="900" w:firstLineChars="0" w:firstLine="0"/>
      </w:pPr>
      <w:r>
        <w:rPr>
          <w:rFonts w:hint="eastAsia"/>
        </w:rPr>
        <w:t>去毛边：</w:t>
      </w:r>
      <w:proofErr w:type="gramStart"/>
      <w:r>
        <w:rPr>
          <w:rFonts w:hint="eastAsia"/>
        </w:rPr>
        <w:t>否</w:t>
      </w:r>
      <w:proofErr w:type="gramEnd"/>
    </w:p>
    <w:p w:rsidR="00421790" w:rsidRDefault="00796CAA" w:rsidP="00C0253D">
      <w:pPr>
        <w:pStyle w:val="a3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545EB9D5" wp14:editId="538EE880">
            <wp:extent cx="5998191" cy="120628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5327" cy="12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B2" w:rsidRDefault="00D24CB2" w:rsidP="00C0253D">
      <w:pPr>
        <w:pStyle w:val="a3"/>
        <w:ind w:left="900" w:firstLineChars="0" w:firstLine="0"/>
      </w:pPr>
    </w:p>
    <w:p w:rsidR="00D24CB2" w:rsidRDefault="000C6695" w:rsidP="00C228BB">
      <w:pPr>
        <w:pStyle w:val="3"/>
        <w:numPr>
          <w:ilvl w:val="2"/>
          <w:numId w:val="11"/>
        </w:numPr>
        <w:ind w:firstLineChars="0"/>
      </w:pPr>
      <w:bookmarkStart w:id="13" w:name="_Toc75448616"/>
      <w:r>
        <w:rPr>
          <w:rFonts w:hint="eastAsia"/>
        </w:rPr>
        <w:t>通过结构平面构件获取模式</w:t>
      </w:r>
      <w:r w:rsidR="00D24CB2">
        <w:rPr>
          <w:rFonts w:hint="eastAsia"/>
        </w:rPr>
        <w:t>：</w:t>
      </w:r>
      <w:bookmarkEnd w:id="13"/>
    </w:p>
    <w:p w:rsidR="00D24CB2" w:rsidRPr="00D24CB2" w:rsidRDefault="00D24CB2" w:rsidP="00C228BB">
      <w:pPr>
        <w:pStyle w:val="a3"/>
        <w:numPr>
          <w:ilvl w:val="0"/>
          <w:numId w:val="2"/>
        </w:numPr>
        <w:ind w:firstLineChars="0"/>
        <w:rPr>
          <w:rStyle w:val="40"/>
        </w:rPr>
      </w:pPr>
      <w:r w:rsidRPr="00D24CB2">
        <w:rPr>
          <w:rStyle w:val="40"/>
          <w:rFonts w:hint="eastAsia"/>
        </w:rPr>
        <w:t>结构柱</w:t>
      </w:r>
    </w:p>
    <w:p w:rsidR="00D24CB2" w:rsidRDefault="00D24CB2" w:rsidP="00D24CB2">
      <w:pPr>
        <w:pStyle w:val="a3"/>
        <w:ind w:left="900" w:firstLineChars="0" w:firstLine="0"/>
      </w:pPr>
      <w:r>
        <w:rPr>
          <w:rFonts w:hint="eastAsia"/>
        </w:rPr>
        <w:t>按原文档提取</w:t>
      </w:r>
    </w:p>
    <w:p w:rsidR="00D24CB2" w:rsidRPr="00D24CB2" w:rsidRDefault="00D24CB2" w:rsidP="00C228BB">
      <w:pPr>
        <w:pStyle w:val="a3"/>
        <w:numPr>
          <w:ilvl w:val="0"/>
          <w:numId w:val="2"/>
        </w:numPr>
        <w:ind w:firstLineChars="0"/>
        <w:rPr>
          <w:rStyle w:val="40"/>
        </w:rPr>
      </w:pPr>
      <w:r w:rsidRPr="00D24CB2">
        <w:rPr>
          <w:rStyle w:val="40"/>
          <w:rFonts w:hint="eastAsia"/>
        </w:rPr>
        <w:t>结构墙</w:t>
      </w:r>
    </w:p>
    <w:p w:rsidR="00D24CB2" w:rsidRDefault="00D24CB2" w:rsidP="00D24CB2">
      <w:pPr>
        <w:pStyle w:val="a3"/>
        <w:ind w:left="900" w:firstLineChars="0" w:firstLine="0"/>
      </w:pPr>
      <w:r>
        <w:rPr>
          <w:rFonts w:hint="eastAsia"/>
        </w:rPr>
        <w:t>按原文档提取</w:t>
      </w:r>
    </w:p>
    <w:p w:rsidR="00D24CB2" w:rsidRPr="00D24CB2" w:rsidRDefault="00D24CB2" w:rsidP="00C228BB">
      <w:pPr>
        <w:pStyle w:val="a3"/>
        <w:numPr>
          <w:ilvl w:val="0"/>
          <w:numId w:val="2"/>
        </w:numPr>
        <w:ind w:firstLineChars="0"/>
        <w:rPr>
          <w:rStyle w:val="40"/>
        </w:rPr>
      </w:pPr>
      <w:r w:rsidRPr="00D24CB2">
        <w:rPr>
          <w:rStyle w:val="40"/>
          <w:rFonts w:hint="eastAsia"/>
        </w:rPr>
        <w:t>结构</w:t>
      </w:r>
      <w:r>
        <w:rPr>
          <w:rStyle w:val="40"/>
          <w:rFonts w:hint="eastAsia"/>
        </w:rPr>
        <w:t>梁</w:t>
      </w:r>
    </w:p>
    <w:p w:rsidR="00D24CB2" w:rsidRDefault="00D24CB2" w:rsidP="00D24CB2">
      <w:pPr>
        <w:pStyle w:val="a3"/>
        <w:ind w:left="900" w:firstLineChars="0" w:firstLine="0"/>
      </w:pPr>
      <w:r>
        <w:rPr>
          <w:rFonts w:hint="eastAsia"/>
        </w:rPr>
        <w:t>按原文档提取</w:t>
      </w:r>
      <w:r w:rsidR="00CB0B50">
        <w:rPr>
          <w:rFonts w:hint="eastAsia"/>
        </w:rPr>
        <w:t>（需完成梁的预处理）</w:t>
      </w:r>
      <w:r w:rsidR="000E5720">
        <w:rPr>
          <w:rFonts w:hint="eastAsia"/>
        </w:rPr>
        <w:t>，</w:t>
      </w:r>
      <w:proofErr w:type="gramStart"/>
      <w:r w:rsidR="000E5720">
        <w:rPr>
          <w:rFonts w:hint="eastAsia"/>
        </w:rPr>
        <w:t>需支持弧</w:t>
      </w:r>
      <w:proofErr w:type="gramEnd"/>
      <w:r w:rsidR="000E5720">
        <w:rPr>
          <w:rFonts w:hint="eastAsia"/>
        </w:rPr>
        <w:t>梁</w:t>
      </w:r>
    </w:p>
    <w:p w:rsidR="00321696" w:rsidRDefault="00AB1AD4" w:rsidP="00C228BB">
      <w:pPr>
        <w:pStyle w:val="2"/>
        <w:numPr>
          <w:ilvl w:val="1"/>
          <w:numId w:val="1"/>
        </w:numPr>
        <w:ind w:firstLineChars="0"/>
      </w:pPr>
      <w:bookmarkStart w:id="14" w:name="_Toc75448617"/>
      <w:r>
        <w:rPr>
          <w:rFonts w:hint="eastAsia"/>
        </w:rPr>
        <w:t>建筑外轮廓线</w:t>
      </w:r>
      <w:r w:rsidR="00321696">
        <w:rPr>
          <w:rFonts w:hint="eastAsia"/>
        </w:rPr>
        <w:t>的识别</w:t>
      </w:r>
      <w:bookmarkEnd w:id="14"/>
    </w:p>
    <w:p w:rsidR="00321696" w:rsidRDefault="00321696" w:rsidP="00C228BB">
      <w:pPr>
        <w:pStyle w:val="3"/>
        <w:numPr>
          <w:ilvl w:val="2"/>
          <w:numId w:val="1"/>
        </w:numPr>
        <w:ind w:firstLineChars="0"/>
      </w:pPr>
      <w:bookmarkStart w:id="15" w:name="_Toc75448618"/>
      <w:r>
        <w:rPr>
          <w:rFonts w:hint="eastAsia"/>
        </w:rPr>
        <w:t>原始建筑轮廓线的识别</w:t>
      </w:r>
      <w:bookmarkEnd w:id="15"/>
    </w:p>
    <w:p w:rsidR="00321696" w:rsidRDefault="002702AD" w:rsidP="002702AD">
      <w:pPr>
        <w:ind w:left="544" w:firstLineChars="0" w:firstLine="420"/>
      </w:pPr>
      <w:r>
        <w:rPr>
          <w:rFonts w:hint="eastAsia"/>
        </w:rPr>
        <w:t>模式</w:t>
      </w:r>
      <w:r>
        <w:rPr>
          <w:rFonts w:hint="eastAsia"/>
        </w:rPr>
        <w:t>1</w:t>
      </w:r>
      <w:r>
        <w:rPr>
          <w:rFonts w:hint="eastAsia"/>
        </w:rPr>
        <w:t>：楼层框线内由建筑墙、门、窗、结构柱、剪力墙、线脚围合而成的外轮廓线</w:t>
      </w:r>
    </w:p>
    <w:p w:rsidR="000B2305" w:rsidRDefault="000B2305" w:rsidP="002702AD">
      <w:pPr>
        <w:ind w:left="544" w:firstLineChars="0" w:firstLine="420"/>
      </w:pPr>
      <w:r>
        <w:rPr>
          <w:rFonts w:hint="eastAsia"/>
        </w:rPr>
        <w:t>如下图所示：</w:t>
      </w:r>
    </w:p>
    <w:p w:rsidR="000B2305" w:rsidRDefault="000B2305" w:rsidP="00031495">
      <w:pPr>
        <w:ind w:left="544" w:firstLineChars="0" w:firstLine="420"/>
        <w:jc w:val="center"/>
      </w:pPr>
      <w:r>
        <w:rPr>
          <w:noProof/>
        </w:rPr>
        <w:drawing>
          <wp:inline distT="0" distB="0" distL="0" distR="0" wp14:anchorId="39AFC078" wp14:editId="7BFBF121">
            <wp:extent cx="3487003" cy="267695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466" cy="269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AD" w:rsidRDefault="002702AD" w:rsidP="002702AD">
      <w:pPr>
        <w:ind w:left="544" w:firstLineChars="0" w:firstLine="420"/>
      </w:pPr>
      <w:r>
        <w:rPr>
          <w:rFonts w:hint="eastAsia"/>
        </w:rPr>
        <w:lastRenderedPageBreak/>
        <w:t>模式</w:t>
      </w:r>
      <w:r>
        <w:rPr>
          <w:rFonts w:hint="eastAsia"/>
        </w:rPr>
        <w:t>2</w:t>
      </w:r>
      <w:r>
        <w:rPr>
          <w:rFonts w:hint="eastAsia"/>
        </w:rPr>
        <w:t>：楼层框线内由结构柱、剪力墙、梁段围合而成的外轮廓线</w:t>
      </w:r>
    </w:p>
    <w:p w:rsidR="002702AD" w:rsidRDefault="000B2305" w:rsidP="002702AD">
      <w:pPr>
        <w:ind w:left="544" w:firstLineChars="0" w:firstLine="420"/>
      </w:pPr>
      <w:r>
        <w:rPr>
          <w:rFonts w:hint="eastAsia"/>
        </w:rPr>
        <w:t>如下图所示：</w:t>
      </w:r>
    </w:p>
    <w:p w:rsidR="004C5B96" w:rsidRPr="00321696" w:rsidRDefault="004C5B96" w:rsidP="00031495">
      <w:pPr>
        <w:ind w:left="544" w:firstLineChars="0" w:firstLine="420"/>
        <w:jc w:val="center"/>
      </w:pPr>
      <w:r>
        <w:rPr>
          <w:noProof/>
        </w:rPr>
        <w:drawing>
          <wp:inline distT="0" distB="0" distL="0" distR="0" wp14:anchorId="5171784E" wp14:editId="3897363E">
            <wp:extent cx="3749087" cy="2511188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8286" cy="25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CE" w:rsidRDefault="004A0ECE" w:rsidP="00C228BB">
      <w:pPr>
        <w:pStyle w:val="3"/>
        <w:numPr>
          <w:ilvl w:val="2"/>
          <w:numId w:val="1"/>
        </w:numPr>
        <w:ind w:firstLineChars="0"/>
      </w:pPr>
      <w:bookmarkStart w:id="16" w:name="_Toc75448619"/>
      <w:r>
        <w:rPr>
          <w:rFonts w:hint="eastAsia"/>
        </w:rPr>
        <w:t>小尺寸</w:t>
      </w:r>
      <w:r w:rsidR="0058444F">
        <w:rPr>
          <w:rFonts w:hint="eastAsia"/>
        </w:rPr>
        <w:t>轮廓线</w:t>
      </w:r>
      <w:r>
        <w:rPr>
          <w:rFonts w:hint="eastAsia"/>
        </w:rPr>
        <w:t>过滤</w:t>
      </w:r>
      <w:bookmarkEnd w:id="16"/>
    </w:p>
    <w:p w:rsidR="0058444F" w:rsidRDefault="002866DD" w:rsidP="00C228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过滤面积</w:t>
      </w:r>
      <w:r>
        <w:rPr>
          <w:rFonts w:hint="eastAsia"/>
        </w:rPr>
        <w:t>A</w:t>
      </w:r>
      <w:r>
        <w:rPr>
          <w:rFonts w:hint="eastAsia"/>
        </w:rPr>
        <w:t>＜</w:t>
      </w:r>
      <w:r>
        <w:rPr>
          <w:rFonts w:hint="eastAsia"/>
        </w:rPr>
        <w:t>5</w:t>
      </w:r>
      <w:r>
        <w:t>000000</w:t>
      </w:r>
      <w:r>
        <w:rPr>
          <w:rFonts w:hint="eastAsia"/>
        </w:rPr>
        <w:t>的轮廓线</w:t>
      </w:r>
    </w:p>
    <w:p w:rsidR="002866DD" w:rsidRPr="0058444F" w:rsidRDefault="002866DD" w:rsidP="00C228B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过滤掉内缩</w:t>
      </w:r>
      <w:proofErr w:type="gramEnd"/>
      <w:r>
        <w:rPr>
          <w:rFonts w:hint="eastAsia"/>
        </w:rPr>
        <w:t>500</w:t>
      </w:r>
      <w:r>
        <w:rPr>
          <w:rFonts w:hint="eastAsia"/>
        </w:rPr>
        <w:t>后没有面积的区域</w:t>
      </w:r>
    </w:p>
    <w:p w:rsidR="00321696" w:rsidRDefault="004C5B96" w:rsidP="00C228BB">
      <w:pPr>
        <w:pStyle w:val="3"/>
        <w:numPr>
          <w:ilvl w:val="2"/>
          <w:numId w:val="1"/>
        </w:numPr>
        <w:ind w:firstLineChars="0"/>
      </w:pPr>
      <w:bookmarkStart w:id="17" w:name="_Toc75448620"/>
      <w:r>
        <w:rPr>
          <w:rFonts w:hint="eastAsia"/>
        </w:rPr>
        <w:t>变形缝的合并</w:t>
      </w:r>
      <w:bookmarkEnd w:id="17"/>
    </w:p>
    <w:p w:rsidR="00321696" w:rsidRDefault="00267361" w:rsidP="00BB6D4D">
      <w:pPr>
        <w:ind w:firstLine="480"/>
      </w:pPr>
      <w:r>
        <w:rPr>
          <w:rFonts w:hint="eastAsia"/>
        </w:rPr>
        <w:t>由于某个建筑中间可能存在一个变形缝，此变形缝会将建筑一分为</w:t>
      </w:r>
      <w:r w:rsidR="0058444F">
        <w:rPr>
          <w:rFonts w:hint="eastAsia"/>
        </w:rPr>
        <w:t>二，</w:t>
      </w:r>
      <w:r w:rsidR="002866DD">
        <w:rPr>
          <w:rFonts w:hint="eastAsia"/>
        </w:rPr>
        <w:t>所以</w:t>
      </w:r>
      <w:r w:rsidR="00BB6D4D">
        <w:rPr>
          <w:rFonts w:hint="eastAsia"/>
        </w:rPr>
        <w:t>需要在分割处将两个轮廓合并。</w:t>
      </w:r>
    </w:p>
    <w:p w:rsidR="00BB6D4D" w:rsidRDefault="00BB6D4D" w:rsidP="00BB6D4D">
      <w:pPr>
        <w:ind w:firstLine="480"/>
        <w:jc w:val="center"/>
      </w:pPr>
      <w:r>
        <w:rPr>
          <w:noProof/>
        </w:rPr>
        <w:drawing>
          <wp:inline distT="0" distB="0" distL="0" distR="0" wp14:anchorId="4F5DF0F2" wp14:editId="00522186">
            <wp:extent cx="2354238" cy="1667585"/>
            <wp:effectExtent l="0" t="0" r="825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6376" cy="169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95" w:rsidRDefault="00031495" w:rsidP="00031495">
      <w:pPr>
        <w:ind w:firstLine="480"/>
        <w:jc w:val="left"/>
      </w:pPr>
      <w:r>
        <w:rPr>
          <w:rFonts w:hint="eastAsia"/>
        </w:rPr>
        <w:t>理论上需要将两个轮廓线相邻的边做合并，为了简化，可以将各个轮廓线外扩</w:t>
      </w:r>
      <w:r>
        <w:rPr>
          <w:rFonts w:hint="eastAsia"/>
        </w:rPr>
        <w:t>150</w:t>
      </w:r>
      <w:r>
        <w:rPr>
          <w:rFonts w:hint="eastAsia"/>
        </w:rPr>
        <w:t>，再取并集，再内缩</w:t>
      </w:r>
      <w:r>
        <w:rPr>
          <w:rFonts w:hint="eastAsia"/>
        </w:rPr>
        <w:t>150</w:t>
      </w:r>
      <w:r>
        <w:rPr>
          <w:rFonts w:hint="eastAsia"/>
        </w:rPr>
        <w:t>实现合并。</w:t>
      </w:r>
    </w:p>
    <w:p w:rsidR="00031495" w:rsidRDefault="00031495" w:rsidP="00C228BB">
      <w:pPr>
        <w:pStyle w:val="2"/>
        <w:numPr>
          <w:ilvl w:val="1"/>
          <w:numId w:val="1"/>
        </w:numPr>
        <w:ind w:firstLineChars="0"/>
      </w:pPr>
      <w:bookmarkStart w:id="18" w:name="_Toc75448621"/>
      <w:r>
        <w:rPr>
          <w:rFonts w:hint="eastAsia"/>
        </w:rPr>
        <w:lastRenderedPageBreak/>
        <w:t>内庭院洞线</w:t>
      </w:r>
      <w:bookmarkEnd w:id="18"/>
    </w:p>
    <w:p w:rsidR="008A1D87" w:rsidRDefault="008A1D87" w:rsidP="008A1D87">
      <w:pPr>
        <w:ind w:left="482" w:firstLineChars="0" w:firstLine="0"/>
      </w:pPr>
      <w:r>
        <w:rPr>
          <w:rFonts w:hint="eastAsia"/>
        </w:rPr>
        <w:t>通过面板绘制</w:t>
      </w:r>
    </w:p>
    <w:p w:rsidR="008A1D87" w:rsidRDefault="008A1D87" w:rsidP="00C228BB">
      <w:pPr>
        <w:pStyle w:val="1"/>
        <w:numPr>
          <w:ilvl w:val="0"/>
          <w:numId w:val="5"/>
        </w:numPr>
      </w:pPr>
      <w:bookmarkStart w:id="19" w:name="_Toc75448622"/>
      <w:r>
        <w:rPr>
          <w:rFonts w:hint="eastAsia"/>
        </w:rPr>
        <w:t>外圈竖向构件的寻找</w:t>
      </w:r>
      <w:bookmarkEnd w:id="19"/>
    </w:p>
    <w:p w:rsidR="002F1D8C" w:rsidRPr="002F1D8C" w:rsidRDefault="002F1D8C" w:rsidP="00C228BB">
      <w:pPr>
        <w:pStyle w:val="a3"/>
        <w:keepNext/>
        <w:keepLines/>
        <w:numPr>
          <w:ilvl w:val="0"/>
          <w:numId w:val="9"/>
        </w:numPr>
        <w:spacing w:before="260" w:after="260"/>
        <w:ind w:firstLineChars="0"/>
        <w:outlineLvl w:val="1"/>
        <w:rPr>
          <w:rFonts w:ascii="宋体" w:hAnsi="宋体" w:cstheme="majorBidi"/>
          <w:b/>
          <w:bCs/>
          <w:vanish/>
          <w:szCs w:val="28"/>
        </w:rPr>
      </w:pPr>
      <w:bookmarkStart w:id="20" w:name="_Toc75448623"/>
      <w:bookmarkEnd w:id="20"/>
    </w:p>
    <w:p w:rsidR="002F1D8C" w:rsidRPr="002F1D8C" w:rsidRDefault="002F1D8C" w:rsidP="00C228BB">
      <w:pPr>
        <w:pStyle w:val="a3"/>
        <w:keepNext/>
        <w:keepLines/>
        <w:numPr>
          <w:ilvl w:val="0"/>
          <w:numId w:val="9"/>
        </w:numPr>
        <w:spacing w:before="260" w:after="260"/>
        <w:ind w:firstLineChars="0"/>
        <w:outlineLvl w:val="1"/>
        <w:rPr>
          <w:rFonts w:ascii="宋体" w:hAnsi="宋体" w:cstheme="majorBidi"/>
          <w:b/>
          <w:bCs/>
          <w:vanish/>
          <w:szCs w:val="28"/>
        </w:rPr>
      </w:pPr>
      <w:bookmarkStart w:id="21" w:name="_Toc75448624"/>
      <w:bookmarkEnd w:id="21"/>
    </w:p>
    <w:p w:rsidR="002F1D8C" w:rsidRPr="002F1D8C" w:rsidRDefault="002F1D8C" w:rsidP="00C228BB">
      <w:pPr>
        <w:pStyle w:val="a3"/>
        <w:keepNext/>
        <w:keepLines/>
        <w:numPr>
          <w:ilvl w:val="0"/>
          <w:numId w:val="9"/>
        </w:numPr>
        <w:spacing w:before="260" w:after="260"/>
        <w:ind w:firstLineChars="0"/>
        <w:outlineLvl w:val="1"/>
        <w:rPr>
          <w:rFonts w:ascii="宋体" w:hAnsi="宋体" w:cstheme="majorBidi"/>
          <w:b/>
          <w:bCs/>
          <w:vanish/>
          <w:szCs w:val="28"/>
        </w:rPr>
      </w:pPr>
      <w:bookmarkStart w:id="22" w:name="_Toc75448625"/>
      <w:bookmarkEnd w:id="22"/>
    </w:p>
    <w:p w:rsidR="002F1D8C" w:rsidRPr="002F1D8C" w:rsidRDefault="002F1D8C" w:rsidP="00C228BB">
      <w:pPr>
        <w:pStyle w:val="a3"/>
        <w:keepNext/>
        <w:keepLines/>
        <w:numPr>
          <w:ilvl w:val="0"/>
          <w:numId w:val="9"/>
        </w:numPr>
        <w:spacing w:before="260" w:after="260"/>
        <w:ind w:firstLineChars="0"/>
        <w:outlineLvl w:val="1"/>
        <w:rPr>
          <w:rFonts w:ascii="宋体" w:hAnsi="宋体" w:cstheme="majorBidi"/>
          <w:b/>
          <w:bCs/>
          <w:vanish/>
          <w:szCs w:val="28"/>
        </w:rPr>
      </w:pPr>
      <w:bookmarkStart w:id="23" w:name="_Toc75448626"/>
      <w:bookmarkEnd w:id="23"/>
    </w:p>
    <w:p w:rsidR="00A04AFF" w:rsidRDefault="00A04AFF" w:rsidP="00C228BB">
      <w:pPr>
        <w:pStyle w:val="2"/>
        <w:numPr>
          <w:ilvl w:val="1"/>
          <w:numId w:val="9"/>
        </w:numPr>
        <w:ind w:firstLineChars="0"/>
      </w:pPr>
      <w:bookmarkStart w:id="24" w:name="_Toc75448627"/>
      <w:r>
        <w:rPr>
          <w:rFonts w:hint="eastAsia"/>
        </w:rPr>
        <w:t>数据标签</w:t>
      </w:r>
      <w:bookmarkEnd w:id="24"/>
    </w:p>
    <w:p w:rsidR="00A04AFF" w:rsidRDefault="00A04AFF" w:rsidP="00A04AFF">
      <w:pPr>
        <w:ind w:firstLine="480"/>
      </w:pPr>
      <w:r>
        <w:rPr>
          <w:rFonts w:hint="eastAsia"/>
        </w:rPr>
        <w:t>对接浙大算法时，需要将所有的楼层、建筑轮廓线、</w:t>
      </w:r>
      <w:proofErr w:type="gramStart"/>
      <w:r>
        <w:rPr>
          <w:rFonts w:hint="eastAsia"/>
        </w:rPr>
        <w:t>洞线及</w:t>
      </w:r>
      <w:proofErr w:type="gramEnd"/>
      <w:r>
        <w:rPr>
          <w:rFonts w:hint="eastAsia"/>
        </w:rPr>
        <w:t>竖向构件打上标签，以供算法使用。标签结构如下：</w:t>
      </w:r>
    </w:p>
    <w:p w:rsidR="00A04AFF" w:rsidRPr="00A04AFF" w:rsidRDefault="00A04AFF" w:rsidP="00A04AFF">
      <w:pPr>
        <w:ind w:firstLine="480"/>
      </w:pPr>
      <w:r>
        <w:rPr>
          <w:noProof/>
        </w:rPr>
        <w:drawing>
          <wp:inline distT="0" distB="0" distL="0" distR="0" wp14:anchorId="4BF0DF9E" wp14:editId="455F4A25">
            <wp:extent cx="3179928" cy="2693444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9896" cy="2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87" w:rsidRDefault="000E5720" w:rsidP="00C228BB">
      <w:pPr>
        <w:pStyle w:val="2"/>
        <w:numPr>
          <w:ilvl w:val="1"/>
          <w:numId w:val="9"/>
        </w:numPr>
        <w:ind w:firstLineChars="0"/>
      </w:pPr>
      <w:bookmarkStart w:id="25" w:name="_Toc75448628"/>
      <w:r>
        <w:rPr>
          <w:rFonts w:hint="eastAsia"/>
        </w:rPr>
        <w:t>通过建筑平面数据</w:t>
      </w:r>
      <w:r w:rsidR="005A5AF1">
        <w:rPr>
          <w:rFonts w:hint="eastAsia"/>
        </w:rPr>
        <w:t>寻找外圈竖向构件</w:t>
      </w:r>
      <w:bookmarkEnd w:id="25"/>
    </w:p>
    <w:p w:rsidR="005A5AF1" w:rsidRDefault="005A5AF1" w:rsidP="00C228BB">
      <w:pPr>
        <w:pStyle w:val="3"/>
        <w:numPr>
          <w:ilvl w:val="2"/>
          <w:numId w:val="9"/>
        </w:numPr>
        <w:ind w:firstLineChars="0"/>
      </w:pPr>
      <w:bookmarkStart w:id="26" w:name="_Toc75448629"/>
      <w:r>
        <w:rPr>
          <w:rFonts w:hint="eastAsia"/>
        </w:rPr>
        <w:t>输入数据</w:t>
      </w:r>
      <w:bookmarkEnd w:id="26"/>
    </w:p>
    <w:p w:rsidR="000E5720" w:rsidRDefault="000E5720" w:rsidP="00C228B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建筑外轮廓线</w:t>
      </w:r>
    </w:p>
    <w:p w:rsidR="000E5720" w:rsidRDefault="000E5720" w:rsidP="00C228B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内庭院洞线</w:t>
      </w:r>
    </w:p>
    <w:p w:rsidR="000E5720" w:rsidRPr="000E5720" w:rsidRDefault="000E5720" w:rsidP="00C228B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竖向构件（柱、剪力墙）</w:t>
      </w:r>
    </w:p>
    <w:p w:rsidR="000E5720" w:rsidRDefault="005A5AF1" w:rsidP="00C228BB">
      <w:pPr>
        <w:pStyle w:val="3"/>
        <w:numPr>
          <w:ilvl w:val="2"/>
          <w:numId w:val="9"/>
        </w:numPr>
        <w:ind w:firstLineChars="0"/>
      </w:pPr>
      <w:bookmarkStart w:id="27" w:name="_Toc75448630"/>
      <w:r>
        <w:rPr>
          <w:rFonts w:hint="eastAsia"/>
        </w:rPr>
        <w:t>寻找方法</w:t>
      </w:r>
      <w:bookmarkEnd w:id="27"/>
    </w:p>
    <w:p w:rsidR="00513A4A" w:rsidRDefault="00513A4A" w:rsidP="00C228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外轮廓线</w:t>
      </w:r>
      <w:r w:rsidR="002F1D8C">
        <w:rPr>
          <w:rFonts w:hint="eastAsia"/>
        </w:rPr>
        <w:t>所属的外圈竖向构件</w:t>
      </w:r>
    </w:p>
    <w:p w:rsidR="005A5AF1" w:rsidRDefault="005A5AF1" w:rsidP="00513A4A">
      <w:pPr>
        <w:pStyle w:val="a3"/>
        <w:ind w:left="1200" w:firstLineChars="0" w:firstLine="0"/>
      </w:pPr>
      <w:r>
        <w:rPr>
          <w:rFonts w:hint="eastAsia"/>
        </w:rPr>
        <w:t>将建筑外轮廓线内缩</w:t>
      </w:r>
      <w:r>
        <w:rPr>
          <w:rFonts w:hint="eastAsia"/>
        </w:rPr>
        <w:t>2000</w:t>
      </w:r>
      <w:r>
        <w:rPr>
          <w:rFonts w:hint="eastAsia"/>
        </w:rPr>
        <w:t>，</w:t>
      </w:r>
      <w:r w:rsidR="007F4FE9">
        <w:rPr>
          <w:rFonts w:hint="eastAsia"/>
        </w:rPr>
        <w:t>如下图所示，</w:t>
      </w:r>
      <w:r w:rsidR="002F1D8C">
        <w:rPr>
          <w:rFonts w:hint="eastAsia"/>
        </w:rPr>
        <w:t>填充区域</w:t>
      </w:r>
      <w:r w:rsidR="007F4FE9">
        <w:rPr>
          <w:rFonts w:hint="eastAsia"/>
        </w:rPr>
        <w:t>能交选到的竖向构件即认为</w:t>
      </w:r>
      <w:proofErr w:type="gramStart"/>
      <w:r w:rsidR="007F4FE9">
        <w:rPr>
          <w:rFonts w:hint="eastAsia"/>
        </w:rPr>
        <w:t>是</w:t>
      </w:r>
      <w:r w:rsidR="00513A4A">
        <w:rPr>
          <w:rFonts w:hint="eastAsia"/>
        </w:rPr>
        <w:lastRenderedPageBreak/>
        <w:t>该外轮廓</w:t>
      </w:r>
      <w:proofErr w:type="gramEnd"/>
      <w:r w:rsidR="00513A4A">
        <w:rPr>
          <w:rFonts w:hint="eastAsia"/>
        </w:rPr>
        <w:t>线所属的外圈竖向构件</w:t>
      </w:r>
    </w:p>
    <w:p w:rsidR="008036D0" w:rsidRDefault="008036D0" w:rsidP="008036D0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0E853C78" wp14:editId="13287CB5">
            <wp:extent cx="4598746" cy="254851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5988" cy="25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4A" w:rsidRDefault="002F1D8C" w:rsidP="00C228BB">
      <w:pPr>
        <w:pStyle w:val="a3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洞线所属</w:t>
      </w:r>
      <w:proofErr w:type="gramEnd"/>
      <w:r>
        <w:rPr>
          <w:rFonts w:hint="eastAsia"/>
        </w:rPr>
        <w:t>的外圈竖向构件</w:t>
      </w:r>
    </w:p>
    <w:p w:rsidR="002F1D8C" w:rsidRDefault="002F1D8C" w:rsidP="002F1D8C">
      <w:pPr>
        <w:pStyle w:val="a3"/>
        <w:ind w:left="1200" w:firstLineChars="0" w:firstLine="0"/>
      </w:pPr>
      <w:r>
        <w:rPr>
          <w:rFonts w:hint="eastAsia"/>
        </w:rPr>
        <w:t>将洞轮廓线内缩</w:t>
      </w:r>
      <w:r>
        <w:rPr>
          <w:rFonts w:hint="eastAsia"/>
        </w:rPr>
        <w:t>2000</w:t>
      </w:r>
      <w:r>
        <w:rPr>
          <w:rFonts w:hint="eastAsia"/>
        </w:rPr>
        <w:t>，环状区域能交选到的竖向构件即认为是该洞线所属的竖向构件。</w:t>
      </w:r>
    </w:p>
    <w:p w:rsidR="002F1D8C" w:rsidRPr="002F1D8C" w:rsidRDefault="002F1D8C" w:rsidP="002F1D8C">
      <w:pPr>
        <w:pStyle w:val="a3"/>
        <w:ind w:left="1200" w:firstLineChars="0" w:firstLine="0"/>
        <w:rPr>
          <w:color w:val="FF0000"/>
        </w:rPr>
      </w:pPr>
      <w:r w:rsidRPr="002F1D8C">
        <w:rPr>
          <w:rFonts w:hint="eastAsia"/>
          <w:b/>
          <w:color w:val="FF0000"/>
        </w:rPr>
        <w:t>注意：</w:t>
      </w:r>
      <w:r w:rsidRPr="002F1D8C">
        <w:rPr>
          <w:rFonts w:hint="eastAsia"/>
          <w:color w:val="FF0000"/>
        </w:rPr>
        <w:t>一个楼层可能包含多个外轮廓线，每个外轮廓线内可能没有洞线，也可能有多个内轮廓线；</w:t>
      </w:r>
    </w:p>
    <w:p w:rsidR="002F1D8C" w:rsidRDefault="002F1D8C" w:rsidP="002F1D8C">
      <w:pPr>
        <w:pStyle w:val="a3"/>
        <w:ind w:left="1200" w:firstLineChars="0" w:firstLine="0"/>
        <w:rPr>
          <w:color w:val="FF0000"/>
        </w:rPr>
      </w:pPr>
      <w:r w:rsidRPr="002F1D8C">
        <w:rPr>
          <w:rFonts w:hint="eastAsia"/>
          <w:color w:val="FF0000"/>
        </w:rPr>
        <w:t>一个外圈竖向构件可以属于多个轮廓线</w:t>
      </w:r>
    </w:p>
    <w:p w:rsidR="002F1D8C" w:rsidRDefault="002F1D8C" w:rsidP="00C228BB">
      <w:pPr>
        <w:pStyle w:val="2"/>
        <w:numPr>
          <w:ilvl w:val="1"/>
          <w:numId w:val="9"/>
        </w:numPr>
        <w:ind w:firstLineChars="0"/>
      </w:pPr>
      <w:bookmarkStart w:id="28" w:name="_Toc75448631"/>
      <w:r>
        <w:rPr>
          <w:rFonts w:hint="eastAsia"/>
        </w:rPr>
        <w:t>通过结构平面数据寻找外圈竖向构件</w:t>
      </w:r>
      <w:bookmarkEnd w:id="28"/>
    </w:p>
    <w:p w:rsidR="00FE15FF" w:rsidRPr="00FE15FF" w:rsidRDefault="002F1D8C" w:rsidP="00C228BB">
      <w:pPr>
        <w:pStyle w:val="3"/>
        <w:numPr>
          <w:ilvl w:val="2"/>
          <w:numId w:val="9"/>
        </w:numPr>
        <w:ind w:firstLineChars="0"/>
      </w:pPr>
      <w:bookmarkStart w:id="29" w:name="_Toc75448632"/>
      <w:r>
        <w:rPr>
          <w:rFonts w:hint="eastAsia"/>
        </w:rPr>
        <w:t>输入数据</w:t>
      </w:r>
      <w:bookmarkEnd w:id="29"/>
    </w:p>
    <w:p w:rsidR="002F1D8C" w:rsidRDefault="002F1D8C" w:rsidP="00C228B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主梁（包含：主梁、悬挑主梁）</w:t>
      </w:r>
    </w:p>
    <w:p w:rsidR="007858DD" w:rsidRDefault="007858DD" w:rsidP="007858DD">
      <w:pPr>
        <w:pStyle w:val="a3"/>
        <w:ind w:left="1384" w:firstLineChars="0" w:firstLine="0"/>
      </w:pPr>
      <w:r>
        <w:rPr>
          <w:rFonts w:hint="eastAsia"/>
        </w:rPr>
        <w:t>注：文后提到的主梁均为主梁和悬挑主梁，不包含半主梁</w:t>
      </w:r>
    </w:p>
    <w:p w:rsidR="002F1D8C" w:rsidRDefault="002F1D8C" w:rsidP="00C228B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剪力墙</w:t>
      </w:r>
    </w:p>
    <w:p w:rsidR="007858DD" w:rsidRDefault="00260F0F" w:rsidP="00C228B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柱</w:t>
      </w:r>
    </w:p>
    <w:p w:rsidR="00260F0F" w:rsidRDefault="00260F0F" w:rsidP="00C228BB">
      <w:pPr>
        <w:pStyle w:val="3"/>
        <w:numPr>
          <w:ilvl w:val="2"/>
          <w:numId w:val="9"/>
        </w:numPr>
        <w:ind w:firstLineChars="0"/>
      </w:pPr>
      <w:bookmarkStart w:id="30" w:name="_Toc75448633"/>
      <w:r>
        <w:rPr>
          <w:rFonts w:hint="eastAsia"/>
        </w:rPr>
        <w:t>寻找方法</w:t>
      </w:r>
      <w:bookmarkEnd w:id="30"/>
    </w:p>
    <w:p w:rsidR="00260F0F" w:rsidRDefault="00260F0F" w:rsidP="00C228B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外轮廓线所属的外圈竖向构件</w:t>
      </w:r>
    </w:p>
    <w:p w:rsidR="00260F0F" w:rsidRDefault="009A44D4" w:rsidP="00260F0F">
      <w:pPr>
        <w:pStyle w:val="a3"/>
        <w:ind w:left="1200" w:firstLineChars="0" w:firstLine="0"/>
      </w:pPr>
      <w:r>
        <w:rPr>
          <w:rFonts w:hint="eastAsia"/>
        </w:rPr>
        <w:t>将外轮廓线内缩</w:t>
      </w:r>
      <w:r>
        <w:rPr>
          <w:rFonts w:hint="eastAsia"/>
        </w:rPr>
        <w:t>500</w:t>
      </w:r>
      <w:r w:rsidR="002211D6">
        <w:rPr>
          <w:rFonts w:hint="eastAsia"/>
        </w:rPr>
        <w:t>：</w:t>
      </w:r>
    </w:p>
    <w:p w:rsidR="009A44D4" w:rsidRDefault="009A44D4" w:rsidP="00C228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对于直接处于</w:t>
      </w:r>
      <w:r w:rsidR="0062035A">
        <w:rPr>
          <w:rFonts w:hint="eastAsia"/>
        </w:rPr>
        <w:t>内缩框线外的竖向构件，则直接判定为外圈竖向构件</w:t>
      </w:r>
      <w:r w:rsidR="00026DFF">
        <w:rPr>
          <w:rFonts w:hint="eastAsia"/>
        </w:rPr>
        <w:t>，如下图所示：</w:t>
      </w:r>
    </w:p>
    <w:p w:rsidR="00026DFF" w:rsidRDefault="00026DFF" w:rsidP="00026DFF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581C48DD" wp14:editId="264BAD39">
            <wp:extent cx="3608623" cy="226899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2171" cy="229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5A" w:rsidRDefault="0062035A" w:rsidP="00C228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回型区域</w:t>
      </w:r>
      <w:proofErr w:type="gramEnd"/>
      <w:r>
        <w:rPr>
          <w:rFonts w:hint="eastAsia"/>
        </w:rPr>
        <w:t>内能选中的竖向构件，直接判定为外圈竖向构件</w:t>
      </w:r>
    </w:p>
    <w:p w:rsidR="00026DFF" w:rsidRDefault="00323236" w:rsidP="00026DFF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50093BF5" wp14:editId="20D4C3A4">
            <wp:extent cx="3649174" cy="2162321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421" cy="21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5A" w:rsidRDefault="0062035A" w:rsidP="00C228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对于回形区域能选中主梁，其向内缩框线内</w:t>
      </w:r>
      <w:r w:rsidR="00EC6F7F">
        <w:rPr>
          <w:rFonts w:hint="eastAsia"/>
        </w:rPr>
        <w:t>的一侧连接的竖向构件判定为外圈竖向构件</w:t>
      </w:r>
    </w:p>
    <w:p w:rsidR="00323236" w:rsidRDefault="007858DD" w:rsidP="00323236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33C27981" wp14:editId="3B5A68D8">
            <wp:extent cx="3628724" cy="1958454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1851" cy="197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24" w:rsidRDefault="00EC6F7F" w:rsidP="00C228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rPr>
          <w:rFonts w:hint="eastAsia"/>
        </w:rPr>
        <w:t>有一个例外，即主梁</w:t>
      </w:r>
      <w:r w:rsidR="002211D6">
        <w:rPr>
          <w:rFonts w:hint="eastAsia"/>
        </w:rPr>
        <w:t>远离</w:t>
      </w:r>
      <w:r>
        <w:rPr>
          <w:rFonts w:hint="eastAsia"/>
        </w:rPr>
        <w:t>内缩框线的一侧连接的竖向构件如果已经判定</w:t>
      </w:r>
      <w:r>
        <w:rPr>
          <w:rFonts w:hint="eastAsia"/>
        </w:rPr>
        <w:lastRenderedPageBreak/>
        <w:t>为</w:t>
      </w:r>
      <w:r w:rsidR="002211D6">
        <w:rPr>
          <w:rFonts w:hint="eastAsia"/>
        </w:rPr>
        <w:t>外圈竖向构件</w:t>
      </w:r>
      <w:r>
        <w:rPr>
          <w:rFonts w:hint="eastAsia"/>
        </w:rPr>
        <w:t>，</w:t>
      </w:r>
      <w:r w:rsidR="002211D6">
        <w:rPr>
          <w:rFonts w:hint="eastAsia"/>
        </w:rPr>
        <w:t>且不存在满足</w:t>
      </w:r>
      <w:r w:rsidR="002211D6">
        <w:rPr>
          <w:rFonts w:hint="eastAsia"/>
        </w:rPr>
        <w:t>a</w:t>
      </w:r>
      <w:r w:rsidR="002211D6">
        <w:t>/b/c</w:t>
      </w:r>
      <w:r w:rsidR="002211D6">
        <w:rPr>
          <w:rFonts w:hint="eastAsia"/>
        </w:rPr>
        <w:t>的情况，则不应将其向内缩框线内的一侧连接的竖向构件判定为外圈构件</w:t>
      </w:r>
      <w:r w:rsidR="00134124">
        <w:rPr>
          <w:rFonts w:hint="eastAsia"/>
        </w:rPr>
        <w:t>，意思是</w:t>
      </w:r>
      <w:r w:rsidR="00134124">
        <w:rPr>
          <w:rFonts w:hint="eastAsia"/>
        </w:rPr>
        <w:t>a</w:t>
      </w:r>
      <w:r w:rsidR="00134124">
        <w:t>/b/c</w:t>
      </w:r>
      <w:r w:rsidR="00134124">
        <w:rPr>
          <w:rFonts w:hint="eastAsia"/>
        </w:rPr>
        <w:t>的优先级要大于</w:t>
      </w:r>
      <w:r w:rsidR="00134124">
        <w:rPr>
          <w:rFonts w:hint="eastAsia"/>
        </w:rPr>
        <w:t>d</w:t>
      </w:r>
      <w:r w:rsidR="00134124">
        <w:rPr>
          <w:rFonts w:hint="eastAsia"/>
        </w:rPr>
        <w:t>。</w:t>
      </w:r>
    </w:p>
    <w:p w:rsidR="00134124" w:rsidRDefault="00FE15FF" w:rsidP="00134124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67360D83" wp14:editId="7FA0D578">
            <wp:extent cx="4557803" cy="213953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6430" cy="21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0F" w:rsidRDefault="00260F0F" w:rsidP="00C228BB">
      <w:pPr>
        <w:pStyle w:val="a3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洞线所属</w:t>
      </w:r>
      <w:proofErr w:type="gramEnd"/>
      <w:r>
        <w:rPr>
          <w:rFonts w:hint="eastAsia"/>
        </w:rPr>
        <w:t>的外圈竖向构件</w:t>
      </w:r>
    </w:p>
    <w:p w:rsidR="002211D6" w:rsidRDefault="002211D6" w:rsidP="002211D6">
      <w:pPr>
        <w:pStyle w:val="a3"/>
        <w:ind w:left="1200" w:firstLineChars="0" w:firstLine="0"/>
      </w:pPr>
      <w:r>
        <w:rPr>
          <w:rFonts w:hint="eastAsia"/>
        </w:rPr>
        <w:t>将洞口线外扩</w:t>
      </w:r>
      <w:r>
        <w:rPr>
          <w:rFonts w:hint="eastAsia"/>
        </w:rPr>
        <w:t>500</w:t>
      </w:r>
      <w:r>
        <w:rPr>
          <w:rFonts w:hint="eastAsia"/>
        </w:rPr>
        <w:t>：</w:t>
      </w:r>
    </w:p>
    <w:p w:rsidR="002211D6" w:rsidRDefault="002211D6" w:rsidP="00C228B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对于直接处于外扩框线外的竖向构件，则直接判定为外圈竖向构件</w:t>
      </w:r>
    </w:p>
    <w:p w:rsidR="002211D6" w:rsidRDefault="002211D6" w:rsidP="00C228B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回型区域</w:t>
      </w:r>
      <w:proofErr w:type="gramEnd"/>
      <w:r>
        <w:rPr>
          <w:rFonts w:hint="eastAsia"/>
        </w:rPr>
        <w:t>内能选中的竖向构件，直接判定为外圈竖向构件</w:t>
      </w:r>
    </w:p>
    <w:p w:rsidR="002211D6" w:rsidRDefault="002211D6" w:rsidP="00C228B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对于回形区域能选中主梁，其向外扩</w:t>
      </w:r>
      <w:r w:rsidR="00FE15FF">
        <w:rPr>
          <w:rFonts w:hint="eastAsia"/>
        </w:rPr>
        <w:t>框线外</w:t>
      </w:r>
      <w:r>
        <w:rPr>
          <w:rFonts w:hint="eastAsia"/>
        </w:rPr>
        <w:t>的一侧连接的竖向构件判定为外圈竖向构件</w:t>
      </w:r>
    </w:p>
    <w:p w:rsidR="002211D6" w:rsidRDefault="002211D6" w:rsidP="00C228B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rPr>
          <w:rFonts w:hint="eastAsia"/>
        </w:rPr>
        <w:t>有一个例外，即</w:t>
      </w:r>
      <w:r w:rsidR="00FE15FF">
        <w:rPr>
          <w:rFonts w:hint="eastAsia"/>
        </w:rPr>
        <w:t>靠近</w:t>
      </w:r>
      <w:r>
        <w:rPr>
          <w:rFonts w:hint="eastAsia"/>
        </w:rPr>
        <w:t>外扩框线</w:t>
      </w:r>
      <w:r w:rsidR="00FE15FF">
        <w:rPr>
          <w:rFonts w:hint="eastAsia"/>
        </w:rPr>
        <w:t>内部</w:t>
      </w:r>
      <w:r>
        <w:rPr>
          <w:rFonts w:hint="eastAsia"/>
        </w:rPr>
        <w:t>的一侧连接的竖向构件如果已经判定为外圈竖向构件，且不存在满足</w:t>
      </w:r>
      <w:r>
        <w:rPr>
          <w:rFonts w:hint="eastAsia"/>
        </w:rPr>
        <w:t>a</w:t>
      </w:r>
      <w:r>
        <w:t>/b/c</w:t>
      </w:r>
      <w:r>
        <w:rPr>
          <w:rFonts w:hint="eastAsia"/>
        </w:rPr>
        <w:t>的情况，则不应将其向外扩框线</w:t>
      </w:r>
      <w:r w:rsidR="00FE15FF">
        <w:rPr>
          <w:rFonts w:hint="eastAsia"/>
        </w:rPr>
        <w:t>外</w:t>
      </w:r>
      <w:r>
        <w:rPr>
          <w:rFonts w:hint="eastAsia"/>
        </w:rPr>
        <w:t>的一侧连接的竖向构件判定为外圈构件</w:t>
      </w:r>
    </w:p>
    <w:p w:rsidR="005D0071" w:rsidRDefault="005D0071" w:rsidP="00C228BB">
      <w:pPr>
        <w:pStyle w:val="1"/>
        <w:numPr>
          <w:ilvl w:val="0"/>
          <w:numId w:val="5"/>
        </w:numPr>
      </w:pPr>
      <w:bookmarkStart w:id="31" w:name="_Toc75448634"/>
      <w:proofErr w:type="gramStart"/>
      <w:r>
        <w:rPr>
          <w:rFonts w:hint="eastAsia"/>
        </w:rPr>
        <w:t>接闪带的</w:t>
      </w:r>
      <w:proofErr w:type="gramEnd"/>
      <w:r>
        <w:rPr>
          <w:rFonts w:hint="eastAsia"/>
        </w:rPr>
        <w:t>提取</w:t>
      </w:r>
      <w:bookmarkEnd w:id="31"/>
    </w:p>
    <w:p w:rsidR="005D0071" w:rsidRPr="005D0071" w:rsidRDefault="005D0071" w:rsidP="00C228BB">
      <w:pPr>
        <w:pStyle w:val="a3"/>
        <w:keepNext/>
        <w:keepLines/>
        <w:numPr>
          <w:ilvl w:val="0"/>
          <w:numId w:val="9"/>
        </w:numPr>
        <w:spacing w:before="260" w:after="260"/>
        <w:ind w:firstLineChars="0"/>
        <w:outlineLvl w:val="1"/>
        <w:rPr>
          <w:rFonts w:ascii="宋体" w:hAnsi="宋体" w:cstheme="majorBidi"/>
          <w:b/>
          <w:bCs/>
          <w:vanish/>
          <w:szCs w:val="28"/>
        </w:rPr>
      </w:pPr>
      <w:bookmarkStart w:id="32" w:name="_Toc75448635"/>
      <w:bookmarkEnd w:id="32"/>
    </w:p>
    <w:p w:rsidR="005D0071" w:rsidRPr="005D0071" w:rsidRDefault="005D0071" w:rsidP="00C228BB">
      <w:pPr>
        <w:pStyle w:val="2"/>
        <w:numPr>
          <w:ilvl w:val="1"/>
          <w:numId w:val="9"/>
        </w:numPr>
        <w:ind w:firstLineChars="0"/>
      </w:pPr>
      <w:bookmarkStart w:id="33" w:name="_Toc75448636"/>
      <w:r>
        <w:rPr>
          <w:rFonts w:hint="eastAsia"/>
        </w:rPr>
        <w:t>基础提取逻辑</w:t>
      </w:r>
      <w:bookmarkEnd w:id="33"/>
    </w:p>
    <w:p w:rsidR="005D0071" w:rsidRDefault="005D0071" w:rsidP="005D0071">
      <w:pPr>
        <w:ind w:firstLine="480"/>
      </w:pPr>
      <w:r>
        <w:rPr>
          <w:rFonts w:hint="eastAsia"/>
        </w:rPr>
        <w:t>每层除了上述轮廓线及竖向构件数据外，提供给浙大的数据还应包括：</w:t>
      </w:r>
    </w:p>
    <w:p w:rsidR="005D0071" w:rsidRDefault="005D0071" w:rsidP="00C228B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专设接闪带</w:t>
      </w:r>
    </w:p>
    <w:p w:rsidR="005D0071" w:rsidRDefault="005D0071" w:rsidP="005D0071">
      <w:pPr>
        <w:pStyle w:val="a3"/>
        <w:ind w:left="900" w:firstLineChars="0" w:firstLine="0"/>
      </w:pPr>
      <w:r>
        <w:rPr>
          <w:rFonts w:hint="eastAsia"/>
        </w:rPr>
        <w:t>提取范围：本图内</w:t>
      </w:r>
    </w:p>
    <w:p w:rsidR="005D0071" w:rsidRDefault="005D0071" w:rsidP="005D0071">
      <w:pPr>
        <w:pStyle w:val="a3"/>
        <w:ind w:left="900" w:firstLineChars="0" w:firstLine="0"/>
      </w:pPr>
      <w:r>
        <w:rPr>
          <w:rFonts w:hint="eastAsia"/>
        </w:rPr>
        <w:t>图层：</w:t>
      </w:r>
      <w:r>
        <w:rPr>
          <w:rFonts w:hint="eastAsia"/>
        </w:rPr>
        <w:t>E</w:t>
      </w:r>
      <w:r>
        <w:t>-THUN-WIRE</w:t>
      </w:r>
    </w:p>
    <w:p w:rsidR="005D0071" w:rsidRDefault="005D0071" w:rsidP="005D0071">
      <w:pPr>
        <w:pStyle w:val="a3"/>
        <w:ind w:left="900" w:firstLineChars="0" w:firstLine="0"/>
      </w:pPr>
      <w:r>
        <w:rPr>
          <w:rFonts w:hint="eastAsia"/>
        </w:rPr>
        <w:lastRenderedPageBreak/>
        <w:t>图元：直线、多段线、弧</w:t>
      </w:r>
    </w:p>
    <w:p w:rsidR="005D0071" w:rsidRDefault="005D0071" w:rsidP="00C228B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兼用接闪带</w:t>
      </w:r>
    </w:p>
    <w:p w:rsidR="005D0071" w:rsidRDefault="005D0071" w:rsidP="005D0071">
      <w:pPr>
        <w:pStyle w:val="a3"/>
        <w:ind w:left="900" w:firstLineChars="0" w:firstLine="0"/>
      </w:pPr>
      <w:r>
        <w:rPr>
          <w:rFonts w:hint="eastAsia"/>
        </w:rPr>
        <w:t>提取范围：本图内</w:t>
      </w:r>
    </w:p>
    <w:p w:rsidR="005D0071" w:rsidRDefault="005D0071" w:rsidP="005D0071">
      <w:pPr>
        <w:pStyle w:val="a3"/>
        <w:ind w:left="900" w:firstLineChars="0" w:firstLine="0"/>
      </w:pPr>
      <w:r>
        <w:rPr>
          <w:rFonts w:hint="eastAsia"/>
        </w:rPr>
        <w:t>图层：</w:t>
      </w:r>
      <w:r w:rsidRPr="008E7781">
        <w:t>E-GRND-WIRE</w:t>
      </w:r>
    </w:p>
    <w:p w:rsidR="005D0071" w:rsidRDefault="005D0071" w:rsidP="005D0071">
      <w:pPr>
        <w:pStyle w:val="a3"/>
        <w:ind w:left="900" w:firstLineChars="0" w:firstLine="0"/>
      </w:pPr>
      <w:r>
        <w:rPr>
          <w:rFonts w:hint="eastAsia"/>
        </w:rPr>
        <w:t>图元：直线、多段线、弧</w:t>
      </w:r>
    </w:p>
    <w:p w:rsidR="005D0071" w:rsidRDefault="00450B83" w:rsidP="00C228BB">
      <w:pPr>
        <w:pStyle w:val="2"/>
        <w:numPr>
          <w:ilvl w:val="1"/>
          <w:numId w:val="9"/>
        </w:numPr>
        <w:ind w:firstLineChars="0"/>
      </w:pPr>
      <w:bookmarkStart w:id="34" w:name="_Toc75448637"/>
      <w:proofErr w:type="gramStart"/>
      <w:r>
        <w:rPr>
          <w:rFonts w:hint="eastAsia"/>
        </w:rPr>
        <w:t>接闪带所属</w:t>
      </w:r>
      <w:proofErr w:type="gramEnd"/>
      <w:r w:rsidR="005D0071">
        <w:rPr>
          <w:rFonts w:hint="eastAsia"/>
        </w:rPr>
        <w:t>楼层的</w:t>
      </w:r>
      <w:r w:rsidR="008252F6">
        <w:rPr>
          <w:rFonts w:hint="eastAsia"/>
        </w:rPr>
        <w:t>修正</w:t>
      </w:r>
      <w:bookmarkEnd w:id="34"/>
    </w:p>
    <w:p w:rsidR="00450B83" w:rsidRDefault="00450B83" w:rsidP="005D0071">
      <w:pPr>
        <w:ind w:firstLine="480"/>
      </w:pPr>
      <w:r>
        <w:rPr>
          <w:rFonts w:hint="eastAsia"/>
        </w:rPr>
        <w:t>由于浙大算法是比较每层的轮廓</w:t>
      </w:r>
      <w:r w:rsidR="00E07E0D">
        <w:rPr>
          <w:rFonts w:hint="eastAsia"/>
        </w:rPr>
        <w:t>和上一层比有没有增加</w:t>
      </w:r>
      <w:r>
        <w:rPr>
          <w:rFonts w:hint="eastAsia"/>
        </w:rPr>
        <w:t>，</w:t>
      </w:r>
      <w:r w:rsidR="00E07E0D">
        <w:rPr>
          <w:rFonts w:hint="eastAsia"/>
        </w:rPr>
        <w:t>如有增加，在增加范围内寻找有没有接</w:t>
      </w:r>
      <w:proofErr w:type="gramStart"/>
      <w:r w:rsidR="00E07E0D">
        <w:rPr>
          <w:rFonts w:hint="eastAsia"/>
        </w:rPr>
        <w:t>闪带来</w:t>
      </w:r>
      <w:proofErr w:type="gramEnd"/>
      <w:r w:rsidR="00E07E0D">
        <w:rPr>
          <w:rFonts w:hint="eastAsia"/>
        </w:rPr>
        <w:t>决定是否需要增加防雷引下线。但是，设计师的引下线是画在屋面层的，屋面层并没有多出来的建筑轮廓，所以为了对接浙大，需要将接</w:t>
      </w:r>
      <w:proofErr w:type="gramStart"/>
      <w:r w:rsidR="00E07E0D">
        <w:rPr>
          <w:rFonts w:hint="eastAsia"/>
        </w:rPr>
        <w:t>闪带统一</w:t>
      </w:r>
      <w:proofErr w:type="gramEnd"/>
      <w:r w:rsidR="00E07E0D">
        <w:rPr>
          <w:rFonts w:hint="eastAsia"/>
        </w:rPr>
        <w:t>下移。</w:t>
      </w:r>
    </w:p>
    <w:p w:rsidR="008252F6" w:rsidRDefault="00E07E0D" w:rsidP="00C228B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大屋面和小屋面的接闪带</w:t>
      </w:r>
    </w:p>
    <w:p w:rsidR="00E07E0D" w:rsidRDefault="00E07E0D" w:rsidP="00E07E0D">
      <w:pPr>
        <w:pStyle w:val="a3"/>
        <w:ind w:left="900" w:firstLineChars="0" w:firstLine="0"/>
      </w:pPr>
      <w:r>
        <w:rPr>
          <w:rFonts w:hint="eastAsia"/>
        </w:rPr>
        <w:t>需要将大屋面和小屋面的接</w:t>
      </w:r>
      <w:proofErr w:type="gramStart"/>
      <w:r>
        <w:rPr>
          <w:rFonts w:hint="eastAsia"/>
        </w:rPr>
        <w:t>闪带一起</w:t>
      </w:r>
      <w:proofErr w:type="gramEnd"/>
      <w:r>
        <w:rPr>
          <w:rFonts w:hint="eastAsia"/>
        </w:rPr>
        <w:t>移动至最高的数字楼层。</w:t>
      </w:r>
    </w:p>
    <w:p w:rsidR="00E07E0D" w:rsidRDefault="00E07E0D" w:rsidP="00C228B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裙房屋面的接闪带</w:t>
      </w:r>
    </w:p>
    <w:p w:rsidR="00E07E0D" w:rsidRDefault="00E07E0D" w:rsidP="00E07E0D">
      <w:pPr>
        <w:pStyle w:val="a3"/>
        <w:ind w:left="900" w:firstLineChars="0" w:firstLine="0"/>
      </w:pPr>
      <w:r>
        <w:rPr>
          <w:rFonts w:hint="eastAsia"/>
        </w:rPr>
        <w:t>需要将裙房屋面的接</w:t>
      </w:r>
      <w:proofErr w:type="gramStart"/>
      <w:r>
        <w:rPr>
          <w:rFonts w:hint="eastAsia"/>
        </w:rPr>
        <w:t>闪带统一</w:t>
      </w:r>
      <w:proofErr w:type="gramEnd"/>
      <w:r w:rsidR="004C13D7">
        <w:rPr>
          <w:rFonts w:hint="eastAsia"/>
        </w:rPr>
        <w:t>往下移动一层。</w:t>
      </w:r>
    </w:p>
    <w:p w:rsidR="00E07E0D" w:rsidRPr="005D0071" w:rsidRDefault="00E07E0D" w:rsidP="008252F6">
      <w:pPr>
        <w:ind w:firstLine="480"/>
      </w:pPr>
      <w:r>
        <w:rPr>
          <w:noProof/>
        </w:rPr>
        <w:drawing>
          <wp:inline distT="0" distB="0" distL="0" distR="0" wp14:anchorId="7B9A1E6B" wp14:editId="00E7D96B">
            <wp:extent cx="6188710" cy="2181225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D6" w:rsidRDefault="00FE15FF" w:rsidP="00C228BB">
      <w:pPr>
        <w:pStyle w:val="1"/>
        <w:numPr>
          <w:ilvl w:val="0"/>
          <w:numId w:val="5"/>
        </w:numPr>
      </w:pPr>
      <w:bookmarkStart w:id="35" w:name="_Toc75448638"/>
      <w:r>
        <w:rPr>
          <w:rFonts w:hint="eastAsia"/>
        </w:rPr>
        <w:t>浙大布置算法</w:t>
      </w:r>
      <w:bookmarkEnd w:id="35"/>
    </w:p>
    <w:p w:rsidR="00450B83" w:rsidRPr="00450B83" w:rsidRDefault="00450B83" w:rsidP="00C228BB">
      <w:pPr>
        <w:pStyle w:val="a3"/>
        <w:keepNext/>
        <w:keepLines/>
        <w:numPr>
          <w:ilvl w:val="0"/>
          <w:numId w:val="9"/>
        </w:numPr>
        <w:spacing w:before="260" w:after="260"/>
        <w:ind w:firstLineChars="0"/>
        <w:outlineLvl w:val="1"/>
        <w:rPr>
          <w:rFonts w:ascii="宋体" w:hAnsi="宋体" w:cstheme="majorBidi"/>
          <w:b/>
          <w:bCs/>
          <w:vanish/>
          <w:szCs w:val="28"/>
        </w:rPr>
      </w:pPr>
      <w:bookmarkStart w:id="36" w:name="_Toc75448639"/>
      <w:bookmarkEnd w:id="36"/>
    </w:p>
    <w:p w:rsidR="00FE15FF" w:rsidRDefault="00FE15FF" w:rsidP="00C228BB">
      <w:pPr>
        <w:pStyle w:val="2"/>
        <w:numPr>
          <w:ilvl w:val="1"/>
          <w:numId w:val="9"/>
        </w:numPr>
        <w:ind w:firstLineChars="0"/>
      </w:pPr>
      <w:bookmarkStart w:id="37" w:name="_Toc75448640"/>
      <w:r>
        <w:rPr>
          <w:rFonts w:hint="eastAsia"/>
        </w:rPr>
        <w:t>输入数据</w:t>
      </w:r>
      <w:bookmarkEnd w:id="37"/>
    </w:p>
    <w:p w:rsidR="008E7781" w:rsidRDefault="008E7781" w:rsidP="008E7781">
      <w:pPr>
        <w:ind w:firstLineChars="0" w:firstLine="480"/>
      </w:pPr>
      <w:r>
        <w:rPr>
          <w:noProof/>
        </w:rPr>
        <w:drawing>
          <wp:inline distT="0" distB="0" distL="0" distR="0" wp14:anchorId="7A705C32" wp14:editId="438DEBA4">
            <wp:extent cx="3179928" cy="2693444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9896" cy="2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81" w:rsidRDefault="008E7781" w:rsidP="00C228BB">
      <w:pPr>
        <w:pStyle w:val="2"/>
        <w:numPr>
          <w:ilvl w:val="1"/>
          <w:numId w:val="9"/>
        </w:numPr>
        <w:ind w:firstLineChars="0"/>
      </w:pPr>
      <w:bookmarkStart w:id="38" w:name="_Toc75448641"/>
      <w:r>
        <w:rPr>
          <w:rFonts w:hint="eastAsia"/>
        </w:rPr>
        <w:t>布置逻辑</w:t>
      </w:r>
      <w:bookmarkEnd w:id="38"/>
    </w:p>
    <w:p w:rsidR="008E7781" w:rsidRPr="008E7781" w:rsidRDefault="008E7781" w:rsidP="008E7781">
      <w:pPr>
        <w:ind w:firstLine="480"/>
      </w:pPr>
      <w:r>
        <w:rPr>
          <w:rFonts w:hint="eastAsia"/>
        </w:rPr>
        <w:t>详见</w:t>
      </w:r>
      <w:proofErr w:type="spellStart"/>
      <w:r>
        <w:rPr>
          <w:rFonts w:hint="eastAsia"/>
        </w:rPr>
        <w:t>teambit</w:t>
      </w:r>
      <w:r>
        <w:t>i</w:t>
      </w:r>
      <w:r>
        <w:rPr>
          <w:rFonts w:hint="eastAsia"/>
        </w:rPr>
        <w:t>on</w:t>
      </w:r>
      <w:proofErr w:type="spellEnd"/>
    </w:p>
    <w:p w:rsidR="008E7781" w:rsidRDefault="008E7781" w:rsidP="00C228BB">
      <w:pPr>
        <w:pStyle w:val="2"/>
        <w:numPr>
          <w:ilvl w:val="1"/>
          <w:numId w:val="9"/>
        </w:numPr>
        <w:ind w:firstLineChars="0"/>
      </w:pPr>
      <w:bookmarkStart w:id="39" w:name="_Toc75448642"/>
      <w:r>
        <w:rPr>
          <w:rFonts w:hint="eastAsia"/>
        </w:rPr>
        <w:t>输出数据</w:t>
      </w:r>
      <w:bookmarkEnd w:id="39"/>
    </w:p>
    <w:p w:rsidR="008E7781" w:rsidRDefault="008E7781" w:rsidP="008E7781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1F</w:t>
      </w:r>
      <w:r>
        <w:rPr>
          <w:rFonts w:hint="eastAsia"/>
        </w:rPr>
        <w:t>到大屋面的防雷引下线点位，包含两类：</w:t>
      </w:r>
    </w:p>
    <w:p w:rsidR="008E7781" w:rsidRDefault="008E7781" w:rsidP="00C228BB">
      <w:pPr>
        <w:pStyle w:val="3"/>
        <w:numPr>
          <w:ilvl w:val="2"/>
          <w:numId w:val="9"/>
        </w:numPr>
        <w:ind w:firstLineChars="0"/>
      </w:pPr>
      <w:bookmarkStart w:id="40" w:name="_Toc75448643"/>
      <w:r>
        <w:rPr>
          <w:rFonts w:hint="eastAsia"/>
        </w:rPr>
        <w:t>从</w:t>
      </w:r>
      <w:proofErr w:type="gramStart"/>
      <w:r>
        <w:rPr>
          <w:rFonts w:hint="eastAsia"/>
        </w:rPr>
        <w:t>本层引下</w:t>
      </w:r>
      <w:proofErr w:type="gramEnd"/>
      <w:r w:rsidR="006A2D9B">
        <w:rPr>
          <w:rFonts w:hint="eastAsia"/>
        </w:rPr>
        <w:t>的</w:t>
      </w:r>
      <w:r>
        <w:rPr>
          <w:rFonts w:hint="eastAsia"/>
        </w:rPr>
        <w:t>引下线点位</w:t>
      </w:r>
      <w:bookmarkEnd w:id="40"/>
    </w:p>
    <w:p w:rsidR="008E7781" w:rsidRPr="008E7781" w:rsidRDefault="008E7781" w:rsidP="008E7781">
      <w:pPr>
        <w:ind w:firstLine="480"/>
      </w:pPr>
      <w:r>
        <w:rPr>
          <w:rFonts w:hint="eastAsia"/>
        </w:rPr>
        <w:t>表示从本楼层开始竖向至下部楼层防雷引下线</w:t>
      </w:r>
    </w:p>
    <w:p w:rsidR="008E7781" w:rsidRDefault="008E7781" w:rsidP="00C228BB">
      <w:pPr>
        <w:pStyle w:val="3"/>
        <w:numPr>
          <w:ilvl w:val="2"/>
          <w:numId w:val="9"/>
        </w:numPr>
        <w:ind w:firstLineChars="0"/>
      </w:pPr>
      <w:bookmarkStart w:id="41" w:name="_Toc75448644"/>
      <w:r>
        <w:rPr>
          <w:rFonts w:hint="eastAsia"/>
        </w:rPr>
        <w:t>从上层引来</w:t>
      </w:r>
      <w:r w:rsidR="006A2D9B">
        <w:rPr>
          <w:rFonts w:hint="eastAsia"/>
        </w:rPr>
        <w:t>的</w:t>
      </w:r>
      <w:r>
        <w:rPr>
          <w:rFonts w:hint="eastAsia"/>
        </w:rPr>
        <w:t>引下线点位</w:t>
      </w:r>
      <w:bookmarkEnd w:id="41"/>
    </w:p>
    <w:p w:rsidR="008E7781" w:rsidRDefault="008E7781" w:rsidP="008E7781">
      <w:pPr>
        <w:ind w:firstLine="480"/>
      </w:pPr>
      <w:r>
        <w:rPr>
          <w:rFonts w:hint="eastAsia"/>
        </w:rPr>
        <w:t>表示从上部楼层竖向引至本层的防雷引下线</w:t>
      </w:r>
    </w:p>
    <w:p w:rsidR="008E7781" w:rsidRDefault="008E7781" w:rsidP="00C228BB">
      <w:pPr>
        <w:pStyle w:val="1"/>
        <w:numPr>
          <w:ilvl w:val="0"/>
          <w:numId w:val="5"/>
        </w:numPr>
      </w:pPr>
      <w:bookmarkStart w:id="42" w:name="_Toc75448645"/>
      <w:r>
        <w:rPr>
          <w:rFonts w:hint="eastAsia"/>
        </w:rPr>
        <w:t>浙大算法</w:t>
      </w:r>
      <w:r w:rsidR="006A2D9B">
        <w:rPr>
          <w:rFonts w:hint="eastAsia"/>
        </w:rPr>
        <w:t>输出</w:t>
      </w:r>
      <w:r>
        <w:rPr>
          <w:rFonts w:hint="eastAsia"/>
        </w:rPr>
        <w:t>的对接</w:t>
      </w:r>
      <w:bookmarkEnd w:id="42"/>
    </w:p>
    <w:p w:rsidR="006A2D9B" w:rsidRPr="006A2D9B" w:rsidRDefault="006A2D9B" w:rsidP="00C228BB">
      <w:pPr>
        <w:pStyle w:val="a3"/>
        <w:keepNext/>
        <w:keepLines/>
        <w:numPr>
          <w:ilvl w:val="0"/>
          <w:numId w:val="9"/>
        </w:numPr>
        <w:spacing w:before="260" w:after="260"/>
        <w:ind w:firstLineChars="0"/>
        <w:outlineLvl w:val="1"/>
        <w:rPr>
          <w:rFonts w:ascii="宋体" w:hAnsi="宋体" w:cstheme="majorBidi"/>
          <w:b/>
          <w:bCs/>
          <w:vanish/>
          <w:szCs w:val="28"/>
        </w:rPr>
      </w:pPr>
      <w:bookmarkStart w:id="43" w:name="_Toc75448646"/>
      <w:bookmarkEnd w:id="43"/>
    </w:p>
    <w:p w:rsidR="006A2D9B" w:rsidRDefault="006A2D9B" w:rsidP="00C228BB">
      <w:pPr>
        <w:pStyle w:val="2"/>
        <w:numPr>
          <w:ilvl w:val="1"/>
          <w:numId w:val="9"/>
        </w:numPr>
        <w:ind w:firstLineChars="0"/>
      </w:pPr>
      <w:bookmarkStart w:id="44" w:name="_Toc75448647"/>
      <w:r>
        <w:rPr>
          <w:rFonts w:hint="eastAsia"/>
        </w:rPr>
        <w:t>各楼层相应位置插入两类点位图块</w:t>
      </w:r>
      <w:bookmarkEnd w:id="44"/>
    </w:p>
    <w:p w:rsidR="006A2D9B" w:rsidRDefault="006A2D9B" w:rsidP="00C228BB">
      <w:pPr>
        <w:pStyle w:val="3"/>
        <w:numPr>
          <w:ilvl w:val="2"/>
          <w:numId w:val="9"/>
        </w:numPr>
        <w:ind w:firstLineChars="0"/>
      </w:pPr>
      <w:bookmarkStart w:id="45" w:name="_Toc75448648"/>
      <w:r>
        <w:rPr>
          <w:rFonts w:hint="eastAsia"/>
        </w:rPr>
        <w:t>从</w:t>
      </w:r>
      <w:proofErr w:type="gramStart"/>
      <w:r>
        <w:rPr>
          <w:rFonts w:hint="eastAsia"/>
        </w:rPr>
        <w:t>本层引下</w:t>
      </w:r>
      <w:proofErr w:type="gramEnd"/>
      <w:r>
        <w:rPr>
          <w:rFonts w:hint="eastAsia"/>
        </w:rPr>
        <w:t>的防雷引下线</w:t>
      </w:r>
      <w:bookmarkEnd w:id="45"/>
    </w:p>
    <w:p w:rsidR="006A2D9B" w:rsidRDefault="006A2D9B" w:rsidP="006A2D9B">
      <w:pPr>
        <w:ind w:left="484" w:firstLine="480"/>
      </w:pPr>
      <w:proofErr w:type="gramStart"/>
      <w:r>
        <w:rPr>
          <w:rFonts w:hint="eastAsia"/>
        </w:rPr>
        <w:t>图块名</w:t>
      </w:r>
      <w:proofErr w:type="gramEnd"/>
      <w:r>
        <w:rPr>
          <w:rFonts w:hint="eastAsia"/>
        </w:rPr>
        <w:t>：</w:t>
      </w:r>
      <w:r w:rsidRPr="006A2D9B">
        <w:t>E-BGND33</w:t>
      </w:r>
    </w:p>
    <w:p w:rsidR="006A2D9B" w:rsidRDefault="006A2D9B" w:rsidP="005D0071">
      <w:pPr>
        <w:ind w:left="544" w:firstLineChars="175" w:firstLine="420"/>
      </w:pPr>
      <w:r>
        <w:rPr>
          <w:rFonts w:hint="eastAsia"/>
        </w:rPr>
        <w:t>图层：</w:t>
      </w:r>
      <w:r>
        <w:rPr>
          <w:rFonts w:hint="eastAsia"/>
        </w:rPr>
        <w:t>E</w:t>
      </w:r>
      <w:r>
        <w:t>-GRND-DEVC</w:t>
      </w:r>
    </w:p>
    <w:p w:rsidR="006A2D9B" w:rsidRDefault="005D0071" w:rsidP="005D0071">
      <w:pPr>
        <w:ind w:left="544" w:firstLineChars="175" w:firstLine="420"/>
      </w:pPr>
      <w:r>
        <w:rPr>
          <w:rFonts w:hint="eastAsia"/>
        </w:rPr>
        <w:t>旋转：无需旋转，按当前坐标系插入即可</w:t>
      </w:r>
    </w:p>
    <w:p w:rsidR="006A2D9B" w:rsidRDefault="006A2D9B" w:rsidP="005D0071">
      <w:pPr>
        <w:ind w:left="544" w:firstLineChars="175" w:firstLine="420"/>
      </w:pPr>
      <w:r>
        <w:rPr>
          <w:rFonts w:hint="eastAsia"/>
        </w:rPr>
        <w:t>图示</w:t>
      </w:r>
      <w:r>
        <w:rPr>
          <w:rFonts w:hint="eastAsia"/>
        </w:rPr>
        <w:t>:</w:t>
      </w:r>
    </w:p>
    <w:p w:rsidR="006A2D9B" w:rsidRDefault="006A2D9B" w:rsidP="005D0071">
      <w:pPr>
        <w:ind w:firstLine="480"/>
        <w:jc w:val="center"/>
      </w:pPr>
      <w:r>
        <w:rPr>
          <w:noProof/>
        </w:rPr>
        <w:drawing>
          <wp:inline distT="0" distB="0" distL="0" distR="0" wp14:anchorId="11B31E28" wp14:editId="3FA42D04">
            <wp:extent cx="907576" cy="772405"/>
            <wp:effectExtent l="0" t="0" r="6985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5659" cy="7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71" w:rsidRDefault="005D0071" w:rsidP="00C228BB">
      <w:pPr>
        <w:pStyle w:val="3"/>
        <w:numPr>
          <w:ilvl w:val="2"/>
          <w:numId w:val="9"/>
        </w:numPr>
        <w:ind w:firstLineChars="0"/>
      </w:pPr>
      <w:bookmarkStart w:id="46" w:name="_Toc75448649"/>
      <w:r>
        <w:rPr>
          <w:rFonts w:hint="eastAsia"/>
        </w:rPr>
        <w:t>从上层引来的防雷引下线</w:t>
      </w:r>
      <w:bookmarkEnd w:id="46"/>
    </w:p>
    <w:p w:rsidR="005D0071" w:rsidRDefault="005D0071" w:rsidP="005D0071">
      <w:pPr>
        <w:ind w:left="484" w:firstLine="480"/>
      </w:pPr>
      <w:proofErr w:type="gramStart"/>
      <w:r>
        <w:rPr>
          <w:rFonts w:hint="eastAsia"/>
        </w:rPr>
        <w:t>图块名</w:t>
      </w:r>
      <w:proofErr w:type="gramEnd"/>
      <w:r>
        <w:rPr>
          <w:rFonts w:hint="eastAsia"/>
        </w:rPr>
        <w:t>：</w:t>
      </w:r>
      <w:r>
        <w:t>E-BGND34</w:t>
      </w:r>
    </w:p>
    <w:p w:rsidR="005D0071" w:rsidRDefault="005D0071" w:rsidP="005D0071">
      <w:pPr>
        <w:ind w:left="484" w:firstLine="480"/>
      </w:pPr>
      <w:r>
        <w:rPr>
          <w:rFonts w:hint="eastAsia"/>
        </w:rPr>
        <w:t>图层：</w:t>
      </w:r>
      <w:r>
        <w:rPr>
          <w:rFonts w:hint="eastAsia"/>
        </w:rPr>
        <w:t>E</w:t>
      </w:r>
      <w:r>
        <w:t>-GRND-DEVC</w:t>
      </w:r>
    </w:p>
    <w:p w:rsidR="005D0071" w:rsidRDefault="005D0071" w:rsidP="005D0071">
      <w:pPr>
        <w:ind w:left="484" w:firstLine="480"/>
      </w:pPr>
      <w:r>
        <w:rPr>
          <w:rFonts w:hint="eastAsia"/>
        </w:rPr>
        <w:t>旋转：无需旋转，按当前坐标系插入即可</w:t>
      </w:r>
    </w:p>
    <w:p w:rsidR="005D0071" w:rsidRDefault="005D0071" w:rsidP="005D0071">
      <w:pPr>
        <w:ind w:left="484" w:firstLine="480"/>
      </w:pPr>
      <w:r>
        <w:rPr>
          <w:rFonts w:hint="eastAsia"/>
        </w:rPr>
        <w:t>图示</w:t>
      </w:r>
      <w:r>
        <w:rPr>
          <w:rFonts w:hint="eastAsia"/>
        </w:rPr>
        <w:t>:</w:t>
      </w:r>
    </w:p>
    <w:p w:rsidR="005D0071" w:rsidRDefault="005D0071" w:rsidP="005D0071">
      <w:pPr>
        <w:ind w:firstLine="480"/>
        <w:jc w:val="center"/>
      </w:pPr>
      <w:r>
        <w:rPr>
          <w:noProof/>
        </w:rPr>
        <w:drawing>
          <wp:inline distT="0" distB="0" distL="0" distR="0" wp14:anchorId="38537E5C" wp14:editId="2E849BBE">
            <wp:extent cx="925948" cy="900752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3169" cy="91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71" w:rsidRDefault="008252F6" w:rsidP="00C228BB">
      <w:pPr>
        <w:pStyle w:val="2"/>
        <w:numPr>
          <w:ilvl w:val="1"/>
          <w:numId w:val="9"/>
        </w:numPr>
        <w:ind w:firstLineChars="0"/>
      </w:pPr>
      <w:bookmarkStart w:id="47" w:name="_Toc75448650"/>
      <w:r>
        <w:rPr>
          <w:rFonts w:hint="eastAsia"/>
        </w:rPr>
        <w:t>点位所属楼层的修正</w:t>
      </w:r>
      <w:bookmarkEnd w:id="47"/>
    </w:p>
    <w:p w:rsidR="00D66D2C" w:rsidRDefault="00D66D2C" w:rsidP="00D66D2C">
      <w:pPr>
        <w:ind w:firstLine="480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接闪带所属</w:t>
      </w:r>
      <w:proofErr w:type="gramEnd"/>
      <w:r>
        <w:rPr>
          <w:rFonts w:hint="eastAsia"/>
        </w:rPr>
        <w:t>楼层经过修正的原因，最终的引下线需要经过修正：</w:t>
      </w:r>
    </w:p>
    <w:p w:rsidR="00D66D2C" w:rsidRDefault="00D66D2C" w:rsidP="00C228B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小屋面和大屋面</w:t>
      </w:r>
    </w:p>
    <w:p w:rsidR="00D66D2C" w:rsidRDefault="00D66D2C" w:rsidP="00D66D2C">
      <w:pPr>
        <w:pStyle w:val="a3"/>
        <w:ind w:left="900" w:firstLineChars="0" w:firstLine="0"/>
      </w:pPr>
      <w:r>
        <w:rPr>
          <w:rFonts w:hint="eastAsia"/>
        </w:rPr>
        <w:t>由于小屋面和大屋面的接</w:t>
      </w:r>
      <w:proofErr w:type="gramStart"/>
      <w:r>
        <w:rPr>
          <w:rFonts w:hint="eastAsia"/>
        </w:rPr>
        <w:t>闪带均修正</w:t>
      </w:r>
      <w:proofErr w:type="gramEnd"/>
      <w:r>
        <w:rPr>
          <w:rFonts w:hint="eastAsia"/>
        </w:rPr>
        <w:t>到了</w:t>
      </w:r>
      <w:r w:rsidR="00596089">
        <w:rPr>
          <w:rFonts w:hint="eastAsia"/>
        </w:rPr>
        <w:t>最高</w:t>
      </w:r>
      <w:r>
        <w:rPr>
          <w:rFonts w:hint="eastAsia"/>
        </w:rPr>
        <w:t>的数字层，所以对于最高数字楼层来说，浙大输出的所有引下线均为从</w:t>
      </w:r>
      <w:proofErr w:type="gramStart"/>
      <w:r>
        <w:rPr>
          <w:rFonts w:hint="eastAsia"/>
        </w:rPr>
        <w:t>本层引下</w:t>
      </w:r>
      <w:proofErr w:type="gramEnd"/>
      <w:r>
        <w:rPr>
          <w:rFonts w:hint="eastAsia"/>
        </w:rPr>
        <w:t>，我们需要将最高数字层的点位修正为</w:t>
      </w:r>
      <w:r w:rsidR="00596089">
        <w:rPr>
          <w:rFonts w:hint="eastAsia"/>
        </w:rPr>
        <w:t>从上层引来和从</w:t>
      </w:r>
      <w:proofErr w:type="gramStart"/>
      <w:r w:rsidR="00596089">
        <w:rPr>
          <w:rFonts w:hint="eastAsia"/>
        </w:rPr>
        <w:t>本层引下</w:t>
      </w:r>
      <w:proofErr w:type="gramEnd"/>
      <w:r w:rsidR="00596089">
        <w:rPr>
          <w:rFonts w:hint="eastAsia"/>
        </w:rPr>
        <w:t>的叠加，大屋面层和小屋面层均为从</w:t>
      </w:r>
      <w:proofErr w:type="gramStart"/>
      <w:r w:rsidR="00596089">
        <w:rPr>
          <w:rFonts w:hint="eastAsia"/>
        </w:rPr>
        <w:t>本层引下</w:t>
      </w:r>
      <w:proofErr w:type="gramEnd"/>
      <w:r w:rsidR="00596089">
        <w:rPr>
          <w:rFonts w:hint="eastAsia"/>
        </w:rPr>
        <w:t>。</w:t>
      </w:r>
    </w:p>
    <w:p w:rsidR="00D66D2C" w:rsidRDefault="00D66D2C" w:rsidP="00C228B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裙房屋面</w:t>
      </w:r>
    </w:p>
    <w:p w:rsidR="008252F6" w:rsidRPr="008252F6" w:rsidRDefault="00D66D2C" w:rsidP="00D66D2C">
      <w:pPr>
        <w:ind w:firstLine="480"/>
      </w:pPr>
      <w:r>
        <w:rPr>
          <w:rFonts w:hint="eastAsia"/>
        </w:rPr>
        <w:t>对于裙房屋面的情况，浙大算法输出的数据是从下一层开始算起</w:t>
      </w:r>
      <w:r w:rsidR="00596089">
        <w:rPr>
          <w:rFonts w:hint="eastAsia"/>
        </w:rPr>
        <w:t>，对于下一层轮廓线多出来的区域，浙大输出的引下线为从本层引下，我们需要将此区域的点位修正为从上层引来和从本层引下的叠加，对应的上一层裙房屋面此区域应为从本次引下。</w:t>
      </w:r>
    </w:p>
    <w:sectPr w:rsidR="008252F6" w:rsidRPr="008252F6" w:rsidSect="004C116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2E7" w:rsidRDefault="00C352E7" w:rsidP="00F23CBD">
      <w:pPr>
        <w:ind w:firstLine="480"/>
      </w:pPr>
      <w:r>
        <w:separator/>
      </w:r>
    </w:p>
  </w:endnote>
  <w:endnote w:type="continuationSeparator" w:id="0">
    <w:p w:rsidR="00C352E7" w:rsidRDefault="00C352E7" w:rsidP="00F23C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FE9" w:rsidRDefault="007F4FE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FE9" w:rsidRDefault="007F4FE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FE9" w:rsidRDefault="007F4FE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2E7" w:rsidRDefault="00C352E7" w:rsidP="00F23CBD">
      <w:pPr>
        <w:ind w:firstLine="480"/>
      </w:pPr>
      <w:r>
        <w:separator/>
      </w:r>
    </w:p>
  </w:footnote>
  <w:footnote w:type="continuationSeparator" w:id="0">
    <w:p w:rsidR="00C352E7" w:rsidRDefault="00C352E7" w:rsidP="00F23C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FE9" w:rsidRDefault="007F4FE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FE9" w:rsidRDefault="007F4FE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FE9" w:rsidRDefault="007F4FE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BE3"/>
    <w:multiLevelType w:val="hybridMultilevel"/>
    <w:tmpl w:val="EF0AE18A"/>
    <w:lvl w:ilvl="0" w:tplc="7040AF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154FC"/>
    <w:multiLevelType w:val="multilevel"/>
    <w:tmpl w:val="624457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" w15:restartNumberingAfterBreak="0">
    <w:nsid w:val="09BB0D35"/>
    <w:multiLevelType w:val="hybridMultilevel"/>
    <w:tmpl w:val="CA70AA4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D133367"/>
    <w:multiLevelType w:val="hybridMultilevel"/>
    <w:tmpl w:val="0432691E"/>
    <w:lvl w:ilvl="0" w:tplc="460A82F8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145B10E0"/>
    <w:multiLevelType w:val="hybridMultilevel"/>
    <w:tmpl w:val="6B38C72A"/>
    <w:lvl w:ilvl="0" w:tplc="97621D96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5B73863"/>
    <w:multiLevelType w:val="hybridMultilevel"/>
    <w:tmpl w:val="137A6D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83305C7"/>
    <w:multiLevelType w:val="hybridMultilevel"/>
    <w:tmpl w:val="33E079F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88D1176"/>
    <w:multiLevelType w:val="hybridMultilevel"/>
    <w:tmpl w:val="BB10EE80"/>
    <w:lvl w:ilvl="0" w:tplc="90C43A4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20F87328"/>
    <w:multiLevelType w:val="hybridMultilevel"/>
    <w:tmpl w:val="411C3D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88338C6"/>
    <w:multiLevelType w:val="hybridMultilevel"/>
    <w:tmpl w:val="0432691E"/>
    <w:lvl w:ilvl="0" w:tplc="460A82F8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45AA531E"/>
    <w:multiLevelType w:val="multilevel"/>
    <w:tmpl w:val="EA6846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1" w15:restartNumberingAfterBreak="0">
    <w:nsid w:val="47C2318A"/>
    <w:multiLevelType w:val="hybridMultilevel"/>
    <w:tmpl w:val="ACE6A9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A1A7B5A"/>
    <w:multiLevelType w:val="hybridMultilevel"/>
    <w:tmpl w:val="C54CA938"/>
    <w:lvl w:ilvl="0" w:tplc="1DF835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8EF181D"/>
    <w:multiLevelType w:val="multilevel"/>
    <w:tmpl w:val="AF32C5A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8" w:hanging="1800"/>
      </w:pPr>
      <w:rPr>
        <w:rFonts w:hint="default"/>
      </w:rPr>
    </w:lvl>
  </w:abstractNum>
  <w:abstractNum w:abstractNumId="14" w15:restartNumberingAfterBreak="0">
    <w:nsid w:val="5EB64870"/>
    <w:multiLevelType w:val="hybridMultilevel"/>
    <w:tmpl w:val="75FA8A74"/>
    <w:lvl w:ilvl="0" w:tplc="0409000B">
      <w:start w:val="1"/>
      <w:numFmt w:val="bullet"/>
      <w:lvlText w:val=""/>
      <w:lvlJc w:val="left"/>
      <w:pPr>
        <w:ind w:left="13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4" w:hanging="420"/>
      </w:pPr>
      <w:rPr>
        <w:rFonts w:ascii="Wingdings" w:hAnsi="Wingdings" w:hint="default"/>
      </w:rPr>
    </w:lvl>
  </w:abstractNum>
  <w:abstractNum w:abstractNumId="15" w15:restartNumberingAfterBreak="0">
    <w:nsid w:val="70426294"/>
    <w:multiLevelType w:val="hybridMultilevel"/>
    <w:tmpl w:val="0318F0F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11"/>
  </w:num>
  <w:num w:numId="7">
    <w:abstractNumId w:val="6"/>
  </w:num>
  <w:num w:numId="8">
    <w:abstractNumId w:val="15"/>
  </w:num>
  <w:num w:numId="9">
    <w:abstractNumId w:val="1"/>
  </w:num>
  <w:num w:numId="10">
    <w:abstractNumId w:val="4"/>
  </w:num>
  <w:num w:numId="11">
    <w:abstractNumId w:val="13"/>
  </w:num>
  <w:num w:numId="12">
    <w:abstractNumId w:val="14"/>
  </w:num>
  <w:num w:numId="13">
    <w:abstractNumId w:val="12"/>
  </w:num>
  <w:num w:numId="14">
    <w:abstractNumId w:val="9"/>
  </w:num>
  <w:num w:numId="15">
    <w:abstractNumId w:val="3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8"/>
    <w:rsid w:val="000000BF"/>
    <w:rsid w:val="00001272"/>
    <w:rsid w:val="000016DD"/>
    <w:rsid w:val="00002CC8"/>
    <w:rsid w:val="00006116"/>
    <w:rsid w:val="00006709"/>
    <w:rsid w:val="00006BA7"/>
    <w:rsid w:val="00010C61"/>
    <w:rsid w:val="00011B66"/>
    <w:rsid w:val="00011F39"/>
    <w:rsid w:val="00012E2C"/>
    <w:rsid w:val="00015397"/>
    <w:rsid w:val="00015A8D"/>
    <w:rsid w:val="00016EB6"/>
    <w:rsid w:val="0001769E"/>
    <w:rsid w:val="00022706"/>
    <w:rsid w:val="00022764"/>
    <w:rsid w:val="00022EE5"/>
    <w:rsid w:val="000252BE"/>
    <w:rsid w:val="00026DFF"/>
    <w:rsid w:val="0003137A"/>
    <w:rsid w:val="00031495"/>
    <w:rsid w:val="00032E5D"/>
    <w:rsid w:val="000354D9"/>
    <w:rsid w:val="000362F4"/>
    <w:rsid w:val="0003795F"/>
    <w:rsid w:val="00040E76"/>
    <w:rsid w:val="0004180C"/>
    <w:rsid w:val="0004240E"/>
    <w:rsid w:val="00042A6C"/>
    <w:rsid w:val="000445FA"/>
    <w:rsid w:val="000447EB"/>
    <w:rsid w:val="000457BE"/>
    <w:rsid w:val="00047328"/>
    <w:rsid w:val="000508DB"/>
    <w:rsid w:val="00050B72"/>
    <w:rsid w:val="00052269"/>
    <w:rsid w:val="000523F1"/>
    <w:rsid w:val="00052510"/>
    <w:rsid w:val="00052834"/>
    <w:rsid w:val="00054206"/>
    <w:rsid w:val="00054666"/>
    <w:rsid w:val="000553C3"/>
    <w:rsid w:val="000553EF"/>
    <w:rsid w:val="00057114"/>
    <w:rsid w:val="0005750B"/>
    <w:rsid w:val="00057B89"/>
    <w:rsid w:val="00060B88"/>
    <w:rsid w:val="000621DD"/>
    <w:rsid w:val="000631AB"/>
    <w:rsid w:val="00063DED"/>
    <w:rsid w:val="00065A79"/>
    <w:rsid w:val="000676BA"/>
    <w:rsid w:val="00070998"/>
    <w:rsid w:val="00071B3C"/>
    <w:rsid w:val="00071F7B"/>
    <w:rsid w:val="0007315F"/>
    <w:rsid w:val="00073A3C"/>
    <w:rsid w:val="00074697"/>
    <w:rsid w:val="00074D57"/>
    <w:rsid w:val="000756B8"/>
    <w:rsid w:val="000757B3"/>
    <w:rsid w:val="00075C8E"/>
    <w:rsid w:val="0007655E"/>
    <w:rsid w:val="00076DCB"/>
    <w:rsid w:val="00076FEB"/>
    <w:rsid w:val="0007779E"/>
    <w:rsid w:val="0007780C"/>
    <w:rsid w:val="000800A1"/>
    <w:rsid w:val="00083CBF"/>
    <w:rsid w:val="00084018"/>
    <w:rsid w:val="0008493B"/>
    <w:rsid w:val="00084DCE"/>
    <w:rsid w:val="00084EF4"/>
    <w:rsid w:val="00085EE6"/>
    <w:rsid w:val="00086123"/>
    <w:rsid w:val="000863B8"/>
    <w:rsid w:val="0008648D"/>
    <w:rsid w:val="000866AE"/>
    <w:rsid w:val="00091717"/>
    <w:rsid w:val="0009185D"/>
    <w:rsid w:val="000920C4"/>
    <w:rsid w:val="00093707"/>
    <w:rsid w:val="0009597F"/>
    <w:rsid w:val="000A1052"/>
    <w:rsid w:val="000A221D"/>
    <w:rsid w:val="000A2330"/>
    <w:rsid w:val="000A2970"/>
    <w:rsid w:val="000A3B9A"/>
    <w:rsid w:val="000A5F89"/>
    <w:rsid w:val="000A662F"/>
    <w:rsid w:val="000A7B3F"/>
    <w:rsid w:val="000B014B"/>
    <w:rsid w:val="000B0F56"/>
    <w:rsid w:val="000B2305"/>
    <w:rsid w:val="000B2DA0"/>
    <w:rsid w:val="000B437B"/>
    <w:rsid w:val="000B5419"/>
    <w:rsid w:val="000C09F2"/>
    <w:rsid w:val="000C130E"/>
    <w:rsid w:val="000C25A5"/>
    <w:rsid w:val="000C2C74"/>
    <w:rsid w:val="000C2E2C"/>
    <w:rsid w:val="000C3524"/>
    <w:rsid w:val="000C4B85"/>
    <w:rsid w:val="000C4DFB"/>
    <w:rsid w:val="000C5335"/>
    <w:rsid w:val="000C667B"/>
    <w:rsid w:val="000C6695"/>
    <w:rsid w:val="000C7753"/>
    <w:rsid w:val="000C77B8"/>
    <w:rsid w:val="000C7A7B"/>
    <w:rsid w:val="000D0ADA"/>
    <w:rsid w:val="000D2EF2"/>
    <w:rsid w:val="000D37B7"/>
    <w:rsid w:val="000D3A8B"/>
    <w:rsid w:val="000D4F9D"/>
    <w:rsid w:val="000D7BCE"/>
    <w:rsid w:val="000E0D07"/>
    <w:rsid w:val="000E0DDF"/>
    <w:rsid w:val="000E1331"/>
    <w:rsid w:val="000E1437"/>
    <w:rsid w:val="000E1465"/>
    <w:rsid w:val="000E1581"/>
    <w:rsid w:val="000E29A4"/>
    <w:rsid w:val="000E2BD9"/>
    <w:rsid w:val="000E333B"/>
    <w:rsid w:val="000E398A"/>
    <w:rsid w:val="000E4F6A"/>
    <w:rsid w:val="000E51ED"/>
    <w:rsid w:val="000E54EC"/>
    <w:rsid w:val="000E5720"/>
    <w:rsid w:val="000E5F8A"/>
    <w:rsid w:val="000E6043"/>
    <w:rsid w:val="000E6673"/>
    <w:rsid w:val="000E7435"/>
    <w:rsid w:val="000F29A2"/>
    <w:rsid w:val="000F36B3"/>
    <w:rsid w:val="000F4B53"/>
    <w:rsid w:val="000F57DA"/>
    <w:rsid w:val="000F5CA5"/>
    <w:rsid w:val="000F6384"/>
    <w:rsid w:val="000F6D14"/>
    <w:rsid w:val="000F70B9"/>
    <w:rsid w:val="001004CF"/>
    <w:rsid w:val="00100C18"/>
    <w:rsid w:val="00103155"/>
    <w:rsid w:val="0010514F"/>
    <w:rsid w:val="001054DA"/>
    <w:rsid w:val="00105D65"/>
    <w:rsid w:val="00106A93"/>
    <w:rsid w:val="00107260"/>
    <w:rsid w:val="00107B01"/>
    <w:rsid w:val="001104D4"/>
    <w:rsid w:val="00111398"/>
    <w:rsid w:val="001124D3"/>
    <w:rsid w:val="001131ED"/>
    <w:rsid w:val="0011357B"/>
    <w:rsid w:val="00113E4D"/>
    <w:rsid w:val="001145A0"/>
    <w:rsid w:val="00114607"/>
    <w:rsid w:val="0011791D"/>
    <w:rsid w:val="00120B5F"/>
    <w:rsid w:val="001218D6"/>
    <w:rsid w:val="00122794"/>
    <w:rsid w:val="00123027"/>
    <w:rsid w:val="0012470D"/>
    <w:rsid w:val="00124B6E"/>
    <w:rsid w:val="00124EDC"/>
    <w:rsid w:val="0012514A"/>
    <w:rsid w:val="00125202"/>
    <w:rsid w:val="00125525"/>
    <w:rsid w:val="00125681"/>
    <w:rsid w:val="00126525"/>
    <w:rsid w:val="00126779"/>
    <w:rsid w:val="00130C3F"/>
    <w:rsid w:val="00131360"/>
    <w:rsid w:val="00132255"/>
    <w:rsid w:val="00133099"/>
    <w:rsid w:val="00133992"/>
    <w:rsid w:val="00134124"/>
    <w:rsid w:val="00134448"/>
    <w:rsid w:val="001349A7"/>
    <w:rsid w:val="0013503D"/>
    <w:rsid w:val="00135E6E"/>
    <w:rsid w:val="001369C4"/>
    <w:rsid w:val="00137342"/>
    <w:rsid w:val="001378E4"/>
    <w:rsid w:val="00141F06"/>
    <w:rsid w:val="00142D8A"/>
    <w:rsid w:val="00143569"/>
    <w:rsid w:val="0014476A"/>
    <w:rsid w:val="001455B2"/>
    <w:rsid w:val="0014620C"/>
    <w:rsid w:val="00147A43"/>
    <w:rsid w:val="00147D21"/>
    <w:rsid w:val="00147F8E"/>
    <w:rsid w:val="00152E7C"/>
    <w:rsid w:val="00153114"/>
    <w:rsid w:val="0015338D"/>
    <w:rsid w:val="00153505"/>
    <w:rsid w:val="00153FD9"/>
    <w:rsid w:val="00154AA8"/>
    <w:rsid w:val="0015609A"/>
    <w:rsid w:val="00156661"/>
    <w:rsid w:val="001578D6"/>
    <w:rsid w:val="00157A58"/>
    <w:rsid w:val="00157E9C"/>
    <w:rsid w:val="001611E4"/>
    <w:rsid w:val="001613FC"/>
    <w:rsid w:val="0016169F"/>
    <w:rsid w:val="001616E9"/>
    <w:rsid w:val="001635DD"/>
    <w:rsid w:val="00163996"/>
    <w:rsid w:val="00163B11"/>
    <w:rsid w:val="00163FD7"/>
    <w:rsid w:val="00166D57"/>
    <w:rsid w:val="0017006F"/>
    <w:rsid w:val="0017171A"/>
    <w:rsid w:val="00172208"/>
    <w:rsid w:val="001744EC"/>
    <w:rsid w:val="00175A1C"/>
    <w:rsid w:val="00175DE4"/>
    <w:rsid w:val="00176474"/>
    <w:rsid w:val="00177B05"/>
    <w:rsid w:val="001827BD"/>
    <w:rsid w:val="00182D93"/>
    <w:rsid w:val="001830E7"/>
    <w:rsid w:val="00183FF7"/>
    <w:rsid w:val="00185D5F"/>
    <w:rsid w:val="001867E3"/>
    <w:rsid w:val="00186AA4"/>
    <w:rsid w:val="00187DCC"/>
    <w:rsid w:val="001922C9"/>
    <w:rsid w:val="001923B8"/>
    <w:rsid w:val="001934F5"/>
    <w:rsid w:val="0019743A"/>
    <w:rsid w:val="001979BC"/>
    <w:rsid w:val="001A1E6D"/>
    <w:rsid w:val="001A25E8"/>
    <w:rsid w:val="001A2694"/>
    <w:rsid w:val="001A36D5"/>
    <w:rsid w:val="001A47DB"/>
    <w:rsid w:val="001A4BBF"/>
    <w:rsid w:val="001A5A08"/>
    <w:rsid w:val="001A6832"/>
    <w:rsid w:val="001A6D75"/>
    <w:rsid w:val="001B0290"/>
    <w:rsid w:val="001B02AB"/>
    <w:rsid w:val="001B0586"/>
    <w:rsid w:val="001B23F6"/>
    <w:rsid w:val="001B28D7"/>
    <w:rsid w:val="001B4289"/>
    <w:rsid w:val="001B4B79"/>
    <w:rsid w:val="001B5F59"/>
    <w:rsid w:val="001B63A1"/>
    <w:rsid w:val="001B6ACD"/>
    <w:rsid w:val="001B6E07"/>
    <w:rsid w:val="001B79F5"/>
    <w:rsid w:val="001C0370"/>
    <w:rsid w:val="001C1660"/>
    <w:rsid w:val="001C22A7"/>
    <w:rsid w:val="001C2DE4"/>
    <w:rsid w:val="001C3619"/>
    <w:rsid w:val="001C49CD"/>
    <w:rsid w:val="001C4C51"/>
    <w:rsid w:val="001C6B2C"/>
    <w:rsid w:val="001C75E2"/>
    <w:rsid w:val="001D024C"/>
    <w:rsid w:val="001D1213"/>
    <w:rsid w:val="001D145A"/>
    <w:rsid w:val="001D155D"/>
    <w:rsid w:val="001D2E6A"/>
    <w:rsid w:val="001D47F3"/>
    <w:rsid w:val="001D4FD8"/>
    <w:rsid w:val="001D6365"/>
    <w:rsid w:val="001D68E7"/>
    <w:rsid w:val="001D735D"/>
    <w:rsid w:val="001D7EB8"/>
    <w:rsid w:val="001E08D6"/>
    <w:rsid w:val="001E258D"/>
    <w:rsid w:val="001E26A7"/>
    <w:rsid w:val="001E2A63"/>
    <w:rsid w:val="001E3B5F"/>
    <w:rsid w:val="001E6C73"/>
    <w:rsid w:val="001E7E38"/>
    <w:rsid w:val="001F1D93"/>
    <w:rsid w:val="001F5340"/>
    <w:rsid w:val="001F7D98"/>
    <w:rsid w:val="00200CDB"/>
    <w:rsid w:val="00202AB9"/>
    <w:rsid w:val="002037CF"/>
    <w:rsid w:val="002037D9"/>
    <w:rsid w:val="00205EE9"/>
    <w:rsid w:val="002068DE"/>
    <w:rsid w:val="0020743C"/>
    <w:rsid w:val="00210586"/>
    <w:rsid w:val="00210FA2"/>
    <w:rsid w:val="00211C85"/>
    <w:rsid w:val="00212FE9"/>
    <w:rsid w:val="002133BC"/>
    <w:rsid w:val="002134C9"/>
    <w:rsid w:val="00216465"/>
    <w:rsid w:val="002203CF"/>
    <w:rsid w:val="002211D6"/>
    <w:rsid w:val="00221534"/>
    <w:rsid w:val="0022161B"/>
    <w:rsid w:val="002217E0"/>
    <w:rsid w:val="002231BF"/>
    <w:rsid w:val="00224E23"/>
    <w:rsid w:val="00225BAB"/>
    <w:rsid w:val="00226F5B"/>
    <w:rsid w:val="002274D2"/>
    <w:rsid w:val="00227A21"/>
    <w:rsid w:val="00230890"/>
    <w:rsid w:val="00233E80"/>
    <w:rsid w:val="00236283"/>
    <w:rsid w:val="00236831"/>
    <w:rsid w:val="00237947"/>
    <w:rsid w:val="00241B04"/>
    <w:rsid w:val="002420A1"/>
    <w:rsid w:val="00243206"/>
    <w:rsid w:val="0024573A"/>
    <w:rsid w:val="0024791D"/>
    <w:rsid w:val="00251BB4"/>
    <w:rsid w:val="00251DAE"/>
    <w:rsid w:val="00251E15"/>
    <w:rsid w:val="00251EBB"/>
    <w:rsid w:val="0025250B"/>
    <w:rsid w:val="00252625"/>
    <w:rsid w:val="00253EDA"/>
    <w:rsid w:val="002547FE"/>
    <w:rsid w:val="00254FC2"/>
    <w:rsid w:val="00255341"/>
    <w:rsid w:val="00255539"/>
    <w:rsid w:val="00256573"/>
    <w:rsid w:val="00256C9F"/>
    <w:rsid w:val="00256DB2"/>
    <w:rsid w:val="0026022C"/>
    <w:rsid w:val="00260263"/>
    <w:rsid w:val="00260F0F"/>
    <w:rsid w:val="002619F9"/>
    <w:rsid w:val="00261F84"/>
    <w:rsid w:val="00261FD9"/>
    <w:rsid w:val="002623E0"/>
    <w:rsid w:val="0026308F"/>
    <w:rsid w:val="002647B6"/>
    <w:rsid w:val="00264B46"/>
    <w:rsid w:val="002650F6"/>
    <w:rsid w:val="00267361"/>
    <w:rsid w:val="002702AD"/>
    <w:rsid w:val="0027171C"/>
    <w:rsid w:val="002719AF"/>
    <w:rsid w:val="00273768"/>
    <w:rsid w:val="00273FB8"/>
    <w:rsid w:val="00274D57"/>
    <w:rsid w:val="00274EF8"/>
    <w:rsid w:val="002752DC"/>
    <w:rsid w:val="002754ED"/>
    <w:rsid w:val="00276D2E"/>
    <w:rsid w:val="00277258"/>
    <w:rsid w:val="00277415"/>
    <w:rsid w:val="002774E4"/>
    <w:rsid w:val="00282328"/>
    <w:rsid w:val="00282C3E"/>
    <w:rsid w:val="0028354F"/>
    <w:rsid w:val="00284C17"/>
    <w:rsid w:val="00285BDA"/>
    <w:rsid w:val="002866DD"/>
    <w:rsid w:val="002877AB"/>
    <w:rsid w:val="002901FF"/>
    <w:rsid w:val="00290B4C"/>
    <w:rsid w:val="002926DF"/>
    <w:rsid w:val="00292B61"/>
    <w:rsid w:val="00292BA9"/>
    <w:rsid w:val="00293520"/>
    <w:rsid w:val="00294238"/>
    <w:rsid w:val="00296D41"/>
    <w:rsid w:val="002973C1"/>
    <w:rsid w:val="002A010C"/>
    <w:rsid w:val="002A1A7C"/>
    <w:rsid w:val="002A2F3D"/>
    <w:rsid w:val="002A4137"/>
    <w:rsid w:val="002A5486"/>
    <w:rsid w:val="002A5578"/>
    <w:rsid w:val="002A5CBE"/>
    <w:rsid w:val="002A5F2C"/>
    <w:rsid w:val="002A6EA3"/>
    <w:rsid w:val="002A7890"/>
    <w:rsid w:val="002A7C99"/>
    <w:rsid w:val="002B0210"/>
    <w:rsid w:val="002B22D1"/>
    <w:rsid w:val="002B30E5"/>
    <w:rsid w:val="002B3A97"/>
    <w:rsid w:val="002B540A"/>
    <w:rsid w:val="002B5A71"/>
    <w:rsid w:val="002C0134"/>
    <w:rsid w:val="002C103B"/>
    <w:rsid w:val="002C3B01"/>
    <w:rsid w:val="002C4F33"/>
    <w:rsid w:val="002C5016"/>
    <w:rsid w:val="002C5F51"/>
    <w:rsid w:val="002C5F5E"/>
    <w:rsid w:val="002C677E"/>
    <w:rsid w:val="002C6921"/>
    <w:rsid w:val="002C69ED"/>
    <w:rsid w:val="002D0037"/>
    <w:rsid w:val="002D0183"/>
    <w:rsid w:val="002D053E"/>
    <w:rsid w:val="002D28CF"/>
    <w:rsid w:val="002D2C4B"/>
    <w:rsid w:val="002D2F73"/>
    <w:rsid w:val="002D3D70"/>
    <w:rsid w:val="002D42EC"/>
    <w:rsid w:val="002D58B1"/>
    <w:rsid w:val="002D67C2"/>
    <w:rsid w:val="002D70C3"/>
    <w:rsid w:val="002D774B"/>
    <w:rsid w:val="002D7F8D"/>
    <w:rsid w:val="002E1D83"/>
    <w:rsid w:val="002E3F9C"/>
    <w:rsid w:val="002E408D"/>
    <w:rsid w:val="002E5199"/>
    <w:rsid w:val="002E5CE1"/>
    <w:rsid w:val="002E6C47"/>
    <w:rsid w:val="002E76A2"/>
    <w:rsid w:val="002E782F"/>
    <w:rsid w:val="002F09A2"/>
    <w:rsid w:val="002F1D8C"/>
    <w:rsid w:val="002F3652"/>
    <w:rsid w:val="00302486"/>
    <w:rsid w:val="003028A5"/>
    <w:rsid w:val="0030313D"/>
    <w:rsid w:val="00303F0A"/>
    <w:rsid w:val="00306F9A"/>
    <w:rsid w:val="003109D7"/>
    <w:rsid w:val="00310B5A"/>
    <w:rsid w:val="00310D5C"/>
    <w:rsid w:val="00312F56"/>
    <w:rsid w:val="0031331D"/>
    <w:rsid w:val="003138DB"/>
    <w:rsid w:val="003164A4"/>
    <w:rsid w:val="003164F6"/>
    <w:rsid w:val="003203F4"/>
    <w:rsid w:val="003213E3"/>
    <w:rsid w:val="00321696"/>
    <w:rsid w:val="00322CF1"/>
    <w:rsid w:val="00323236"/>
    <w:rsid w:val="003249CF"/>
    <w:rsid w:val="00324CDC"/>
    <w:rsid w:val="00324CFC"/>
    <w:rsid w:val="00325E83"/>
    <w:rsid w:val="00326661"/>
    <w:rsid w:val="0032686F"/>
    <w:rsid w:val="00326A7B"/>
    <w:rsid w:val="003270BB"/>
    <w:rsid w:val="003310D1"/>
    <w:rsid w:val="0033193F"/>
    <w:rsid w:val="00332838"/>
    <w:rsid w:val="00335AA6"/>
    <w:rsid w:val="00335E99"/>
    <w:rsid w:val="00335FEE"/>
    <w:rsid w:val="0033629E"/>
    <w:rsid w:val="0033732F"/>
    <w:rsid w:val="00337B01"/>
    <w:rsid w:val="00337B8A"/>
    <w:rsid w:val="00337EE8"/>
    <w:rsid w:val="00343DB3"/>
    <w:rsid w:val="00343ECD"/>
    <w:rsid w:val="0034400B"/>
    <w:rsid w:val="0034496E"/>
    <w:rsid w:val="00344C7C"/>
    <w:rsid w:val="00345101"/>
    <w:rsid w:val="00345153"/>
    <w:rsid w:val="00345489"/>
    <w:rsid w:val="00346759"/>
    <w:rsid w:val="003470F5"/>
    <w:rsid w:val="003472A8"/>
    <w:rsid w:val="003518D2"/>
    <w:rsid w:val="0035259D"/>
    <w:rsid w:val="00352BEE"/>
    <w:rsid w:val="00354AD8"/>
    <w:rsid w:val="00357A37"/>
    <w:rsid w:val="00361473"/>
    <w:rsid w:val="003623A0"/>
    <w:rsid w:val="00362437"/>
    <w:rsid w:val="00363799"/>
    <w:rsid w:val="0036447E"/>
    <w:rsid w:val="00365283"/>
    <w:rsid w:val="00365998"/>
    <w:rsid w:val="00365A38"/>
    <w:rsid w:val="00365E58"/>
    <w:rsid w:val="00367480"/>
    <w:rsid w:val="00367635"/>
    <w:rsid w:val="003700E8"/>
    <w:rsid w:val="00370460"/>
    <w:rsid w:val="0037132F"/>
    <w:rsid w:val="0037248A"/>
    <w:rsid w:val="003728EA"/>
    <w:rsid w:val="003732B3"/>
    <w:rsid w:val="00373898"/>
    <w:rsid w:val="003738A7"/>
    <w:rsid w:val="00374A15"/>
    <w:rsid w:val="00374B5D"/>
    <w:rsid w:val="00376867"/>
    <w:rsid w:val="00380D2C"/>
    <w:rsid w:val="0038349E"/>
    <w:rsid w:val="00383912"/>
    <w:rsid w:val="00386F22"/>
    <w:rsid w:val="0039000B"/>
    <w:rsid w:val="00391A98"/>
    <w:rsid w:val="00392393"/>
    <w:rsid w:val="00397ED1"/>
    <w:rsid w:val="00397F7F"/>
    <w:rsid w:val="003A0A75"/>
    <w:rsid w:val="003A1924"/>
    <w:rsid w:val="003A2FFB"/>
    <w:rsid w:val="003A45DB"/>
    <w:rsid w:val="003A46AA"/>
    <w:rsid w:val="003A4CBC"/>
    <w:rsid w:val="003A504C"/>
    <w:rsid w:val="003A5BF3"/>
    <w:rsid w:val="003A6057"/>
    <w:rsid w:val="003A6636"/>
    <w:rsid w:val="003A692C"/>
    <w:rsid w:val="003A6B83"/>
    <w:rsid w:val="003A6BD4"/>
    <w:rsid w:val="003A72B6"/>
    <w:rsid w:val="003B052A"/>
    <w:rsid w:val="003B09F5"/>
    <w:rsid w:val="003B0A7D"/>
    <w:rsid w:val="003B124E"/>
    <w:rsid w:val="003B2722"/>
    <w:rsid w:val="003B3FB0"/>
    <w:rsid w:val="003B575E"/>
    <w:rsid w:val="003B6784"/>
    <w:rsid w:val="003B6E3C"/>
    <w:rsid w:val="003B6FC9"/>
    <w:rsid w:val="003C01FF"/>
    <w:rsid w:val="003C070B"/>
    <w:rsid w:val="003C07EA"/>
    <w:rsid w:val="003C1762"/>
    <w:rsid w:val="003C1E1D"/>
    <w:rsid w:val="003C2E50"/>
    <w:rsid w:val="003C3F07"/>
    <w:rsid w:val="003C5438"/>
    <w:rsid w:val="003C5CB3"/>
    <w:rsid w:val="003C6FB6"/>
    <w:rsid w:val="003D1DA0"/>
    <w:rsid w:val="003D3640"/>
    <w:rsid w:val="003D40CD"/>
    <w:rsid w:val="003D627D"/>
    <w:rsid w:val="003D7E3C"/>
    <w:rsid w:val="003E093C"/>
    <w:rsid w:val="003E1261"/>
    <w:rsid w:val="003E2E5D"/>
    <w:rsid w:val="003E2E97"/>
    <w:rsid w:val="003E53E4"/>
    <w:rsid w:val="003E56F9"/>
    <w:rsid w:val="003E5C38"/>
    <w:rsid w:val="003E6318"/>
    <w:rsid w:val="003E74D9"/>
    <w:rsid w:val="003E77CB"/>
    <w:rsid w:val="003E7F8A"/>
    <w:rsid w:val="003F1A4F"/>
    <w:rsid w:val="003F4CD4"/>
    <w:rsid w:val="003F52D3"/>
    <w:rsid w:val="003F570E"/>
    <w:rsid w:val="003F6452"/>
    <w:rsid w:val="003F6D2D"/>
    <w:rsid w:val="003F6F20"/>
    <w:rsid w:val="003F7517"/>
    <w:rsid w:val="003F773A"/>
    <w:rsid w:val="003F7860"/>
    <w:rsid w:val="003F7A38"/>
    <w:rsid w:val="00404294"/>
    <w:rsid w:val="0040535D"/>
    <w:rsid w:val="0040552D"/>
    <w:rsid w:val="004064E2"/>
    <w:rsid w:val="00407EDC"/>
    <w:rsid w:val="004109B9"/>
    <w:rsid w:val="00410E8D"/>
    <w:rsid w:val="0041282D"/>
    <w:rsid w:val="00413FF4"/>
    <w:rsid w:val="004147AE"/>
    <w:rsid w:val="00415A18"/>
    <w:rsid w:val="00416247"/>
    <w:rsid w:val="00416ACC"/>
    <w:rsid w:val="004178C7"/>
    <w:rsid w:val="00420236"/>
    <w:rsid w:val="00421790"/>
    <w:rsid w:val="00424160"/>
    <w:rsid w:val="00424913"/>
    <w:rsid w:val="00426A1C"/>
    <w:rsid w:val="004304A5"/>
    <w:rsid w:val="004304BE"/>
    <w:rsid w:val="0043079D"/>
    <w:rsid w:val="004309CD"/>
    <w:rsid w:val="00431C23"/>
    <w:rsid w:val="00432AC0"/>
    <w:rsid w:val="00433F24"/>
    <w:rsid w:val="0043521F"/>
    <w:rsid w:val="0043760D"/>
    <w:rsid w:val="00441A25"/>
    <w:rsid w:val="00441DEB"/>
    <w:rsid w:val="00442411"/>
    <w:rsid w:val="004425AE"/>
    <w:rsid w:val="00444412"/>
    <w:rsid w:val="00444BC9"/>
    <w:rsid w:val="004458A1"/>
    <w:rsid w:val="004458CA"/>
    <w:rsid w:val="00445C24"/>
    <w:rsid w:val="004464E8"/>
    <w:rsid w:val="0045001E"/>
    <w:rsid w:val="0045043C"/>
    <w:rsid w:val="00450B83"/>
    <w:rsid w:val="004523A8"/>
    <w:rsid w:val="00452E62"/>
    <w:rsid w:val="00454B9B"/>
    <w:rsid w:val="00454F36"/>
    <w:rsid w:val="00456AD8"/>
    <w:rsid w:val="004601A3"/>
    <w:rsid w:val="0046189F"/>
    <w:rsid w:val="00462CB3"/>
    <w:rsid w:val="00463B12"/>
    <w:rsid w:val="00463F3A"/>
    <w:rsid w:val="00464B70"/>
    <w:rsid w:val="00467E0F"/>
    <w:rsid w:val="00470387"/>
    <w:rsid w:val="004706C5"/>
    <w:rsid w:val="004711F6"/>
    <w:rsid w:val="00471E65"/>
    <w:rsid w:val="00473FA0"/>
    <w:rsid w:val="004747F9"/>
    <w:rsid w:val="0047545F"/>
    <w:rsid w:val="004759CD"/>
    <w:rsid w:val="004762ED"/>
    <w:rsid w:val="00476741"/>
    <w:rsid w:val="00476C56"/>
    <w:rsid w:val="00477028"/>
    <w:rsid w:val="0048253E"/>
    <w:rsid w:val="004829E6"/>
    <w:rsid w:val="0048365E"/>
    <w:rsid w:val="004836B6"/>
    <w:rsid w:val="00484C05"/>
    <w:rsid w:val="004861B1"/>
    <w:rsid w:val="00486F55"/>
    <w:rsid w:val="004902AE"/>
    <w:rsid w:val="004916C8"/>
    <w:rsid w:val="0049284F"/>
    <w:rsid w:val="00493364"/>
    <w:rsid w:val="004939E3"/>
    <w:rsid w:val="00493B9D"/>
    <w:rsid w:val="00493D21"/>
    <w:rsid w:val="00494C8C"/>
    <w:rsid w:val="004967CA"/>
    <w:rsid w:val="004972E9"/>
    <w:rsid w:val="00497478"/>
    <w:rsid w:val="00497833"/>
    <w:rsid w:val="004A02D0"/>
    <w:rsid w:val="004A0ECE"/>
    <w:rsid w:val="004A151D"/>
    <w:rsid w:val="004A178C"/>
    <w:rsid w:val="004A1B7D"/>
    <w:rsid w:val="004A23EF"/>
    <w:rsid w:val="004A269B"/>
    <w:rsid w:val="004A27CD"/>
    <w:rsid w:val="004A6FA7"/>
    <w:rsid w:val="004A70A0"/>
    <w:rsid w:val="004A7434"/>
    <w:rsid w:val="004A7F5A"/>
    <w:rsid w:val="004B04DB"/>
    <w:rsid w:val="004B07B5"/>
    <w:rsid w:val="004B0D77"/>
    <w:rsid w:val="004B5031"/>
    <w:rsid w:val="004B5609"/>
    <w:rsid w:val="004B6D66"/>
    <w:rsid w:val="004B6DE1"/>
    <w:rsid w:val="004B76F2"/>
    <w:rsid w:val="004C0D3A"/>
    <w:rsid w:val="004C1163"/>
    <w:rsid w:val="004C13D7"/>
    <w:rsid w:val="004C1819"/>
    <w:rsid w:val="004C2CE9"/>
    <w:rsid w:val="004C3B10"/>
    <w:rsid w:val="004C599E"/>
    <w:rsid w:val="004C5B96"/>
    <w:rsid w:val="004D058A"/>
    <w:rsid w:val="004D0B9F"/>
    <w:rsid w:val="004D1012"/>
    <w:rsid w:val="004D263A"/>
    <w:rsid w:val="004D3D1D"/>
    <w:rsid w:val="004D3E0D"/>
    <w:rsid w:val="004D4B3E"/>
    <w:rsid w:val="004D5C35"/>
    <w:rsid w:val="004D5C38"/>
    <w:rsid w:val="004D671F"/>
    <w:rsid w:val="004E05DC"/>
    <w:rsid w:val="004E1E84"/>
    <w:rsid w:val="004E240B"/>
    <w:rsid w:val="004E2CCE"/>
    <w:rsid w:val="004E42B3"/>
    <w:rsid w:val="004E52C8"/>
    <w:rsid w:val="004E576E"/>
    <w:rsid w:val="004E75D2"/>
    <w:rsid w:val="004E7DD5"/>
    <w:rsid w:val="004F34AC"/>
    <w:rsid w:val="004F3B52"/>
    <w:rsid w:val="004F67E1"/>
    <w:rsid w:val="004F6AE8"/>
    <w:rsid w:val="004F6BAA"/>
    <w:rsid w:val="0050178B"/>
    <w:rsid w:val="00501FCF"/>
    <w:rsid w:val="00502BC3"/>
    <w:rsid w:val="00503C32"/>
    <w:rsid w:val="0050430F"/>
    <w:rsid w:val="00504B09"/>
    <w:rsid w:val="00505E3B"/>
    <w:rsid w:val="00506A17"/>
    <w:rsid w:val="00507219"/>
    <w:rsid w:val="005114CB"/>
    <w:rsid w:val="00511B60"/>
    <w:rsid w:val="00511C65"/>
    <w:rsid w:val="005132F7"/>
    <w:rsid w:val="00513A4A"/>
    <w:rsid w:val="0051560F"/>
    <w:rsid w:val="00517066"/>
    <w:rsid w:val="00517288"/>
    <w:rsid w:val="005211ED"/>
    <w:rsid w:val="0052252A"/>
    <w:rsid w:val="0052405C"/>
    <w:rsid w:val="00524CFD"/>
    <w:rsid w:val="005275CD"/>
    <w:rsid w:val="005335A2"/>
    <w:rsid w:val="00534333"/>
    <w:rsid w:val="00535AD9"/>
    <w:rsid w:val="0053613A"/>
    <w:rsid w:val="00536976"/>
    <w:rsid w:val="0054117A"/>
    <w:rsid w:val="00541689"/>
    <w:rsid w:val="00541B7F"/>
    <w:rsid w:val="00542025"/>
    <w:rsid w:val="005450F5"/>
    <w:rsid w:val="00545B31"/>
    <w:rsid w:val="0055125E"/>
    <w:rsid w:val="00551805"/>
    <w:rsid w:val="00551E85"/>
    <w:rsid w:val="00553B27"/>
    <w:rsid w:val="0055573A"/>
    <w:rsid w:val="00555785"/>
    <w:rsid w:val="0055583A"/>
    <w:rsid w:val="00556F00"/>
    <w:rsid w:val="00557782"/>
    <w:rsid w:val="00557ECB"/>
    <w:rsid w:val="00560505"/>
    <w:rsid w:val="00562C7D"/>
    <w:rsid w:val="005640AC"/>
    <w:rsid w:val="00566C34"/>
    <w:rsid w:val="0057000B"/>
    <w:rsid w:val="0057013E"/>
    <w:rsid w:val="005702CD"/>
    <w:rsid w:val="00570411"/>
    <w:rsid w:val="005704FD"/>
    <w:rsid w:val="00571321"/>
    <w:rsid w:val="00571D10"/>
    <w:rsid w:val="005726BD"/>
    <w:rsid w:val="00572B25"/>
    <w:rsid w:val="00573F4E"/>
    <w:rsid w:val="00575BCB"/>
    <w:rsid w:val="005760C7"/>
    <w:rsid w:val="00577203"/>
    <w:rsid w:val="00577F9F"/>
    <w:rsid w:val="00577FB8"/>
    <w:rsid w:val="005800A5"/>
    <w:rsid w:val="00580158"/>
    <w:rsid w:val="00580B22"/>
    <w:rsid w:val="00580CD2"/>
    <w:rsid w:val="00582CB1"/>
    <w:rsid w:val="00583617"/>
    <w:rsid w:val="00583D86"/>
    <w:rsid w:val="0058444F"/>
    <w:rsid w:val="005845AA"/>
    <w:rsid w:val="00585837"/>
    <w:rsid w:val="00585DE4"/>
    <w:rsid w:val="00586327"/>
    <w:rsid w:val="005865A5"/>
    <w:rsid w:val="005876C7"/>
    <w:rsid w:val="00587FF8"/>
    <w:rsid w:val="00590BEA"/>
    <w:rsid w:val="0059156E"/>
    <w:rsid w:val="00591710"/>
    <w:rsid w:val="00591830"/>
    <w:rsid w:val="00591A22"/>
    <w:rsid w:val="00591AF9"/>
    <w:rsid w:val="00591C78"/>
    <w:rsid w:val="00593B4C"/>
    <w:rsid w:val="00593E56"/>
    <w:rsid w:val="00594AE5"/>
    <w:rsid w:val="005955A0"/>
    <w:rsid w:val="00596089"/>
    <w:rsid w:val="005964CE"/>
    <w:rsid w:val="005969FE"/>
    <w:rsid w:val="00597222"/>
    <w:rsid w:val="0059750E"/>
    <w:rsid w:val="00597F0C"/>
    <w:rsid w:val="005A003B"/>
    <w:rsid w:val="005A2088"/>
    <w:rsid w:val="005A22BF"/>
    <w:rsid w:val="005A255F"/>
    <w:rsid w:val="005A2B75"/>
    <w:rsid w:val="005A49EE"/>
    <w:rsid w:val="005A518B"/>
    <w:rsid w:val="005A5AF1"/>
    <w:rsid w:val="005A720D"/>
    <w:rsid w:val="005B07AF"/>
    <w:rsid w:val="005B165C"/>
    <w:rsid w:val="005B1D1A"/>
    <w:rsid w:val="005B2CB1"/>
    <w:rsid w:val="005B47A0"/>
    <w:rsid w:val="005B65A0"/>
    <w:rsid w:val="005B6AAC"/>
    <w:rsid w:val="005B7D14"/>
    <w:rsid w:val="005C038C"/>
    <w:rsid w:val="005C08B8"/>
    <w:rsid w:val="005C1497"/>
    <w:rsid w:val="005C28A7"/>
    <w:rsid w:val="005C5BAE"/>
    <w:rsid w:val="005C5CBD"/>
    <w:rsid w:val="005C70B0"/>
    <w:rsid w:val="005C7300"/>
    <w:rsid w:val="005D0071"/>
    <w:rsid w:val="005D0561"/>
    <w:rsid w:val="005D2F38"/>
    <w:rsid w:val="005D3874"/>
    <w:rsid w:val="005D43C4"/>
    <w:rsid w:val="005D7465"/>
    <w:rsid w:val="005E02D3"/>
    <w:rsid w:val="005E2219"/>
    <w:rsid w:val="005E26F1"/>
    <w:rsid w:val="005E45AA"/>
    <w:rsid w:val="005E4958"/>
    <w:rsid w:val="005E5344"/>
    <w:rsid w:val="005E5691"/>
    <w:rsid w:val="005E5BBE"/>
    <w:rsid w:val="005E5DF1"/>
    <w:rsid w:val="005E6450"/>
    <w:rsid w:val="005F034E"/>
    <w:rsid w:val="005F06C3"/>
    <w:rsid w:val="005F09AD"/>
    <w:rsid w:val="005F25B7"/>
    <w:rsid w:val="005F291A"/>
    <w:rsid w:val="005F2D54"/>
    <w:rsid w:val="005F4D39"/>
    <w:rsid w:val="005F57CA"/>
    <w:rsid w:val="0060051E"/>
    <w:rsid w:val="00600B83"/>
    <w:rsid w:val="00600CB2"/>
    <w:rsid w:val="00602833"/>
    <w:rsid w:val="00603FD5"/>
    <w:rsid w:val="00604A3B"/>
    <w:rsid w:val="00604CD9"/>
    <w:rsid w:val="00605091"/>
    <w:rsid w:val="00605820"/>
    <w:rsid w:val="006070BD"/>
    <w:rsid w:val="006077E3"/>
    <w:rsid w:val="006112D4"/>
    <w:rsid w:val="00611F74"/>
    <w:rsid w:val="00612398"/>
    <w:rsid w:val="00612776"/>
    <w:rsid w:val="00612B42"/>
    <w:rsid w:val="0061326F"/>
    <w:rsid w:val="00615A8A"/>
    <w:rsid w:val="00617275"/>
    <w:rsid w:val="00620249"/>
    <w:rsid w:val="0062030C"/>
    <w:rsid w:val="0062035A"/>
    <w:rsid w:val="00620774"/>
    <w:rsid w:val="00620941"/>
    <w:rsid w:val="00620C14"/>
    <w:rsid w:val="00621286"/>
    <w:rsid w:val="0062243A"/>
    <w:rsid w:val="00622DE0"/>
    <w:rsid w:val="00625951"/>
    <w:rsid w:val="006274CD"/>
    <w:rsid w:val="006277C3"/>
    <w:rsid w:val="0062795D"/>
    <w:rsid w:val="006305E0"/>
    <w:rsid w:val="00630916"/>
    <w:rsid w:val="00630EA3"/>
    <w:rsid w:val="00631DB5"/>
    <w:rsid w:val="00632C24"/>
    <w:rsid w:val="00634435"/>
    <w:rsid w:val="0063467B"/>
    <w:rsid w:val="006348B6"/>
    <w:rsid w:val="006354CC"/>
    <w:rsid w:val="00635926"/>
    <w:rsid w:val="006407BC"/>
    <w:rsid w:val="00640879"/>
    <w:rsid w:val="00640BE1"/>
    <w:rsid w:val="00640C0B"/>
    <w:rsid w:val="00642CB5"/>
    <w:rsid w:val="00645509"/>
    <w:rsid w:val="00646A19"/>
    <w:rsid w:val="00647F2E"/>
    <w:rsid w:val="00650463"/>
    <w:rsid w:val="00650D36"/>
    <w:rsid w:val="00652205"/>
    <w:rsid w:val="0065265C"/>
    <w:rsid w:val="00652A08"/>
    <w:rsid w:val="006532B6"/>
    <w:rsid w:val="0065343A"/>
    <w:rsid w:val="00654F37"/>
    <w:rsid w:val="00657E79"/>
    <w:rsid w:val="006601CC"/>
    <w:rsid w:val="006607FB"/>
    <w:rsid w:val="00661DA0"/>
    <w:rsid w:val="00662D8B"/>
    <w:rsid w:val="00662E71"/>
    <w:rsid w:val="006647BD"/>
    <w:rsid w:val="00665E6E"/>
    <w:rsid w:val="00666665"/>
    <w:rsid w:val="0066709C"/>
    <w:rsid w:val="006679C1"/>
    <w:rsid w:val="00670AFF"/>
    <w:rsid w:val="00672833"/>
    <w:rsid w:val="00674408"/>
    <w:rsid w:val="00674521"/>
    <w:rsid w:val="006748C1"/>
    <w:rsid w:val="00674B00"/>
    <w:rsid w:val="00675F88"/>
    <w:rsid w:val="00685C01"/>
    <w:rsid w:val="00685EC0"/>
    <w:rsid w:val="0068647A"/>
    <w:rsid w:val="00686D1D"/>
    <w:rsid w:val="0069058D"/>
    <w:rsid w:val="00691410"/>
    <w:rsid w:val="00694266"/>
    <w:rsid w:val="00694647"/>
    <w:rsid w:val="00696679"/>
    <w:rsid w:val="00697C76"/>
    <w:rsid w:val="006A0163"/>
    <w:rsid w:val="006A08A0"/>
    <w:rsid w:val="006A2D9B"/>
    <w:rsid w:val="006A3481"/>
    <w:rsid w:val="006A34A0"/>
    <w:rsid w:val="006A3D11"/>
    <w:rsid w:val="006A4A9B"/>
    <w:rsid w:val="006A518D"/>
    <w:rsid w:val="006A6A13"/>
    <w:rsid w:val="006A730B"/>
    <w:rsid w:val="006B05F0"/>
    <w:rsid w:val="006B1EAC"/>
    <w:rsid w:val="006B28F5"/>
    <w:rsid w:val="006B32EA"/>
    <w:rsid w:val="006B4A28"/>
    <w:rsid w:val="006B4DAF"/>
    <w:rsid w:val="006B74DD"/>
    <w:rsid w:val="006B7503"/>
    <w:rsid w:val="006B778F"/>
    <w:rsid w:val="006C0751"/>
    <w:rsid w:val="006C093D"/>
    <w:rsid w:val="006C2DE4"/>
    <w:rsid w:val="006C328C"/>
    <w:rsid w:val="006C46F2"/>
    <w:rsid w:val="006C4907"/>
    <w:rsid w:val="006C4C80"/>
    <w:rsid w:val="006C4F1F"/>
    <w:rsid w:val="006C588B"/>
    <w:rsid w:val="006C6537"/>
    <w:rsid w:val="006C7E49"/>
    <w:rsid w:val="006D1215"/>
    <w:rsid w:val="006D15C2"/>
    <w:rsid w:val="006D3945"/>
    <w:rsid w:val="006D3F62"/>
    <w:rsid w:val="006D49CB"/>
    <w:rsid w:val="006D4B39"/>
    <w:rsid w:val="006D4FF2"/>
    <w:rsid w:val="006D59B2"/>
    <w:rsid w:val="006D6F41"/>
    <w:rsid w:val="006E0297"/>
    <w:rsid w:val="006E314E"/>
    <w:rsid w:val="006E49F0"/>
    <w:rsid w:val="006E61EE"/>
    <w:rsid w:val="006E727A"/>
    <w:rsid w:val="006E7401"/>
    <w:rsid w:val="006F08F7"/>
    <w:rsid w:val="006F1F70"/>
    <w:rsid w:val="006F297E"/>
    <w:rsid w:val="006F41CC"/>
    <w:rsid w:val="006F658F"/>
    <w:rsid w:val="006F6C55"/>
    <w:rsid w:val="00702B00"/>
    <w:rsid w:val="00702DB6"/>
    <w:rsid w:val="0070382A"/>
    <w:rsid w:val="0071134A"/>
    <w:rsid w:val="00712DF6"/>
    <w:rsid w:val="0071423D"/>
    <w:rsid w:val="00714A3C"/>
    <w:rsid w:val="007151FE"/>
    <w:rsid w:val="00715759"/>
    <w:rsid w:val="007164BA"/>
    <w:rsid w:val="00717037"/>
    <w:rsid w:val="00720324"/>
    <w:rsid w:val="0072055C"/>
    <w:rsid w:val="007205D9"/>
    <w:rsid w:val="00721DD9"/>
    <w:rsid w:val="00722D4C"/>
    <w:rsid w:val="007251F2"/>
    <w:rsid w:val="00725848"/>
    <w:rsid w:val="00725B61"/>
    <w:rsid w:val="0072636B"/>
    <w:rsid w:val="00726AB5"/>
    <w:rsid w:val="007273CC"/>
    <w:rsid w:val="00727C79"/>
    <w:rsid w:val="00730FAF"/>
    <w:rsid w:val="00731927"/>
    <w:rsid w:val="00732AA3"/>
    <w:rsid w:val="0073377A"/>
    <w:rsid w:val="0073459D"/>
    <w:rsid w:val="00734B3B"/>
    <w:rsid w:val="00734F9E"/>
    <w:rsid w:val="00735B00"/>
    <w:rsid w:val="00735BA8"/>
    <w:rsid w:val="0073603E"/>
    <w:rsid w:val="00736675"/>
    <w:rsid w:val="007368EC"/>
    <w:rsid w:val="00736C9B"/>
    <w:rsid w:val="00740216"/>
    <w:rsid w:val="00741A54"/>
    <w:rsid w:val="007422C4"/>
    <w:rsid w:val="00744646"/>
    <w:rsid w:val="00746037"/>
    <w:rsid w:val="0074611F"/>
    <w:rsid w:val="00746571"/>
    <w:rsid w:val="00746BB8"/>
    <w:rsid w:val="00747A7F"/>
    <w:rsid w:val="00747EC0"/>
    <w:rsid w:val="007500AA"/>
    <w:rsid w:val="007522B9"/>
    <w:rsid w:val="00753751"/>
    <w:rsid w:val="00754216"/>
    <w:rsid w:val="007545ED"/>
    <w:rsid w:val="007551AE"/>
    <w:rsid w:val="00756562"/>
    <w:rsid w:val="00760EC1"/>
    <w:rsid w:val="007624FA"/>
    <w:rsid w:val="00762A4D"/>
    <w:rsid w:val="00762AB2"/>
    <w:rsid w:val="00763B72"/>
    <w:rsid w:val="0076463C"/>
    <w:rsid w:val="00766208"/>
    <w:rsid w:val="007667D2"/>
    <w:rsid w:val="00766DA6"/>
    <w:rsid w:val="00766FBA"/>
    <w:rsid w:val="007676F1"/>
    <w:rsid w:val="00771EAC"/>
    <w:rsid w:val="00772405"/>
    <w:rsid w:val="00772A2A"/>
    <w:rsid w:val="00774D01"/>
    <w:rsid w:val="00775059"/>
    <w:rsid w:val="0077515F"/>
    <w:rsid w:val="007774FA"/>
    <w:rsid w:val="00777C51"/>
    <w:rsid w:val="007801B5"/>
    <w:rsid w:val="007807E9"/>
    <w:rsid w:val="00785580"/>
    <w:rsid w:val="007858DD"/>
    <w:rsid w:val="0078598A"/>
    <w:rsid w:val="00786C00"/>
    <w:rsid w:val="00787909"/>
    <w:rsid w:val="007900EF"/>
    <w:rsid w:val="00792078"/>
    <w:rsid w:val="00792DC7"/>
    <w:rsid w:val="00793731"/>
    <w:rsid w:val="00795165"/>
    <w:rsid w:val="007959B4"/>
    <w:rsid w:val="00795A43"/>
    <w:rsid w:val="00796CAA"/>
    <w:rsid w:val="007972AF"/>
    <w:rsid w:val="00797ADB"/>
    <w:rsid w:val="00797D6C"/>
    <w:rsid w:val="007A0DCB"/>
    <w:rsid w:val="007A2467"/>
    <w:rsid w:val="007A3449"/>
    <w:rsid w:val="007A3D8D"/>
    <w:rsid w:val="007A412C"/>
    <w:rsid w:val="007A4D51"/>
    <w:rsid w:val="007A52C0"/>
    <w:rsid w:val="007A5FDD"/>
    <w:rsid w:val="007A71FE"/>
    <w:rsid w:val="007A7B77"/>
    <w:rsid w:val="007B022F"/>
    <w:rsid w:val="007B062F"/>
    <w:rsid w:val="007B0CC0"/>
    <w:rsid w:val="007B1B38"/>
    <w:rsid w:val="007B1CFB"/>
    <w:rsid w:val="007B1D01"/>
    <w:rsid w:val="007B2589"/>
    <w:rsid w:val="007B4816"/>
    <w:rsid w:val="007B4B18"/>
    <w:rsid w:val="007B4D3F"/>
    <w:rsid w:val="007B5946"/>
    <w:rsid w:val="007B64A1"/>
    <w:rsid w:val="007B6D6F"/>
    <w:rsid w:val="007C0AD5"/>
    <w:rsid w:val="007C14EF"/>
    <w:rsid w:val="007C2C5D"/>
    <w:rsid w:val="007C2EB4"/>
    <w:rsid w:val="007C64F9"/>
    <w:rsid w:val="007C7AFA"/>
    <w:rsid w:val="007D04C1"/>
    <w:rsid w:val="007D1218"/>
    <w:rsid w:val="007D14C7"/>
    <w:rsid w:val="007D2BC5"/>
    <w:rsid w:val="007D3339"/>
    <w:rsid w:val="007D3456"/>
    <w:rsid w:val="007D3905"/>
    <w:rsid w:val="007D3E2F"/>
    <w:rsid w:val="007D46AD"/>
    <w:rsid w:val="007D4C52"/>
    <w:rsid w:val="007D5125"/>
    <w:rsid w:val="007D53D2"/>
    <w:rsid w:val="007D5593"/>
    <w:rsid w:val="007D5663"/>
    <w:rsid w:val="007D5AA2"/>
    <w:rsid w:val="007D5B39"/>
    <w:rsid w:val="007D634A"/>
    <w:rsid w:val="007D6491"/>
    <w:rsid w:val="007D69AA"/>
    <w:rsid w:val="007D7087"/>
    <w:rsid w:val="007E0E97"/>
    <w:rsid w:val="007E38C7"/>
    <w:rsid w:val="007E424C"/>
    <w:rsid w:val="007E4C39"/>
    <w:rsid w:val="007E567D"/>
    <w:rsid w:val="007F026E"/>
    <w:rsid w:val="007F0904"/>
    <w:rsid w:val="007F10D0"/>
    <w:rsid w:val="007F1A4D"/>
    <w:rsid w:val="007F2ADA"/>
    <w:rsid w:val="007F31F1"/>
    <w:rsid w:val="007F4AA5"/>
    <w:rsid w:val="007F4FE9"/>
    <w:rsid w:val="007F76E5"/>
    <w:rsid w:val="0080151F"/>
    <w:rsid w:val="00802B64"/>
    <w:rsid w:val="008036D0"/>
    <w:rsid w:val="008077FB"/>
    <w:rsid w:val="00814460"/>
    <w:rsid w:val="00815F65"/>
    <w:rsid w:val="00816654"/>
    <w:rsid w:val="0082057A"/>
    <w:rsid w:val="0082072E"/>
    <w:rsid w:val="008209F7"/>
    <w:rsid w:val="00820C70"/>
    <w:rsid w:val="00821774"/>
    <w:rsid w:val="00821F54"/>
    <w:rsid w:val="00821F56"/>
    <w:rsid w:val="008251CF"/>
    <w:rsid w:val="008252F6"/>
    <w:rsid w:val="0083215C"/>
    <w:rsid w:val="00834AC6"/>
    <w:rsid w:val="00836768"/>
    <w:rsid w:val="00837C54"/>
    <w:rsid w:val="00837E81"/>
    <w:rsid w:val="00837EFC"/>
    <w:rsid w:val="00840A28"/>
    <w:rsid w:val="00845688"/>
    <w:rsid w:val="00845859"/>
    <w:rsid w:val="00847D73"/>
    <w:rsid w:val="008538FF"/>
    <w:rsid w:val="0085454A"/>
    <w:rsid w:val="008549CC"/>
    <w:rsid w:val="00854D09"/>
    <w:rsid w:val="0085554C"/>
    <w:rsid w:val="00855D64"/>
    <w:rsid w:val="0085625F"/>
    <w:rsid w:val="00856BF8"/>
    <w:rsid w:val="00860485"/>
    <w:rsid w:val="00862275"/>
    <w:rsid w:val="00862EA8"/>
    <w:rsid w:val="00862FC3"/>
    <w:rsid w:val="0086467B"/>
    <w:rsid w:val="00864A6B"/>
    <w:rsid w:val="00865883"/>
    <w:rsid w:val="00866256"/>
    <w:rsid w:val="00867393"/>
    <w:rsid w:val="0086769D"/>
    <w:rsid w:val="00867880"/>
    <w:rsid w:val="008722CA"/>
    <w:rsid w:val="00874F11"/>
    <w:rsid w:val="00876917"/>
    <w:rsid w:val="00876D52"/>
    <w:rsid w:val="008802C5"/>
    <w:rsid w:val="00880B9B"/>
    <w:rsid w:val="00883280"/>
    <w:rsid w:val="00883725"/>
    <w:rsid w:val="00883A64"/>
    <w:rsid w:val="00884276"/>
    <w:rsid w:val="00885F19"/>
    <w:rsid w:val="00887845"/>
    <w:rsid w:val="0089099B"/>
    <w:rsid w:val="008916DE"/>
    <w:rsid w:val="0089292C"/>
    <w:rsid w:val="00894EC7"/>
    <w:rsid w:val="008952BE"/>
    <w:rsid w:val="0089738E"/>
    <w:rsid w:val="00897DFC"/>
    <w:rsid w:val="008A1D13"/>
    <w:rsid w:val="008A1D87"/>
    <w:rsid w:val="008A2072"/>
    <w:rsid w:val="008A20EE"/>
    <w:rsid w:val="008A4129"/>
    <w:rsid w:val="008A6F55"/>
    <w:rsid w:val="008B0129"/>
    <w:rsid w:val="008B07A2"/>
    <w:rsid w:val="008B1AE3"/>
    <w:rsid w:val="008B2222"/>
    <w:rsid w:val="008B2EFB"/>
    <w:rsid w:val="008B746A"/>
    <w:rsid w:val="008B7F73"/>
    <w:rsid w:val="008C1A6F"/>
    <w:rsid w:val="008C2355"/>
    <w:rsid w:val="008C2CEC"/>
    <w:rsid w:val="008C31E6"/>
    <w:rsid w:val="008C3D54"/>
    <w:rsid w:val="008C637A"/>
    <w:rsid w:val="008C7612"/>
    <w:rsid w:val="008D08D7"/>
    <w:rsid w:val="008D0BD8"/>
    <w:rsid w:val="008D16FE"/>
    <w:rsid w:val="008D24B2"/>
    <w:rsid w:val="008D2DDF"/>
    <w:rsid w:val="008D39C0"/>
    <w:rsid w:val="008D4D7E"/>
    <w:rsid w:val="008D681A"/>
    <w:rsid w:val="008D7974"/>
    <w:rsid w:val="008D7F26"/>
    <w:rsid w:val="008E0841"/>
    <w:rsid w:val="008E2077"/>
    <w:rsid w:val="008E3170"/>
    <w:rsid w:val="008E4B75"/>
    <w:rsid w:val="008E56F5"/>
    <w:rsid w:val="008E6E9A"/>
    <w:rsid w:val="008E7305"/>
    <w:rsid w:val="008E753D"/>
    <w:rsid w:val="008E7781"/>
    <w:rsid w:val="008F05BE"/>
    <w:rsid w:val="008F122D"/>
    <w:rsid w:val="008F3EF8"/>
    <w:rsid w:val="008F477F"/>
    <w:rsid w:val="008F4927"/>
    <w:rsid w:val="008F63F4"/>
    <w:rsid w:val="008F77A5"/>
    <w:rsid w:val="009018A8"/>
    <w:rsid w:val="00902A16"/>
    <w:rsid w:val="009040C7"/>
    <w:rsid w:val="00904151"/>
    <w:rsid w:val="0090474B"/>
    <w:rsid w:val="009057A7"/>
    <w:rsid w:val="0090694C"/>
    <w:rsid w:val="00907237"/>
    <w:rsid w:val="009079D0"/>
    <w:rsid w:val="009079DB"/>
    <w:rsid w:val="009102DB"/>
    <w:rsid w:val="00910309"/>
    <w:rsid w:val="00910734"/>
    <w:rsid w:val="009116C1"/>
    <w:rsid w:val="00911D49"/>
    <w:rsid w:val="00915AD7"/>
    <w:rsid w:val="00916198"/>
    <w:rsid w:val="00916530"/>
    <w:rsid w:val="00916C43"/>
    <w:rsid w:val="00920765"/>
    <w:rsid w:val="00920E5B"/>
    <w:rsid w:val="00921480"/>
    <w:rsid w:val="00921D5E"/>
    <w:rsid w:val="00922F54"/>
    <w:rsid w:val="00923630"/>
    <w:rsid w:val="00924583"/>
    <w:rsid w:val="00926085"/>
    <w:rsid w:val="00926958"/>
    <w:rsid w:val="00927261"/>
    <w:rsid w:val="00927A1F"/>
    <w:rsid w:val="0093053C"/>
    <w:rsid w:val="009323F6"/>
    <w:rsid w:val="009337AD"/>
    <w:rsid w:val="00933B3A"/>
    <w:rsid w:val="00934B61"/>
    <w:rsid w:val="00934FA4"/>
    <w:rsid w:val="00935A5D"/>
    <w:rsid w:val="00935C24"/>
    <w:rsid w:val="009371EA"/>
    <w:rsid w:val="009403FE"/>
    <w:rsid w:val="00940AC4"/>
    <w:rsid w:val="00940F68"/>
    <w:rsid w:val="009420C5"/>
    <w:rsid w:val="009426CB"/>
    <w:rsid w:val="00942753"/>
    <w:rsid w:val="00942831"/>
    <w:rsid w:val="00942C14"/>
    <w:rsid w:val="00942CBB"/>
    <w:rsid w:val="00943CFD"/>
    <w:rsid w:val="0094449F"/>
    <w:rsid w:val="009453AA"/>
    <w:rsid w:val="00945C7C"/>
    <w:rsid w:val="009472B4"/>
    <w:rsid w:val="009501BA"/>
    <w:rsid w:val="009508E6"/>
    <w:rsid w:val="00950FEB"/>
    <w:rsid w:val="00951849"/>
    <w:rsid w:val="00951FF9"/>
    <w:rsid w:val="00952452"/>
    <w:rsid w:val="00952469"/>
    <w:rsid w:val="009529AA"/>
    <w:rsid w:val="00953C99"/>
    <w:rsid w:val="00955CC1"/>
    <w:rsid w:val="00956CC6"/>
    <w:rsid w:val="00957DB0"/>
    <w:rsid w:val="009677CB"/>
    <w:rsid w:val="00967EF2"/>
    <w:rsid w:val="00967FFB"/>
    <w:rsid w:val="009706E8"/>
    <w:rsid w:val="00970C42"/>
    <w:rsid w:val="009710BA"/>
    <w:rsid w:val="009717F7"/>
    <w:rsid w:val="00972FE4"/>
    <w:rsid w:val="00975BCC"/>
    <w:rsid w:val="00977017"/>
    <w:rsid w:val="00980E74"/>
    <w:rsid w:val="00980EB8"/>
    <w:rsid w:val="00980EBA"/>
    <w:rsid w:val="009817DB"/>
    <w:rsid w:val="00981E60"/>
    <w:rsid w:val="00982FE8"/>
    <w:rsid w:val="0098315B"/>
    <w:rsid w:val="009838C0"/>
    <w:rsid w:val="00985577"/>
    <w:rsid w:val="009858CC"/>
    <w:rsid w:val="00986614"/>
    <w:rsid w:val="00986A33"/>
    <w:rsid w:val="00986E7C"/>
    <w:rsid w:val="009878C0"/>
    <w:rsid w:val="0098797B"/>
    <w:rsid w:val="00990DB4"/>
    <w:rsid w:val="0099254C"/>
    <w:rsid w:val="0099278B"/>
    <w:rsid w:val="00992E00"/>
    <w:rsid w:val="0099485D"/>
    <w:rsid w:val="00995AB3"/>
    <w:rsid w:val="009A209E"/>
    <w:rsid w:val="009A44D4"/>
    <w:rsid w:val="009A48EA"/>
    <w:rsid w:val="009A4C06"/>
    <w:rsid w:val="009A6D22"/>
    <w:rsid w:val="009A7D09"/>
    <w:rsid w:val="009B189A"/>
    <w:rsid w:val="009B1949"/>
    <w:rsid w:val="009B36A6"/>
    <w:rsid w:val="009B448B"/>
    <w:rsid w:val="009B4578"/>
    <w:rsid w:val="009C31EA"/>
    <w:rsid w:val="009C329D"/>
    <w:rsid w:val="009C3756"/>
    <w:rsid w:val="009C378E"/>
    <w:rsid w:val="009C45E1"/>
    <w:rsid w:val="009C4734"/>
    <w:rsid w:val="009C5BB9"/>
    <w:rsid w:val="009C6AB0"/>
    <w:rsid w:val="009C6F24"/>
    <w:rsid w:val="009C7335"/>
    <w:rsid w:val="009C7FC4"/>
    <w:rsid w:val="009D10C4"/>
    <w:rsid w:val="009D205E"/>
    <w:rsid w:val="009D2110"/>
    <w:rsid w:val="009D332D"/>
    <w:rsid w:val="009D3EC2"/>
    <w:rsid w:val="009D6059"/>
    <w:rsid w:val="009D60CA"/>
    <w:rsid w:val="009D6C12"/>
    <w:rsid w:val="009E1CD7"/>
    <w:rsid w:val="009E221A"/>
    <w:rsid w:val="009E26AB"/>
    <w:rsid w:val="009E2AAD"/>
    <w:rsid w:val="009E36B5"/>
    <w:rsid w:val="009E432F"/>
    <w:rsid w:val="009E6ADA"/>
    <w:rsid w:val="009F0F68"/>
    <w:rsid w:val="009F139F"/>
    <w:rsid w:val="009F3600"/>
    <w:rsid w:val="009F7AE6"/>
    <w:rsid w:val="00A009A4"/>
    <w:rsid w:val="00A011F3"/>
    <w:rsid w:val="00A03346"/>
    <w:rsid w:val="00A04AFF"/>
    <w:rsid w:val="00A050E3"/>
    <w:rsid w:val="00A07F72"/>
    <w:rsid w:val="00A10A21"/>
    <w:rsid w:val="00A12933"/>
    <w:rsid w:val="00A13394"/>
    <w:rsid w:val="00A13942"/>
    <w:rsid w:val="00A1487B"/>
    <w:rsid w:val="00A1663C"/>
    <w:rsid w:val="00A20200"/>
    <w:rsid w:val="00A20276"/>
    <w:rsid w:val="00A2055F"/>
    <w:rsid w:val="00A21CCC"/>
    <w:rsid w:val="00A21E69"/>
    <w:rsid w:val="00A23230"/>
    <w:rsid w:val="00A244EA"/>
    <w:rsid w:val="00A2488F"/>
    <w:rsid w:val="00A24B14"/>
    <w:rsid w:val="00A25301"/>
    <w:rsid w:val="00A26236"/>
    <w:rsid w:val="00A26A20"/>
    <w:rsid w:val="00A30831"/>
    <w:rsid w:val="00A31A8B"/>
    <w:rsid w:val="00A325DA"/>
    <w:rsid w:val="00A32970"/>
    <w:rsid w:val="00A349D8"/>
    <w:rsid w:val="00A358F3"/>
    <w:rsid w:val="00A3787D"/>
    <w:rsid w:val="00A4007D"/>
    <w:rsid w:val="00A40F5A"/>
    <w:rsid w:val="00A428E2"/>
    <w:rsid w:val="00A43940"/>
    <w:rsid w:val="00A44BF2"/>
    <w:rsid w:val="00A46160"/>
    <w:rsid w:val="00A46C17"/>
    <w:rsid w:val="00A46D91"/>
    <w:rsid w:val="00A47A0B"/>
    <w:rsid w:val="00A503D2"/>
    <w:rsid w:val="00A51BDE"/>
    <w:rsid w:val="00A5458B"/>
    <w:rsid w:val="00A548A7"/>
    <w:rsid w:val="00A5517D"/>
    <w:rsid w:val="00A568B5"/>
    <w:rsid w:val="00A56B6B"/>
    <w:rsid w:val="00A600E5"/>
    <w:rsid w:val="00A60A47"/>
    <w:rsid w:val="00A61559"/>
    <w:rsid w:val="00A61B9A"/>
    <w:rsid w:val="00A6338C"/>
    <w:rsid w:val="00A64E9D"/>
    <w:rsid w:val="00A65663"/>
    <w:rsid w:val="00A658E0"/>
    <w:rsid w:val="00A65FF5"/>
    <w:rsid w:val="00A67934"/>
    <w:rsid w:val="00A702A7"/>
    <w:rsid w:val="00A70C8B"/>
    <w:rsid w:val="00A70DC1"/>
    <w:rsid w:val="00A71730"/>
    <w:rsid w:val="00A725BC"/>
    <w:rsid w:val="00A75377"/>
    <w:rsid w:val="00A7728A"/>
    <w:rsid w:val="00A77F1B"/>
    <w:rsid w:val="00A8062B"/>
    <w:rsid w:val="00A81B87"/>
    <w:rsid w:val="00A82732"/>
    <w:rsid w:val="00A82C91"/>
    <w:rsid w:val="00A8419A"/>
    <w:rsid w:val="00A84506"/>
    <w:rsid w:val="00A8705C"/>
    <w:rsid w:val="00A901FD"/>
    <w:rsid w:val="00A90315"/>
    <w:rsid w:val="00A9112B"/>
    <w:rsid w:val="00A9282C"/>
    <w:rsid w:val="00A92E06"/>
    <w:rsid w:val="00A93F1B"/>
    <w:rsid w:val="00A93FD8"/>
    <w:rsid w:val="00A94B7A"/>
    <w:rsid w:val="00A95F95"/>
    <w:rsid w:val="00A96455"/>
    <w:rsid w:val="00AA10E0"/>
    <w:rsid w:val="00AA26E7"/>
    <w:rsid w:val="00AA6233"/>
    <w:rsid w:val="00AA6D5F"/>
    <w:rsid w:val="00AA73A2"/>
    <w:rsid w:val="00AB1AD4"/>
    <w:rsid w:val="00AB2AA6"/>
    <w:rsid w:val="00AB2C49"/>
    <w:rsid w:val="00AB5F4D"/>
    <w:rsid w:val="00AB61BC"/>
    <w:rsid w:val="00AB6E6B"/>
    <w:rsid w:val="00AC050D"/>
    <w:rsid w:val="00AC07F1"/>
    <w:rsid w:val="00AC2360"/>
    <w:rsid w:val="00AC3473"/>
    <w:rsid w:val="00AC3A26"/>
    <w:rsid w:val="00AC4455"/>
    <w:rsid w:val="00AC477F"/>
    <w:rsid w:val="00AC5CB2"/>
    <w:rsid w:val="00AC62E3"/>
    <w:rsid w:val="00AC6BDB"/>
    <w:rsid w:val="00AD03AE"/>
    <w:rsid w:val="00AD4341"/>
    <w:rsid w:val="00AD511C"/>
    <w:rsid w:val="00AD5D26"/>
    <w:rsid w:val="00AD758E"/>
    <w:rsid w:val="00AE152E"/>
    <w:rsid w:val="00AE22B1"/>
    <w:rsid w:val="00AE2EE7"/>
    <w:rsid w:val="00AE40DE"/>
    <w:rsid w:val="00AE4D79"/>
    <w:rsid w:val="00AE6E9E"/>
    <w:rsid w:val="00AE792A"/>
    <w:rsid w:val="00AE7AF1"/>
    <w:rsid w:val="00AF1087"/>
    <w:rsid w:val="00AF273F"/>
    <w:rsid w:val="00AF38C1"/>
    <w:rsid w:val="00AF66C9"/>
    <w:rsid w:val="00B0068C"/>
    <w:rsid w:val="00B00A8C"/>
    <w:rsid w:val="00B0167D"/>
    <w:rsid w:val="00B048C3"/>
    <w:rsid w:val="00B049CF"/>
    <w:rsid w:val="00B05065"/>
    <w:rsid w:val="00B06EB9"/>
    <w:rsid w:val="00B07390"/>
    <w:rsid w:val="00B1185F"/>
    <w:rsid w:val="00B11A30"/>
    <w:rsid w:val="00B12BF2"/>
    <w:rsid w:val="00B13256"/>
    <w:rsid w:val="00B1449C"/>
    <w:rsid w:val="00B1508A"/>
    <w:rsid w:val="00B156B7"/>
    <w:rsid w:val="00B161F8"/>
    <w:rsid w:val="00B16363"/>
    <w:rsid w:val="00B1641C"/>
    <w:rsid w:val="00B173B9"/>
    <w:rsid w:val="00B20B6F"/>
    <w:rsid w:val="00B20BC2"/>
    <w:rsid w:val="00B20ED1"/>
    <w:rsid w:val="00B23791"/>
    <w:rsid w:val="00B24E33"/>
    <w:rsid w:val="00B24FC7"/>
    <w:rsid w:val="00B2589B"/>
    <w:rsid w:val="00B26861"/>
    <w:rsid w:val="00B26DCF"/>
    <w:rsid w:val="00B26E9B"/>
    <w:rsid w:val="00B27727"/>
    <w:rsid w:val="00B30629"/>
    <w:rsid w:val="00B31055"/>
    <w:rsid w:val="00B31B7B"/>
    <w:rsid w:val="00B32221"/>
    <w:rsid w:val="00B33A0B"/>
    <w:rsid w:val="00B34861"/>
    <w:rsid w:val="00B353C4"/>
    <w:rsid w:val="00B35AC9"/>
    <w:rsid w:val="00B4141C"/>
    <w:rsid w:val="00B41E14"/>
    <w:rsid w:val="00B427F7"/>
    <w:rsid w:val="00B45039"/>
    <w:rsid w:val="00B45EF3"/>
    <w:rsid w:val="00B45F27"/>
    <w:rsid w:val="00B46EC3"/>
    <w:rsid w:val="00B5001F"/>
    <w:rsid w:val="00B514F4"/>
    <w:rsid w:val="00B51C6A"/>
    <w:rsid w:val="00B52F50"/>
    <w:rsid w:val="00B53074"/>
    <w:rsid w:val="00B530CB"/>
    <w:rsid w:val="00B53B50"/>
    <w:rsid w:val="00B54E16"/>
    <w:rsid w:val="00B55E13"/>
    <w:rsid w:val="00B56AB9"/>
    <w:rsid w:val="00B56E73"/>
    <w:rsid w:val="00B5705B"/>
    <w:rsid w:val="00B57C3A"/>
    <w:rsid w:val="00B618D0"/>
    <w:rsid w:val="00B6192B"/>
    <w:rsid w:val="00B6399B"/>
    <w:rsid w:val="00B64466"/>
    <w:rsid w:val="00B6450A"/>
    <w:rsid w:val="00B64677"/>
    <w:rsid w:val="00B649FC"/>
    <w:rsid w:val="00B65521"/>
    <w:rsid w:val="00B661FA"/>
    <w:rsid w:val="00B67427"/>
    <w:rsid w:val="00B67B0E"/>
    <w:rsid w:val="00B70441"/>
    <w:rsid w:val="00B714D4"/>
    <w:rsid w:val="00B7153E"/>
    <w:rsid w:val="00B71806"/>
    <w:rsid w:val="00B72963"/>
    <w:rsid w:val="00B72F85"/>
    <w:rsid w:val="00B746A9"/>
    <w:rsid w:val="00B749E5"/>
    <w:rsid w:val="00B74EE9"/>
    <w:rsid w:val="00B74F28"/>
    <w:rsid w:val="00B75A0A"/>
    <w:rsid w:val="00B7680E"/>
    <w:rsid w:val="00B76AA7"/>
    <w:rsid w:val="00B7758A"/>
    <w:rsid w:val="00B80A5F"/>
    <w:rsid w:val="00B83FD0"/>
    <w:rsid w:val="00B84A53"/>
    <w:rsid w:val="00B85E8E"/>
    <w:rsid w:val="00B86909"/>
    <w:rsid w:val="00B869FC"/>
    <w:rsid w:val="00B8740D"/>
    <w:rsid w:val="00B91746"/>
    <w:rsid w:val="00B938E7"/>
    <w:rsid w:val="00B93E02"/>
    <w:rsid w:val="00B964F5"/>
    <w:rsid w:val="00B970BF"/>
    <w:rsid w:val="00B9755B"/>
    <w:rsid w:val="00BA0156"/>
    <w:rsid w:val="00BA0BA9"/>
    <w:rsid w:val="00BA0F73"/>
    <w:rsid w:val="00BA1185"/>
    <w:rsid w:val="00BA22A9"/>
    <w:rsid w:val="00BA34C4"/>
    <w:rsid w:val="00BA37BD"/>
    <w:rsid w:val="00BA4D56"/>
    <w:rsid w:val="00BA5D54"/>
    <w:rsid w:val="00BA6562"/>
    <w:rsid w:val="00BA6962"/>
    <w:rsid w:val="00BA71D4"/>
    <w:rsid w:val="00BA7C31"/>
    <w:rsid w:val="00BB010F"/>
    <w:rsid w:val="00BB01F7"/>
    <w:rsid w:val="00BB0375"/>
    <w:rsid w:val="00BB2F3A"/>
    <w:rsid w:val="00BB3D4C"/>
    <w:rsid w:val="00BB4376"/>
    <w:rsid w:val="00BB5F19"/>
    <w:rsid w:val="00BB6C27"/>
    <w:rsid w:val="00BB6D4D"/>
    <w:rsid w:val="00BB6DDE"/>
    <w:rsid w:val="00BC34E3"/>
    <w:rsid w:val="00BC4422"/>
    <w:rsid w:val="00BC4455"/>
    <w:rsid w:val="00BC455E"/>
    <w:rsid w:val="00BC4600"/>
    <w:rsid w:val="00BC50D3"/>
    <w:rsid w:val="00BC541B"/>
    <w:rsid w:val="00BC5B5F"/>
    <w:rsid w:val="00BC625F"/>
    <w:rsid w:val="00BC763F"/>
    <w:rsid w:val="00BD0F1C"/>
    <w:rsid w:val="00BD1F6F"/>
    <w:rsid w:val="00BD4A95"/>
    <w:rsid w:val="00BD4E85"/>
    <w:rsid w:val="00BD624A"/>
    <w:rsid w:val="00BD684A"/>
    <w:rsid w:val="00BD791C"/>
    <w:rsid w:val="00BE19E3"/>
    <w:rsid w:val="00BE400F"/>
    <w:rsid w:val="00BE429B"/>
    <w:rsid w:val="00BE48AD"/>
    <w:rsid w:val="00BE5F20"/>
    <w:rsid w:val="00BE74DB"/>
    <w:rsid w:val="00BE7A4C"/>
    <w:rsid w:val="00BE7B46"/>
    <w:rsid w:val="00BF0221"/>
    <w:rsid w:val="00BF06E3"/>
    <w:rsid w:val="00BF1715"/>
    <w:rsid w:val="00BF22D5"/>
    <w:rsid w:val="00BF27A1"/>
    <w:rsid w:val="00BF30A6"/>
    <w:rsid w:val="00BF470A"/>
    <w:rsid w:val="00BF4FDE"/>
    <w:rsid w:val="00C0253D"/>
    <w:rsid w:val="00C05100"/>
    <w:rsid w:val="00C055A4"/>
    <w:rsid w:val="00C12A67"/>
    <w:rsid w:val="00C130FC"/>
    <w:rsid w:val="00C140D5"/>
    <w:rsid w:val="00C14EC6"/>
    <w:rsid w:val="00C15847"/>
    <w:rsid w:val="00C15F69"/>
    <w:rsid w:val="00C207DE"/>
    <w:rsid w:val="00C20B70"/>
    <w:rsid w:val="00C20C0F"/>
    <w:rsid w:val="00C21B20"/>
    <w:rsid w:val="00C228BB"/>
    <w:rsid w:val="00C23208"/>
    <w:rsid w:val="00C2432B"/>
    <w:rsid w:val="00C24361"/>
    <w:rsid w:val="00C24ABF"/>
    <w:rsid w:val="00C3160C"/>
    <w:rsid w:val="00C32F62"/>
    <w:rsid w:val="00C352E7"/>
    <w:rsid w:val="00C357E5"/>
    <w:rsid w:val="00C36BCB"/>
    <w:rsid w:val="00C36CA7"/>
    <w:rsid w:val="00C36FBB"/>
    <w:rsid w:val="00C3759B"/>
    <w:rsid w:val="00C37AC6"/>
    <w:rsid w:val="00C407F2"/>
    <w:rsid w:val="00C40C60"/>
    <w:rsid w:val="00C41559"/>
    <w:rsid w:val="00C4160E"/>
    <w:rsid w:val="00C42344"/>
    <w:rsid w:val="00C44BAE"/>
    <w:rsid w:val="00C44BDB"/>
    <w:rsid w:val="00C461C1"/>
    <w:rsid w:val="00C476FC"/>
    <w:rsid w:val="00C50BE3"/>
    <w:rsid w:val="00C51760"/>
    <w:rsid w:val="00C51BD3"/>
    <w:rsid w:val="00C5210A"/>
    <w:rsid w:val="00C52214"/>
    <w:rsid w:val="00C52879"/>
    <w:rsid w:val="00C53217"/>
    <w:rsid w:val="00C54A14"/>
    <w:rsid w:val="00C55146"/>
    <w:rsid w:val="00C569E8"/>
    <w:rsid w:val="00C56DC5"/>
    <w:rsid w:val="00C572D0"/>
    <w:rsid w:val="00C57A95"/>
    <w:rsid w:val="00C60979"/>
    <w:rsid w:val="00C6188F"/>
    <w:rsid w:val="00C61AFB"/>
    <w:rsid w:val="00C61F6D"/>
    <w:rsid w:val="00C620D3"/>
    <w:rsid w:val="00C62969"/>
    <w:rsid w:val="00C63ABC"/>
    <w:rsid w:val="00C64842"/>
    <w:rsid w:val="00C67AD6"/>
    <w:rsid w:val="00C73D27"/>
    <w:rsid w:val="00C74126"/>
    <w:rsid w:val="00C74ED1"/>
    <w:rsid w:val="00C74F60"/>
    <w:rsid w:val="00C763DA"/>
    <w:rsid w:val="00C7644E"/>
    <w:rsid w:val="00C765F6"/>
    <w:rsid w:val="00C77A75"/>
    <w:rsid w:val="00C77F2A"/>
    <w:rsid w:val="00C80C69"/>
    <w:rsid w:val="00C80E1E"/>
    <w:rsid w:val="00C81360"/>
    <w:rsid w:val="00C81422"/>
    <w:rsid w:val="00C81E65"/>
    <w:rsid w:val="00C8212E"/>
    <w:rsid w:val="00C846DB"/>
    <w:rsid w:val="00C84937"/>
    <w:rsid w:val="00C90AD0"/>
    <w:rsid w:val="00C9159E"/>
    <w:rsid w:val="00C91A28"/>
    <w:rsid w:val="00C920C0"/>
    <w:rsid w:val="00C927C2"/>
    <w:rsid w:val="00C93D63"/>
    <w:rsid w:val="00C9460B"/>
    <w:rsid w:val="00C94E8B"/>
    <w:rsid w:val="00C95E81"/>
    <w:rsid w:val="00C9658F"/>
    <w:rsid w:val="00C96724"/>
    <w:rsid w:val="00C97A30"/>
    <w:rsid w:val="00C97B3F"/>
    <w:rsid w:val="00CA047B"/>
    <w:rsid w:val="00CA09F0"/>
    <w:rsid w:val="00CA2850"/>
    <w:rsid w:val="00CA28B2"/>
    <w:rsid w:val="00CA29CB"/>
    <w:rsid w:val="00CA334C"/>
    <w:rsid w:val="00CA3C93"/>
    <w:rsid w:val="00CA44AE"/>
    <w:rsid w:val="00CA4FA0"/>
    <w:rsid w:val="00CB010E"/>
    <w:rsid w:val="00CB01DD"/>
    <w:rsid w:val="00CB0B50"/>
    <w:rsid w:val="00CB1065"/>
    <w:rsid w:val="00CB1732"/>
    <w:rsid w:val="00CB196D"/>
    <w:rsid w:val="00CB212C"/>
    <w:rsid w:val="00CB3B35"/>
    <w:rsid w:val="00CB3B75"/>
    <w:rsid w:val="00CB3DAA"/>
    <w:rsid w:val="00CB4464"/>
    <w:rsid w:val="00CB5C31"/>
    <w:rsid w:val="00CB6226"/>
    <w:rsid w:val="00CB70D7"/>
    <w:rsid w:val="00CB7498"/>
    <w:rsid w:val="00CB7FC1"/>
    <w:rsid w:val="00CC02BA"/>
    <w:rsid w:val="00CC0D88"/>
    <w:rsid w:val="00CC0E13"/>
    <w:rsid w:val="00CC1BA8"/>
    <w:rsid w:val="00CC27CD"/>
    <w:rsid w:val="00CC3B02"/>
    <w:rsid w:val="00CC4571"/>
    <w:rsid w:val="00CC4F4A"/>
    <w:rsid w:val="00CC5D1E"/>
    <w:rsid w:val="00CC5D9E"/>
    <w:rsid w:val="00CC6F6C"/>
    <w:rsid w:val="00CC6FE3"/>
    <w:rsid w:val="00CD16AC"/>
    <w:rsid w:val="00CD2C32"/>
    <w:rsid w:val="00CD4E06"/>
    <w:rsid w:val="00CD5DD9"/>
    <w:rsid w:val="00CD65A2"/>
    <w:rsid w:val="00CD7C1F"/>
    <w:rsid w:val="00CD7EB7"/>
    <w:rsid w:val="00CE0514"/>
    <w:rsid w:val="00CE2C51"/>
    <w:rsid w:val="00CE2DAB"/>
    <w:rsid w:val="00CE35CA"/>
    <w:rsid w:val="00CE511C"/>
    <w:rsid w:val="00CE637B"/>
    <w:rsid w:val="00CE6B00"/>
    <w:rsid w:val="00CF24AF"/>
    <w:rsid w:val="00CF2C4F"/>
    <w:rsid w:val="00CF57CD"/>
    <w:rsid w:val="00CF5F18"/>
    <w:rsid w:val="00CF6011"/>
    <w:rsid w:val="00CF6CE6"/>
    <w:rsid w:val="00CF6DBD"/>
    <w:rsid w:val="00CF74B9"/>
    <w:rsid w:val="00CF7512"/>
    <w:rsid w:val="00CF7D0E"/>
    <w:rsid w:val="00CF7D4A"/>
    <w:rsid w:val="00CF7F9A"/>
    <w:rsid w:val="00CF7FC5"/>
    <w:rsid w:val="00D00252"/>
    <w:rsid w:val="00D04194"/>
    <w:rsid w:val="00D0438F"/>
    <w:rsid w:val="00D04A95"/>
    <w:rsid w:val="00D05586"/>
    <w:rsid w:val="00D05B17"/>
    <w:rsid w:val="00D05C84"/>
    <w:rsid w:val="00D05DA1"/>
    <w:rsid w:val="00D05E9E"/>
    <w:rsid w:val="00D05EFA"/>
    <w:rsid w:val="00D063CA"/>
    <w:rsid w:val="00D07777"/>
    <w:rsid w:val="00D07ECE"/>
    <w:rsid w:val="00D07F16"/>
    <w:rsid w:val="00D106AF"/>
    <w:rsid w:val="00D10D03"/>
    <w:rsid w:val="00D112F1"/>
    <w:rsid w:val="00D12D51"/>
    <w:rsid w:val="00D23421"/>
    <w:rsid w:val="00D23EDD"/>
    <w:rsid w:val="00D23F4B"/>
    <w:rsid w:val="00D24CB2"/>
    <w:rsid w:val="00D24F68"/>
    <w:rsid w:val="00D265C5"/>
    <w:rsid w:val="00D26AAA"/>
    <w:rsid w:val="00D30295"/>
    <w:rsid w:val="00D30DB6"/>
    <w:rsid w:val="00D30EB5"/>
    <w:rsid w:val="00D320B3"/>
    <w:rsid w:val="00D349F0"/>
    <w:rsid w:val="00D365D8"/>
    <w:rsid w:val="00D405D2"/>
    <w:rsid w:val="00D415E8"/>
    <w:rsid w:val="00D426BC"/>
    <w:rsid w:val="00D4380D"/>
    <w:rsid w:val="00D46602"/>
    <w:rsid w:val="00D4683A"/>
    <w:rsid w:val="00D46912"/>
    <w:rsid w:val="00D50161"/>
    <w:rsid w:val="00D529FE"/>
    <w:rsid w:val="00D534BA"/>
    <w:rsid w:val="00D555FA"/>
    <w:rsid w:val="00D55A8B"/>
    <w:rsid w:val="00D55DD1"/>
    <w:rsid w:val="00D56722"/>
    <w:rsid w:val="00D60414"/>
    <w:rsid w:val="00D606D9"/>
    <w:rsid w:val="00D60AD5"/>
    <w:rsid w:val="00D61226"/>
    <w:rsid w:val="00D61FAE"/>
    <w:rsid w:val="00D621FD"/>
    <w:rsid w:val="00D635EF"/>
    <w:rsid w:val="00D63C2B"/>
    <w:rsid w:val="00D65093"/>
    <w:rsid w:val="00D66D2C"/>
    <w:rsid w:val="00D704F0"/>
    <w:rsid w:val="00D7150A"/>
    <w:rsid w:val="00D71CDE"/>
    <w:rsid w:val="00D71D9F"/>
    <w:rsid w:val="00D723A3"/>
    <w:rsid w:val="00D73544"/>
    <w:rsid w:val="00D738F6"/>
    <w:rsid w:val="00D75091"/>
    <w:rsid w:val="00D82CD9"/>
    <w:rsid w:val="00D830B9"/>
    <w:rsid w:val="00D833A8"/>
    <w:rsid w:val="00D8573B"/>
    <w:rsid w:val="00D86DC7"/>
    <w:rsid w:val="00D90199"/>
    <w:rsid w:val="00D902F0"/>
    <w:rsid w:val="00D90736"/>
    <w:rsid w:val="00D923AE"/>
    <w:rsid w:val="00D9331C"/>
    <w:rsid w:val="00D9396E"/>
    <w:rsid w:val="00D943F1"/>
    <w:rsid w:val="00D967D7"/>
    <w:rsid w:val="00D9713B"/>
    <w:rsid w:val="00D97CC5"/>
    <w:rsid w:val="00DA103B"/>
    <w:rsid w:val="00DA1D3A"/>
    <w:rsid w:val="00DA1F3B"/>
    <w:rsid w:val="00DA3587"/>
    <w:rsid w:val="00DA4CA3"/>
    <w:rsid w:val="00DA5BF2"/>
    <w:rsid w:val="00DA5C0C"/>
    <w:rsid w:val="00DA5FFD"/>
    <w:rsid w:val="00DA7263"/>
    <w:rsid w:val="00DB0564"/>
    <w:rsid w:val="00DB1DC3"/>
    <w:rsid w:val="00DB2994"/>
    <w:rsid w:val="00DB539E"/>
    <w:rsid w:val="00DB5552"/>
    <w:rsid w:val="00DB5D22"/>
    <w:rsid w:val="00DB6293"/>
    <w:rsid w:val="00DC13E2"/>
    <w:rsid w:val="00DC1EE8"/>
    <w:rsid w:val="00DC349D"/>
    <w:rsid w:val="00DC3AD8"/>
    <w:rsid w:val="00DC4B4A"/>
    <w:rsid w:val="00DC6435"/>
    <w:rsid w:val="00DC7B85"/>
    <w:rsid w:val="00DD016A"/>
    <w:rsid w:val="00DD1F5C"/>
    <w:rsid w:val="00DD2440"/>
    <w:rsid w:val="00DD5D55"/>
    <w:rsid w:val="00DD61AC"/>
    <w:rsid w:val="00DD714C"/>
    <w:rsid w:val="00DD728D"/>
    <w:rsid w:val="00DD7479"/>
    <w:rsid w:val="00DD7DF7"/>
    <w:rsid w:val="00DD7FE5"/>
    <w:rsid w:val="00DE066E"/>
    <w:rsid w:val="00DE1E14"/>
    <w:rsid w:val="00DE23C0"/>
    <w:rsid w:val="00DE3740"/>
    <w:rsid w:val="00DE3946"/>
    <w:rsid w:val="00DE3D95"/>
    <w:rsid w:val="00DE4032"/>
    <w:rsid w:val="00DE422F"/>
    <w:rsid w:val="00DE4816"/>
    <w:rsid w:val="00DE4C64"/>
    <w:rsid w:val="00DE5072"/>
    <w:rsid w:val="00DE50A4"/>
    <w:rsid w:val="00DE5EEF"/>
    <w:rsid w:val="00DF0B6C"/>
    <w:rsid w:val="00DF39AC"/>
    <w:rsid w:val="00DF53AF"/>
    <w:rsid w:val="00DF5C95"/>
    <w:rsid w:val="00DF7E5D"/>
    <w:rsid w:val="00E00F48"/>
    <w:rsid w:val="00E0108A"/>
    <w:rsid w:val="00E01278"/>
    <w:rsid w:val="00E018BD"/>
    <w:rsid w:val="00E01D7E"/>
    <w:rsid w:val="00E037CA"/>
    <w:rsid w:val="00E03D77"/>
    <w:rsid w:val="00E0437E"/>
    <w:rsid w:val="00E044DD"/>
    <w:rsid w:val="00E04E0C"/>
    <w:rsid w:val="00E06770"/>
    <w:rsid w:val="00E07C44"/>
    <w:rsid w:val="00E07E0D"/>
    <w:rsid w:val="00E12CDF"/>
    <w:rsid w:val="00E139D2"/>
    <w:rsid w:val="00E13A88"/>
    <w:rsid w:val="00E1579E"/>
    <w:rsid w:val="00E20E30"/>
    <w:rsid w:val="00E23D61"/>
    <w:rsid w:val="00E241A9"/>
    <w:rsid w:val="00E243FA"/>
    <w:rsid w:val="00E2648B"/>
    <w:rsid w:val="00E3124A"/>
    <w:rsid w:val="00E312A9"/>
    <w:rsid w:val="00E3138A"/>
    <w:rsid w:val="00E31574"/>
    <w:rsid w:val="00E316DD"/>
    <w:rsid w:val="00E31AE5"/>
    <w:rsid w:val="00E33C24"/>
    <w:rsid w:val="00E33E24"/>
    <w:rsid w:val="00E33EF0"/>
    <w:rsid w:val="00E3449B"/>
    <w:rsid w:val="00E36A21"/>
    <w:rsid w:val="00E36BAB"/>
    <w:rsid w:val="00E3721C"/>
    <w:rsid w:val="00E37902"/>
    <w:rsid w:val="00E40D03"/>
    <w:rsid w:val="00E42591"/>
    <w:rsid w:val="00E43F3E"/>
    <w:rsid w:val="00E4434C"/>
    <w:rsid w:val="00E45399"/>
    <w:rsid w:val="00E46846"/>
    <w:rsid w:val="00E5040A"/>
    <w:rsid w:val="00E5132C"/>
    <w:rsid w:val="00E51E0F"/>
    <w:rsid w:val="00E53A5A"/>
    <w:rsid w:val="00E53DCF"/>
    <w:rsid w:val="00E53EFA"/>
    <w:rsid w:val="00E54E8E"/>
    <w:rsid w:val="00E569EE"/>
    <w:rsid w:val="00E60C1B"/>
    <w:rsid w:val="00E62371"/>
    <w:rsid w:val="00E639F6"/>
    <w:rsid w:val="00E645F3"/>
    <w:rsid w:val="00E64DBF"/>
    <w:rsid w:val="00E652DB"/>
    <w:rsid w:val="00E65B8F"/>
    <w:rsid w:val="00E66338"/>
    <w:rsid w:val="00E66E78"/>
    <w:rsid w:val="00E70A8F"/>
    <w:rsid w:val="00E7164E"/>
    <w:rsid w:val="00E71A7F"/>
    <w:rsid w:val="00E71AE4"/>
    <w:rsid w:val="00E71B64"/>
    <w:rsid w:val="00E727FD"/>
    <w:rsid w:val="00E72B98"/>
    <w:rsid w:val="00E733BC"/>
    <w:rsid w:val="00E74253"/>
    <w:rsid w:val="00E74DC4"/>
    <w:rsid w:val="00E74E8B"/>
    <w:rsid w:val="00E7566B"/>
    <w:rsid w:val="00E769CC"/>
    <w:rsid w:val="00E76CCB"/>
    <w:rsid w:val="00E80387"/>
    <w:rsid w:val="00E808B5"/>
    <w:rsid w:val="00E809C8"/>
    <w:rsid w:val="00E80E64"/>
    <w:rsid w:val="00E812D2"/>
    <w:rsid w:val="00E81A1B"/>
    <w:rsid w:val="00E81E8C"/>
    <w:rsid w:val="00E84AF2"/>
    <w:rsid w:val="00E85EA1"/>
    <w:rsid w:val="00E86A55"/>
    <w:rsid w:val="00E86F60"/>
    <w:rsid w:val="00E9005C"/>
    <w:rsid w:val="00E91013"/>
    <w:rsid w:val="00E91346"/>
    <w:rsid w:val="00E9296D"/>
    <w:rsid w:val="00E92F7D"/>
    <w:rsid w:val="00E937B3"/>
    <w:rsid w:val="00E943B8"/>
    <w:rsid w:val="00E95C66"/>
    <w:rsid w:val="00E96D9C"/>
    <w:rsid w:val="00E97D26"/>
    <w:rsid w:val="00EA0E11"/>
    <w:rsid w:val="00EA1316"/>
    <w:rsid w:val="00EA17A4"/>
    <w:rsid w:val="00EA1917"/>
    <w:rsid w:val="00EA2182"/>
    <w:rsid w:val="00EA273B"/>
    <w:rsid w:val="00EA3652"/>
    <w:rsid w:val="00EA4442"/>
    <w:rsid w:val="00EA5B94"/>
    <w:rsid w:val="00EA7910"/>
    <w:rsid w:val="00EB19D3"/>
    <w:rsid w:val="00EB257E"/>
    <w:rsid w:val="00EB2BAF"/>
    <w:rsid w:val="00EB31A0"/>
    <w:rsid w:val="00EB3F60"/>
    <w:rsid w:val="00EB47F8"/>
    <w:rsid w:val="00EB4FC3"/>
    <w:rsid w:val="00EB579E"/>
    <w:rsid w:val="00EB57F5"/>
    <w:rsid w:val="00EB6592"/>
    <w:rsid w:val="00EB669C"/>
    <w:rsid w:val="00EB7C94"/>
    <w:rsid w:val="00EC00F7"/>
    <w:rsid w:val="00EC0B22"/>
    <w:rsid w:val="00EC1F57"/>
    <w:rsid w:val="00EC27EB"/>
    <w:rsid w:val="00EC3B5F"/>
    <w:rsid w:val="00EC5361"/>
    <w:rsid w:val="00EC558D"/>
    <w:rsid w:val="00EC621D"/>
    <w:rsid w:val="00EC67FE"/>
    <w:rsid w:val="00EC6972"/>
    <w:rsid w:val="00EC6F7F"/>
    <w:rsid w:val="00EC7F85"/>
    <w:rsid w:val="00ED0280"/>
    <w:rsid w:val="00ED1090"/>
    <w:rsid w:val="00ED1192"/>
    <w:rsid w:val="00ED23CB"/>
    <w:rsid w:val="00ED528F"/>
    <w:rsid w:val="00EE0F78"/>
    <w:rsid w:val="00EE19E5"/>
    <w:rsid w:val="00EE1A32"/>
    <w:rsid w:val="00EE200C"/>
    <w:rsid w:val="00EE2FED"/>
    <w:rsid w:val="00EE6A05"/>
    <w:rsid w:val="00EE709D"/>
    <w:rsid w:val="00EF0092"/>
    <w:rsid w:val="00EF01AF"/>
    <w:rsid w:val="00EF19C0"/>
    <w:rsid w:val="00EF2E84"/>
    <w:rsid w:val="00EF3A0D"/>
    <w:rsid w:val="00EF4422"/>
    <w:rsid w:val="00EF53F6"/>
    <w:rsid w:val="00EF6EE7"/>
    <w:rsid w:val="00F00A17"/>
    <w:rsid w:val="00F013DB"/>
    <w:rsid w:val="00F02DD1"/>
    <w:rsid w:val="00F0457A"/>
    <w:rsid w:val="00F04886"/>
    <w:rsid w:val="00F04947"/>
    <w:rsid w:val="00F051B0"/>
    <w:rsid w:val="00F054D9"/>
    <w:rsid w:val="00F06777"/>
    <w:rsid w:val="00F10173"/>
    <w:rsid w:val="00F12F64"/>
    <w:rsid w:val="00F13926"/>
    <w:rsid w:val="00F147C6"/>
    <w:rsid w:val="00F15258"/>
    <w:rsid w:val="00F16E1B"/>
    <w:rsid w:val="00F17C23"/>
    <w:rsid w:val="00F20C6D"/>
    <w:rsid w:val="00F2185E"/>
    <w:rsid w:val="00F22CDB"/>
    <w:rsid w:val="00F23B13"/>
    <w:rsid w:val="00F23CBD"/>
    <w:rsid w:val="00F24B0C"/>
    <w:rsid w:val="00F25398"/>
    <w:rsid w:val="00F26FC6"/>
    <w:rsid w:val="00F304EB"/>
    <w:rsid w:val="00F32A70"/>
    <w:rsid w:val="00F32B0C"/>
    <w:rsid w:val="00F33424"/>
    <w:rsid w:val="00F33D53"/>
    <w:rsid w:val="00F3481F"/>
    <w:rsid w:val="00F35F3D"/>
    <w:rsid w:val="00F36563"/>
    <w:rsid w:val="00F3781D"/>
    <w:rsid w:val="00F41808"/>
    <w:rsid w:val="00F41BED"/>
    <w:rsid w:val="00F43141"/>
    <w:rsid w:val="00F44DFE"/>
    <w:rsid w:val="00F45A39"/>
    <w:rsid w:val="00F45E5B"/>
    <w:rsid w:val="00F462E1"/>
    <w:rsid w:val="00F464BE"/>
    <w:rsid w:val="00F50458"/>
    <w:rsid w:val="00F505AB"/>
    <w:rsid w:val="00F52050"/>
    <w:rsid w:val="00F529BE"/>
    <w:rsid w:val="00F53097"/>
    <w:rsid w:val="00F55FAA"/>
    <w:rsid w:val="00F5628F"/>
    <w:rsid w:val="00F56707"/>
    <w:rsid w:val="00F6126F"/>
    <w:rsid w:val="00F612FA"/>
    <w:rsid w:val="00F62C1A"/>
    <w:rsid w:val="00F63846"/>
    <w:rsid w:val="00F64411"/>
    <w:rsid w:val="00F65110"/>
    <w:rsid w:val="00F65668"/>
    <w:rsid w:val="00F66AEE"/>
    <w:rsid w:val="00F670C6"/>
    <w:rsid w:val="00F713E8"/>
    <w:rsid w:val="00F720EB"/>
    <w:rsid w:val="00F72F02"/>
    <w:rsid w:val="00F73413"/>
    <w:rsid w:val="00F73A27"/>
    <w:rsid w:val="00F7483E"/>
    <w:rsid w:val="00F751D6"/>
    <w:rsid w:val="00F75A92"/>
    <w:rsid w:val="00F77F0E"/>
    <w:rsid w:val="00F80337"/>
    <w:rsid w:val="00F804EC"/>
    <w:rsid w:val="00F81ECF"/>
    <w:rsid w:val="00F857E3"/>
    <w:rsid w:val="00F85A4F"/>
    <w:rsid w:val="00F86228"/>
    <w:rsid w:val="00F904A9"/>
    <w:rsid w:val="00F90843"/>
    <w:rsid w:val="00F92E89"/>
    <w:rsid w:val="00F93C82"/>
    <w:rsid w:val="00F94027"/>
    <w:rsid w:val="00F94845"/>
    <w:rsid w:val="00F969CB"/>
    <w:rsid w:val="00F97FE2"/>
    <w:rsid w:val="00FA0F01"/>
    <w:rsid w:val="00FA24E0"/>
    <w:rsid w:val="00FA2575"/>
    <w:rsid w:val="00FA4B07"/>
    <w:rsid w:val="00FA76E1"/>
    <w:rsid w:val="00FB02BA"/>
    <w:rsid w:val="00FB222A"/>
    <w:rsid w:val="00FB304D"/>
    <w:rsid w:val="00FB4257"/>
    <w:rsid w:val="00FB48C3"/>
    <w:rsid w:val="00FB4D4A"/>
    <w:rsid w:val="00FC133A"/>
    <w:rsid w:val="00FC1631"/>
    <w:rsid w:val="00FC1825"/>
    <w:rsid w:val="00FC1BC7"/>
    <w:rsid w:val="00FC22C9"/>
    <w:rsid w:val="00FC2BE0"/>
    <w:rsid w:val="00FC2E86"/>
    <w:rsid w:val="00FC33D7"/>
    <w:rsid w:val="00FC3FD5"/>
    <w:rsid w:val="00FC4699"/>
    <w:rsid w:val="00FC6554"/>
    <w:rsid w:val="00FC6C0D"/>
    <w:rsid w:val="00FD1C25"/>
    <w:rsid w:val="00FD285B"/>
    <w:rsid w:val="00FD47BB"/>
    <w:rsid w:val="00FD4A6C"/>
    <w:rsid w:val="00FD4F25"/>
    <w:rsid w:val="00FD54DD"/>
    <w:rsid w:val="00FD7A14"/>
    <w:rsid w:val="00FE0336"/>
    <w:rsid w:val="00FE15FF"/>
    <w:rsid w:val="00FE220E"/>
    <w:rsid w:val="00FE4A27"/>
    <w:rsid w:val="00FE4E48"/>
    <w:rsid w:val="00FE624A"/>
    <w:rsid w:val="00FE6AB8"/>
    <w:rsid w:val="00FF2067"/>
    <w:rsid w:val="00FF21CB"/>
    <w:rsid w:val="00FF29AD"/>
    <w:rsid w:val="00FF5B96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AE038-339B-4094-A03B-355F572B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D4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24791D"/>
    <w:pPr>
      <w:outlineLvl w:val="0"/>
    </w:pPr>
    <w:rPr>
      <w:rFonts w:eastAsia="宋体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38F"/>
    <w:pPr>
      <w:keepNext/>
      <w:keepLines/>
      <w:spacing w:before="260" w:after="260"/>
      <w:outlineLvl w:val="1"/>
    </w:pPr>
    <w:rPr>
      <w:rFonts w:ascii="宋体" w:hAnsi="宋体" w:cstheme="majorBidi"/>
      <w:b/>
      <w:bCs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185D5F"/>
    <w:pPr>
      <w:ind w:firstLine="482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432A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91D"/>
    <w:rPr>
      <w:rFonts w:eastAsia="宋体"/>
      <w:b/>
      <w:sz w:val="28"/>
    </w:rPr>
  </w:style>
  <w:style w:type="character" w:customStyle="1" w:styleId="20">
    <w:name w:val="标题 2 字符"/>
    <w:basedOn w:val="a0"/>
    <w:link w:val="2"/>
    <w:uiPriority w:val="9"/>
    <w:rsid w:val="00D0438F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5398"/>
    <w:pPr>
      <w:ind w:firstLine="420"/>
    </w:pPr>
  </w:style>
  <w:style w:type="paragraph" w:styleId="a4">
    <w:name w:val="header"/>
    <w:basedOn w:val="a"/>
    <w:link w:val="a5"/>
    <w:uiPriority w:val="99"/>
    <w:unhideWhenUsed/>
    <w:rsid w:val="00F2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3CBD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3CBD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00A17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0A17"/>
  </w:style>
  <w:style w:type="character" w:styleId="a8">
    <w:name w:val="Hyperlink"/>
    <w:basedOn w:val="a0"/>
    <w:uiPriority w:val="99"/>
    <w:unhideWhenUsed/>
    <w:rsid w:val="00F00A1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D7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图表名称"/>
    <w:link w:val="ab"/>
    <w:qFormat/>
    <w:rsid w:val="00343ECD"/>
    <w:pPr>
      <w:ind w:firstLine="422"/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c">
    <w:name w:val="表格内容"/>
    <w:basedOn w:val="a"/>
    <w:link w:val="ad"/>
    <w:qFormat/>
    <w:rsid w:val="00DC6435"/>
    <w:pPr>
      <w:ind w:firstLineChars="0" w:firstLine="0"/>
      <w:jc w:val="left"/>
    </w:pPr>
  </w:style>
  <w:style w:type="character" w:customStyle="1" w:styleId="ab">
    <w:name w:val="图表名称 字符"/>
    <w:basedOn w:val="a0"/>
    <w:link w:val="aa"/>
    <w:rsid w:val="00343ECD"/>
    <w:rPr>
      <w:rFonts w:ascii="Times New Roman" w:eastAsia="宋体" w:hAnsi="Times New Roman" w:cs="Times New Roman"/>
      <w:b/>
      <w:szCs w:val="21"/>
    </w:rPr>
  </w:style>
  <w:style w:type="paragraph" w:customStyle="1" w:styleId="ae">
    <w:name w:val="条目要求"/>
    <w:basedOn w:val="a"/>
    <w:link w:val="af"/>
    <w:qFormat/>
    <w:rsid w:val="00746BB8"/>
    <w:pPr>
      <w:ind w:firstLineChars="0" w:firstLine="0"/>
    </w:pPr>
    <w:rPr>
      <w:b/>
      <w:i/>
    </w:rPr>
  </w:style>
  <w:style w:type="character" w:customStyle="1" w:styleId="ad">
    <w:name w:val="表格内容 字符"/>
    <w:basedOn w:val="a0"/>
    <w:link w:val="ac"/>
    <w:rsid w:val="00DC6435"/>
    <w:rPr>
      <w:rFonts w:eastAsia="宋体"/>
      <w:sz w:val="24"/>
    </w:rPr>
  </w:style>
  <w:style w:type="character" w:customStyle="1" w:styleId="af">
    <w:name w:val="条目要求 字符"/>
    <w:basedOn w:val="a0"/>
    <w:link w:val="ae"/>
    <w:rsid w:val="00746BB8"/>
    <w:rPr>
      <w:rFonts w:eastAsia="宋体"/>
      <w:b/>
      <w:i/>
      <w:sz w:val="24"/>
    </w:rPr>
  </w:style>
  <w:style w:type="character" w:styleId="af0">
    <w:name w:val="FollowedHyperlink"/>
    <w:basedOn w:val="a0"/>
    <w:uiPriority w:val="99"/>
    <w:semiHidden/>
    <w:unhideWhenUsed/>
    <w:rsid w:val="00887845"/>
    <w:rPr>
      <w:color w:val="954F72" w:themeColor="followed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3A6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3A6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5D5F"/>
    <w:rPr>
      <w:rFonts w:ascii="宋体" w:eastAsia="宋体" w:hAnsi="宋体" w:cstheme="majorBidi"/>
      <w:b/>
      <w:bCs/>
      <w:sz w:val="24"/>
      <w:szCs w:val="28"/>
    </w:rPr>
  </w:style>
  <w:style w:type="character" w:styleId="af3">
    <w:name w:val="Placeholder Text"/>
    <w:basedOn w:val="a0"/>
    <w:uiPriority w:val="99"/>
    <w:semiHidden/>
    <w:rsid w:val="00F33D5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164A4"/>
    <w:pPr>
      <w:ind w:leftChars="200" w:left="420"/>
    </w:pPr>
  </w:style>
  <w:style w:type="paragraph" w:customStyle="1" w:styleId="af4">
    <w:name w:val="图片"/>
    <w:basedOn w:val="ac"/>
    <w:link w:val="af5"/>
    <w:qFormat/>
    <w:rsid w:val="00A61559"/>
    <w:pPr>
      <w:jc w:val="center"/>
    </w:pPr>
    <w:rPr>
      <w:noProof/>
    </w:rPr>
  </w:style>
  <w:style w:type="character" w:customStyle="1" w:styleId="af5">
    <w:name w:val="图片 字符"/>
    <w:basedOn w:val="ad"/>
    <w:link w:val="af4"/>
    <w:rsid w:val="00A61559"/>
    <w:rPr>
      <w:rFonts w:eastAsia="宋体"/>
      <w:noProof/>
      <w:sz w:val="24"/>
    </w:rPr>
  </w:style>
  <w:style w:type="paragraph" w:styleId="31">
    <w:name w:val="toc 3"/>
    <w:basedOn w:val="a"/>
    <w:next w:val="a"/>
    <w:autoRedefine/>
    <w:uiPriority w:val="39"/>
    <w:unhideWhenUsed/>
    <w:rsid w:val="00E85EA1"/>
    <w:pPr>
      <w:ind w:leftChars="400" w:left="840"/>
    </w:pPr>
  </w:style>
  <w:style w:type="paragraph" w:styleId="af6">
    <w:name w:val="Balloon Text"/>
    <w:basedOn w:val="a"/>
    <w:link w:val="af7"/>
    <w:uiPriority w:val="99"/>
    <w:semiHidden/>
    <w:unhideWhenUsed/>
    <w:rsid w:val="009B448B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9B448B"/>
    <w:rPr>
      <w:rFonts w:eastAsia="宋体"/>
      <w:sz w:val="18"/>
      <w:szCs w:val="18"/>
    </w:rPr>
  </w:style>
  <w:style w:type="paragraph" w:styleId="af8">
    <w:name w:val="Date"/>
    <w:basedOn w:val="a"/>
    <w:next w:val="a"/>
    <w:link w:val="af9"/>
    <w:uiPriority w:val="99"/>
    <w:semiHidden/>
    <w:unhideWhenUsed/>
    <w:rsid w:val="00074D57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074D57"/>
    <w:rPr>
      <w:rFonts w:eastAsia="宋体"/>
      <w:sz w:val="24"/>
    </w:rPr>
  </w:style>
  <w:style w:type="character" w:customStyle="1" w:styleId="40">
    <w:name w:val="标题 4 字符"/>
    <w:basedOn w:val="a0"/>
    <w:link w:val="4"/>
    <w:uiPriority w:val="9"/>
    <w:rsid w:val="00432AC0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9B5C0-E0C9-4E64-A609-13096113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892</Words>
  <Characters>5086</Characters>
  <Application>Microsoft Office Word</Application>
  <DocSecurity>0</DocSecurity>
  <Lines>42</Lines>
  <Paragraphs>11</Paragraphs>
  <ScaleCrop>false</ScaleCrop>
  <Company>微软中国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作者</cp:lastModifiedBy>
  <cp:revision>3</cp:revision>
  <dcterms:created xsi:type="dcterms:W3CDTF">2021-06-24T09:35:00Z</dcterms:created>
  <dcterms:modified xsi:type="dcterms:W3CDTF">2021-06-24T09:36:00Z</dcterms:modified>
</cp:coreProperties>
</file>