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Default="001C1EE8" w:rsidP="001C1EE8">
      <w:pPr>
        <w:jc w:val="center"/>
        <w:rPr>
          <w:b/>
          <w:sz w:val="36"/>
        </w:rPr>
      </w:pPr>
      <w:r w:rsidRPr="001C1EE8">
        <w:rPr>
          <w:b/>
          <w:sz w:val="36"/>
        </w:rPr>
        <w:t>地下冲洗点位</w:t>
      </w:r>
      <w:r w:rsidR="00E7199C">
        <w:rPr>
          <w:rFonts w:hint="eastAsia"/>
          <w:b/>
          <w:sz w:val="36"/>
        </w:rPr>
        <w:t>优化</w:t>
      </w:r>
    </w:p>
    <w:p w:rsidR="00E7199C" w:rsidRPr="00075D25" w:rsidRDefault="00E7199C" w:rsidP="00075D25">
      <w:pPr>
        <w:pStyle w:val="1"/>
      </w:pPr>
      <w:r w:rsidRPr="00075D25">
        <w:t>优化内容</w:t>
      </w:r>
    </w:p>
    <w:p w:rsidR="00E7199C" w:rsidRDefault="00E7199C" w:rsidP="00E7199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为冲洗点位增加立管</w:t>
      </w:r>
    </w:p>
    <w:p w:rsidR="00E7199C" w:rsidRDefault="00E7199C" w:rsidP="00E7199C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优化</w:t>
      </w:r>
      <w:r w:rsidR="00075D25">
        <w:rPr>
          <w:rFonts w:hint="eastAsia"/>
        </w:rPr>
        <w:t>冲洗点位朝向</w:t>
      </w:r>
    </w:p>
    <w:p w:rsidR="001C1EE8" w:rsidRDefault="00614E54" w:rsidP="00075D25">
      <w:pPr>
        <w:pStyle w:val="1"/>
      </w:pPr>
      <w:r>
        <w:rPr>
          <w:rFonts w:hint="eastAsia"/>
        </w:rPr>
        <w:t>优化逻辑</w:t>
      </w:r>
    </w:p>
    <w:p w:rsidR="001C1EE8" w:rsidRDefault="00614E54" w:rsidP="00614E5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为冲洗点位增加立管</w:t>
      </w:r>
    </w:p>
    <w:p w:rsidR="00614E54" w:rsidRDefault="00614E54" w:rsidP="00614E54">
      <w:pPr>
        <w:pStyle w:val="a0"/>
        <w:ind w:left="420" w:firstLineChars="0" w:firstLine="0"/>
      </w:pPr>
      <w:r>
        <w:rPr>
          <w:rFonts w:hint="eastAsia"/>
        </w:rPr>
        <w:t>修改图块放置形式</w:t>
      </w:r>
    </w:p>
    <w:p w:rsidR="00614E54" w:rsidRDefault="00614E54" w:rsidP="00614E54">
      <w:pPr>
        <w:pStyle w:val="a0"/>
        <w:ind w:left="420" w:firstLineChars="0" w:firstLine="0"/>
      </w:pPr>
      <w:r>
        <w:rPr>
          <w:rFonts w:hint="eastAsia"/>
        </w:rPr>
        <w:t>原图块插入样式：</w:t>
      </w:r>
      <w:r>
        <w:rPr>
          <w:noProof/>
        </w:rPr>
        <w:drawing>
          <wp:inline distT="0" distB="0" distL="0" distR="0" wp14:anchorId="399E081A" wp14:editId="7EA9979F">
            <wp:extent cx="2317750" cy="11304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966" cy="11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54" w:rsidRPr="005222F2" w:rsidRDefault="00614E54" w:rsidP="00614E54">
      <w:pPr>
        <w:pStyle w:val="a0"/>
        <w:ind w:left="420" w:firstLineChars="0" w:firstLine="0"/>
      </w:pPr>
      <w:r>
        <w:rPr>
          <w:rFonts w:hint="eastAsia"/>
        </w:rPr>
        <w:t>现修改为：</w:t>
      </w:r>
      <w:r w:rsidR="005222F2">
        <w:rPr>
          <w:noProof/>
        </w:rPr>
        <w:drawing>
          <wp:inline distT="0" distB="0" distL="0" distR="0" wp14:anchorId="21100042" wp14:editId="5A27B94C">
            <wp:extent cx="2294626" cy="1276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379" cy="13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E54" w:rsidRDefault="00614E54" w:rsidP="00614E54">
      <w:pPr>
        <w:pStyle w:val="a0"/>
        <w:ind w:left="420" w:firstLineChars="0" w:firstLine="0"/>
      </w:pPr>
      <w:r>
        <w:rPr>
          <w:rFonts w:hint="eastAsia"/>
        </w:rPr>
        <w:t>以柱边中心点为圆心</w:t>
      </w:r>
      <w:r w:rsidR="005222F2">
        <w:rPr>
          <w:rFonts w:hint="eastAsia"/>
        </w:rPr>
        <w:t>放置</w:t>
      </w:r>
      <w:r>
        <w:rPr>
          <w:rFonts w:hint="eastAsia"/>
        </w:rPr>
        <w:t>图块</w:t>
      </w:r>
      <w:r w:rsidR="005222F2">
        <w:rPr>
          <w:rFonts w:hint="eastAsia"/>
        </w:rPr>
        <w:t>“带定位立管”/“</w:t>
      </w:r>
      <w:r w:rsidR="005222F2">
        <w:rPr>
          <w:rFonts w:hint="eastAsia"/>
        </w:rPr>
        <w:t>带定位立管1</w:t>
      </w:r>
      <w:r w:rsidR="005222F2">
        <w:t>50</w:t>
      </w:r>
      <w:r w:rsidR="005222F2">
        <w:rPr>
          <w:rFonts w:hint="eastAsia"/>
        </w:rPr>
        <w:t>”。出图比例为1:5</w:t>
      </w:r>
      <w:r w:rsidR="005222F2">
        <w:t>0</w:t>
      </w:r>
      <w:r w:rsidR="005222F2">
        <w:rPr>
          <w:rFonts w:hint="eastAsia"/>
        </w:rPr>
        <w:t>或者</w:t>
      </w:r>
      <w:r w:rsidR="005222F2">
        <w:t>1</w:t>
      </w:r>
      <w:r w:rsidR="005222F2">
        <w:rPr>
          <w:rFonts w:hint="eastAsia"/>
        </w:rPr>
        <w:t>:</w:t>
      </w:r>
      <w:r w:rsidR="005222F2">
        <w:t>100</w:t>
      </w:r>
      <w:r w:rsidR="005222F2">
        <w:rPr>
          <w:rFonts w:hint="eastAsia"/>
        </w:rPr>
        <w:t>时选择“带定位立管”</w:t>
      </w:r>
      <w:r>
        <w:rPr>
          <w:rFonts w:hint="eastAsia"/>
        </w:rPr>
        <w:t>，</w:t>
      </w:r>
      <w:r w:rsidR="005222F2">
        <w:rPr>
          <w:rFonts w:hint="eastAsia"/>
        </w:rPr>
        <w:t>出图比例为1:1</w:t>
      </w:r>
      <w:r w:rsidR="005222F2">
        <w:t>50</w:t>
      </w:r>
      <w:r w:rsidR="005222F2">
        <w:rPr>
          <w:rFonts w:hint="eastAsia"/>
        </w:rPr>
        <w:t>时选择“带定位立管1</w:t>
      </w:r>
      <w:r w:rsidR="005222F2">
        <w:t>50</w:t>
      </w:r>
      <w:r w:rsidR="005222F2">
        <w:rPr>
          <w:rFonts w:hint="eastAsia"/>
        </w:rPr>
        <w:t>”。图层为默认图层：W</w:t>
      </w:r>
      <w:r w:rsidR="005222F2">
        <w:t>-WSUP-EQPM</w:t>
      </w:r>
      <w:r w:rsidR="005222F2">
        <w:rPr>
          <w:rFonts w:hint="eastAsia"/>
        </w:rPr>
        <w:t>。</w:t>
      </w:r>
    </w:p>
    <w:p w:rsidR="005222F2" w:rsidRDefault="005222F2" w:rsidP="00614E54">
      <w:pPr>
        <w:pStyle w:val="a0"/>
        <w:ind w:left="420" w:firstLineChars="0" w:firstLine="0"/>
      </w:pPr>
      <w:r>
        <w:rPr>
          <w:rFonts w:hint="eastAsia"/>
        </w:rPr>
        <w:t>将图块沿垂直柱边方向向外平移1</w:t>
      </w:r>
      <w:r>
        <w:t>00</w:t>
      </w:r>
      <w:r>
        <w:rPr>
          <w:rFonts w:hint="eastAsia"/>
        </w:rPr>
        <w:t>距离。给水角阀图例放置于立管图块另一侧。</w:t>
      </w:r>
    </w:p>
    <w:p w:rsidR="005222F2" w:rsidRDefault="005222F2" w:rsidP="00614E54">
      <w:pPr>
        <w:pStyle w:val="a0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B50098" wp14:editId="0985DF41">
            <wp:extent cx="5274310" cy="1619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2" w:rsidRDefault="005222F2" w:rsidP="001C1EE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优化冲洗点位朝向</w:t>
      </w:r>
    </w:p>
    <w:p w:rsidR="001C1EE8" w:rsidRDefault="00275CAC" w:rsidP="005222F2">
      <w:pPr>
        <w:pStyle w:val="a0"/>
        <w:ind w:left="420" w:firstLineChars="0" w:firstLine="0"/>
      </w:pPr>
      <w:r>
        <w:rPr>
          <w:rFonts w:hint="eastAsia"/>
        </w:rPr>
        <w:t>目前冲洗点位都布置在柱上，具体在柱上的位置还需要后调整。</w:t>
      </w:r>
    </w:p>
    <w:p w:rsidR="00275CAC" w:rsidRDefault="00275CAC" w:rsidP="001C1EE8"/>
    <w:p w:rsidR="00275CAC" w:rsidRDefault="00275CAC" w:rsidP="001C1EE8">
      <w:r>
        <w:rPr>
          <w:rFonts w:hint="eastAsia"/>
        </w:rPr>
        <w:t>S</w:t>
      </w:r>
      <w:r>
        <w:t xml:space="preserve">tep1 </w:t>
      </w:r>
      <w:r>
        <w:rPr>
          <w:rFonts w:hint="eastAsia"/>
        </w:rPr>
        <w:t>去除有车位的边</w:t>
      </w:r>
    </w:p>
    <w:p w:rsidR="00275CAC" w:rsidRDefault="00275CAC" w:rsidP="00275CAC">
      <w:pPr>
        <w:ind w:firstLine="480"/>
      </w:pPr>
      <w:r>
        <w:rPr>
          <w:rFonts w:hint="eastAsia"/>
        </w:rPr>
        <w:lastRenderedPageBreak/>
        <w:t>将柱的四条边各自朝外外扩</w:t>
      </w:r>
      <w:r>
        <w:t>300</w:t>
      </w:r>
      <w:r>
        <w:rPr>
          <w:rFonts w:hint="eastAsia"/>
        </w:rPr>
        <w:t>，若和车位干涉则这条边不可布置。</w:t>
      </w:r>
    </w:p>
    <w:p w:rsidR="00275CAC" w:rsidRDefault="00275CAC" w:rsidP="00275CAC"/>
    <w:p w:rsidR="00275CAC" w:rsidRDefault="00275CAC" w:rsidP="00275CAC">
      <w:r>
        <w:rPr>
          <w:rFonts w:hint="eastAsia"/>
        </w:rPr>
        <w:t>S</w:t>
      </w:r>
      <w:r>
        <w:t xml:space="preserve">tep2 </w:t>
      </w:r>
      <w:r>
        <w:rPr>
          <w:rFonts w:hint="eastAsia"/>
        </w:rPr>
        <w:t>去除有其他阻挡的边</w:t>
      </w:r>
    </w:p>
    <w:p w:rsidR="00275CAC" w:rsidRDefault="00275CAC" w:rsidP="00275CAC">
      <w:pPr>
        <w:ind w:firstLine="480"/>
      </w:pPr>
      <w:r>
        <w:rPr>
          <w:rFonts w:hint="eastAsia"/>
        </w:rPr>
        <w:t>若剩余的边有阻挡物，则去除这条边。阻挡物的判断已经做过了。</w:t>
      </w:r>
    </w:p>
    <w:p w:rsidR="00275CAC" w:rsidRDefault="00275CAC" w:rsidP="00275CAC"/>
    <w:p w:rsidR="00275CAC" w:rsidRDefault="00275CAC" w:rsidP="00275CAC">
      <w:r>
        <w:rPr>
          <w:rFonts w:hint="eastAsia"/>
        </w:rPr>
        <w:t>S</w:t>
      </w:r>
      <w:r>
        <w:t xml:space="preserve">tep3 </w:t>
      </w:r>
      <w:r>
        <w:rPr>
          <w:rFonts w:hint="eastAsia"/>
        </w:rPr>
        <w:t>布置在距离墙较远的边</w:t>
      </w:r>
    </w:p>
    <w:p w:rsidR="00275CAC" w:rsidRDefault="00275CAC" w:rsidP="00A321F8">
      <w:pPr>
        <w:ind w:firstLine="480"/>
      </w:pPr>
      <w:r>
        <w:rPr>
          <w:rFonts w:hint="eastAsia"/>
        </w:rPr>
        <w:t>沿着剩余的边的中心朝外的法线方向找建筑墙和剪力墙。布置在距离墙最远的边。</w:t>
      </w:r>
    </w:p>
    <w:p w:rsidR="00A321F8" w:rsidRDefault="00A321F8" w:rsidP="00A321F8"/>
    <w:p w:rsidR="00A321F8" w:rsidRDefault="00A321F8" w:rsidP="00A321F8">
      <w:r>
        <w:rPr>
          <w:rFonts w:hint="eastAsia"/>
        </w:rPr>
        <w:t>注：</w:t>
      </w:r>
    </w:p>
    <w:p w:rsidR="00A321F8" w:rsidRDefault="00A321F8" w:rsidP="00A321F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若经过每一步后只剩下一个可选边，则</w:t>
      </w:r>
      <w:r w:rsidR="000205A2">
        <w:rPr>
          <w:rFonts w:hint="eastAsia"/>
        </w:rPr>
        <w:t>直接布置在这边上，不再进行后续步骤。</w:t>
      </w:r>
    </w:p>
    <w:p w:rsidR="000205A2" w:rsidRPr="00275CAC" w:rsidRDefault="000205A2" w:rsidP="00A321F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若每一步后一条可选边都剩不下，则</w:t>
      </w:r>
      <w:r w:rsidR="00335C19">
        <w:rPr>
          <w:rFonts w:hint="eastAsia"/>
        </w:rPr>
        <w:t>在上一步筛选后的基础上</w:t>
      </w:r>
      <w:r>
        <w:rPr>
          <w:rFonts w:hint="eastAsia"/>
        </w:rPr>
        <w:t>任选一边布置即可。</w:t>
      </w:r>
    </w:p>
    <w:sectPr w:rsidR="000205A2" w:rsidRPr="0027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D8" w:rsidRDefault="00FB31D8" w:rsidP="001C1EE8">
      <w:r>
        <w:separator/>
      </w:r>
    </w:p>
  </w:endnote>
  <w:endnote w:type="continuationSeparator" w:id="0">
    <w:p w:rsidR="00FB31D8" w:rsidRDefault="00FB31D8" w:rsidP="001C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D8" w:rsidRDefault="00FB31D8" w:rsidP="001C1EE8">
      <w:r>
        <w:separator/>
      </w:r>
    </w:p>
  </w:footnote>
  <w:footnote w:type="continuationSeparator" w:id="0">
    <w:p w:rsidR="00FB31D8" w:rsidRDefault="00FB31D8" w:rsidP="001C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804"/>
    <w:multiLevelType w:val="hybridMultilevel"/>
    <w:tmpl w:val="8064120E"/>
    <w:lvl w:ilvl="0" w:tplc="0409000F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533F1"/>
    <w:multiLevelType w:val="hybridMultilevel"/>
    <w:tmpl w:val="A1ACB3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63892"/>
    <w:multiLevelType w:val="hybridMultilevel"/>
    <w:tmpl w:val="EB0CBD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26FD8"/>
    <w:multiLevelType w:val="multilevel"/>
    <w:tmpl w:val="B34AD0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CCC212C"/>
    <w:multiLevelType w:val="hybridMultilevel"/>
    <w:tmpl w:val="0A20BC16"/>
    <w:lvl w:ilvl="0" w:tplc="880E1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AF"/>
    <w:rsid w:val="000205A2"/>
    <w:rsid w:val="00075D25"/>
    <w:rsid w:val="000E307E"/>
    <w:rsid w:val="001C1EE8"/>
    <w:rsid w:val="00275CAC"/>
    <w:rsid w:val="00331921"/>
    <w:rsid w:val="00335C19"/>
    <w:rsid w:val="005222F2"/>
    <w:rsid w:val="00614E54"/>
    <w:rsid w:val="00784A8D"/>
    <w:rsid w:val="00A321F8"/>
    <w:rsid w:val="00CC70AF"/>
    <w:rsid w:val="00CF1522"/>
    <w:rsid w:val="00E7199C"/>
    <w:rsid w:val="00FB31D8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7EF96"/>
  <w15:chartTrackingRefBased/>
  <w15:docId w15:val="{D81D0322-6029-4FFB-8CCB-5BC67960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EE8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1C1EE8"/>
    <w:pPr>
      <w:numPr>
        <w:numId w:val="1"/>
      </w:numPr>
      <w:spacing w:before="240"/>
      <w:ind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C1EE8"/>
    <w:pPr>
      <w:numPr>
        <w:ilvl w:val="1"/>
        <w:numId w:val="1"/>
      </w:numPr>
      <w:spacing w:before="240"/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1C1EE8"/>
    <w:pPr>
      <w:numPr>
        <w:ilvl w:val="2"/>
        <w:numId w:val="1"/>
      </w:numPr>
      <w:spacing w:before="240"/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C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1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1EE8"/>
    <w:rPr>
      <w:sz w:val="18"/>
      <w:szCs w:val="18"/>
    </w:rPr>
  </w:style>
  <w:style w:type="paragraph" w:styleId="a0">
    <w:name w:val="List Paragraph"/>
    <w:basedOn w:val="a"/>
    <w:uiPriority w:val="34"/>
    <w:qFormat/>
    <w:rsid w:val="001C1EE8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C1EE8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1C1EE8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1C1EE8"/>
    <w:rPr>
      <w:rFonts w:ascii="宋体" w:eastAsia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杨帆</cp:lastModifiedBy>
  <cp:revision>8</cp:revision>
  <dcterms:created xsi:type="dcterms:W3CDTF">2021-09-03T02:06:00Z</dcterms:created>
  <dcterms:modified xsi:type="dcterms:W3CDTF">2022-02-15T09:49:00Z</dcterms:modified>
</cp:coreProperties>
</file>