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F50" w:rsidRPr="00BF3942" w:rsidRDefault="00BF3942" w:rsidP="00BF3942">
      <w:pPr>
        <w:jc w:val="center"/>
        <w:rPr>
          <w:b/>
          <w:sz w:val="36"/>
        </w:rPr>
      </w:pPr>
      <w:r w:rsidRPr="00BF3942">
        <w:rPr>
          <w:rFonts w:hint="eastAsia"/>
          <w:b/>
          <w:sz w:val="36"/>
        </w:rPr>
        <w:t>地上</w:t>
      </w:r>
      <w:r w:rsidR="00F6012C">
        <w:rPr>
          <w:rFonts w:hint="eastAsia"/>
          <w:b/>
          <w:sz w:val="36"/>
        </w:rPr>
        <w:t>排水</w:t>
      </w:r>
      <w:r w:rsidRPr="00BF3942">
        <w:rPr>
          <w:rFonts w:hint="eastAsia"/>
          <w:b/>
          <w:sz w:val="36"/>
        </w:rPr>
        <w:t>雨水平面管径标注</w:t>
      </w:r>
    </w:p>
    <w:p w:rsidR="009512DD" w:rsidRDefault="009512DD" w:rsidP="009512DD"/>
    <w:p w:rsidR="00BF3942" w:rsidRDefault="00BF3942" w:rsidP="009512DD"/>
    <w:p w:rsidR="00BF3942" w:rsidRPr="005E3287" w:rsidRDefault="00272C0C" w:rsidP="005E3287">
      <w:pPr>
        <w:pStyle w:val="1"/>
      </w:pPr>
      <w:r w:rsidRPr="005E3287">
        <w:rPr>
          <w:rFonts w:hint="eastAsia"/>
        </w:rPr>
        <w:t>项目</w:t>
      </w:r>
      <w:r w:rsidR="00F941C6" w:rsidRPr="005E3287">
        <w:rPr>
          <w:rFonts w:hint="eastAsia"/>
        </w:rPr>
        <w:t>目的</w:t>
      </w:r>
    </w:p>
    <w:p w:rsidR="00272C0C" w:rsidRDefault="002B1E3E" w:rsidP="00272C0C">
      <w:r>
        <w:rPr>
          <w:rFonts w:hint="eastAsia"/>
        </w:rPr>
        <w:t xml:space="preserve"> </w:t>
      </w:r>
      <w:r>
        <w:t xml:space="preserve">   </w:t>
      </w:r>
      <w:r w:rsidR="00C30AE2">
        <w:rPr>
          <w:rFonts w:hint="eastAsia"/>
        </w:rPr>
        <w:t>设计工作的三维审图环节</w:t>
      </w:r>
      <w:r w:rsidR="003F27E1">
        <w:rPr>
          <w:rFonts w:hint="eastAsia"/>
        </w:rPr>
        <w:t>需要B</w:t>
      </w:r>
      <w:r w:rsidR="003F27E1">
        <w:t>IM</w:t>
      </w:r>
      <w:r w:rsidR="003F27E1">
        <w:rPr>
          <w:rFonts w:hint="eastAsia"/>
        </w:rPr>
        <w:t>模型。地上平面图</w:t>
      </w:r>
      <w:r w:rsidR="00DC66BF">
        <w:rPr>
          <w:rFonts w:hint="eastAsia"/>
        </w:rPr>
        <w:t>中</w:t>
      </w:r>
      <w:r w:rsidR="001623A7">
        <w:rPr>
          <w:rFonts w:hint="eastAsia"/>
        </w:rPr>
        <w:t>排水和雨水系统</w:t>
      </w:r>
      <w:r w:rsidR="00DC66BF">
        <w:rPr>
          <w:rFonts w:hint="eastAsia"/>
        </w:rPr>
        <w:t>所有的管线的管径规格需要进入B</w:t>
      </w:r>
      <w:r w:rsidR="00DC66BF">
        <w:t>IM</w:t>
      </w:r>
      <w:r w:rsidR="00DC66BF">
        <w:rPr>
          <w:rFonts w:hint="eastAsia"/>
        </w:rPr>
        <w:t>模型。</w:t>
      </w:r>
      <w:r w:rsidR="00073C1B">
        <w:rPr>
          <w:rFonts w:hint="eastAsia"/>
        </w:rPr>
        <w:t>管径信息进入B</w:t>
      </w:r>
      <w:r w:rsidR="00073C1B">
        <w:t>IM</w:t>
      </w:r>
      <w:r w:rsidR="00073C1B">
        <w:rPr>
          <w:rFonts w:hint="eastAsia"/>
        </w:rPr>
        <w:t>模型的方式是平面识图，但标准作业要求中设计师并不需要平面图上标注管径，管径只标注在系统图上。</w:t>
      </w:r>
    </w:p>
    <w:p w:rsidR="000A29E8" w:rsidRPr="00DC66BF" w:rsidRDefault="00F941C6" w:rsidP="00272C0C">
      <w:r>
        <w:rPr>
          <w:rFonts w:hint="eastAsia"/>
        </w:rPr>
        <w:t xml:space="preserve"> </w:t>
      </w:r>
      <w:r>
        <w:t xml:space="preserve">   </w:t>
      </w:r>
      <w:r>
        <w:rPr>
          <w:rFonts w:hint="eastAsia"/>
        </w:rPr>
        <w:t>在此背景下，认为在使用自动生成系统图的功能时将管井信息表达到平面图上是</w:t>
      </w:r>
      <w:r w:rsidR="00692E16">
        <w:rPr>
          <w:rFonts w:hint="eastAsia"/>
        </w:rPr>
        <w:t>成本最低</w:t>
      </w:r>
      <w:r>
        <w:rPr>
          <w:rFonts w:hint="eastAsia"/>
        </w:rPr>
        <w:t>的</w:t>
      </w:r>
      <w:r w:rsidR="00692E16">
        <w:rPr>
          <w:rFonts w:hint="eastAsia"/>
        </w:rPr>
        <w:t>合理</w:t>
      </w:r>
      <w:r w:rsidR="0086111A">
        <w:rPr>
          <w:rFonts w:hint="eastAsia"/>
        </w:rPr>
        <w:t>解决方案。</w:t>
      </w:r>
    </w:p>
    <w:p w:rsidR="00272C0C" w:rsidRDefault="004B75E3" w:rsidP="005E3287">
      <w:pPr>
        <w:pStyle w:val="1"/>
      </w:pPr>
      <w:r>
        <w:rPr>
          <w:rFonts w:hint="eastAsia"/>
        </w:rPr>
        <w:t>雨水系统逻辑</w:t>
      </w:r>
    </w:p>
    <w:p w:rsidR="00C10F4A" w:rsidRPr="005E3287" w:rsidRDefault="009A677A" w:rsidP="005E3287">
      <w:pPr>
        <w:pStyle w:val="2"/>
      </w:pPr>
      <w:r w:rsidRPr="005E3287">
        <w:rPr>
          <w:rFonts w:hint="eastAsia"/>
        </w:rPr>
        <w:t>竖直</w:t>
      </w:r>
      <w:r w:rsidR="00F62B47" w:rsidRPr="005E3287">
        <w:rPr>
          <w:rFonts w:hint="eastAsia"/>
        </w:rPr>
        <w:t>立管</w:t>
      </w:r>
      <w:r w:rsidR="0013017D" w:rsidRPr="005E3287">
        <w:rPr>
          <w:rFonts w:hint="eastAsia"/>
        </w:rPr>
        <w:t>管径</w:t>
      </w:r>
    </w:p>
    <w:p w:rsidR="00385CFD" w:rsidRDefault="00E57464" w:rsidP="00385CFD">
      <w:pPr>
        <w:ind w:firstLine="480"/>
      </w:pPr>
      <w:r>
        <w:rPr>
          <w:rFonts w:hint="eastAsia"/>
        </w:rPr>
        <w:t>立管不做处理。</w:t>
      </w:r>
      <w:r w:rsidR="00760ACE">
        <w:rPr>
          <w:rFonts w:hint="eastAsia"/>
        </w:rPr>
        <w:t>立管的管径不应在平面图上读取，直接读取系统图即可。立管在平面图上表达为</w:t>
      </w:r>
      <w:r>
        <w:rPr>
          <w:rFonts w:hint="eastAsia"/>
        </w:rPr>
        <w:t>固定图层上的圆圈或者指定的块。</w:t>
      </w:r>
    </w:p>
    <w:p w:rsidR="0013017D" w:rsidRPr="00F62B47" w:rsidRDefault="0013017D" w:rsidP="005E3287">
      <w:pPr>
        <w:pStyle w:val="2"/>
      </w:pPr>
      <w:r>
        <w:rPr>
          <w:rFonts w:hint="eastAsia"/>
        </w:rPr>
        <w:t>横管管径</w:t>
      </w:r>
    </w:p>
    <w:p w:rsidR="005B3191" w:rsidRPr="00FD39A1" w:rsidRDefault="005B3191" w:rsidP="00FD39A1">
      <w:pPr>
        <w:pStyle w:val="3"/>
      </w:pPr>
      <w:r w:rsidRPr="00FD39A1">
        <w:rPr>
          <w:rFonts w:hint="eastAsia"/>
        </w:rPr>
        <w:t>主要逻辑</w:t>
      </w:r>
    </w:p>
    <w:p w:rsidR="009A677A" w:rsidRPr="005B3191" w:rsidRDefault="00AA6883" w:rsidP="009A677A">
      <w:pPr>
        <w:ind w:firstLine="480"/>
      </w:pPr>
      <w:r>
        <w:rPr>
          <w:rFonts w:hint="eastAsia"/>
        </w:rPr>
        <w:t>在生成系统图的逻辑中</w:t>
      </w:r>
      <w:r w:rsidR="006E2C19">
        <w:rPr>
          <w:rFonts w:hint="eastAsia"/>
        </w:rPr>
        <w:t>，先</w:t>
      </w:r>
      <w:r>
        <w:rPr>
          <w:rFonts w:hint="eastAsia"/>
        </w:rPr>
        <w:t>找到了</w:t>
      </w:r>
      <w:r w:rsidR="006E2C19">
        <w:rPr>
          <w:rFonts w:hint="eastAsia"/>
        </w:rPr>
        <w:t>横管</w:t>
      </w:r>
      <w:r>
        <w:rPr>
          <w:rFonts w:hint="eastAsia"/>
        </w:rPr>
        <w:t>管线</w:t>
      </w:r>
      <w:r w:rsidR="006E2C19">
        <w:rPr>
          <w:rFonts w:hint="eastAsia"/>
        </w:rPr>
        <w:t>并判断了管线类型，然后再根据横管类型</w:t>
      </w:r>
      <w:r w:rsidR="0062068B">
        <w:rPr>
          <w:rFonts w:hint="eastAsia"/>
        </w:rPr>
        <w:t>对应界面中人工设定的管径参数，最后表达到系统图上</w:t>
      </w:r>
      <w:r w:rsidR="00F62532">
        <w:rPr>
          <w:rFonts w:hint="eastAsia"/>
        </w:rPr>
        <w:t>。现在增加一个</w:t>
      </w:r>
      <w:r w:rsidR="0062068B">
        <w:rPr>
          <w:rFonts w:hint="eastAsia"/>
        </w:rPr>
        <w:t>将管径参数表达到</w:t>
      </w:r>
      <w:r w:rsidR="00F62532">
        <w:rPr>
          <w:rFonts w:hint="eastAsia"/>
        </w:rPr>
        <w:t>平面图上的横管元素的步骤即可。</w:t>
      </w:r>
    </w:p>
    <w:p w:rsidR="009A677A" w:rsidRDefault="009A677A" w:rsidP="00FD39A1">
      <w:pPr>
        <w:pStyle w:val="3"/>
      </w:pPr>
      <w:r>
        <w:rPr>
          <w:rFonts w:hint="eastAsia"/>
        </w:rPr>
        <w:t>立管的转换&amp;乙字弯</w:t>
      </w:r>
    </w:p>
    <w:p w:rsidR="009A677A" w:rsidRDefault="009A677A" w:rsidP="009A677A">
      <w:pPr>
        <w:ind w:firstLine="480"/>
      </w:pPr>
      <w:r>
        <w:rPr>
          <w:rFonts w:hint="eastAsia"/>
        </w:rPr>
        <w:t>立管在平面图上转换时要标注立管的规则。</w:t>
      </w:r>
    </w:p>
    <w:p w:rsidR="009A677A" w:rsidRDefault="009A677A" w:rsidP="009A677A">
      <w:pPr>
        <w:jc w:val="center"/>
      </w:pPr>
      <w:r>
        <w:rPr>
          <w:noProof/>
        </w:rPr>
        <w:drawing>
          <wp:inline distT="0" distB="0" distL="0" distR="0" wp14:anchorId="66ECEA7B" wp14:editId="29EC6D71">
            <wp:extent cx="2509689" cy="4863550"/>
            <wp:effectExtent l="4127" t="0" r="9208" b="9207"/>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2550658" cy="4942944"/>
                    </a:xfrm>
                    <a:prstGeom prst="rect">
                      <a:avLst/>
                    </a:prstGeom>
                  </pic:spPr>
                </pic:pic>
              </a:graphicData>
            </a:graphic>
          </wp:inline>
        </w:drawing>
      </w:r>
    </w:p>
    <w:p w:rsidR="009A677A" w:rsidRDefault="002F2288" w:rsidP="002F2288">
      <w:pPr>
        <w:jc w:val="center"/>
      </w:pPr>
      <w:r>
        <w:rPr>
          <w:noProof/>
        </w:rPr>
        <w:lastRenderedPageBreak/>
        <w:drawing>
          <wp:inline distT="0" distB="0" distL="0" distR="0" wp14:anchorId="4F290741" wp14:editId="2F70EC8A">
            <wp:extent cx="2438400" cy="38766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8400" cy="3876675"/>
                    </a:xfrm>
                    <a:prstGeom prst="rect">
                      <a:avLst/>
                    </a:prstGeom>
                  </pic:spPr>
                </pic:pic>
              </a:graphicData>
            </a:graphic>
          </wp:inline>
        </w:drawing>
      </w:r>
    </w:p>
    <w:p w:rsidR="009A677A" w:rsidRPr="009A677A" w:rsidRDefault="002F2288" w:rsidP="002C6265">
      <w:pPr>
        <w:jc w:val="center"/>
      </w:pPr>
      <w:r>
        <w:rPr>
          <w:noProof/>
        </w:rPr>
        <w:drawing>
          <wp:inline distT="0" distB="0" distL="0" distR="0" wp14:anchorId="6543F8A7" wp14:editId="76F18FFA">
            <wp:extent cx="4495800" cy="2771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5800" cy="2771775"/>
                    </a:xfrm>
                    <a:prstGeom prst="rect">
                      <a:avLst/>
                    </a:prstGeom>
                  </pic:spPr>
                </pic:pic>
              </a:graphicData>
            </a:graphic>
          </wp:inline>
        </w:drawing>
      </w:r>
    </w:p>
    <w:p w:rsidR="00C10F4A" w:rsidRPr="00C10F4A" w:rsidRDefault="005B39BA" w:rsidP="00FD39A1">
      <w:pPr>
        <w:pStyle w:val="3"/>
      </w:pPr>
      <w:r>
        <w:rPr>
          <w:rFonts w:hint="eastAsia"/>
        </w:rPr>
        <w:t>阳台地漏</w:t>
      </w:r>
    </w:p>
    <w:p w:rsidR="0086111A" w:rsidRDefault="004471A5" w:rsidP="00AE58BA">
      <w:pPr>
        <w:ind w:firstLine="480"/>
      </w:pPr>
      <w:r>
        <w:rPr>
          <w:rFonts w:hint="eastAsia"/>
        </w:rPr>
        <w:t>连接到</w:t>
      </w:r>
      <w:r w:rsidR="00CF4595">
        <w:rPr>
          <w:rFonts w:hint="eastAsia"/>
        </w:rPr>
        <w:t>阳台雨水立管（Y</w:t>
      </w:r>
      <w:r w:rsidR="00CF4595">
        <w:t>2L</w:t>
      </w:r>
      <w:r w:rsidR="00CF4595">
        <w:rPr>
          <w:rFonts w:hint="eastAsia"/>
        </w:rPr>
        <w:t>）或冷凝立管（NL）</w:t>
      </w:r>
      <w:r w:rsidR="00AE58BA">
        <w:rPr>
          <w:rFonts w:hint="eastAsia"/>
        </w:rPr>
        <w:t>的地漏。</w:t>
      </w:r>
    </w:p>
    <w:p w:rsidR="00AE58BA" w:rsidRPr="00AE58BA" w:rsidRDefault="00AE58BA" w:rsidP="00AE58BA">
      <w:pPr>
        <w:ind w:firstLine="480"/>
      </w:pPr>
      <w:r>
        <w:rPr>
          <w:rFonts w:hint="eastAsia"/>
        </w:rPr>
        <w:t>地漏通过一条直线连接到立管。</w:t>
      </w:r>
    </w:p>
    <w:p w:rsidR="002C6265" w:rsidRDefault="00AE58BA" w:rsidP="00AE58BA">
      <w:pPr>
        <w:jc w:val="center"/>
      </w:pPr>
      <w:r>
        <w:rPr>
          <w:noProof/>
        </w:rPr>
        <w:lastRenderedPageBreak/>
        <w:drawing>
          <wp:inline distT="0" distB="0" distL="0" distR="0" wp14:anchorId="07F27D22" wp14:editId="54BCDB98">
            <wp:extent cx="3243532" cy="37211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859" cy="3737557"/>
                    </a:xfrm>
                    <a:prstGeom prst="rect">
                      <a:avLst/>
                    </a:prstGeom>
                  </pic:spPr>
                </pic:pic>
              </a:graphicData>
            </a:graphic>
          </wp:inline>
        </w:drawing>
      </w:r>
    </w:p>
    <w:p w:rsidR="000A29E8" w:rsidRDefault="00AE58BA" w:rsidP="00AE58BA">
      <w:pPr>
        <w:jc w:val="center"/>
      </w:pPr>
      <w:r>
        <w:rPr>
          <w:rFonts w:hint="eastAsia"/>
        </w:rPr>
        <w:t xml:space="preserve"> </w:t>
      </w:r>
      <w:r>
        <w:rPr>
          <w:noProof/>
        </w:rPr>
        <w:drawing>
          <wp:inline distT="0" distB="0" distL="0" distR="0" wp14:anchorId="6E253005" wp14:editId="03193A73">
            <wp:extent cx="3329796" cy="4182693"/>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8581" cy="4256535"/>
                    </a:xfrm>
                    <a:prstGeom prst="rect">
                      <a:avLst/>
                    </a:prstGeom>
                  </pic:spPr>
                </pic:pic>
              </a:graphicData>
            </a:graphic>
          </wp:inline>
        </w:drawing>
      </w:r>
    </w:p>
    <w:p w:rsidR="002C6265" w:rsidRDefault="002C6265" w:rsidP="00AE58BA">
      <w:pPr>
        <w:jc w:val="center"/>
      </w:pPr>
    </w:p>
    <w:p w:rsidR="002C6265" w:rsidRDefault="002C6265" w:rsidP="00AE58BA">
      <w:pPr>
        <w:jc w:val="center"/>
      </w:pPr>
    </w:p>
    <w:p w:rsidR="002C6265" w:rsidRDefault="002C6265" w:rsidP="00AE58BA">
      <w:pPr>
        <w:jc w:val="center"/>
      </w:pPr>
    </w:p>
    <w:p w:rsidR="00AE58BA" w:rsidRDefault="00E33989" w:rsidP="00AE58BA">
      <w:pPr>
        <w:jc w:val="left"/>
      </w:pPr>
      <w:r>
        <w:rPr>
          <w:rFonts w:hint="eastAsia"/>
        </w:rPr>
        <w:lastRenderedPageBreak/>
        <w:t xml:space="preserve"> </w:t>
      </w:r>
      <w:r>
        <w:t xml:space="preserve">   </w:t>
      </w:r>
      <w:r w:rsidR="001F2646">
        <w:rPr>
          <w:rFonts w:hint="eastAsia"/>
        </w:rPr>
        <w:t>横管转折后连接到立管</w:t>
      </w:r>
    </w:p>
    <w:p w:rsidR="00AE58BA" w:rsidRDefault="00E33989" w:rsidP="00E33989">
      <w:pPr>
        <w:jc w:val="center"/>
      </w:pPr>
      <w:r>
        <w:rPr>
          <w:noProof/>
        </w:rPr>
        <w:drawing>
          <wp:inline distT="0" distB="0" distL="0" distR="0" wp14:anchorId="20DE75AE" wp14:editId="20A1CAB1">
            <wp:extent cx="3303917" cy="29026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0778" cy="2908694"/>
                    </a:xfrm>
                    <a:prstGeom prst="rect">
                      <a:avLst/>
                    </a:prstGeom>
                  </pic:spPr>
                </pic:pic>
              </a:graphicData>
            </a:graphic>
          </wp:inline>
        </w:drawing>
      </w:r>
    </w:p>
    <w:p w:rsidR="00AE58BA" w:rsidRDefault="00CD016C" w:rsidP="00AE58BA">
      <w:pPr>
        <w:jc w:val="left"/>
      </w:pPr>
      <w:r>
        <w:rPr>
          <w:rFonts w:hint="eastAsia"/>
        </w:rPr>
        <w:t xml:space="preserve"> </w:t>
      </w:r>
      <w:r>
        <w:t xml:space="preserve">   </w:t>
      </w:r>
      <w:r>
        <w:rPr>
          <w:rFonts w:hint="eastAsia"/>
        </w:rPr>
        <w:t>一层单排连入</w:t>
      </w:r>
      <w:r w:rsidR="009A677A">
        <w:rPr>
          <w:rFonts w:hint="eastAsia"/>
        </w:rPr>
        <w:t>雨水口</w:t>
      </w:r>
    </w:p>
    <w:p w:rsidR="001F2646" w:rsidRDefault="00CD016C" w:rsidP="00CD016C">
      <w:pPr>
        <w:jc w:val="center"/>
      </w:pPr>
      <w:r>
        <w:rPr>
          <w:noProof/>
        </w:rPr>
        <w:drawing>
          <wp:inline distT="0" distB="0" distL="0" distR="0" wp14:anchorId="473824AA" wp14:editId="73DF4659">
            <wp:extent cx="3467819" cy="46302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4141" cy="4652009"/>
                    </a:xfrm>
                    <a:prstGeom prst="rect">
                      <a:avLst/>
                    </a:prstGeom>
                  </pic:spPr>
                </pic:pic>
              </a:graphicData>
            </a:graphic>
          </wp:inline>
        </w:drawing>
      </w:r>
    </w:p>
    <w:p w:rsidR="002C6265" w:rsidRDefault="002C6265" w:rsidP="00CD016C">
      <w:pPr>
        <w:jc w:val="center"/>
      </w:pPr>
    </w:p>
    <w:p w:rsidR="002C6265" w:rsidRDefault="002C6265" w:rsidP="00CD016C">
      <w:pPr>
        <w:jc w:val="center"/>
      </w:pPr>
    </w:p>
    <w:p w:rsidR="002C6265" w:rsidRDefault="002C6265" w:rsidP="00CD016C">
      <w:pPr>
        <w:jc w:val="center"/>
      </w:pPr>
    </w:p>
    <w:p w:rsidR="009A677A" w:rsidRDefault="009A677A" w:rsidP="009A677A">
      <w:r>
        <w:rPr>
          <w:rFonts w:hint="eastAsia"/>
        </w:rPr>
        <w:lastRenderedPageBreak/>
        <w:t xml:space="preserve"> </w:t>
      </w:r>
      <w:r>
        <w:t xml:space="preserve">   </w:t>
      </w:r>
      <w:r>
        <w:rPr>
          <w:rFonts w:hint="eastAsia"/>
        </w:rPr>
        <w:t>地漏在下层的转换</w:t>
      </w:r>
      <w:r w:rsidR="002C6265">
        <w:rPr>
          <w:rFonts w:hint="eastAsia"/>
        </w:rPr>
        <w:t>。需要新增判断逻辑</w:t>
      </w:r>
      <w:r>
        <w:rPr>
          <w:rFonts w:hint="eastAsia"/>
        </w:rPr>
        <w:t>，</w:t>
      </w:r>
      <w:r w:rsidR="002C6265">
        <w:rPr>
          <w:rFonts w:hint="eastAsia"/>
        </w:rPr>
        <w:t>由于</w:t>
      </w:r>
      <w:r>
        <w:rPr>
          <w:rFonts w:hint="eastAsia"/>
        </w:rPr>
        <w:t>不影响系统图所以系统图</w:t>
      </w:r>
      <w:r w:rsidR="002C6265">
        <w:rPr>
          <w:rFonts w:hint="eastAsia"/>
        </w:rPr>
        <w:t>工具</w:t>
      </w:r>
      <w:r>
        <w:rPr>
          <w:rFonts w:hint="eastAsia"/>
        </w:rPr>
        <w:t>中没考虑。</w:t>
      </w:r>
    </w:p>
    <w:p w:rsidR="009A677A" w:rsidRDefault="009A677A" w:rsidP="002E6144">
      <w:pPr>
        <w:jc w:val="center"/>
      </w:pPr>
      <w:r>
        <w:rPr>
          <w:noProof/>
        </w:rPr>
        <w:drawing>
          <wp:inline distT="0" distB="0" distL="0" distR="0" wp14:anchorId="648DDB2A" wp14:editId="17B81780">
            <wp:extent cx="4347713" cy="23638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0244" cy="2376116"/>
                    </a:xfrm>
                    <a:prstGeom prst="rect">
                      <a:avLst/>
                    </a:prstGeom>
                  </pic:spPr>
                </pic:pic>
              </a:graphicData>
            </a:graphic>
          </wp:inline>
        </w:drawing>
      </w:r>
    </w:p>
    <w:p w:rsidR="005B39BA" w:rsidRDefault="005B39BA" w:rsidP="00FD39A1">
      <w:pPr>
        <w:pStyle w:val="3"/>
      </w:pPr>
      <w:r>
        <w:rPr>
          <w:rFonts w:hint="eastAsia"/>
        </w:rPr>
        <w:t>水井地漏</w:t>
      </w:r>
    </w:p>
    <w:p w:rsidR="005B39BA" w:rsidRDefault="00F011EF" w:rsidP="00F011EF">
      <w:pPr>
        <w:ind w:firstLine="480"/>
      </w:pPr>
      <w:r>
        <w:rPr>
          <w:rFonts w:hint="eastAsia"/>
        </w:rPr>
        <w:t>在一般的楼层，水井地漏直接与立管连接。</w:t>
      </w:r>
    </w:p>
    <w:p w:rsidR="00F011EF" w:rsidRDefault="00F011EF" w:rsidP="00F011EF">
      <w:pPr>
        <w:jc w:val="center"/>
      </w:pPr>
      <w:r>
        <w:rPr>
          <w:noProof/>
        </w:rPr>
        <w:drawing>
          <wp:inline distT="0" distB="0" distL="0" distR="0" wp14:anchorId="0130BB5C" wp14:editId="52337BDC">
            <wp:extent cx="3890513" cy="188577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475" cy="1891083"/>
                    </a:xfrm>
                    <a:prstGeom prst="rect">
                      <a:avLst/>
                    </a:prstGeom>
                  </pic:spPr>
                </pic:pic>
              </a:graphicData>
            </a:graphic>
          </wp:inline>
        </w:drawing>
      </w:r>
    </w:p>
    <w:p w:rsidR="00F011EF" w:rsidRDefault="00F011EF" w:rsidP="00F011EF">
      <w:pPr>
        <w:ind w:firstLine="480"/>
      </w:pPr>
      <w:r>
        <w:rPr>
          <w:rFonts w:hint="eastAsia"/>
        </w:rPr>
        <w:t>在一层可能出现单排或者与立管的横管合并后一同排出的情况。</w:t>
      </w:r>
    </w:p>
    <w:p w:rsidR="00F011EF" w:rsidRDefault="00F011EF" w:rsidP="00F011EF">
      <w:pPr>
        <w:ind w:firstLine="480"/>
      </w:pPr>
      <w:r>
        <w:rPr>
          <w:rFonts w:hint="eastAsia"/>
        </w:rPr>
        <w:t>一层单排</w:t>
      </w:r>
    </w:p>
    <w:p w:rsidR="00F011EF" w:rsidRDefault="00F011EF" w:rsidP="00F011EF">
      <w:pPr>
        <w:jc w:val="center"/>
      </w:pPr>
      <w:r>
        <w:rPr>
          <w:noProof/>
        </w:rPr>
        <w:drawing>
          <wp:inline distT="0" distB="0" distL="0" distR="0" wp14:anchorId="52721694" wp14:editId="6403B9A7">
            <wp:extent cx="4797551" cy="2915728"/>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1870" cy="2960896"/>
                    </a:xfrm>
                    <a:prstGeom prst="rect">
                      <a:avLst/>
                    </a:prstGeom>
                  </pic:spPr>
                </pic:pic>
              </a:graphicData>
            </a:graphic>
          </wp:inline>
        </w:drawing>
      </w:r>
    </w:p>
    <w:p w:rsidR="00F011EF" w:rsidRPr="00F011EF" w:rsidRDefault="00F011EF" w:rsidP="00F011EF">
      <w:pPr>
        <w:ind w:firstLine="480"/>
      </w:pPr>
      <w:r>
        <w:rPr>
          <w:rFonts w:hint="eastAsia"/>
        </w:rPr>
        <w:lastRenderedPageBreak/>
        <w:t>合并排出</w:t>
      </w:r>
    </w:p>
    <w:p w:rsidR="00F011EF" w:rsidRDefault="00F011EF" w:rsidP="00F011EF">
      <w:pPr>
        <w:jc w:val="center"/>
      </w:pPr>
      <w:r>
        <w:rPr>
          <w:noProof/>
        </w:rPr>
        <w:drawing>
          <wp:inline distT="0" distB="0" distL="0" distR="0" wp14:anchorId="51122F05" wp14:editId="63CCF2B5">
            <wp:extent cx="4562475" cy="4029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4029075"/>
                    </a:xfrm>
                    <a:prstGeom prst="rect">
                      <a:avLst/>
                    </a:prstGeom>
                  </pic:spPr>
                </pic:pic>
              </a:graphicData>
            </a:graphic>
          </wp:inline>
        </w:drawing>
      </w:r>
    </w:p>
    <w:p w:rsidR="005B39BA" w:rsidRDefault="005B39BA" w:rsidP="00FD39A1">
      <w:pPr>
        <w:pStyle w:val="3"/>
      </w:pPr>
      <w:r>
        <w:rPr>
          <w:rFonts w:hint="eastAsia"/>
        </w:rPr>
        <w:t>冷凝横管</w:t>
      </w:r>
    </w:p>
    <w:p w:rsidR="005B39BA" w:rsidRDefault="00094E24" w:rsidP="00EC5435">
      <w:pPr>
        <w:ind w:firstLine="480"/>
      </w:pPr>
      <w:r>
        <w:rPr>
          <w:rFonts w:hint="eastAsia"/>
        </w:rPr>
        <w:t>一根立管</w:t>
      </w:r>
      <w:r w:rsidR="00EC5435">
        <w:rPr>
          <w:rFonts w:hint="eastAsia"/>
        </w:rPr>
        <w:t>只</w:t>
      </w:r>
      <w:r>
        <w:rPr>
          <w:rFonts w:hint="eastAsia"/>
        </w:rPr>
        <w:t>带一个</w:t>
      </w:r>
      <w:r w:rsidR="00EC5435">
        <w:rPr>
          <w:rFonts w:hint="eastAsia"/>
        </w:rPr>
        <w:t>冷凝水口</w:t>
      </w:r>
    </w:p>
    <w:p w:rsidR="00EC5435" w:rsidRDefault="00EC5435" w:rsidP="00EC5435">
      <w:r>
        <w:rPr>
          <w:noProof/>
        </w:rPr>
        <w:drawing>
          <wp:inline distT="0" distB="0" distL="0" distR="0" wp14:anchorId="1A56C20C" wp14:editId="04107078">
            <wp:extent cx="5274310" cy="30213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21330"/>
                    </a:xfrm>
                    <a:prstGeom prst="rect">
                      <a:avLst/>
                    </a:prstGeom>
                  </pic:spPr>
                </pic:pic>
              </a:graphicData>
            </a:graphic>
          </wp:inline>
        </w:drawing>
      </w:r>
    </w:p>
    <w:p w:rsidR="00EC5435" w:rsidRDefault="00EC5435" w:rsidP="00EC5435"/>
    <w:p w:rsidR="00EC5435" w:rsidRDefault="00EC5435" w:rsidP="00EC5435"/>
    <w:p w:rsidR="00EC5435" w:rsidRDefault="00EC5435" w:rsidP="00EC5435"/>
    <w:p w:rsidR="00EC5435" w:rsidRDefault="00890D9A" w:rsidP="00EC5435">
      <w:r>
        <w:rPr>
          <w:rFonts w:hint="eastAsia"/>
        </w:rPr>
        <w:lastRenderedPageBreak/>
        <w:t xml:space="preserve"> </w:t>
      </w:r>
      <w:r>
        <w:t xml:space="preserve">   </w:t>
      </w:r>
      <w:r w:rsidR="00EC5435">
        <w:rPr>
          <w:rFonts w:hint="eastAsia"/>
        </w:rPr>
        <w:t>一根立管带两个冷凝水口，</w:t>
      </w:r>
      <w:r>
        <w:rPr>
          <w:rFonts w:hint="eastAsia"/>
        </w:rPr>
        <w:t>且两个冷凝水口先进行了合并。</w:t>
      </w:r>
    </w:p>
    <w:p w:rsidR="005B39BA" w:rsidRDefault="00E33989" w:rsidP="00CD016C">
      <w:pPr>
        <w:jc w:val="center"/>
      </w:pPr>
      <w:r>
        <w:rPr>
          <w:noProof/>
        </w:rPr>
        <w:drawing>
          <wp:inline distT="0" distB="0" distL="0" distR="0" wp14:anchorId="0307CD5C" wp14:editId="50466D85">
            <wp:extent cx="3954666" cy="2337758"/>
            <wp:effectExtent l="0" t="0" r="825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206" cy="2364679"/>
                    </a:xfrm>
                    <a:prstGeom prst="rect">
                      <a:avLst/>
                    </a:prstGeom>
                  </pic:spPr>
                </pic:pic>
              </a:graphicData>
            </a:graphic>
          </wp:inline>
        </w:drawing>
      </w:r>
    </w:p>
    <w:p w:rsidR="00890D9A" w:rsidRDefault="00890D9A" w:rsidP="00890D9A">
      <w:r>
        <w:rPr>
          <w:rFonts w:hint="eastAsia"/>
        </w:rPr>
        <w:t xml:space="preserve"> </w:t>
      </w:r>
      <w:r>
        <w:t xml:space="preserve">   </w:t>
      </w:r>
      <w:r w:rsidR="00D503A3">
        <w:rPr>
          <w:rFonts w:hint="eastAsia"/>
        </w:rPr>
        <w:t>一根立管带两个冷凝水口，且一个冷凝水口先合并到另一个上。</w:t>
      </w:r>
    </w:p>
    <w:p w:rsidR="00CD016C" w:rsidRDefault="00CD016C" w:rsidP="00CD016C">
      <w:pPr>
        <w:jc w:val="center"/>
      </w:pPr>
      <w:r>
        <w:rPr>
          <w:noProof/>
        </w:rPr>
        <w:drawing>
          <wp:inline distT="0" distB="0" distL="0" distR="0" wp14:anchorId="098DBCE9" wp14:editId="0958CB48">
            <wp:extent cx="3796480" cy="2717321"/>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791" cy="2761204"/>
                    </a:xfrm>
                    <a:prstGeom prst="rect">
                      <a:avLst/>
                    </a:prstGeom>
                  </pic:spPr>
                </pic:pic>
              </a:graphicData>
            </a:graphic>
          </wp:inline>
        </w:drawing>
      </w:r>
    </w:p>
    <w:p w:rsidR="00D503A3" w:rsidRDefault="00D503A3" w:rsidP="00D503A3">
      <w:pPr>
        <w:ind w:firstLine="480"/>
      </w:pPr>
      <w:r>
        <w:rPr>
          <w:rFonts w:hint="eastAsia"/>
        </w:rPr>
        <w:t>一根立管带两个冷凝水口，这两个冷凝水口的连线有中断表达高度不同。</w:t>
      </w:r>
    </w:p>
    <w:p w:rsidR="00D503A3" w:rsidRDefault="001A5E47" w:rsidP="00511FCE">
      <w:pPr>
        <w:ind w:firstLine="480"/>
        <w:jc w:val="center"/>
      </w:pPr>
      <w:r>
        <w:rPr>
          <w:noProof/>
        </w:rPr>
        <w:drawing>
          <wp:inline distT="0" distB="0" distL="0" distR="0" wp14:anchorId="5397CE41" wp14:editId="3D0F0C23">
            <wp:extent cx="3976777" cy="2865043"/>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613" cy="2891581"/>
                    </a:xfrm>
                    <a:prstGeom prst="rect">
                      <a:avLst/>
                    </a:prstGeom>
                  </pic:spPr>
                </pic:pic>
              </a:graphicData>
            </a:graphic>
          </wp:inline>
        </w:drawing>
      </w:r>
    </w:p>
    <w:p w:rsidR="00D503A3" w:rsidRPr="00D503A3" w:rsidRDefault="001A5E47" w:rsidP="00D503A3">
      <w:pPr>
        <w:ind w:firstLine="480"/>
      </w:pPr>
      <w:r>
        <w:rPr>
          <w:rFonts w:hint="eastAsia"/>
        </w:rPr>
        <w:lastRenderedPageBreak/>
        <w:t>两个冷凝水口分别接入立管</w:t>
      </w:r>
    </w:p>
    <w:p w:rsidR="00CD016C" w:rsidRDefault="00CD016C" w:rsidP="00CD016C">
      <w:pPr>
        <w:jc w:val="center"/>
      </w:pPr>
      <w:r>
        <w:rPr>
          <w:noProof/>
        </w:rPr>
        <w:drawing>
          <wp:inline distT="0" distB="0" distL="0" distR="0" wp14:anchorId="5C114CCF" wp14:editId="3555AC5D">
            <wp:extent cx="4011283" cy="2188676"/>
            <wp:effectExtent l="0" t="0" r="889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3588" cy="2222671"/>
                    </a:xfrm>
                    <a:prstGeom prst="rect">
                      <a:avLst/>
                    </a:prstGeom>
                  </pic:spPr>
                </pic:pic>
              </a:graphicData>
            </a:graphic>
          </wp:inline>
        </w:drawing>
      </w:r>
    </w:p>
    <w:p w:rsidR="00201F67" w:rsidRDefault="00927D49" w:rsidP="00201F67">
      <w:pPr>
        <w:pStyle w:val="3"/>
      </w:pPr>
      <w:r>
        <w:rPr>
          <w:rFonts w:hint="eastAsia"/>
        </w:rPr>
        <w:t>地漏</w:t>
      </w:r>
      <w:r w:rsidR="00C667A7">
        <w:rPr>
          <w:rFonts w:hint="eastAsia"/>
        </w:rPr>
        <w:t>跨层转换</w:t>
      </w:r>
    </w:p>
    <w:p w:rsidR="00927D49" w:rsidRDefault="00927D49" w:rsidP="00927D49">
      <w:pPr>
        <w:ind w:firstLine="480"/>
      </w:pPr>
      <w:r>
        <w:rPr>
          <w:rFonts w:hint="eastAsia"/>
        </w:rPr>
        <w:t>在读取平面生成系统图时已经考虑了地漏单排。在平面图上的管路往往比较复杂。</w:t>
      </w:r>
    </w:p>
    <w:p w:rsidR="00927D49" w:rsidRDefault="00927D49" w:rsidP="00927D49">
      <w:pPr>
        <w:ind w:firstLine="480"/>
      </w:pPr>
      <w:r>
        <w:rPr>
          <w:rFonts w:hint="eastAsia"/>
          <w:noProof/>
        </w:rPr>
        <w:t>以富力1</w:t>
      </w:r>
      <w:r>
        <w:rPr>
          <w:noProof/>
        </w:rPr>
        <w:t>1</w:t>
      </w:r>
      <w:r>
        <w:rPr>
          <w:rFonts w:hint="eastAsia"/>
          <w:noProof/>
        </w:rPr>
        <w:t>#的N</w:t>
      </w:r>
      <w:r>
        <w:rPr>
          <w:noProof/>
        </w:rPr>
        <w:t>L2-3</w:t>
      </w:r>
      <w:r>
        <w:rPr>
          <w:rFonts w:hint="eastAsia"/>
          <w:noProof/>
        </w:rPr>
        <w:t>为例。系统图中已经判断到了2</w:t>
      </w:r>
      <w:r>
        <w:rPr>
          <w:noProof/>
        </w:rPr>
        <w:t>F</w:t>
      </w:r>
      <w:r>
        <w:rPr>
          <w:rFonts w:hint="eastAsia"/>
          <w:noProof/>
        </w:rPr>
        <w:t>的冷凝水地漏是连接到立管转换后的立管上。</w:t>
      </w:r>
    </w:p>
    <w:p w:rsidR="00201F67" w:rsidRDefault="00927D49" w:rsidP="00927D49">
      <w:pPr>
        <w:jc w:val="center"/>
      </w:pPr>
      <w:r>
        <w:rPr>
          <w:noProof/>
        </w:rPr>
        <w:drawing>
          <wp:inline distT="0" distB="0" distL="0" distR="0" wp14:anchorId="5DF4D9E8" wp14:editId="7D3F7E30">
            <wp:extent cx="4438650" cy="4914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650" cy="4914900"/>
                    </a:xfrm>
                    <a:prstGeom prst="rect">
                      <a:avLst/>
                    </a:prstGeom>
                  </pic:spPr>
                </pic:pic>
              </a:graphicData>
            </a:graphic>
          </wp:inline>
        </w:drawing>
      </w:r>
    </w:p>
    <w:p w:rsidR="00927D49" w:rsidRDefault="00927D49" w:rsidP="00FC1055">
      <w:pPr>
        <w:ind w:firstLine="480"/>
        <w:jc w:val="left"/>
      </w:pPr>
      <w:r>
        <w:rPr>
          <w:rFonts w:hint="eastAsia"/>
        </w:rPr>
        <w:lastRenderedPageBreak/>
        <w:t>在平面图上</w:t>
      </w:r>
      <w:r w:rsidR="00D82ACB">
        <w:rPr>
          <w:rFonts w:hint="eastAsia"/>
        </w:rPr>
        <w:t>通过跨层的平面位置对位判断出地漏绕了一个</w:t>
      </w:r>
      <w:r w:rsidR="00FC1055">
        <w:rPr>
          <w:rFonts w:hint="eastAsia"/>
        </w:rPr>
        <w:t>圈后进入了立管。原立管转换后进了新立管，最后一同排出。</w:t>
      </w:r>
    </w:p>
    <w:p w:rsidR="00FC1055" w:rsidRDefault="00FC1055" w:rsidP="00FC1055">
      <w:r>
        <w:rPr>
          <w:noProof/>
        </w:rPr>
        <w:drawing>
          <wp:inline distT="0" distB="0" distL="0" distR="0" wp14:anchorId="05E76A39" wp14:editId="2B32D9E7">
            <wp:extent cx="5124450" cy="6324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6324600"/>
                    </a:xfrm>
                    <a:prstGeom prst="rect">
                      <a:avLst/>
                    </a:prstGeom>
                  </pic:spPr>
                </pic:pic>
              </a:graphicData>
            </a:graphic>
          </wp:inline>
        </w:drawing>
      </w:r>
    </w:p>
    <w:p w:rsidR="00FC1055" w:rsidRDefault="00FC1055" w:rsidP="00FC1055">
      <w:pPr>
        <w:ind w:firstLine="480"/>
      </w:pPr>
      <w:r>
        <w:t>NL2-7</w:t>
      </w:r>
      <w:r>
        <w:rPr>
          <w:rFonts w:hint="eastAsia"/>
        </w:rPr>
        <w:t>的一层也同样。见下图。</w:t>
      </w:r>
    </w:p>
    <w:p w:rsidR="00FC1055" w:rsidRDefault="00FC1055" w:rsidP="00FC1055">
      <w:pPr>
        <w:jc w:val="center"/>
      </w:pPr>
      <w:r>
        <w:rPr>
          <w:noProof/>
        </w:rPr>
        <w:lastRenderedPageBreak/>
        <w:drawing>
          <wp:inline distT="0" distB="0" distL="0" distR="0" wp14:anchorId="21262476" wp14:editId="651AA615">
            <wp:extent cx="5262113" cy="3444203"/>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388"/>
                    <a:stretch/>
                  </pic:blipFill>
                  <pic:spPr bwMode="auto">
                    <a:xfrm>
                      <a:off x="0" y="0"/>
                      <a:ext cx="5275687" cy="3453088"/>
                    </a:xfrm>
                    <a:prstGeom prst="rect">
                      <a:avLst/>
                    </a:prstGeom>
                    <a:ln>
                      <a:noFill/>
                    </a:ln>
                    <a:extLst>
                      <a:ext uri="{53640926-AAD7-44D8-BBD7-CCE9431645EC}">
                        <a14:shadowObscured xmlns:a14="http://schemas.microsoft.com/office/drawing/2010/main"/>
                      </a:ext>
                    </a:extLst>
                  </pic:spPr>
                </pic:pic>
              </a:graphicData>
            </a:graphic>
          </wp:inline>
        </w:drawing>
      </w:r>
    </w:p>
    <w:p w:rsidR="004B75E3" w:rsidRDefault="004B75E3" w:rsidP="005E3287">
      <w:pPr>
        <w:pStyle w:val="1"/>
      </w:pPr>
      <w:r>
        <w:rPr>
          <w:rFonts w:hint="eastAsia"/>
        </w:rPr>
        <w:t>排水系统逻辑</w:t>
      </w:r>
    </w:p>
    <w:p w:rsidR="004B75E3" w:rsidRDefault="00564835" w:rsidP="009471DC">
      <w:pPr>
        <w:ind w:firstLine="480"/>
      </w:pPr>
      <w:r>
        <w:rPr>
          <w:rFonts w:hint="eastAsia"/>
        </w:rPr>
        <w:t>排水系统图与</w:t>
      </w:r>
      <w:r w:rsidR="0006194F">
        <w:rPr>
          <w:rFonts w:hint="eastAsia"/>
        </w:rPr>
        <w:t>雨水系统图在生成时的区别在于雨水系统图的所有图元都是从平面图读取的，而雨水系统图有部分内容是根据平面图推测的</w:t>
      </w:r>
      <w:r w:rsidR="009471DC">
        <w:rPr>
          <w:rFonts w:hint="eastAsia"/>
        </w:rPr>
        <w:t>。排水</w:t>
      </w:r>
      <w:r w:rsidR="0006194F">
        <w:rPr>
          <w:rFonts w:hint="eastAsia"/>
        </w:rPr>
        <w:t>平面图上部分</w:t>
      </w:r>
      <w:r w:rsidR="009471DC">
        <w:rPr>
          <w:rFonts w:hint="eastAsia"/>
        </w:rPr>
        <w:t>管路</w:t>
      </w:r>
      <w:r w:rsidR="0006194F">
        <w:rPr>
          <w:rFonts w:hint="eastAsia"/>
        </w:rPr>
        <w:t>不需要读取</w:t>
      </w:r>
      <w:r w:rsidR="009471DC">
        <w:rPr>
          <w:rFonts w:hint="eastAsia"/>
        </w:rPr>
        <w:t>就能生成系统图，现在为了将管径写到这些管路上需要做特别处理。</w:t>
      </w:r>
    </w:p>
    <w:p w:rsidR="009471DC" w:rsidRDefault="00D551CB" w:rsidP="009471DC">
      <w:pPr>
        <w:ind w:firstLine="480"/>
      </w:pPr>
      <w:r>
        <w:rPr>
          <w:rFonts w:hint="eastAsia"/>
        </w:rPr>
        <w:t>平面图上读取的管路的管径</w:t>
      </w:r>
      <w:r w:rsidR="00A77C45">
        <w:rPr>
          <w:rFonts w:hint="eastAsia"/>
        </w:rPr>
        <w:t>的标注逻辑和雨水系统相同。</w:t>
      </w:r>
    </w:p>
    <w:p w:rsidR="00A77C45" w:rsidRDefault="00A77C45" w:rsidP="00A77C45">
      <w:pPr>
        <w:pStyle w:val="2"/>
      </w:pPr>
      <w:r>
        <w:rPr>
          <w:rFonts w:hint="eastAsia"/>
        </w:rPr>
        <w:t>厨房</w:t>
      </w:r>
    </w:p>
    <w:p w:rsidR="00A77C45" w:rsidRDefault="00404FB7" w:rsidP="003B528C">
      <w:pPr>
        <w:ind w:firstLine="480"/>
      </w:pPr>
      <w:r>
        <w:rPr>
          <w:rFonts w:hint="eastAsia"/>
        </w:rPr>
        <w:t>有的厨房内没有废水横管，则不用</w:t>
      </w:r>
      <w:r w:rsidR="003B528C">
        <w:rPr>
          <w:rFonts w:hint="eastAsia"/>
        </w:rPr>
        <w:t>处理。</w:t>
      </w:r>
    </w:p>
    <w:p w:rsidR="003B528C" w:rsidRPr="003B528C" w:rsidRDefault="003B528C" w:rsidP="003B528C">
      <w:pPr>
        <w:jc w:val="center"/>
      </w:pPr>
      <w:r>
        <w:rPr>
          <w:noProof/>
        </w:rPr>
        <w:drawing>
          <wp:inline distT="0" distB="0" distL="0" distR="0" wp14:anchorId="4D89F23A" wp14:editId="1E193792">
            <wp:extent cx="2875627" cy="4595433"/>
            <wp:effectExtent l="0" t="254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2909562" cy="4649663"/>
                    </a:xfrm>
                    <a:prstGeom prst="rect">
                      <a:avLst/>
                    </a:prstGeom>
                  </pic:spPr>
                </pic:pic>
              </a:graphicData>
            </a:graphic>
          </wp:inline>
        </w:drawing>
      </w:r>
    </w:p>
    <w:p w:rsidR="00A77C45" w:rsidRDefault="003B528C" w:rsidP="003B528C">
      <w:pPr>
        <w:ind w:firstLine="480"/>
      </w:pPr>
      <w:r>
        <w:rPr>
          <w:rFonts w:hint="eastAsia"/>
        </w:rPr>
        <w:lastRenderedPageBreak/>
        <w:t>若厨房内从一个小圆连接到了立管（非转管的表达），则这根水平管的管径就必然是厨房洗涤盆的管径D</w:t>
      </w:r>
      <w:r>
        <w:t>N75</w:t>
      </w:r>
      <w:r>
        <w:rPr>
          <w:rFonts w:hint="eastAsia"/>
        </w:rPr>
        <w:t>。</w:t>
      </w:r>
    </w:p>
    <w:p w:rsidR="003B528C" w:rsidRDefault="003B528C" w:rsidP="003B528C">
      <w:pPr>
        <w:jc w:val="center"/>
      </w:pPr>
      <w:r>
        <w:rPr>
          <w:noProof/>
        </w:rPr>
        <w:drawing>
          <wp:inline distT="0" distB="0" distL="0" distR="0" wp14:anchorId="2E071A9E" wp14:editId="5C75D96B">
            <wp:extent cx="2652894" cy="4065225"/>
            <wp:effectExtent l="0" t="127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2688865" cy="4120346"/>
                    </a:xfrm>
                    <a:prstGeom prst="rect">
                      <a:avLst/>
                    </a:prstGeom>
                  </pic:spPr>
                </pic:pic>
              </a:graphicData>
            </a:graphic>
          </wp:inline>
        </w:drawing>
      </w:r>
    </w:p>
    <w:p w:rsidR="003B528C" w:rsidRDefault="003B528C" w:rsidP="003B528C">
      <w:r>
        <w:rPr>
          <w:rFonts w:hint="eastAsia"/>
        </w:rPr>
        <w:t xml:space="preserve"> </w:t>
      </w:r>
      <w:r>
        <w:t xml:space="preserve">   </w:t>
      </w:r>
      <w:r>
        <w:rPr>
          <w:rFonts w:hint="eastAsia"/>
        </w:rPr>
        <w:t>下图是一层厨房单排的情况，管径为D</w:t>
      </w:r>
      <w:r>
        <w:t>N75</w:t>
      </w:r>
      <w:r>
        <w:rPr>
          <w:rFonts w:hint="eastAsia"/>
        </w:rPr>
        <w:t>。</w:t>
      </w:r>
    </w:p>
    <w:p w:rsidR="003B528C" w:rsidRDefault="003B528C" w:rsidP="00DC15D4">
      <w:pPr>
        <w:jc w:val="center"/>
      </w:pPr>
      <w:r>
        <w:rPr>
          <w:noProof/>
        </w:rPr>
        <w:drawing>
          <wp:inline distT="0" distB="0" distL="0" distR="0" wp14:anchorId="69B55A81" wp14:editId="479BB2E1">
            <wp:extent cx="4210101" cy="5313872"/>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4351" cy="5357102"/>
                    </a:xfrm>
                    <a:prstGeom prst="rect">
                      <a:avLst/>
                    </a:prstGeom>
                  </pic:spPr>
                </pic:pic>
              </a:graphicData>
            </a:graphic>
          </wp:inline>
        </w:drawing>
      </w:r>
    </w:p>
    <w:p w:rsidR="00A77C45" w:rsidRDefault="00A77C45" w:rsidP="00A77C45">
      <w:pPr>
        <w:pStyle w:val="2"/>
      </w:pPr>
      <w:r>
        <w:rPr>
          <w:rFonts w:hint="eastAsia"/>
        </w:rPr>
        <w:lastRenderedPageBreak/>
        <w:t>卫生间</w:t>
      </w:r>
    </w:p>
    <w:p w:rsidR="00A77C45" w:rsidRDefault="002D568A" w:rsidP="00AD2F44">
      <w:pPr>
        <w:ind w:firstLine="480"/>
      </w:pPr>
      <w:r>
        <w:rPr>
          <w:rFonts w:hint="eastAsia"/>
        </w:rPr>
        <w:t>卫生间区域在生成系统图时没有考虑卫生间内的洁具的连管，因为系统图不需要</w:t>
      </w:r>
      <w:r w:rsidR="002C224F">
        <w:rPr>
          <w:rFonts w:hint="eastAsia"/>
        </w:rPr>
        <w:t>表达这些元素</w:t>
      </w:r>
      <w:r>
        <w:rPr>
          <w:rFonts w:hint="eastAsia"/>
        </w:rPr>
        <w:t>。一层卫生间的单排以及卫生间立管转换后的跨层排水也没有考虑这些洁具</w:t>
      </w:r>
      <w:r w:rsidR="002C224F">
        <w:rPr>
          <w:rFonts w:hint="eastAsia"/>
        </w:rPr>
        <w:t>的识别和管径</w:t>
      </w:r>
      <w:r>
        <w:rPr>
          <w:rFonts w:hint="eastAsia"/>
        </w:rPr>
        <w:t>。</w:t>
      </w:r>
      <w:r w:rsidR="00DC2379">
        <w:rPr>
          <w:rFonts w:hint="eastAsia"/>
        </w:rPr>
        <w:t>为了实现本需求，这些洁具的连管管径必须进行</w:t>
      </w:r>
      <w:r w:rsidR="007865E6">
        <w:rPr>
          <w:rFonts w:hint="eastAsia"/>
        </w:rPr>
        <w:t>计算</w:t>
      </w:r>
      <w:r w:rsidR="00DC2379">
        <w:rPr>
          <w:rFonts w:hint="eastAsia"/>
        </w:rPr>
        <w:t>。</w:t>
      </w:r>
    </w:p>
    <w:p w:rsidR="00AD2F44" w:rsidRPr="00AD2F44" w:rsidRDefault="00AD2F44" w:rsidP="006C2B56">
      <w:pPr>
        <w:ind w:firstLine="480"/>
        <w:rPr>
          <w:rFonts w:hint="eastAsia"/>
        </w:rPr>
      </w:pPr>
      <w:r>
        <w:rPr>
          <w:rFonts w:hint="eastAsia"/>
        </w:rPr>
        <w:t>卫生间内不同的洁具的排水管径不同，需先利用“图块配置”功能判断在卫生间框线内的洁具类型。</w:t>
      </w:r>
      <w:r w:rsidR="006C2B56">
        <w:rPr>
          <w:rFonts w:hint="eastAsia"/>
        </w:rPr>
        <w:t>只需关注下表中的</w:t>
      </w:r>
      <w:r w:rsidR="00257517">
        <w:rPr>
          <w:rFonts w:hint="eastAsia"/>
        </w:rPr>
        <w:t>洁具即可。</w:t>
      </w:r>
    </w:p>
    <w:tbl>
      <w:tblPr>
        <w:tblStyle w:val="a8"/>
        <w:tblW w:w="0" w:type="auto"/>
        <w:jc w:val="center"/>
        <w:tblLook w:val="04A0" w:firstRow="1" w:lastRow="0" w:firstColumn="1" w:lastColumn="0" w:noHBand="0" w:noVBand="1"/>
      </w:tblPr>
      <w:tblGrid>
        <w:gridCol w:w="2765"/>
        <w:gridCol w:w="2766"/>
      </w:tblGrid>
      <w:tr w:rsidR="006C2B56" w:rsidTr="006C2B56">
        <w:trPr>
          <w:jc w:val="center"/>
        </w:trPr>
        <w:tc>
          <w:tcPr>
            <w:tcW w:w="2765" w:type="dxa"/>
            <w:vAlign w:val="center"/>
          </w:tcPr>
          <w:p w:rsidR="006C2B56" w:rsidRDefault="006C2B56" w:rsidP="006C2B56">
            <w:pPr>
              <w:jc w:val="center"/>
            </w:pPr>
            <w:r>
              <w:rPr>
                <w:rFonts w:hint="eastAsia"/>
              </w:rPr>
              <w:t>类型</w:t>
            </w:r>
          </w:p>
        </w:tc>
        <w:tc>
          <w:tcPr>
            <w:tcW w:w="2766" w:type="dxa"/>
            <w:vAlign w:val="center"/>
          </w:tcPr>
          <w:p w:rsidR="006C2B56" w:rsidRDefault="006C2B56" w:rsidP="006C2B56">
            <w:pPr>
              <w:jc w:val="center"/>
            </w:pPr>
            <w:r>
              <w:rPr>
                <w:rFonts w:hint="eastAsia"/>
              </w:rPr>
              <w:t>排水管规格</w:t>
            </w:r>
          </w:p>
        </w:tc>
      </w:tr>
      <w:tr w:rsidR="006C2B56" w:rsidTr="006C2B56">
        <w:trPr>
          <w:jc w:val="center"/>
        </w:trPr>
        <w:tc>
          <w:tcPr>
            <w:tcW w:w="2765" w:type="dxa"/>
            <w:vAlign w:val="center"/>
          </w:tcPr>
          <w:p w:rsidR="006C2B56" w:rsidRDefault="006C2B56" w:rsidP="006C2B56">
            <w:pPr>
              <w:jc w:val="center"/>
              <w:rPr>
                <w:rFonts w:hint="eastAsia"/>
              </w:rPr>
            </w:pPr>
            <w:r>
              <w:rPr>
                <w:rFonts w:hint="eastAsia"/>
              </w:rPr>
              <w:t>坐便器</w:t>
            </w:r>
          </w:p>
        </w:tc>
        <w:tc>
          <w:tcPr>
            <w:tcW w:w="2766" w:type="dxa"/>
            <w:vAlign w:val="center"/>
          </w:tcPr>
          <w:p w:rsidR="006C2B56" w:rsidRDefault="006C2B56" w:rsidP="006C2B56">
            <w:pPr>
              <w:jc w:val="center"/>
            </w:pPr>
            <w:r>
              <w:rPr>
                <w:rFonts w:hint="eastAsia"/>
              </w:rPr>
              <w:t>D</w:t>
            </w:r>
            <w:r>
              <w:t>N100</w:t>
            </w:r>
          </w:p>
        </w:tc>
      </w:tr>
      <w:tr w:rsidR="006C2B56" w:rsidTr="006C2B56">
        <w:trPr>
          <w:jc w:val="center"/>
        </w:trPr>
        <w:tc>
          <w:tcPr>
            <w:tcW w:w="2765" w:type="dxa"/>
            <w:vAlign w:val="center"/>
          </w:tcPr>
          <w:p w:rsidR="006C2B56" w:rsidRDefault="006C2B56" w:rsidP="006C2B56">
            <w:pPr>
              <w:jc w:val="center"/>
            </w:pPr>
            <w:r>
              <w:rPr>
                <w:rFonts w:hint="eastAsia"/>
              </w:rPr>
              <w:t>单盆洗手台</w:t>
            </w:r>
          </w:p>
        </w:tc>
        <w:tc>
          <w:tcPr>
            <w:tcW w:w="2766" w:type="dxa"/>
            <w:vAlign w:val="center"/>
          </w:tcPr>
          <w:p w:rsidR="006C2B56" w:rsidRDefault="006C2B56" w:rsidP="006C2B56">
            <w:pPr>
              <w:jc w:val="center"/>
            </w:pPr>
            <w:r>
              <w:rPr>
                <w:rFonts w:hint="eastAsia"/>
              </w:rPr>
              <w:t>D</w:t>
            </w:r>
            <w:r>
              <w:t>N50</w:t>
            </w:r>
          </w:p>
        </w:tc>
      </w:tr>
      <w:tr w:rsidR="006C2B56" w:rsidTr="006C2B56">
        <w:trPr>
          <w:jc w:val="center"/>
        </w:trPr>
        <w:tc>
          <w:tcPr>
            <w:tcW w:w="2765" w:type="dxa"/>
            <w:vAlign w:val="center"/>
          </w:tcPr>
          <w:p w:rsidR="006C2B56" w:rsidRDefault="006C2B56" w:rsidP="006C2B56">
            <w:pPr>
              <w:jc w:val="center"/>
              <w:rPr>
                <w:rFonts w:hint="eastAsia"/>
              </w:rPr>
            </w:pPr>
            <w:r>
              <w:rPr>
                <w:rFonts w:hint="eastAsia"/>
              </w:rPr>
              <w:t>地漏（卫生间内）</w:t>
            </w:r>
          </w:p>
        </w:tc>
        <w:tc>
          <w:tcPr>
            <w:tcW w:w="2766" w:type="dxa"/>
            <w:vAlign w:val="center"/>
          </w:tcPr>
          <w:p w:rsidR="006C2B56" w:rsidRDefault="006C2B56" w:rsidP="006C2B56">
            <w:pPr>
              <w:jc w:val="center"/>
            </w:pPr>
            <w:r>
              <w:rPr>
                <w:rFonts w:hint="eastAsia"/>
              </w:rPr>
              <w:t>D</w:t>
            </w:r>
            <w:r>
              <w:t>N50</w:t>
            </w:r>
          </w:p>
        </w:tc>
      </w:tr>
    </w:tbl>
    <w:p w:rsidR="00DC2379" w:rsidRDefault="00257517" w:rsidP="00AD2F44">
      <w:pPr>
        <w:rPr>
          <w:rFonts w:hint="eastAsia"/>
        </w:rPr>
      </w:pPr>
      <w:r>
        <w:rPr>
          <w:rFonts w:hint="eastAsia"/>
        </w:rPr>
        <w:t xml:space="preserve"> </w:t>
      </w:r>
      <w:r>
        <w:t xml:space="preserve">   </w:t>
      </w:r>
      <w:r>
        <w:rPr>
          <w:rFonts w:hint="eastAsia"/>
        </w:rPr>
        <w:t>若排水点位在洁具的几何外框内，则这个排水点位视为为该洁具服务。排水点位的表达可以是半径小于6</w:t>
      </w:r>
      <w:r>
        <w:t>0</w:t>
      </w:r>
      <w:r>
        <w:rPr>
          <w:rFonts w:hint="eastAsia"/>
        </w:rPr>
        <w:t>的圆圈或天正立管。下图</w:t>
      </w:r>
      <w:r w:rsidR="00BE07C5">
        <w:rPr>
          <w:rFonts w:hint="eastAsia"/>
        </w:rPr>
        <w:t>（</w:t>
      </w:r>
      <w:r w:rsidR="00BE07C5">
        <w:rPr>
          <w:rFonts w:hint="eastAsia"/>
        </w:rPr>
        <w:t>富力1</w:t>
      </w:r>
      <w:r w:rsidR="00BE07C5">
        <w:t>2</w:t>
      </w:r>
      <w:r w:rsidR="00BE07C5">
        <w:rPr>
          <w:rFonts w:hint="eastAsia"/>
        </w:rPr>
        <w:t>#</w:t>
      </w:r>
      <w:r w:rsidR="00BE07C5">
        <w:rPr>
          <w:rFonts w:hint="eastAsia"/>
        </w:rPr>
        <w:t>）</w:t>
      </w:r>
      <w:r>
        <w:rPr>
          <w:rFonts w:hint="eastAsia"/>
        </w:rPr>
        <w:t>中可以判断出一个点位为坐便器服务，另一个点位为洗手台服务。</w:t>
      </w:r>
    </w:p>
    <w:p w:rsidR="00AD2F44" w:rsidRDefault="00257517" w:rsidP="00257517">
      <w:pPr>
        <w:jc w:val="center"/>
      </w:pPr>
      <w:r>
        <w:rPr>
          <w:noProof/>
        </w:rPr>
        <w:drawing>
          <wp:inline distT="0" distB="0" distL="0" distR="0" wp14:anchorId="0E814AD3" wp14:editId="55204779">
            <wp:extent cx="2583426" cy="3269894"/>
            <wp:effectExtent l="0" t="0" r="762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7557" cy="3275123"/>
                    </a:xfrm>
                    <a:prstGeom prst="rect">
                      <a:avLst/>
                    </a:prstGeom>
                  </pic:spPr>
                </pic:pic>
              </a:graphicData>
            </a:graphic>
          </wp:inline>
        </w:drawing>
      </w:r>
    </w:p>
    <w:p w:rsidR="00257517" w:rsidRDefault="00257517" w:rsidP="00257517">
      <w:r>
        <w:rPr>
          <w:rFonts w:hint="eastAsia"/>
        </w:rPr>
        <w:t>管径计算规则：</w:t>
      </w:r>
    </w:p>
    <w:p w:rsidR="00257517" w:rsidRDefault="00257517" w:rsidP="00257517">
      <w:pPr>
        <w:pStyle w:val="a0"/>
        <w:numPr>
          <w:ilvl w:val="0"/>
          <w:numId w:val="3"/>
        </w:numPr>
        <w:ind w:firstLineChars="0"/>
      </w:pPr>
      <w:r>
        <w:rPr>
          <w:rFonts w:hint="eastAsia"/>
        </w:rPr>
        <w:t>每个从点位连出的水平管路在遇到下一个节点之前，管径都是该排水点位的规格；</w:t>
      </w:r>
    </w:p>
    <w:p w:rsidR="00257517" w:rsidRDefault="00257517" w:rsidP="00257517">
      <w:pPr>
        <w:pStyle w:val="a0"/>
        <w:numPr>
          <w:ilvl w:val="0"/>
          <w:numId w:val="3"/>
        </w:numPr>
        <w:ind w:firstLineChars="0"/>
      </w:pPr>
      <w:r>
        <w:rPr>
          <w:rFonts w:hint="eastAsia"/>
        </w:rPr>
        <w:t>若任何一个等级的节点后存在坐便器，则这个节点到其下一节点的管段的规格必然是D</w:t>
      </w:r>
      <w:r>
        <w:t>N100</w:t>
      </w:r>
      <w:r>
        <w:rPr>
          <w:rFonts w:hint="eastAsia"/>
        </w:rPr>
        <w:t>；</w:t>
      </w:r>
    </w:p>
    <w:p w:rsidR="00257517" w:rsidRDefault="00257517" w:rsidP="00257517">
      <w:pPr>
        <w:pStyle w:val="a0"/>
        <w:numPr>
          <w:ilvl w:val="0"/>
          <w:numId w:val="3"/>
        </w:numPr>
        <w:ind w:firstLineChars="0"/>
      </w:pPr>
      <w:r>
        <w:rPr>
          <w:rFonts w:hint="eastAsia"/>
        </w:rPr>
        <w:t>若一个节点后不存在坐便器</w:t>
      </w:r>
      <w:r w:rsidR="004B3ADB">
        <w:rPr>
          <w:rFonts w:hint="eastAsia"/>
        </w:rPr>
        <w:t>：若</w:t>
      </w:r>
      <w:r>
        <w:rPr>
          <w:rFonts w:hint="eastAsia"/>
        </w:rPr>
        <w:t>D</w:t>
      </w:r>
      <w:r>
        <w:t>N50</w:t>
      </w:r>
      <w:r>
        <w:rPr>
          <w:rFonts w:hint="eastAsia"/>
        </w:rPr>
        <w:t>的排水点的数量</w:t>
      </w:r>
      <w:r w:rsidR="004B3ADB">
        <w:rPr>
          <w:rFonts w:hint="eastAsia"/>
        </w:rPr>
        <w:t>等于1</w:t>
      </w:r>
      <w:r>
        <w:rPr>
          <w:rFonts w:hint="eastAsia"/>
        </w:rPr>
        <w:t>个，则管径是D</w:t>
      </w:r>
      <w:r>
        <w:t>N</w:t>
      </w:r>
      <w:r w:rsidR="00BE07C5">
        <w:t>50</w:t>
      </w:r>
      <w:r w:rsidR="004B3ADB">
        <w:rPr>
          <w:rFonts w:hint="eastAsia"/>
        </w:rPr>
        <w:t>；若点位数量为2或者3个，则管径是D</w:t>
      </w:r>
      <w:r w:rsidR="004B3ADB">
        <w:t>N75</w:t>
      </w:r>
      <w:r w:rsidR="004B3ADB">
        <w:rPr>
          <w:rFonts w:hint="eastAsia"/>
        </w:rPr>
        <w:t>；</w:t>
      </w:r>
      <w:r w:rsidR="00BE07C5">
        <w:rPr>
          <w:rFonts w:hint="eastAsia"/>
        </w:rPr>
        <w:t>若</w:t>
      </w:r>
      <w:r w:rsidR="004B3ADB">
        <w:rPr>
          <w:rFonts w:hint="eastAsia"/>
        </w:rPr>
        <w:t>点位数量</w:t>
      </w:r>
      <w:r w:rsidR="00BE07C5">
        <w:rPr>
          <w:rFonts w:hint="eastAsia"/>
        </w:rPr>
        <w:t>大于等于4个则管径为D</w:t>
      </w:r>
      <w:r w:rsidR="00BE07C5">
        <w:t>N100</w:t>
      </w:r>
      <w:r w:rsidR="00BE07C5">
        <w:rPr>
          <w:rFonts w:hint="eastAsia"/>
        </w:rPr>
        <w:t>。</w:t>
      </w:r>
    </w:p>
    <w:p w:rsidR="00BE07C5" w:rsidRDefault="00BE07C5" w:rsidP="00257517">
      <w:pPr>
        <w:pStyle w:val="a0"/>
        <w:numPr>
          <w:ilvl w:val="0"/>
          <w:numId w:val="3"/>
        </w:numPr>
        <w:ind w:firstLineChars="0"/>
        <w:rPr>
          <w:rFonts w:hint="eastAsia"/>
        </w:rPr>
      </w:pPr>
      <w:r>
        <w:rPr>
          <w:rFonts w:hint="eastAsia"/>
        </w:rPr>
        <w:t>管径最大不可能超过D</w:t>
      </w:r>
      <w:r>
        <w:t>N100</w:t>
      </w:r>
      <w:r w:rsidR="00525B7A">
        <w:rPr>
          <w:rFonts w:hint="eastAsia"/>
        </w:rPr>
        <w:t>。</w:t>
      </w:r>
    </w:p>
    <w:p w:rsidR="00257517" w:rsidRDefault="00257517" w:rsidP="00257517">
      <w:pPr>
        <w:rPr>
          <w:rFonts w:hint="eastAsia"/>
        </w:rPr>
      </w:pPr>
    </w:p>
    <w:p w:rsidR="00CE1AE6" w:rsidRDefault="00BE07C5" w:rsidP="00A77C45">
      <w:r>
        <w:rPr>
          <w:rFonts w:hint="eastAsia"/>
        </w:rPr>
        <w:lastRenderedPageBreak/>
        <w:t xml:space="preserve"> </w:t>
      </w:r>
      <w:r>
        <w:t xml:space="preserve">   </w:t>
      </w:r>
      <w:r>
        <w:rPr>
          <w:rFonts w:hint="eastAsia"/>
        </w:rPr>
        <w:t>下图（</w:t>
      </w:r>
      <w:r>
        <w:rPr>
          <w:rFonts w:hint="eastAsia"/>
        </w:rPr>
        <w:t>富力1</w:t>
      </w:r>
      <w:r>
        <w:t>1</w:t>
      </w:r>
      <w:r>
        <w:rPr>
          <w:rFonts w:hint="eastAsia"/>
        </w:rPr>
        <w:t>#</w:t>
      </w:r>
      <w:r>
        <w:rPr>
          <w:rFonts w:hint="eastAsia"/>
        </w:rPr>
        <w:t>）是</w:t>
      </w:r>
      <w:r w:rsidR="00624B0E">
        <w:rPr>
          <w:rFonts w:hint="eastAsia"/>
        </w:rPr>
        <w:t>跨层单排</w:t>
      </w:r>
      <w:r>
        <w:rPr>
          <w:rFonts w:hint="eastAsia"/>
        </w:rPr>
        <w:t>的场景。由于下层出现了转换，上层的排水点位的排水水平管表达在了下一层。</w:t>
      </w:r>
      <w:r w:rsidR="000A6784">
        <w:rPr>
          <w:rFonts w:hint="eastAsia"/>
        </w:rPr>
        <w:t>此时判断排水点位和卫生洁具的对应关系时需要跨层，尤其注意地漏在跨层后也是一个小圆圈。</w:t>
      </w:r>
    </w:p>
    <w:p w:rsidR="00624B0E" w:rsidRDefault="00624B0E" w:rsidP="000A6784">
      <w:pPr>
        <w:jc w:val="center"/>
      </w:pPr>
      <w:r>
        <w:rPr>
          <w:noProof/>
        </w:rPr>
        <w:drawing>
          <wp:inline distT="0" distB="0" distL="0" distR="0" wp14:anchorId="7CE9F9A0" wp14:editId="4B66B60E">
            <wp:extent cx="2809875" cy="5276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5276850"/>
                    </a:xfrm>
                    <a:prstGeom prst="rect">
                      <a:avLst/>
                    </a:prstGeom>
                  </pic:spPr>
                </pic:pic>
              </a:graphicData>
            </a:graphic>
          </wp:inline>
        </w:drawing>
      </w:r>
      <w:bookmarkStart w:id="0" w:name="_GoBack"/>
      <w:bookmarkEnd w:id="0"/>
    </w:p>
    <w:p w:rsidR="00A77C45" w:rsidRDefault="00CE1AE6" w:rsidP="00CE1AE6">
      <w:pPr>
        <w:pStyle w:val="2"/>
      </w:pPr>
      <w:r>
        <w:rPr>
          <w:rFonts w:hint="eastAsia"/>
        </w:rPr>
        <w:t>阳台</w:t>
      </w:r>
      <w:r w:rsidR="006C2138">
        <w:rPr>
          <w:rFonts w:hint="eastAsia"/>
        </w:rPr>
        <w:t>废水地漏</w:t>
      </w:r>
    </w:p>
    <w:p w:rsidR="00CE1AE6" w:rsidRDefault="006C2138" w:rsidP="00CE1AE6">
      <w:r>
        <w:rPr>
          <w:rFonts w:hint="eastAsia"/>
        </w:rPr>
        <w:t xml:space="preserve"> </w:t>
      </w:r>
      <w:r>
        <w:t xml:space="preserve">   </w:t>
      </w:r>
      <w:r>
        <w:rPr>
          <w:rFonts w:hint="eastAsia"/>
        </w:rPr>
        <w:t>阳台废水地漏包含分别连接到立管、合并后连接到立管以及单排排出（一层）三种情况。</w:t>
      </w:r>
    </w:p>
    <w:p w:rsidR="00CE1AE6" w:rsidRDefault="006C2138" w:rsidP="00597738">
      <w:pPr>
        <w:ind w:firstLine="480"/>
      </w:pPr>
      <w:r>
        <w:rPr>
          <w:rFonts w:hint="eastAsia"/>
        </w:rPr>
        <w:t>分别接到立管</w:t>
      </w:r>
      <w:r w:rsidR="00FF7158">
        <w:rPr>
          <w:rFonts w:hint="eastAsia"/>
        </w:rPr>
        <w:t>以及单独</w:t>
      </w:r>
      <w:r w:rsidR="00613B39">
        <w:rPr>
          <w:rFonts w:hint="eastAsia"/>
        </w:rPr>
        <w:t>排出（一层）的</w:t>
      </w:r>
      <w:r w:rsidR="00597738">
        <w:rPr>
          <w:rFonts w:hint="eastAsia"/>
        </w:rPr>
        <w:t>情况下，</w:t>
      </w:r>
      <w:r w:rsidR="00613B39">
        <w:rPr>
          <w:rFonts w:hint="eastAsia"/>
        </w:rPr>
        <w:t>管径直接取</w:t>
      </w:r>
      <w:r w:rsidR="00597738">
        <w:rPr>
          <w:rFonts w:hint="eastAsia"/>
        </w:rPr>
        <w:t>系统图上的值即可。</w:t>
      </w:r>
    </w:p>
    <w:p w:rsidR="00CE1AE6" w:rsidRDefault="00597738" w:rsidP="00597738">
      <w:pPr>
        <w:jc w:val="center"/>
      </w:pPr>
      <w:r>
        <w:rPr>
          <w:noProof/>
        </w:rPr>
        <w:lastRenderedPageBreak/>
        <w:drawing>
          <wp:inline distT="0" distB="0" distL="0" distR="0" wp14:anchorId="14594DD8" wp14:editId="2B180596">
            <wp:extent cx="2511108" cy="3152357"/>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5126" cy="3182508"/>
                    </a:xfrm>
                    <a:prstGeom prst="rect">
                      <a:avLst/>
                    </a:prstGeom>
                  </pic:spPr>
                </pic:pic>
              </a:graphicData>
            </a:graphic>
          </wp:inline>
        </w:drawing>
      </w:r>
      <w:r>
        <w:rPr>
          <w:rFonts w:hint="eastAsia"/>
        </w:rPr>
        <w:t xml:space="preserve"> </w:t>
      </w:r>
      <w:r>
        <w:rPr>
          <w:noProof/>
        </w:rPr>
        <w:drawing>
          <wp:inline distT="0" distB="0" distL="0" distR="0" wp14:anchorId="2A227350" wp14:editId="72A7A733">
            <wp:extent cx="2632933" cy="314807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2071" cy="3158999"/>
                    </a:xfrm>
                    <a:prstGeom prst="rect">
                      <a:avLst/>
                    </a:prstGeom>
                  </pic:spPr>
                </pic:pic>
              </a:graphicData>
            </a:graphic>
          </wp:inline>
        </w:drawing>
      </w:r>
    </w:p>
    <w:p w:rsidR="00C667A7" w:rsidRDefault="00C667A7" w:rsidP="00C667A7">
      <w:pPr>
        <w:ind w:firstLine="480"/>
        <w:jc w:val="left"/>
      </w:pPr>
      <w:r>
        <w:rPr>
          <w:rFonts w:hint="eastAsia"/>
        </w:rPr>
        <w:t>合并后接入立管的情况，若地漏尺寸为D</w:t>
      </w:r>
      <w:r>
        <w:t>N75</w:t>
      </w:r>
      <w:r>
        <w:rPr>
          <w:rFonts w:hint="eastAsia"/>
        </w:rPr>
        <w:t>则都为D</w:t>
      </w:r>
      <w:r>
        <w:t>N75</w:t>
      </w:r>
      <w:r>
        <w:rPr>
          <w:rFonts w:hint="eastAsia"/>
        </w:rPr>
        <w:t>，若地漏尺寸为D</w:t>
      </w:r>
      <w:r>
        <w:t>N50</w:t>
      </w:r>
      <w:r>
        <w:rPr>
          <w:rFonts w:hint="eastAsia"/>
        </w:rPr>
        <w:t>则合并后的管路为D</w:t>
      </w:r>
      <w:r>
        <w:t>N75</w:t>
      </w:r>
      <w:r>
        <w:rPr>
          <w:rFonts w:hint="eastAsia"/>
        </w:rPr>
        <w:t>。</w:t>
      </w:r>
    </w:p>
    <w:p w:rsidR="00C667A7" w:rsidRPr="00C667A7" w:rsidRDefault="00C667A7" w:rsidP="00C667A7">
      <w:r>
        <w:rPr>
          <w:noProof/>
        </w:rPr>
        <w:drawing>
          <wp:inline distT="0" distB="0" distL="0" distR="0" wp14:anchorId="60081CCC" wp14:editId="7FFBE5B7">
            <wp:extent cx="4791075" cy="27527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75" cy="2752725"/>
                    </a:xfrm>
                    <a:prstGeom prst="rect">
                      <a:avLst/>
                    </a:prstGeom>
                  </pic:spPr>
                </pic:pic>
              </a:graphicData>
            </a:graphic>
          </wp:inline>
        </w:drawing>
      </w:r>
    </w:p>
    <w:p w:rsidR="00C667A7" w:rsidRDefault="00C667A7" w:rsidP="00DC15D4"/>
    <w:p w:rsidR="00C667A7" w:rsidRDefault="00DC15D4" w:rsidP="00A74654">
      <w:pPr>
        <w:ind w:firstLine="480"/>
        <w:jc w:val="left"/>
      </w:pPr>
      <w:r>
        <w:rPr>
          <w:rFonts w:hint="eastAsia"/>
        </w:rPr>
        <w:t>跨层转换的处理方式</w:t>
      </w:r>
      <w:r w:rsidR="00A74654">
        <w:rPr>
          <w:rFonts w:hint="eastAsia"/>
        </w:rPr>
        <w:t>和雨水地漏的跨层转换相似。</w:t>
      </w:r>
      <w:r w:rsidR="00E663FC">
        <w:rPr>
          <w:rFonts w:hint="eastAsia"/>
        </w:rPr>
        <w:t>以富力1</w:t>
      </w:r>
      <w:r w:rsidR="00E663FC">
        <w:t>1</w:t>
      </w:r>
      <w:r w:rsidR="00E663FC">
        <w:rPr>
          <w:rFonts w:hint="eastAsia"/>
        </w:rPr>
        <w:t>#为例，系统图上已经判断了F</w:t>
      </w:r>
      <w:r w:rsidR="00E663FC">
        <w:t>L2-4</w:t>
      </w:r>
      <w:r w:rsidR="00E663FC">
        <w:rPr>
          <w:rFonts w:hint="eastAsia"/>
        </w:rPr>
        <w:t>的2</w:t>
      </w:r>
      <w:r w:rsidR="00E663FC">
        <w:t>F</w:t>
      </w:r>
      <w:r w:rsidR="00E663FC">
        <w:rPr>
          <w:rFonts w:hint="eastAsia"/>
        </w:rPr>
        <w:t>的洗衣机地漏是跨层转换后排入立管的。</w:t>
      </w:r>
    </w:p>
    <w:p w:rsidR="00A74654" w:rsidRDefault="00F20E70" w:rsidP="00F20E70">
      <w:pPr>
        <w:jc w:val="center"/>
      </w:pPr>
      <w:r>
        <w:rPr>
          <w:noProof/>
        </w:rPr>
        <w:lastRenderedPageBreak/>
        <w:drawing>
          <wp:inline distT="0" distB="0" distL="0" distR="0" wp14:anchorId="2A6DED20" wp14:editId="73141195">
            <wp:extent cx="3709359" cy="2823899"/>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9335" cy="2831494"/>
                    </a:xfrm>
                    <a:prstGeom prst="rect">
                      <a:avLst/>
                    </a:prstGeom>
                  </pic:spPr>
                </pic:pic>
              </a:graphicData>
            </a:graphic>
          </wp:inline>
        </w:drawing>
      </w:r>
    </w:p>
    <w:p w:rsidR="00C667A7" w:rsidRPr="00CE1AE6" w:rsidRDefault="00DC03E5" w:rsidP="00DC15D4">
      <w:pPr>
        <w:jc w:val="center"/>
      </w:pPr>
      <w:r>
        <w:rPr>
          <w:noProof/>
        </w:rPr>
        <w:drawing>
          <wp:inline distT="0" distB="0" distL="0" distR="0" wp14:anchorId="68ED5CEC" wp14:editId="16060F19">
            <wp:extent cx="3775669" cy="4132053"/>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3558" cy="4162575"/>
                    </a:xfrm>
                    <a:prstGeom prst="rect">
                      <a:avLst/>
                    </a:prstGeom>
                  </pic:spPr>
                </pic:pic>
              </a:graphicData>
            </a:graphic>
          </wp:inline>
        </w:drawing>
      </w:r>
    </w:p>
    <w:p w:rsidR="000A29E8" w:rsidRDefault="000A29E8" w:rsidP="005E3287">
      <w:pPr>
        <w:pStyle w:val="1"/>
      </w:pPr>
      <w:r>
        <w:rPr>
          <w:rFonts w:hint="eastAsia"/>
        </w:rPr>
        <w:t>成果表达</w:t>
      </w:r>
    </w:p>
    <w:p w:rsidR="00EC163C" w:rsidRPr="00EC163C" w:rsidRDefault="00EC163C" w:rsidP="005E3287">
      <w:pPr>
        <w:pStyle w:val="2"/>
      </w:pPr>
      <w:r>
        <w:rPr>
          <w:rFonts w:hint="eastAsia"/>
        </w:rPr>
        <w:t>表达方式</w:t>
      </w:r>
    </w:p>
    <w:p w:rsidR="00CF066F" w:rsidRPr="00CD1556" w:rsidRDefault="00CF066F" w:rsidP="00CF066F">
      <w:pPr>
        <w:pStyle w:val="2"/>
      </w:pPr>
      <w:r w:rsidRPr="00CD1556">
        <w:rPr>
          <w:rFonts w:hint="eastAsia"/>
        </w:rPr>
        <w:t>图元</w:t>
      </w:r>
    </w:p>
    <w:p w:rsidR="00CF066F" w:rsidRDefault="00CF066F" w:rsidP="00CF066F">
      <w:pPr>
        <w:ind w:firstLine="480"/>
      </w:pPr>
      <w:r>
        <w:rPr>
          <w:rFonts w:hint="eastAsia"/>
        </w:rPr>
        <w:t>将管径标注以C</w:t>
      </w:r>
      <w:r>
        <w:t>AD</w:t>
      </w:r>
      <w:r>
        <w:rPr>
          <w:rFonts w:hint="eastAsia"/>
        </w:rPr>
        <w:t>图元的形式放在横管上。相比以外挂数据形式写在管线上</w:t>
      </w:r>
      <w:r>
        <w:rPr>
          <w:rFonts w:hint="eastAsia"/>
        </w:rPr>
        <w:lastRenderedPageBreak/>
        <w:t>的方式，这样做的优势是设计师可以在图纸上直观地看到管路的管径标注。若程序自动生成的管径标注有少量缺失或者错误，可以人工进行调整。</w:t>
      </w:r>
    </w:p>
    <w:p w:rsidR="00CF066F" w:rsidRDefault="00CF066F" w:rsidP="00CF066F">
      <w:pPr>
        <w:ind w:firstLine="480"/>
      </w:pPr>
      <w:r>
        <w:rPr>
          <w:rFonts w:hint="eastAsia"/>
        </w:rPr>
        <w:t>每次生成系统图是都将楼层框定图块中上已有的管径标注删除然后重新生成。</w:t>
      </w:r>
    </w:p>
    <w:p w:rsidR="00CF066F" w:rsidRPr="00285689" w:rsidRDefault="00CF066F" w:rsidP="00CF066F">
      <w:pPr>
        <w:jc w:val="center"/>
      </w:pPr>
      <w:r>
        <w:rPr>
          <w:noProof/>
        </w:rPr>
        <w:drawing>
          <wp:inline distT="0" distB="0" distL="0" distR="0" wp14:anchorId="6F603E60" wp14:editId="5A45E7A7">
            <wp:extent cx="2934031" cy="2014752"/>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464" cy="2028097"/>
                    </a:xfrm>
                    <a:prstGeom prst="rect">
                      <a:avLst/>
                    </a:prstGeom>
                  </pic:spPr>
                </pic:pic>
              </a:graphicData>
            </a:graphic>
          </wp:inline>
        </w:drawing>
      </w:r>
    </w:p>
    <w:p w:rsidR="00CF066F" w:rsidRDefault="00CF066F" w:rsidP="00CF066F">
      <w:r>
        <w:rPr>
          <w:rFonts w:hint="eastAsia"/>
        </w:rPr>
        <w:t>图层：</w:t>
      </w:r>
      <w:r>
        <w:t>W-</w:t>
      </w:r>
      <w:r>
        <w:rPr>
          <w:rFonts w:hint="eastAsia"/>
        </w:rPr>
        <w:t>辅助-管径</w:t>
      </w:r>
    </w:p>
    <w:p w:rsidR="00CF066F" w:rsidRDefault="00CF066F" w:rsidP="00CF066F">
      <w:r>
        <w:rPr>
          <w:rFonts w:hint="eastAsia"/>
        </w:rPr>
        <w:t>色号：</w:t>
      </w:r>
      <w:r>
        <w:t xml:space="preserve">40 </w:t>
      </w:r>
      <w:r>
        <w:rPr>
          <w:rFonts w:hint="eastAsia"/>
        </w:rPr>
        <w:t>（淡橙色）</w:t>
      </w:r>
    </w:p>
    <w:p w:rsidR="00CF066F" w:rsidRDefault="00CF066F" w:rsidP="00CF066F">
      <w:r>
        <w:rPr>
          <w:rFonts w:hint="eastAsia"/>
        </w:rPr>
        <w:t>非打印图层</w:t>
      </w:r>
    </w:p>
    <w:p w:rsidR="00CF066F" w:rsidRDefault="00CF066F" w:rsidP="00CF066F">
      <w:r>
        <w:rPr>
          <w:rFonts w:hint="eastAsia"/>
        </w:rPr>
        <w:t>图元：多重引线</w:t>
      </w:r>
    </w:p>
    <w:p w:rsidR="00CF066F" w:rsidRPr="00082D8E" w:rsidRDefault="00CF066F" w:rsidP="00CF066F">
      <w:r>
        <w:rPr>
          <w:rFonts w:hint="eastAsia"/>
        </w:rPr>
        <w:t>管径：“内容”字段的值</w:t>
      </w:r>
    </w:p>
    <w:p w:rsidR="00CF066F" w:rsidRDefault="00CF066F" w:rsidP="00CF066F">
      <w:r>
        <w:rPr>
          <w:rFonts w:hint="eastAsia"/>
        </w:rPr>
        <w:t>属性：见下图</w:t>
      </w:r>
    </w:p>
    <w:p w:rsidR="00CF066F" w:rsidRDefault="00CF066F" w:rsidP="00CF066F">
      <w:pPr>
        <w:jc w:val="center"/>
      </w:pPr>
      <w:r>
        <w:rPr>
          <w:noProof/>
        </w:rPr>
        <w:lastRenderedPageBreak/>
        <w:drawing>
          <wp:inline distT="0" distB="0" distL="0" distR="0" wp14:anchorId="46D4D865" wp14:editId="6E7E75A7">
            <wp:extent cx="3085106" cy="6369788"/>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4315" cy="6409448"/>
                    </a:xfrm>
                    <a:prstGeom prst="rect">
                      <a:avLst/>
                    </a:prstGeom>
                  </pic:spPr>
                </pic:pic>
              </a:graphicData>
            </a:graphic>
          </wp:inline>
        </w:drawing>
      </w:r>
    </w:p>
    <w:p w:rsidR="00CF066F" w:rsidRDefault="00CF066F" w:rsidP="00CF066F">
      <w:pPr>
        <w:pStyle w:val="2"/>
      </w:pPr>
      <w:r>
        <w:rPr>
          <w:rFonts w:hint="eastAsia"/>
        </w:rPr>
        <w:t>标注位置</w:t>
      </w:r>
    </w:p>
    <w:p w:rsidR="00CF066F" w:rsidRDefault="00CF066F" w:rsidP="00CF066F">
      <w:pPr>
        <w:ind w:firstLine="480"/>
      </w:pPr>
      <w:r>
        <w:rPr>
          <w:rFonts w:hint="eastAsia"/>
        </w:rPr>
        <w:t>地漏到立管、冷凝水到立管、排到水井/雨水口和立管转换若只用了一根直线连接，则在这根直线的中心进行标注即可。</w:t>
      </w:r>
    </w:p>
    <w:p w:rsidR="00CF066F" w:rsidRPr="00CD1556" w:rsidRDefault="00CF066F" w:rsidP="00CF066F">
      <w:r>
        <w:rPr>
          <w:noProof/>
        </w:rPr>
        <w:lastRenderedPageBreak/>
        <w:drawing>
          <wp:inline distT="0" distB="0" distL="0" distR="0" wp14:anchorId="04747524" wp14:editId="02BEA818">
            <wp:extent cx="5274310" cy="37865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86505"/>
                    </a:xfrm>
                    <a:prstGeom prst="rect">
                      <a:avLst/>
                    </a:prstGeom>
                  </pic:spPr>
                </pic:pic>
              </a:graphicData>
            </a:graphic>
          </wp:inline>
        </w:drawing>
      </w:r>
    </w:p>
    <w:p w:rsidR="00CF066F" w:rsidRDefault="00CF066F" w:rsidP="00CF066F">
      <w:pPr>
        <w:ind w:firstLine="480"/>
      </w:pPr>
      <w:r>
        <w:rPr>
          <w:rFonts w:hint="eastAsia"/>
        </w:rPr>
        <w:t>若连管有转弯，则只在最常管段的中心设置管径标注。避免多余图元造成设计师理解图纸时的混乱感。</w:t>
      </w:r>
    </w:p>
    <w:p w:rsidR="00CF066F" w:rsidRDefault="00CF066F" w:rsidP="00CF066F">
      <w:r>
        <w:rPr>
          <w:noProof/>
        </w:rPr>
        <w:drawing>
          <wp:inline distT="0" distB="0" distL="0" distR="0" wp14:anchorId="6743552B" wp14:editId="1D273229">
            <wp:extent cx="5274310" cy="330073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00730"/>
                    </a:xfrm>
                    <a:prstGeom prst="rect">
                      <a:avLst/>
                    </a:prstGeom>
                  </pic:spPr>
                </pic:pic>
              </a:graphicData>
            </a:graphic>
          </wp:inline>
        </w:drawing>
      </w:r>
    </w:p>
    <w:p w:rsidR="00CF066F" w:rsidRDefault="00CF066F" w:rsidP="00CF066F">
      <w:r>
        <w:rPr>
          <w:rFonts w:hint="eastAsia"/>
        </w:rPr>
        <w:t xml:space="preserve"> </w:t>
      </w:r>
      <w:r>
        <w:t xml:space="preserve">   </w:t>
      </w:r>
      <w:r>
        <w:rPr>
          <w:rFonts w:hint="eastAsia"/>
        </w:rPr>
        <w:t>中断的管路两根都标注管径。降低识别难度。</w:t>
      </w:r>
    </w:p>
    <w:p w:rsidR="00CF066F" w:rsidRPr="002F2FC5" w:rsidRDefault="00CF066F" w:rsidP="00CF066F">
      <w:r>
        <w:rPr>
          <w:noProof/>
        </w:rPr>
        <w:lastRenderedPageBreak/>
        <w:drawing>
          <wp:inline distT="0" distB="0" distL="0" distR="0" wp14:anchorId="03BC09B8" wp14:editId="5FCD7B82">
            <wp:extent cx="5274310" cy="326961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69615"/>
                    </a:xfrm>
                    <a:prstGeom prst="rect">
                      <a:avLst/>
                    </a:prstGeom>
                  </pic:spPr>
                </pic:pic>
              </a:graphicData>
            </a:graphic>
          </wp:inline>
        </w:drawing>
      </w:r>
    </w:p>
    <w:p w:rsidR="00C034D6" w:rsidRPr="002F2FC5" w:rsidRDefault="00C034D6" w:rsidP="002F2FC5"/>
    <w:sectPr w:rsidR="00C034D6" w:rsidRPr="002F2F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094" w:rsidRDefault="000A0094" w:rsidP="00CF066F">
      <w:pPr>
        <w:spacing w:line="240" w:lineRule="auto"/>
      </w:pPr>
      <w:r>
        <w:separator/>
      </w:r>
    </w:p>
  </w:endnote>
  <w:endnote w:type="continuationSeparator" w:id="0">
    <w:p w:rsidR="000A0094" w:rsidRDefault="000A0094" w:rsidP="00CF06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094" w:rsidRDefault="000A0094" w:rsidP="00CF066F">
      <w:pPr>
        <w:spacing w:line="240" w:lineRule="auto"/>
      </w:pPr>
      <w:r>
        <w:separator/>
      </w:r>
    </w:p>
  </w:footnote>
  <w:footnote w:type="continuationSeparator" w:id="0">
    <w:p w:rsidR="000A0094" w:rsidRDefault="000A0094" w:rsidP="00CF06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7059F"/>
    <w:multiLevelType w:val="hybridMultilevel"/>
    <w:tmpl w:val="CD78F6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444316"/>
    <w:multiLevelType w:val="hybridMultilevel"/>
    <w:tmpl w:val="E01C4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A8F1326"/>
    <w:multiLevelType w:val="multilevel"/>
    <w:tmpl w:val="663A5A1E"/>
    <w:lvl w:ilvl="0">
      <w:start w:val="1"/>
      <w:numFmt w:val="decimal"/>
      <w:pStyle w:val="1"/>
      <w:lvlText w:val="%1."/>
      <w:lvlJc w:val="left"/>
      <w:pPr>
        <w:ind w:left="360" w:hanging="360"/>
      </w:pPr>
      <w:rPr>
        <w:rFonts w:hint="default"/>
      </w:rPr>
    </w:lvl>
    <w:lvl w:ilvl="1">
      <w:start w:val="1"/>
      <w:numFmt w:val="decimal"/>
      <w:pStyle w:val="2"/>
      <w:isLgl/>
      <w:lvlText w:val="%1.%2"/>
      <w:lvlJc w:val="left"/>
      <w:pPr>
        <w:ind w:left="480" w:hanging="480"/>
      </w:pPr>
      <w:rPr>
        <w:rFonts w:hint="default"/>
      </w:rPr>
    </w:lvl>
    <w:lvl w:ilvl="2">
      <w:start w:val="1"/>
      <w:numFmt w:val="decimal"/>
      <w:pStyle w:val="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AF8"/>
    <w:rsid w:val="0001378D"/>
    <w:rsid w:val="0002064F"/>
    <w:rsid w:val="00040CD0"/>
    <w:rsid w:val="00045188"/>
    <w:rsid w:val="0006194F"/>
    <w:rsid w:val="00067500"/>
    <w:rsid w:val="00073C1B"/>
    <w:rsid w:val="00077636"/>
    <w:rsid w:val="00082D8E"/>
    <w:rsid w:val="00094E24"/>
    <w:rsid w:val="00095CA9"/>
    <w:rsid w:val="000A0094"/>
    <w:rsid w:val="000A29E8"/>
    <w:rsid w:val="000A6784"/>
    <w:rsid w:val="000D75B4"/>
    <w:rsid w:val="000E307E"/>
    <w:rsid w:val="001060A0"/>
    <w:rsid w:val="0013017D"/>
    <w:rsid w:val="001318A1"/>
    <w:rsid w:val="00145BC6"/>
    <w:rsid w:val="001472D9"/>
    <w:rsid w:val="001623A7"/>
    <w:rsid w:val="001630F3"/>
    <w:rsid w:val="001A5E47"/>
    <w:rsid w:val="001B1E7C"/>
    <w:rsid w:val="001F2646"/>
    <w:rsid w:val="00201F67"/>
    <w:rsid w:val="00244720"/>
    <w:rsid w:val="0024488D"/>
    <w:rsid w:val="00257517"/>
    <w:rsid w:val="0026658C"/>
    <w:rsid w:val="00272C0C"/>
    <w:rsid w:val="002752A8"/>
    <w:rsid w:val="00295DAB"/>
    <w:rsid w:val="002B1E3E"/>
    <w:rsid w:val="002C224F"/>
    <w:rsid w:val="002C6265"/>
    <w:rsid w:val="002D568A"/>
    <w:rsid w:val="002E57CB"/>
    <w:rsid w:val="002E6144"/>
    <w:rsid w:val="002F2288"/>
    <w:rsid w:val="002F2FC5"/>
    <w:rsid w:val="00385CFD"/>
    <w:rsid w:val="003A3C10"/>
    <w:rsid w:val="003B528C"/>
    <w:rsid w:val="003C5230"/>
    <w:rsid w:val="003F27E1"/>
    <w:rsid w:val="00404FB7"/>
    <w:rsid w:val="00427AFB"/>
    <w:rsid w:val="00440F46"/>
    <w:rsid w:val="004471A5"/>
    <w:rsid w:val="00447B22"/>
    <w:rsid w:val="004571E2"/>
    <w:rsid w:val="00497AB0"/>
    <w:rsid w:val="004B3ADB"/>
    <w:rsid w:val="004B75E3"/>
    <w:rsid w:val="004D2C8B"/>
    <w:rsid w:val="004F5D68"/>
    <w:rsid w:val="00511FCE"/>
    <w:rsid w:val="00525B7A"/>
    <w:rsid w:val="00533A62"/>
    <w:rsid w:val="00551349"/>
    <w:rsid w:val="00564835"/>
    <w:rsid w:val="00591942"/>
    <w:rsid w:val="00597738"/>
    <w:rsid w:val="005A32E5"/>
    <w:rsid w:val="005B3191"/>
    <w:rsid w:val="005B39BA"/>
    <w:rsid w:val="005B4CE9"/>
    <w:rsid w:val="005C24A0"/>
    <w:rsid w:val="005E3287"/>
    <w:rsid w:val="00613B39"/>
    <w:rsid w:val="0062068B"/>
    <w:rsid w:val="00624B0E"/>
    <w:rsid w:val="00625494"/>
    <w:rsid w:val="006636E8"/>
    <w:rsid w:val="00692E16"/>
    <w:rsid w:val="006A67CB"/>
    <w:rsid w:val="006A6DFB"/>
    <w:rsid w:val="006C2138"/>
    <w:rsid w:val="006C2960"/>
    <w:rsid w:val="006C2B56"/>
    <w:rsid w:val="006E2C19"/>
    <w:rsid w:val="0070136B"/>
    <w:rsid w:val="00703B05"/>
    <w:rsid w:val="00711E57"/>
    <w:rsid w:val="00722E64"/>
    <w:rsid w:val="00732140"/>
    <w:rsid w:val="00760ACE"/>
    <w:rsid w:val="007865E6"/>
    <w:rsid w:val="00791DE0"/>
    <w:rsid w:val="007B1E8A"/>
    <w:rsid w:val="007D1793"/>
    <w:rsid w:val="007D3CA4"/>
    <w:rsid w:val="007D56EC"/>
    <w:rsid w:val="0080441F"/>
    <w:rsid w:val="00827F0D"/>
    <w:rsid w:val="0086111A"/>
    <w:rsid w:val="00890D9A"/>
    <w:rsid w:val="008A2985"/>
    <w:rsid w:val="008B25DC"/>
    <w:rsid w:val="008C1C68"/>
    <w:rsid w:val="009265C6"/>
    <w:rsid w:val="00927D49"/>
    <w:rsid w:val="009471DC"/>
    <w:rsid w:val="009512DD"/>
    <w:rsid w:val="00983E42"/>
    <w:rsid w:val="009A677A"/>
    <w:rsid w:val="009D764D"/>
    <w:rsid w:val="009F77C6"/>
    <w:rsid w:val="00A019F6"/>
    <w:rsid w:val="00A10FD5"/>
    <w:rsid w:val="00A34193"/>
    <w:rsid w:val="00A47FF2"/>
    <w:rsid w:val="00A60B68"/>
    <w:rsid w:val="00A63B31"/>
    <w:rsid w:val="00A74654"/>
    <w:rsid w:val="00A77AF8"/>
    <w:rsid w:val="00A77C45"/>
    <w:rsid w:val="00A84B5D"/>
    <w:rsid w:val="00AA6883"/>
    <w:rsid w:val="00AC3DF9"/>
    <w:rsid w:val="00AD2F44"/>
    <w:rsid w:val="00AE58BA"/>
    <w:rsid w:val="00B26E62"/>
    <w:rsid w:val="00B277CF"/>
    <w:rsid w:val="00B76983"/>
    <w:rsid w:val="00B77F38"/>
    <w:rsid w:val="00B91F25"/>
    <w:rsid w:val="00BB45FA"/>
    <w:rsid w:val="00BC2F58"/>
    <w:rsid w:val="00BE07C5"/>
    <w:rsid w:val="00BE3014"/>
    <w:rsid w:val="00BF3942"/>
    <w:rsid w:val="00C034D6"/>
    <w:rsid w:val="00C10F4A"/>
    <w:rsid w:val="00C22F79"/>
    <w:rsid w:val="00C30AE2"/>
    <w:rsid w:val="00C461FC"/>
    <w:rsid w:val="00C46D53"/>
    <w:rsid w:val="00C537C0"/>
    <w:rsid w:val="00C667A7"/>
    <w:rsid w:val="00C9504C"/>
    <w:rsid w:val="00CC555D"/>
    <w:rsid w:val="00CD016C"/>
    <w:rsid w:val="00CE1AE6"/>
    <w:rsid w:val="00CF066F"/>
    <w:rsid w:val="00CF4595"/>
    <w:rsid w:val="00D27D31"/>
    <w:rsid w:val="00D400E5"/>
    <w:rsid w:val="00D4031E"/>
    <w:rsid w:val="00D503A3"/>
    <w:rsid w:val="00D551CB"/>
    <w:rsid w:val="00D82ACB"/>
    <w:rsid w:val="00DC03E5"/>
    <w:rsid w:val="00DC15D4"/>
    <w:rsid w:val="00DC2379"/>
    <w:rsid w:val="00DC66BF"/>
    <w:rsid w:val="00DF6A07"/>
    <w:rsid w:val="00E10412"/>
    <w:rsid w:val="00E1609F"/>
    <w:rsid w:val="00E334E5"/>
    <w:rsid w:val="00E33989"/>
    <w:rsid w:val="00E57347"/>
    <w:rsid w:val="00E57464"/>
    <w:rsid w:val="00E6134E"/>
    <w:rsid w:val="00E63457"/>
    <w:rsid w:val="00E663FC"/>
    <w:rsid w:val="00E81622"/>
    <w:rsid w:val="00E95658"/>
    <w:rsid w:val="00EC163C"/>
    <w:rsid w:val="00EC5435"/>
    <w:rsid w:val="00F011EF"/>
    <w:rsid w:val="00F20E70"/>
    <w:rsid w:val="00F210E5"/>
    <w:rsid w:val="00F33354"/>
    <w:rsid w:val="00F44355"/>
    <w:rsid w:val="00F56891"/>
    <w:rsid w:val="00F6012C"/>
    <w:rsid w:val="00F62532"/>
    <w:rsid w:val="00F62B47"/>
    <w:rsid w:val="00F941C6"/>
    <w:rsid w:val="00FC1055"/>
    <w:rsid w:val="00FC4C48"/>
    <w:rsid w:val="00FD39A1"/>
    <w:rsid w:val="00FE17B0"/>
    <w:rsid w:val="00FE3030"/>
    <w:rsid w:val="00FF663D"/>
    <w:rsid w:val="00FF7158"/>
    <w:rsid w:val="00FF7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BEAC2"/>
  <w15:chartTrackingRefBased/>
  <w15:docId w15:val="{F2E4E977-035B-43AC-AEAC-3974F4E7A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12DD"/>
    <w:pPr>
      <w:widowControl w:val="0"/>
      <w:spacing w:line="276" w:lineRule="auto"/>
      <w:jc w:val="both"/>
    </w:pPr>
    <w:rPr>
      <w:rFonts w:ascii="宋体" w:eastAsia="宋体" w:hAnsi="宋体"/>
      <w:sz w:val="24"/>
    </w:rPr>
  </w:style>
  <w:style w:type="paragraph" w:styleId="1">
    <w:name w:val="heading 1"/>
    <w:basedOn w:val="a0"/>
    <w:next w:val="a"/>
    <w:link w:val="10"/>
    <w:uiPriority w:val="9"/>
    <w:qFormat/>
    <w:rsid w:val="005E3287"/>
    <w:pPr>
      <w:numPr>
        <w:numId w:val="1"/>
      </w:numPr>
      <w:spacing w:before="240"/>
      <w:ind w:left="0" w:firstLineChars="0" w:firstLine="0"/>
      <w:outlineLvl w:val="0"/>
    </w:pPr>
    <w:rPr>
      <w:b/>
      <w:sz w:val="28"/>
    </w:rPr>
  </w:style>
  <w:style w:type="paragraph" w:styleId="2">
    <w:name w:val="heading 2"/>
    <w:basedOn w:val="a0"/>
    <w:next w:val="a"/>
    <w:link w:val="20"/>
    <w:uiPriority w:val="9"/>
    <w:unhideWhenUsed/>
    <w:qFormat/>
    <w:rsid w:val="005E3287"/>
    <w:pPr>
      <w:numPr>
        <w:ilvl w:val="1"/>
        <w:numId w:val="1"/>
      </w:numPr>
      <w:spacing w:before="240"/>
      <w:ind w:left="0" w:firstLineChars="0" w:firstLine="0"/>
      <w:outlineLvl w:val="1"/>
    </w:pPr>
    <w:rPr>
      <w:b/>
    </w:rPr>
  </w:style>
  <w:style w:type="paragraph" w:styleId="3">
    <w:name w:val="heading 3"/>
    <w:basedOn w:val="a0"/>
    <w:next w:val="a"/>
    <w:link w:val="30"/>
    <w:uiPriority w:val="9"/>
    <w:unhideWhenUsed/>
    <w:qFormat/>
    <w:rsid w:val="00FD39A1"/>
    <w:pPr>
      <w:numPr>
        <w:ilvl w:val="2"/>
        <w:numId w:val="1"/>
      </w:numPr>
      <w:spacing w:before="240"/>
      <w:ind w:left="0" w:firstLineChars="0" w:firstLine="0"/>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1060A0"/>
    <w:pPr>
      <w:ind w:firstLineChars="200" w:firstLine="420"/>
    </w:pPr>
  </w:style>
  <w:style w:type="character" w:customStyle="1" w:styleId="10">
    <w:name w:val="标题 1 字符"/>
    <w:basedOn w:val="a1"/>
    <w:link w:val="1"/>
    <w:uiPriority w:val="9"/>
    <w:rsid w:val="005E3287"/>
    <w:rPr>
      <w:rFonts w:ascii="宋体" w:eastAsia="宋体" w:hAnsi="宋体"/>
      <w:b/>
      <w:sz w:val="28"/>
    </w:rPr>
  </w:style>
  <w:style w:type="character" w:customStyle="1" w:styleId="20">
    <w:name w:val="标题 2 字符"/>
    <w:basedOn w:val="a1"/>
    <w:link w:val="2"/>
    <w:uiPriority w:val="9"/>
    <w:rsid w:val="005E3287"/>
    <w:rPr>
      <w:rFonts w:ascii="宋体" w:eastAsia="宋体" w:hAnsi="宋体"/>
      <w:b/>
      <w:sz w:val="24"/>
    </w:rPr>
  </w:style>
  <w:style w:type="character" w:customStyle="1" w:styleId="30">
    <w:name w:val="标题 3 字符"/>
    <w:basedOn w:val="a1"/>
    <w:link w:val="3"/>
    <w:uiPriority w:val="9"/>
    <w:rsid w:val="00FD39A1"/>
    <w:rPr>
      <w:rFonts w:ascii="宋体" w:eastAsia="宋体" w:hAnsi="宋体"/>
      <w:sz w:val="24"/>
    </w:rPr>
  </w:style>
  <w:style w:type="paragraph" w:styleId="a4">
    <w:name w:val="header"/>
    <w:basedOn w:val="a"/>
    <w:link w:val="a5"/>
    <w:uiPriority w:val="99"/>
    <w:unhideWhenUsed/>
    <w:rsid w:val="00CF066F"/>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1"/>
    <w:link w:val="a4"/>
    <w:uiPriority w:val="99"/>
    <w:rsid w:val="00CF066F"/>
    <w:rPr>
      <w:rFonts w:ascii="宋体" w:eastAsia="宋体" w:hAnsi="宋体"/>
      <w:sz w:val="18"/>
      <w:szCs w:val="18"/>
    </w:rPr>
  </w:style>
  <w:style w:type="paragraph" w:styleId="a6">
    <w:name w:val="footer"/>
    <w:basedOn w:val="a"/>
    <w:link w:val="a7"/>
    <w:uiPriority w:val="99"/>
    <w:unhideWhenUsed/>
    <w:rsid w:val="00CF066F"/>
    <w:pPr>
      <w:tabs>
        <w:tab w:val="center" w:pos="4153"/>
        <w:tab w:val="right" w:pos="8306"/>
      </w:tabs>
      <w:snapToGrid w:val="0"/>
      <w:spacing w:line="240" w:lineRule="auto"/>
      <w:jc w:val="left"/>
    </w:pPr>
    <w:rPr>
      <w:sz w:val="18"/>
      <w:szCs w:val="18"/>
    </w:rPr>
  </w:style>
  <w:style w:type="character" w:customStyle="1" w:styleId="a7">
    <w:name w:val="页脚 字符"/>
    <w:basedOn w:val="a1"/>
    <w:link w:val="a6"/>
    <w:uiPriority w:val="99"/>
    <w:rsid w:val="00CF066F"/>
    <w:rPr>
      <w:rFonts w:ascii="宋体" w:eastAsia="宋体" w:hAnsi="宋体"/>
      <w:sz w:val="18"/>
      <w:szCs w:val="18"/>
    </w:rPr>
  </w:style>
  <w:style w:type="table" w:styleId="a8">
    <w:name w:val="Table Grid"/>
    <w:basedOn w:val="a2"/>
    <w:uiPriority w:val="39"/>
    <w:rsid w:val="00AD2F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19</Pages>
  <Words>346</Words>
  <Characters>1974</Characters>
  <Application>Microsoft Office Word</Application>
  <DocSecurity>0</DocSecurity>
  <Lines>16</Lines>
  <Paragraphs>4</Paragraphs>
  <ScaleCrop>false</ScaleCrop>
  <Company/>
  <LinksUpToDate>false</LinksUpToDate>
  <CharactersWithSpaces>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马力</dc:creator>
  <cp:keywords/>
  <dc:description/>
  <cp:lastModifiedBy>马力</cp:lastModifiedBy>
  <cp:revision>234</cp:revision>
  <dcterms:created xsi:type="dcterms:W3CDTF">2021-09-29T01:53:00Z</dcterms:created>
  <dcterms:modified xsi:type="dcterms:W3CDTF">2021-10-26T07:00:00Z</dcterms:modified>
</cp:coreProperties>
</file>