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</w:rPr>
      </w:pPr>
    </w:p>
    <w:tbl>
      <w:tblPr>
        <w:tblStyle w:val="3"/>
        <w:tblW w:w="7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917"/>
        <w:gridCol w:w="1229"/>
        <w:gridCol w:w="2255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DB3元素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图层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超链接</w:t>
            </w: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</w:t>
            </w:r>
          </w:p>
        </w:tc>
        <w:tc>
          <w:tcPr>
            <w:tcW w:w="9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墙</w:t>
            </w:r>
          </w:p>
        </w:tc>
        <w:tc>
          <w:tcPr>
            <w:tcW w:w="12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AE-WALL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PC_YZ_WALL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PC_NQ_GZ_HACH</w:t>
            </w:r>
          </w:p>
        </w:tc>
        <w:tc>
          <w:tcPr>
            <w:tcW w:w="23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有超链接即可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幕墙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AE-WIND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超链接中 Category:墙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窗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AE-WIND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超链接中Category:窗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窗</w:t>
            </w: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MTexT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未提取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门垛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DEFPOINTS-</w:t>
            </w:r>
            <w:r>
              <w:rPr>
                <w:rFonts w:hint="eastAsia"/>
                <w:vertAlign w:val="baseline"/>
                <w:lang w:val="en-US" w:eastAsia="zh-CN"/>
              </w:rPr>
              <w:t>加数字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超链接中Category:门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门文字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DBText</w:t>
            </w:r>
          </w:p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MTexT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DEFPOINTS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超链接中Category:门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栏杆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AE-HDWR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超链接中Category:栏杆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楼板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AE-</w:t>
            </w:r>
            <w:r>
              <w:rPr>
                <w:rFonts w:hint="eastAsia"/>
                <w:vertAlign w:val="baseline"/>
                <w:lang w:val="en-US" w:eastAsia="zh-CN"/>
              </w:rPr>
              <w:t>FLOR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有超链接即可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线脚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AE-FNSH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超链接中Category:线脚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楼梯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BlockReference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用Xdata判断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房间</w:t>
            </w:r>
            <w:r>
              <w:rPr>
                <w:rFonts w:hint="eastAsia"/>
                <w:vertAlign w:val="baseline"/>
                <w:lang w:val="en-US" w:eastAsia="zh-CN"/>
              </w:rPr>
              <w:t>轮廓线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超链接中有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Category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、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边界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 xml:space="preserve"> 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房间文字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DBText</w:t>
            </w:r>
          </w:p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MText</w:t>
            </w:r>
          </w:p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THText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AD-FLOOR-AREA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AD-NAME-ROOM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565" w:type="dxa"/>
        </w:trPr>
        <w:tc>
          <w:tcPr>
            <w:tcW w:w="835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</w:t>
            </w: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梁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梁文字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DBText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S_BEAM_TEXT_HORZ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S_BEAM_TEXT_VERT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S_BEAM_TEXT_SIZE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S_BEAM_WALL_TEXT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S_BEAM_XL_TEXT_HORZ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S_BEAM_XL_TEXT_VERT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S_BEAM_SECD_TEXT_HORZ</w:t>
            </w:r>
          </w:p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S_BEAM_SECD_TEXT_VERT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有超链接，通过正则判断格式是否满足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剪力墙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Hatch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S_WALL_BELW_DASH_HACH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有超链接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917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柱</w:t>
            </w:r>
          </w:p>
        </w:tc>
        <w:tc>
          <w:tcPr>
            <w:tcW w:w="12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PolyLine</w:t>
            </w:r>
          </w:p>
        </w:tc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S_COlU_BELW_DASH_HACH</w:t>
            </w:r>
          </w:p>
        </w:tc>
        <w:tc>
          <w:tcPr>
            <w:tcW w:w="2310" w:type="dxa"/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有超链接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关注1： 能直接生成门洞框线，无需通过文字来匹配门垛查找，第一不稳，第二效率慢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关注2：地下生成的建筑墙框线造成了洞，区域特别大，后期很难处理。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JetBrains Mono">
    <w:panose1 w:val="020B0509020102050004"/>
    <w:charset w:val="00"/>
    <w:family w:val="auto"/>
    <w:pitch w:val="default"/>
    <w:sig w:usb0="20000207" w:usb1="00001801" w:usb2="00000000" w:usb3="00000000" w:csb0="6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17982"/>
    <w:rsid w:val="0C2A3751"/>
    <w:rsid w:val="39701E2F"/>
    <w:rsid w:val="4C532B7C"/>
    <w:rsid w:val="50F5185E"/>
    <w:rsid w:val="58C55E69"/>
    <w:rsid w:val="745676BD"/>
    <w:rsid w:val="7FA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2021-08-12T06:35:00Z</dcterms:created>
  <dc:creator>宋高阳</dc:creator>
  <cp:lastModifiedBy>刘光胜</cp:lastModifiedBy>
  <dcterms:modified xsi:type="dcterms:W3CDTF">2021-08-13T05:55:17Z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ICV">
    <vt:lpwstr>026C09472CF547A887E8E1072E9A0D05</vt:lpwstr>
  </property>
</Properties>
</file>