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6C35A" w14:textId="0E1202A0" w:rsidR="00AD6638" w:rsidRDefault="00AD6638">
      <w:r>
        <w:t>While a GUI employs the use of icons and buttons for user interaction, a CLI employs the use of commands and text for the same purpose. Both interfaces allow for different methods for users to interact with digital devices</w:t>
      </w:r>
      <w:r w:rsidR="00966D5B">
        <w:t>, performing certain actions like launching different apps and programs differing in ways based on the chosen input method. However, whilst the learning curve for inputting commands into a CLI is relatively straightforward and intuitive, this does not necessarily apply to GUIs, as there can be certain commands (such as the method for taking a screen capture on a newer iPhone) that those less technologically immersed could have a rather hard time performing.</w:t>
      </w:r>
    </w:p>
    <w:sectPr w:rsidR="00AD6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38"/>
    <w:rsid w:val="002F388A"/>
    <w:rsid w:val="007F4AAA"/>
    <w:rsid w:val="00966D5B"/>
    <w:rsid w:val="00AD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3F93"/>
  <w15:chartTrackingRefBased/>
  <w15:docId w15:val="{7AEA2386-47DF-4C32-B8E7-D0499F9F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6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6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6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6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6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Fuller, Flynn</dc:creator>
  <cp:keywords/>
  <dc:description/>
  <cp:lastModifiedBy>Fuller, Flynn</cp:lastModifiedBy>
  <cp:revision>1</cp:revision>
  <dcterms:created xsi:type="dcterms:W3CDTF">2025-08-30T01:36:00Z</dcterms:created>
  <dcterms:modified xsi:type="dcterms:W3CDTF">2025-08-30T01:57:00Z</dcterms:modified>
</cp:coreProperties>
</file>