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M9 minimal medium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M9 10x:</w:t>
      </w:r>
    </w:p>
    <w:p w:rsidR="00000000" w:rsidDel="00000000" w:rsidP="00000000" w:rsidRDefault="00000000" w:rsidRPr="00000000" w14:paraId="00000005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Na2HPO4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(A44)</w:t>
      </w:r>
      <w:r w:rsidDel="00000000" w:rsidR="00000000" w:rsidRPr="00000000">
        <w:rPr>
          <w:sz w:val="24"/>
          <w:szCs w:val="24"/>
          <w:rtl w:val="0"/>
        </w:rPr>
        <w:t xml:space="preserve"> 239 mM    </w:t>
        <w:tab/>
        <w:t xml:space="preserve">-&gt; 33.90 g    </w:t>
        <w:tab/>
        <w:t xml:space="preserve">27.12 g </w:t>
        <w:tab/>
        <w:t xml:space="preserve">54.24g</w:t>
      </w:r>
    </w:p>
    <w:p w:rsidR="00000000" w:rsidDel="00000000" w:rsidP="00000000" w:rsidRDefault="00000000" w:rsidRPr="00000000" w14:paraId="00000006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KH2PO4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(A30)</w:t>
      </w:r>
      <w:r w:rsidDel="00000000" w:rsidR="00000000" w:rsidRPr="00000000">
        <w:rPr>
          <w:sz w:val="24"/>
          <w:szCs w:val="24"/>
          <w:rtl w:val="0"/>
        </w:rPr>
        <w:t xml:space="preserve"> 220 mM      </w:t>
        <w:tab/>
        <w:t xml:space="preserve">-&gt; 15 g </w:t>
        <w:tab/>
        <w:tab/>
        <w:t xml:space="preserve">12 g             </w:t>
        <w:tab/>
        <w:t xml:space="preserve">24g</w:t>
      </w:r>
    </w:p>
    <w:p w:rsidR="00000000" w:rsidDel="00000000" w:rsidP="00000000" w:rsidRDefault="00000000" w:rsidRPr="00000000" w14:paraId="00000007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(A14)</w:t>
      </w:r>
      <w:r w:rsidDel="00000000" w:rsidR="00000000" w:rsidRPr="00000000">
        <w:rPr>
          <w:sz w:val="24"/>
          <w:szCs w:val="24"/>
          <w:rtl w:val="0"/>
        </w:rPr>
        <w:t xml:space="preserve"> 85.6 mM           </w:t>
        <w:tab/>
        <w:t xml:space="preserve">-&gt; 2.5 g        </w:t>
        <w:tab/>
        <w:t xml:space="preserve">2 g               </w:t>
        <w:tab/>
        <w:t xml:space="preserve">4g</w:t>
      </w:r>
    </w:p>
    <w:p w:rsidR="00000000" w:rsidDel="00000000" w:rsidP="00000000" w:rsidRDefault="00000000" w:rsidRPr="00000000" w14:paraId="00000008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NH4Cl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(A19)</w:t>
      </w:r>
      <w:r w:rsidDel="00000000" w:rsidR="00000000" w:rsidRPr="00000000">
        <w:rPr>
          <w:sz w:val="24"/>
          <w:szCs w:val="24"/>
          <w:rtl w:val="0"/>
        </w:rPr>
        <w:t xml:space="preserve"> 187 mM         </w:t>
        <w:tab/>
        <w:t xml:space="preserve">-&gt; 5 g           </w:t>
        <w:tab/>
        <w:t xml:space="preserve">4 g               </w:t>
        <w:tab/>
        <w:t xml:space="preserve">8g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dH2O to                              </w:t>
        <w:tab/>
        <w:t xml:space="preserve">500 ml         </w:t>
        <w:tab/>
        <w:t xml:space="preserve">400 ml         </w:t>
        <w:tab/>
        <w:t xml:space="preserve">800 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pH= 7,4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Autoclavar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1x M9 minimal medium for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P. putida</w:t>
      </w:r>
      <w:r w:rsidDel="00000000" w:rsidR="00000000" w:rsidRPr="00000000">
        <w:rPr>
          <w:b w:val="1"/>
          <w:sz w:val="28"/>
          <w:szCs w:val="28"/>
          <w:rtl w:val="0"/>
        </w:rPr>
        <w:t xml:space="preserve"> Volumen = 50 ml</w:t>
      </w:r>
    </w:p>
    <w:p w:rsidR="00000000" w:rsidDel="00000000" w:rsidP="00000000" w:rsidRDefault="00000000" w:rsidRPr="00000000" w14:paraId="0000000D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M9 10x = 5 ml [1x]</w:t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MgSO4 1M = 100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[2mM]</w:t>
      </w:r>
    </w:p>
    <w:p w:rsidR="00000000" w:rsidDel="00000000" w:rsidP="00000000" w:rsidRDefault="00000000" w:rsidRPr="00000000" w14:paraId="0000000F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goodies 1000x = 50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[1x]</w:t>
      </w:r>
    </w:p>
    <w:p w:rsidR="00000000" w:rsidDel="00000000" w:rsidP="00000000" w:rsidRDefault="00000000" w:rsidRPr="00000000" w14:paraId="00000010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carbon source 20% = 500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[0.2%]</w:t>
      </w:r>
    </w:p>
    <w:p w:rsidR="00000000" w:rsidDel="00000000" w:rsidP="00000000" w:rsidRDefault="00000000" w:rsidRPr="00000000" w14:paraId="00000011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dH2O to 50 ml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1x M9 minimal medium (50 ml) for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E. coli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ml M9 10x</w:t>
      </w:r>
    </w:p>
    <w:p w:rsidR="00000000" w:rsidDel="00000000" w:rsidP="00000000" w:rsidRDefault="00000000" w:rsidRPr="00000000" w14:paraId="00000015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MgSO4 1M</w:t>
      </w:r>
    </w:p>
    <w:p w:rsidR="00000000" w:rsidDel="00000000" w:rsidP="00000000" w:rsidRDefault="00000000" w:rsidRPr="00000000" w14:paraId="00000016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goodies 1000x</w:t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Thiamine 0.2 %</w:t>
      </w:r>
    </w:p>
    <w:p w:rsidR="00000000" w:rsidDel="00000000" w:rsidP="00000000" w:rsidRDefault="00000000" w:rsidRPr="00000000" w14:paraId="00000018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carbon source 20%</w:t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dH2O to 50 ml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necessary add 5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of B12, 1 mg/ml) 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plates add Agar to 1.5%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1x M9 minimal medium (20 ml) for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E. coli</w:t>
      </w:r>
      <w:r w:rsidDel="00000000" w:rsidR="00000000" w:rsidRPr="00000000">
        <w:rPr>
          <w:b w:val="1"/>
          <w:sz w:val="28"/>
          <w:szCs w:val="28"/>
          <w:rtl w:val="0"/>
        </w:rPr>
        <w:t xml:space="preserve"> DH5a</w:t>
      </w:r>
    </w:p>
    <w:p w:rsidR="00000000" w:rsidDel="00000000" w:rsidP="00000000" w:rsidRDefault="00000000" w:rsidRPr="00000000" w14:paraId="0000001D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M9 10x -&gt; 2 ml </w:t>
      </w:r>
    </w:p>
    <w:p w:rsidR="00000000" w:rsidDel="00000000" w:rsidP="00000000" w:rsidRDefault="00000000" w:rsidRPr="00000000" w14:paraId="0000001E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MgSO4 1M -&gt; 40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</w:t>
      </w:r>
    </w:p>
    <w:p w:rsidR="00000000" w:rsidDel="00000000" w:rsidP="00000000" w:rsidRDefault="00000000" w:rsidRPr="00000000" w14:paraId="0000001F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Goodies 1000x -&gt; 20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</w:t>
      </w:r>
    </w:p>
    <w:p w:rsidR="00000000" w:rsidDel="00000000" w:rsidP="00000000" w:rsidRDefault="00000000" w:rsidRPr="00000000" w14:paraId="00000020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Thiamine 0.4 % -&gt; 10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</w:t>
      </w:r>
    </w:p>
    <w:p w:rsidR="00000000" w:rsidDel="00000000" w:rsidP="00000000" w:rsidRDefault="00000000" w:rsidRPr="00000000" w14:paraId="00000021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Casamino acids 20 % -&gt; 20 μl</w:t>
      </w:r>
    </w:p>
    <w:p w:rsidR="00000000" w:rsidDel="00000000" w:rsidP="00000000" w:rsidRDefault="00000000" w:rsidRPr="00000000" w14:paraId="00000022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Carbon source 20% -&gt; 200 μl</w:t>
      </w:r>
    </w:p>
    <w:p w:rsidR="00000000" w:rsidDel="00000000" w:rsidP="00000000" w:rsidRDefault="00000000" w:rsidRPr="00000000" w14:paraId="00000023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dH2O to 20 ml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(if necessary add 5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l of B12, 1 mg/ml) 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plates add Agar to 1.5%</w:t>
      </w:r>
    </w:p>
    <w:p w:rsidR="00000000" w:rsidDel="00000000" w:rsidP="00000000" w:rsidRDefault="00000000" w:rsidRPr="00000000" w14:paraId="00000025">
      <w:pPr>
        <w:spacing w:after="24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M8 minimal medium</w:t>
      </w:r>
    </w:p>
    <w:p w:rsidR="00000000" w:rsidDel="00000000" w:rsidP="00000000" w:rsidRDefault="00000000" w:rsidRPr="00000000" w14:paraId="00000026">
      <w:pPr>
        <w:spacing w:after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M8 10X</w:t>
      </w:r>
    </w:p>
    <w:p w:rsidR="00000000" w:rsidDel="00000000" w:rsidP="00000000" w:rsidRDefault="00000000" w:rsidRPr="00000000" w14:paraId="00000027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Na2HPO4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(A44)</w:t>
      </w:r>
      <w:r w:rsidDel="00000000" w:rsidR="00000000" w:rsidRPr="00000000">
        <w:rPr>
          <w:sz w:val="24"/>
          <w:szCs w:val="24"/>
          <w:rtl w:val="0"/>
        </w:rPr>
        <w:t xml:space="preserve"> 239 mM    </w:t>
        <w:tab/>
        <w:t xml:space="preserve">-&gt; 33.90 g    </w:t>
        <w:tab/>
        <w:t xml:space="preserve">27.12 g </w:t>
        <w:tab/>
        <w:t xml:space="preserve">54.24g</w:t>
      </w:r>
    </w:p>
    <w:p w:rsidR="00000000" w:rsidDel="00000000" w:rsidP="00000000" w:rsidRDefault="00000000" w:rsidRPr="00000000" w14:paraId="00000028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KH2PO4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(A30)</w:t>
      </w:r>
      <w:r w:rsidDel="00000000" w:rsidR="00000000" w:rsidRPr="00000000">
        <w:rPr>
          <w:sz w:val="24"/>
          <w:szCs w:val="24"/>
          <w:rtl w:val="0"/>
        </w:rPr>
        <w:t xml:space="preserve"> 220 mM      </w:t>
        <w:tab/>
        <w:t xml:space="preserve">-&gt; 15 g </w:t>
        <w:tab/>
        <w:tab/>
        <w:t xml:space="preserve">12 g             </w:t>
        <w:tab/>
        <w:t xml:space="preserve">24g</w:t>
      </w:r>
    </w:p>
    <w:p w:rsidR="00000000" w:rsidDel="00000000" w:rsidP="00000000" w:rsidRDefault="00000000" w:rsidRPr="00000000" w14:paraId="00000029">
      <w:pPr>
        <w:spacing w:after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(A14)</w:t>
      </w:r>
      <w:r w:rsidDel="00000000" w:rsidR="00000000" w:rsidRPr="00000000">
        <w:rPr>
          <w:sz w:val="24"/>
          <w:szCs w:val="24"/>
          <w:rtl w:val="0"/>
        </w:rPr>
        <w:t xml:space="preserve"> 85.6 mM           </w:t>
        <w:tab/>
        <w:t xml:space="preserve">-&gt; 2.5 g        </w:t>
        <w:tab/>
        <w:t xml:space="preserve">2 g               </w:t>
        <w:tab/>
        <w:t xml:space="preserve">4g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dH2O to                              </w:t>
        <w:tab/>
        <w:t xml:space="preserve">500 ml         </w:t>
        <w:tab/>
        <w:t xml:space="preserve">400 ml         </w:t>
        <w:tab/>
        <w:t xml:space="preserve">800 ml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Autoclavar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left"/>
        <w:tblInd w:w="0.0" w:type="dxa"/>
        <w:tblLayout w:type="fixed"/>
        <w:tblLook w:val="0400"/>
      </w:tblPr>
      <w:tblGrid>
        <w:gridCol w:w="2131"/>
        <w:gridCol w:w="1449"/>
        <w:gridCol w:w="2274"/>
        <w:gridCol w:w="825"/>
        <w:gridCol w:w="1840"/>
        <w:tblGridChange w:id="0">
          <w:tblGrid>
            <w:gridCol w:w="2131"/>
            <w:gridCol w:w="1449"/>
            <w:gridCol w:w="2274"/>
            <w:gridCol w:w="825"/>
            <w:gridCol w:w="184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MOPS Minimal Media (M3)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A. M3 10x stock (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L)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reagent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MOPS ( Sigma-Aldrich, Cat# M1254)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83.72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g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Tricine (Sigma-Aldrich, Cat# T0377)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g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sterile ddH2O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 ml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adjust pH to 7.4 with KOH 5M. add in order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FeSO4.7H2O (0.01 M o 2.78 g/l) (fresh)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ml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NH4Cl (1.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50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ml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SO4 (</w:t>
            </w:r>
            <w:r w:rsidDel="00000000" w:rsidR="00000000" w:rsidRPr="00000000">
              <w:rPr>
                <w:rtl w:val="0"/>
              </w:rPr>
              <w:t xml:space="preserve">0.276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ml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CaCl2 (1000x, 44 g/l, 0.396 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ml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MgCl2 2.5M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ml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NaCl (5M)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ml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Micronutient stock (trace elements 1000X*)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ml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necessary adjust the pH to 7.2 with NaOH 5M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sterile ddH2O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 ml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Filter sterilize with 0.22 micron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B. M3  ( for 400 mL)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reagent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M3 10x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 ml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Glucose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ml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Vitamin solution 1000X 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μ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antibiotic Kn 50 mg/ml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μ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</w:tr>
      <w:tr>
        <w:trPr>
          <w:trHeight w:val="28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Agar pure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% (for M3 agar plates)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(200 ml)</w:t>
            </w:r>
          </w:p>
        </w:tc>
      </w:tr>
      <w:tr>
        <w:trPr>
          <w:trHeight w:val="297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sterile ddH2O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To 400 ml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B. M3  ( for 400 mL) (for E. coli HD10B)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reagent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Quantity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M3 10x 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 ml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Glucose 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 ml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Vitamin solution 1000X 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μ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Casamino acids 10% (if necessay, p.e. with DH10B)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(800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μ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antibiotic (pe. Kn 50 mg/ml), if necessary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(400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μ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Agar pure 4% (for M3 agar plates)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(200 ml)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sterile ddH2O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To 400 ml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220.0" w:type="dxa"/>
        <w:jc w:val="left"/>
        <w:tblInd w:w="0.0" w:type="dxa"/>
        <w:tblLayout w:type="fixed"/>
        <w:tblLook w:val="0400"/>
      </w:tblPr>
      <w:tblGrid>
        <w:gridCol w:w="2914"/>
        <w:gridCol w:w="1306"/>
        <w:tblGridChange w:id="0">
          <w:tblGrid>
            <w:gridCol w:w="2914"/>
            <w:gridCol w:w="1306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* Trace elements solution: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1000X (g/l)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Acido nitrilotriacético (NTA)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MgSO4. 7H2O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MnSO4·H2O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FeSO4.7H2O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CoSO4 7H2O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Cl2Ca 2H2O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ZnSO4 . 7H2O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CuSO4.5H2O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AlK(SO4)2 . 12H2O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H3BO3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Na2MoO4·2H2O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NiCl2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Na2SeO4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220.0" w:type="dxa"/>
        <w:jc w:val="left"/>
        <w:tblInd w:w="0.0" w:type="dxa"/>
        <w:tblLayout w:type="fixed"/>
        <w:tblLook w:val="0400"/>
      </w:tblPr>
      <w:tblGrid>
        <w:gridCol w:w="2800"/>
        <w:gridCol w:w="1420"/>
        <w:tblGridChange w:id="0">
          <w:tblGrid>
            <w:gridCol w:w="2800"/>
            <w:gridCol w:w="142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** Vitamin solution: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1000X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Vitamin B12 (cobalamin)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Pantothenic acid(calcium salt)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25mg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Riboflavin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Pyridoxine Hydrochloride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Biotin(vit H)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Folic acid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Nicotinic acid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12,5mg (25mg)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P-aminobenzoic acid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25mg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Thiamine hydrochloride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25mg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sterile ddH2O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 ml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color w:val="3366ff"/>
          <w:sz w:val="28"/>
          <w:szCs w:val="28"/>
        </w:rPr>
      </w:pPr>
      <w:r w:rsidDel="00000000" w:rsidR="00000000" w:rsidRPr="00000000">
        <w:rPr>
          <w:b w:val="1"/>
          <w:color w:val="3366ff"/>
          <w:sz w:val="28"/>
          <w:szCs w:val="28"/>
          <w:u w:val="single"/>
          <w:rtl w:val="0"/>
        </w:rPr>
        <w:t xml:space="preserve">GOODIES 1000X</w:t>
      </w:r>
      <w:r w:rsidDel="00000000" w:rsidR="00000000" w:rsidRPr="00000000">
        <w:rPr>
          <w:color w:val="3366ff"/>
          <w:sz w:val="28"/>
          <w:szCs w:val="28"/>
          <w:rtl w:val="0"/>
        </w:rPr>
        <w:t xml:space="preserve"> (quedan rojizos y con el tiempo se vuelven amarillentos)</w:t>
      </w:r>
    </w:p>
    <w:p w:rsidR="00000000" w:rsidDel="00000000" w:rsidP="00000000" w:rsidRDefault="00000000" w:rsidRPr="00000000" w14:paraId="000000F3">
      <w:pPr>
        <w:spacing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color w:val="3366ff"/>
          <w:sz w:val="20"/>
          <w:szCs w:val="20"/>
          <w:rtl w:val="0"/>
        </w:rPr>
        <w:t xml:space="preserve">                                      </w:t>
        <w:tab/>
        <w:t xml:space="preserve">            </w:t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100 mL</w:t>
      </w:r>
      <w:r w:rsidDel="00000000" w:rsidR="00000000" w:rsidRPr="00000000">
        <w:rPr>
          <w:color w:val="3366ff"/>
          <w:sz w:val="20"/>
          <w:szCs w:val="20"/>
          <w:rtl w:val="0"/>
        </w:rPr>
        <w:t xml:space="preserve">            </w:t>
        <w:tab/>
        <w:t xml:space="preserve">                                         </w:t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1L</w:t>
      </w:r>
    </w:p>
    <w:p w:rsidR="00000000" w:rsidDel="00000000" w:rsidP="00000000" w:rsidRDefault="00000000" w:rsidRPr="00000000" w14:paraId="000000F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FeSO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.7H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[10mM]   </w:t>
        <w:tab/>
        <w:t xml:space="preserve">(A29) </w:t>
        <w:tab/>
      </w:r>
      <w:r w:rsidDel="00000000" w:rsidR="00000000" w:rsidRPr="00000000">
        <w:rPr>
          <w:sz w:val="20"/>
          <w:szCs w:val="20"/>
          <w:rtl w:val="0"/>
        </w:rPr>
        <w:t xml:space="preserve">0.278g                                            </w:t>
        <w:tab/>
        <w:t xml:space="preserve">           </w:t>
        <w:tab/>
        <w:t xml:space="preserve">2,78g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  <w:tab/>
      </w:r>
    </w:p>
    <w:p w:rsidR="00000000" w:rsidDel="00000000" w:rsidP="00000000" w:rsidRDefault="00000000" w:rsidRPr="00000000" w14:paraId="000000F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MnCl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.4H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  </w:t>
        <w:tab/>
        <w:t xml:space="preserve">           </w:t>
        <w:tab/>
        <w:t xml:space="preserve">(A4)   </w:t>
        <w:tab/>
      </w:r>
      <w:r w:rsidDel="00000000" w:rsidR="00000000" w:rsidRPr="00000000">
        <w:rPr>
          <w:sz w:val="20"/>
          <w:szCs w:val="20"/>
          <w:rtl w:val="0"/>
        </w:rPr>
        <w:t xml:space="preserve">0.198g                                                           </w:t>
        <w:tab/>
        <w:t xml:space="preserve">1,98g</w:t>
      </w:r>
    </w:p>
    <w:p w:rsidR="00000000" w:rsidDel="00000000" w:rsidP="00000000" w:rsidRDefault="00000000" w:rsidRPr="00000000" w14:paraId="000000F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CoCl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.6H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[10mM]    </w:t>
        <w:tab/>
        <w:t xml:space="preserve">(A51) </w:t>
        <w:tab/>
      </w:r>
      <w:r w:rsidDel="00000000" w:rsidR="00000000" w:rsidRPr="00000000">
        <w:rPr>
          <w:sz w:val="20"/>
          <w:szCs w:val="20"/>
          <w:rtl w:val="0"/>
        </w:rPr>
        <w:t xml:space="preserve">0.238g              </w:t>
        <w:tab/>
        <w:t xml:space="preserve">           </w:t>
        <w:tab/>
        <w:t xml:space="preserve">                          </w:t>
        <w:tab/>
        <w:t xml:space="preserve">2,38g</w:t>
      </w:r>
    </w:p>
    <w:p w:rsidR="00000000" w:rsidDel="00000000" w:rsidP="00000000" w:rsidRDefault="00000000" w:rsidRPr="00000000" w14:paraId="000000F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CaCl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.2H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   </w:t>
        <w:tab/>
        <w:t xml:space="preserve">           </w:t>
        <w:tab/>
        <w:t xml:space="preserve"> (A11)</w:t>
        <w:tab/>
      </w:r>
      <w:r w:rsidDel="00000000" w:rsidR="00000000" w:rsidRPr="00000000">
        <w:rPr>
          <w:sz w:val="20"/>
          <w:szCs w:val="20"/>
          <w:rtl w:val="0"/>
        </w:rPr>
        <w:t xml:space="preserve">0.147g                                                           </w:t>
        <w:tab/>
        <w:t xml:space="preserve">1,47g</w:t>
      </w:r>
    </w:p>
    <w:p w:rsidR="00000000" w:rsidDel="00000000" w:rsidP="00000000" w:rsidRDefault="00000000" w:rsidRPr="00000000" w14:paraId="000000F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CuSO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.5H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[1mM]    </w:t>
        <w:tab/>
        <w:t xml:space="preserve">(A38) </w:t>
        <w:tab/>
      </w:r>
      <w:r w:rsidDel="00000000" w:rsidR="00000000" w:rsidRPr="00000000">
        <w:rPr>
          <w:sz w:val="20"/>
          <w:szCs w:val="20"/>
          <w:rtl w:val="0"/>
        </w:rPr>
        <w:t xml:space="preserve">0.025g                                                           </w:t>
        <w:tab/>
        <w:t xml:space="preserve">0,25g</w:t>
      </w:r>
    </w:p>
    <w:p w:rsidR="00000000" w:rsidDel="00000000" w:rsidP="00000000" w:rsidRDefault="00000000" w:rsidRPr="00000000" w14:paraId="000000F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</w:t>
      </w:r>
      <w:r w:rsidDel="00000000" w:rsidR="00000000" w:rsidRPr="00000000">
        <w:rPr>
          <w:b w:val="1"/>
          <w:sz w:val="20"/>
          <w:szCs w:val="20"/>
          <w:rtl w:val="0"/>
        </w:rPr>
        <w:t xml:space="preserve">nSO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.7H</w:t>
      </w:r>
      <w:r w:rsidDel="00000000" w:rsidR="00000000" w:rsidRPr="00000000">
        <w:rPr>
          <w:b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O   </w:t>
        <w:tab/>
        <w:t xml:space="preserve">           </w:t>
        <w:tab/>
        <w:t xml:space="preserve">(A36) </w:t>
        <w:tab/>
      </w:r>
      <w:r w:rsidDel="00000000" w:rsidR="00000000" w:rsidRPr="00000000">
        <w:rPr>
          <w:sz w:val="20"/>
          <w:szCs w:val="20"/>
          <w:rtl w:val="0"/>
        </w:rPr>
        <w:t xml:space="preserve">0.029g                                                           </w:t>
        <w:tab/>
        <w:t xml:space="preserve">0,29g</w:t>
      </w:r>
    </w:p>
    <w:p w:rsidR="00000000" w:rsidDel="00000000" w:rsidP="00000000" w:rsidRDefault="00000000" w:rsidRPr="00000000" w14:paraId="000000F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HCl 1N fumante hasta </w:t>
        <w:tab/>
        <w:t xml:space="preserve">           </w:t>
        <w:tab/>
      </w:r>
      <w:r w:rsidDel="00000000" w:rsidR="00000000" w:rsidRPr="00000000">
        <w:rPr>
          <w:sz w:val="20"/>
          <w:szCs w:val="20"/>
          <w:rtl w:val="0"/>
        </w:rPr>
        <w:t xml:space="preserve">100 mL                                                          </w:t>
        <w:tab/>
        <w:t xml:space="preserve">1000ml             </w:t>
        <w:tab/>
      </w:r>
    </w:p>
    <w:p w:rsidR="00000000" w:rsidDel="00000000" w:rsidP="00000000" w:rsidRDefault="00000000" w:rsidRPr="00000000" w14:paraId="000000F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line="360" w:lineRule="auto"/>
        <w:ind w:left="11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 Disolver en HCl 1N. No hace falta esterilizar.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b w:val="1"/>
          <w:color w:val="3366ff"/>
          <w:sz w:val="28"/>
          <w:szCs w:val="28"/>
          <w:u w:val="single"/>
          <w:rtl w:val="0"/>
        </w:rPr>
        <w:t xml:space="preserve">m-toluic 0.5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 final = 100 mL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pesar 6.81 gr, añadir 20-21 perlas NaOH, esperar a que se disuelva todo. Ajustar pH = 8</w:t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Systems Biotechnology Group</w:t>
    </w:r>
  </w:p>
  <w:p w:rsidR="00000000" w:rsidDel="00000000" w:rsidP="00000000" w:rsidRDefault="00000000" w:rsidRPr="00000000" w14:paraId="000001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Centro Nacional de Biotecnología (CNB)-CSIC</w:t>
    </w:r>
  </w:p>
  <w:p w:rsidR="00000000" w:rsidDel="00000000" w:rsidP="00000000" w:rsidRDefault="00000000" w:rsidRPr="00000000" w14:paraId="000001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C/Darwin nº 3. 28048 Madrid Spain</w:t>
    </w:r>
  </w:p>
  <w:p w:rsidR="00000000" w:rsidDel="00000000" w:rsidP="00000000" w:rsidRDefault="00000000" w:rsidRPr="00000000" w14:paraId="000001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Tel: +34 915854557</w:t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https://goo.gl/8Eed2M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91440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374200" y="3761903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91440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0632" y="3514888"/>
                        <a:ext cx="6650736" cy="530225"/>
                        <a:chOff x="2020632" y="3514888"/>
                        <a:chExt cx="6650736" cy="530225"/>
                      </a:xfrm>
                    </wpg:grpSpPr>
                    <wpg:grpSp>
                      <wpg:cNvGrpSpPr/>
                      <wpg:grpSpPr>
                        <a:xfrm>
                          <a:off x="2020632" y="3514888"/>
                          <a:ext cx="6650736" cy="530225"/>
                          <a:chOff x="330" y="308"/>
                          <a:chExt cx="11586" cy="8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30" y="308"/>
                            <a:ext cx="11575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7" y="360"/>
                            <a:ext cx="8495" cy="72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SBG’s Protocols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872" y="360"/>
                            <a:ext cx="3040" cy="7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Molecular Biology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0736" cy="530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-449579</wp:posOffset>
          </wp:positionV>
          <wp:extent cx="1578610" cy="487045"/>
          <wp:effectExtent b="0" l="0" r="0" t="0"/>
          <wp:wrapTopAndBottom distB="0" dist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8610" cy="487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8Eed2M" TargetMode="External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