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C3" w:rsidRDefault="00614BC3" w:rsidP="00614B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4BC3">
        <w:rPr>
          <w:rFonts w:ascii="Times New Roman" w:hAnsi="Times New Roman" w:cs="Times New Roman"/>
          <w:b/>
          <w:sz w:val="36"/>
          <w:szCs w:val="36"/>
        </w:rPr>
        <w:t>Accompanying note for supp.zip</w:t>
      </w:r>
    </w:p>
    <w:p w:rsidR="00614BC3" w:rsidRPr="00614BC3" w:rsidRDefault="00614BC3" w:rsidP="00614B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7559" w:rsidRPr="00614BC3" w:rsidRDefault="00B37559">
      <w:pPr>
        <w:rPr>
          <w:rFonts w:ascii="Times New Roman" w:hAnsi="Times New Roman" w:cs="Times New Roman"/>
          <w:sz w:val="24"/>
          <w:szCs w:val="24"/>
        </w:rPr>
      </w:pPr>
      <w:r w:rsidRPr="00614BC3">
        <w:rPr>
          <w:rFonts w:ascii="Times New Roman" w:hAnsi="Times New Roman" w:cs="Times New Roman"/>
          <w:sz w:val="24"/>
          <w:szCs w:val="24"/>
        </w:rPr>
        <w:t xml:space="preserve">This compressed folder </w:t>
      </w:r>
      <w:r w:rsidR="007B5639" w:rsidRPr="00614BC3">
        <w:rPr>
          <w:rFonts w:ascii="Times New Roman" w:hAnsi="Times New Roman" w:cs="Times New Roman"/>
          <w:sz w:val="24"/>
          <w:szCs w:val="24"/>
        </w:rPr>
        <w:t>(</w:t>
      </w:r>
      <w:r w:rsidR="007B5639">
        <w:rPr>
          <w:rFonts w:ascii="Times New Roman" w:hAnsi="Times New Roman" w:cs="Times New Roman"/>
          <w:sz w:val="24"/>
          <w:szCs w:val="24"/>
        </w:rPr>
        <w:t>supp</w:t>
      </w:r>
      <w:r w:rsidR="007B5639" w:rsidRPr="00614BC3">
        <w:rPr>
          <w:rFonts w:ascii="Times New Roman" w:hAnsi="Times New Roman" w:cs="Times New Roman"/>
          <w:sz w:val="24"/>
          <w:szCs w:val="24"/>
        </w:rPr>
        <w:t xml:space="preserve">.zip) </w:t>
      </w:r>
      <w:r w:rsidRPr="00614BC3">
        <w:rPr>
          <w:rFonts w:ascii="Times New Roman" w:hAnsi="Times New Roman" w:cs="Times New Roman"/>
          <w:sz w:val="24"/>
          <w:szCs w:val="24"/>
        </w:rPr>
        <w:t>contains two Microsoft Excel (.</w:t>
      </w:r>
      <w:proofErr w:type="spellStart"/>
      <w:r w:rsidRPr="00614BC3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14BC3">
        <w:rPr>
          <w:rFonts w:ascii="Times New Roman" w:hAnsi="Times New Roman" w:cs="Times New Roman"/>
          <w:sz w:val="24"/>
          <w:szCs w:val="24"/>
        </w:rPr>
        <w:t xml:space="preserve">) files, ‘Supplementary Item for Fig S2.xlsx </w:t>
      </w:r>
      <w:proofErr w:type="gramStart"/>
      <w:r w:rsidRPr="00614BC3">
        <w:rPr>
          <w:rFonts w:ascii="Times New Roman" w:hAnsi="Times New Roman" w:cs="Times New Roman"/>
          <w:sz w:val="24"/>
          <w:szCs w:val="24"/>
        </w:rPr>
        <w:t>‘ and</w:t>
      </w:r>
      <w:proofErr w:type="gramEnd"/>
      <w:r w:rsidRPr="00614BC3">
        <w:rPr>
          <w:rFonts w:ascii="Times New Roman" w:hAnsi="Times New Roman" w:cs="Times New Roman"/>
          <w:sz w:val="24"/>
          <w:szCs w:val="24"/>
        </w:rPr>
        <w:t xml:space="preserve"> ‘Supplementary Item for Fig S3.xlsx’ respectively.</w:t>
      </w:r>
      <w:r w:rsidR="007B5639">
        <w:rPr>
          <w:rFonts w:ascii="Times New Roman" w:hAnsi="Times New Roman" w:cs="Times New Roman"/>
          <w:sz w:val="24"/>
          <w:szCs w:val="24"/>
        </w:rPr>
        <w:t xml:space="preserve"> Below we provide brief description</w:t>
      </w:r>
      <w:r w:rsidR="008B04F0">
        <w:rPr>
          <w:rFonts w:ascii="Times New Roman" w:hAnsi="Times New Roman" w:cs="Times New Roman"/>
          <w:sz w:val="24"/>
          <w:szCs w:val="24"/>
        </w:rPr>
        <w:t>s</w:t>
      </w:r>
      <w:r w:rsidR="007B5639">
        <w:rPr>
          <w:rFonts w:ascii="Times New Roman" w:hAnsi="Times New Roman" w:cs="Times New Roman"/>
          <w:sz w:val="24"/>
          <w:szCs w:val="24"/>
        </w:rPr>
        <w:t xml:space="preserve"> of the contents of these files.</w:t>
      </w:r>
    </w:p>
    <w:p w:rsidR="00234869" w:rsidRPr="00614BC3" w:rsidRDefault="00234869">
      <w:pPr>
        <w:rPr>
          <w:rFonts w:ascii="Times New Roman" w:hAnsi="Times New Roman" w:cs="Times New Roman"/>
          <w:b/>
          <w:sz w:val="24"/>
          <w:szCs w:val="24"/>
        </w:rPr>
      </w:pPr>
    </w:p>
    <w:p w:rsidR="00B37559" w:rsidRPr="00614BC3" w:rsidRDefault="00234869">
      <w:pPr>
        <w:rPr>
          <w:rFonts w:ascii="Times New Roman" w:hAnsi="Times New Roman" w:cs="Times New Roman"/>
          <w:b/>
          <w:sz w:val="24"/>
          <w:szCs w:val="24"/>
        </w:rPr>
      </w:pPr>
      <w:r w:rsidRPr="00614BC3">
        <w:rPr>
          <w:rFonts w:ascii="Times New Roman" w:hAnsi="Times New Roman" w:cs="Times New Roman"/>
          <w:b/>
          <w:sz w:val="24"/>
          <w:szCs w:val="24"/>
        </w:rPr>
        <w:t>Supplementary Item for Fig S2.xlsx</w:t>
      </w:r>
    </w:p>
    <w:p w:rsidR="00335F17" w:rsidRPr="00614BC3" w:rsidRDefault="00B37559" w:rsidP="003921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4BC3">
        <w:rPr>
          <w:rFonts w:ascii="Times New Roman" w:hAnsi="Times New Roman" w:cs="Times New Roman"/>
          <w:sz w:val="24"/>
          <w:szCs w:val="24"/>
        </w:rPr>
        <w:t>Suppl</w:t>
      </w:r>
      <w:r w:rsidR="007B7374">
        <w:rPr>
          <w:rFonts w:ascii="Times New Roman" w:hAnsi="Times New Roman" w:cs="Times New Roman"/>
          <w:sz w:val="24"/>
          <w:szCs w:val="24"/>
        </w:rPr>
        <w:t>ementary Item for Fig S2.xlsx describes</w:t>
      </w:r>
      <w:r w:rsidRPr="00614BC3">
        <w:rPr>
          <w:rFonts w:ascii="Times New Roman" w:hAnsi="Times New Roman" w:cs="Times New Roman"/>
          <w:sz w:val="24"/>
          <w:szCs w:val="24"/>
        </w:rPr>
        <w:t xml:space="preserve"> the network that was </w:t>
      </w:r>
      <w:r w:rsidR="007B7374">
        <w:rPr>
          <w:rFonts w:ascii="Times New Roman" w:hAnsi="Times New Roman" w:cs="Times New Roman"/>
          <w:sz w:val="24"/>
          <w:szCs w:val="24"/>
        </w:rPr>
        <w:t xml:space="preserve">generated to make </w:t>
      </w:r>
      <w:r w:rsidRPr="00614BC3">
        <w:rPr>
          <w:rFonts w:ascii="Times New Roman" w:hAnsi="Times New Roman" w:cs="Times New Roman"/>
          <w:b/>
          <w:sz w:val="24"/>
          <w:szCs w:val="24"/>
        </w:rPr>
        <w:t>Figure S2</w:t>
      </w:r>
      <w:r w:rsidRPr="00614BC3">
        <w:rPr>
          <w:rFonts w:ascii="Times New Roman" w:hAnsi="Times New Roman" w:cs="Times New Roman"/>
          <w:sz w:val="24"/>
          <w:szCs w:val="24"/>
        </w:rPr>
        <w:t xml:space="preserve"> in Supplementary Note </w:t>
      </w:r>
      <w:r w:rsidR="00525F87" w:rsidRPr="00614BC3">
        <w:rPr>
          <w:rFonts w:ascii="Times New Roman" w:hAnsi="Times New Roman" w:cs="Times New Roman"/>
          <w:sz w:val="24"/>
          <w:szCs w:val="24"/>
        </w:rPr>
        <w:t>3</w:t>
      </w:r>
      <w:r w:rsidRPr="00614BC3">
        <w:rPr>
          <w:rFonts w:ascii="Times New Roman" w:hAnsi="Times New Roman" w:cs="Times New Roman"/>
          <w:sz w:val="24"/>
          <w:szCs w:val="24"/>
        </w:rPr>
        <w:t>. It has three tabs ‘</w:t>
      </w:r>
      <w:proofErr w:type="spellStart"/>
      <w:r w:rsidRPr="00614BC3">
        <w:rPr>
          <w:rFonts w:ascii="Times New Roman" w:hAnsi="Times New Roman" w:cs="Times New Roman"/>
          <w:sz w:val="24"/>
          <w:szCs w:val="24"/>
        </w:rPr>
        <w:t>GoldStandardNetwork</w:t>
      </w:r>
      <w:proofErr w:type="spellEnd"/>
      <w:r w:rsidRPr="00614BC3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Pr="00614BC3">
        <w:rPr>
          <w:rFonts w:ascii="Times New Roman" w:hAnsi="Times New Roman" w:cs="Times New Roman"/>
          <w:sz w:val="24"/>
          <w:szCs w:val="24"/>
        </w:rPr>
        <w:t>WildtypeSteadyState</w:t>
      </w:r>
      <w:proofErr w:type="spellEnd"/>
      <w:r w:rsidRPr="00614BC3">
        <w:rPr>
          <w:rFonts w:ascii="Times New Roman" w:hAnsi="Times New Roman" w:cs="Times New Roman"/>
          <w:sz w:val="24"/>
          <w:szCs w:val="24"/>
        </w:rPr>
        <w:t>’ and ‘knockdowns’. The ‘</w:t>
      </w:r>
      <w:proofErr w:type="spellStart"/>
      <w:r w:rsidRPr="00614BC3">
        <w:rPr>
          <w:rFonts w:ascii="Times New Roman" w:hAnsi="Times New Roman" w:cs="Times New Roman"/>
          <w:sz w:val="24"/>
          <w:szCs w:val="24"/>
        </w:rPr>
        <w:t>GoldStandardNetwork</w:t>
      </w:r>
      <w:proofErr w:type="spellEnd"/>
      <w:r w:rsidRPr="00614BC3">
        <w:rPr>
          <w:rFonts w:ascii="Times New Roman" w:hAnsi="Times New Roman" w:cs="Times New Roman"/>
          <w:sz w:val="24"/>
          <w:szCs w:val="24"/>
        </w:rPr>
        <w:t xml:space="preserve">’ tab contains the edges of a 100 node gene regulatory network which was randomly generated </w:t>
      </w:r>
      <w:r w:rsidR="008B04F0">
        <w:rPr>
          <w:rFonts w:ascii="Times New Roman" w:hAnsi="Times New Roman" w:cs="Times New Roman"/>
          <w:sz w:val="24"/>
          <w:szCs w:val="24"/>
        </w:rPr>
        <w:t>using</w:t>
      </w:r>
      <w:r w:rsidRPr="00614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BC3">
        <w:rPr>
          <w:rFonts w:ascii="Times New Roman" w:hAnsi="Times New Roman" w:cs="Times New Roman"/>
          <w:sz w:val="24"/>
          <w:szCs w:val="24"/>
        </w:rPr>
        <w:t>GeneNetWeaver</w:t>
      </w:r>
      <w:proofErr w:type="spellEnd"/>
      <w:r w:rsidRPr="00614BC3">
        <w:rPr>
          <w:rFonts w:ascii="Times New Roman" w:hAnsi="Times New Roman" w:cs="Times New Roman"/>
          <w:sz w:val="24"/>
          <w:szCs w:val="24"/>
        </w:rPr>
        <w:t xml:space="preserve"> software. </w:t>
      </w:r>
      <w:r w:rsidR="00B25153" w:rsidRPr="00614BC3">
        <w:rPr>
          <w:rFonts w:ascii="Times New Roman" w:hAnsi="Times New Roman" w:cs="Times New Roman"/>
          <w:sz w:val="24"/>
          <w:szCs w:val="24"/>
        </w:rPr>
        <w:t xml:space="preserve">The </w:t>
      </w:r>
      <w:r w:rsidR="00235777" w:rsidRPr="00614BC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235777" w:rsidRPr="00614BC3">
        <w:rPr>
          <w:rFonts w:ascii="Times New Roman" w:hAnsi="Times New Roman" w:cs="Times New Roman"/>
          <w:sz w:val="24"/>
          <w:szCs w:val="24"/>
        </w:rPr>
        <w:t>WildtypeSteadyState</w:t>
      </w:r>
      <w:proofErr w:type="spellEnd"/>
      <w:r w:rsidR="00235777" w:rsidRPr="00614BC3">
        <w:rPr>
          <w:rFonts w:ascii="Times New Roman" w:hAnsi="Times New Roman" w:cs="Times New Roman"/>
          <w:sz w:val="24"/>
          <w:szCs w:val="24"/>
        </w:rPr>
        <w:t xml:space="preserve">’ tab contains </w:t>
      </w:r>
      <w:r w:rsidR="008B04F0">
        <w:rPr>
          <w:rFonts w:ascii="Times New Roman" w:hAnsi="Times New Roman" w:cs="Times New Roman"/>
          <w:sz w:val="24"/>
          <w:szCs w:val="24"/>
        </w:rPr>
        <w:t>simulated</w:t>
      </w:r>
      <w:r w:rsidR="00235777" w:rsidRPr="00614BC3">
        <w:rPr>
          <w:rFonts w:ascii="Times New Roman" w:hAnsi="Times New Roman" w:cs="Times New Roman"/>
          <w:sz w:val="24"/>
          <w:szCs w:val="24"/>
        </w:rPr>
        <w:t xml:space="preserve"> </w:t>
      </w:r>
      <w:r w:rsidR="008B04F0">
        <w:rPr>
          <w:rFonts w:ascii="Times New Roman" w:hAnsi="Times New Roman" w:cs="Times New Roman"/>
          <w:sz w:val="24"/>
          <w:szCs w:val="24"/>
        </w:rPr>
        <w:t xml:space="preserve">steady state </w:t>
      </w:r>
      <w:r w:rsidR="00235777" w:rsidRPr="00614BC3">
        <w:rPr>
          <w:rFonts w:ascii="Times New Roman" w:hAnsi="Times New Roman" w:cs="Times New Roman"/>
          <w:sz w:val="24"/>
          <w:szCs w:val="24"/>
        </w:rPr>
        <w:t xml:space="preserve">gene expression levels of the above network. </w:t>
      </w:r>
      <w:r w:rsidR="00B25153" w:rsidRPr="00614BC3">
        <w:rPr>
          <w:rFonts w:ascii="Times New Roman" w:hAnsi="Times New Roman" w:cs="Times New Roman"/>
          <w:sz w:val="24"/>
          <w:szCs w:val="24"/>
        </w:rPr>
        <w:t xml:space="preserve">The ‘knockdown’ tab contains </w:t>
      </w:r>
      <w:r w:rsidR="008B04F0">
        <w:rPr>
          <w:rFonts w:ascii="Times New Roman" w:hAnsi="Times New Roman" w:cs="Times New Roman"/>
          <w:sz w:val="24"/>
          <w:szCs w:val="24"/>
        </w:rPr>
        <w:t xml:space="preserve">simulated </w:t>
      </w:r>
      <w:r w:rsidR="00B25153" w:rsidRPr="00614BC3">
        <w:rPr>
          <w:rFonts w:ascii="Times New Roman" w:hAnsi="Times New Roman" w:cs="Times New Roman"/>
          <w:sz w:val="24"/>
          <w:szCs w:val="24"/>
        </w:rPr>
        <w:t>steady state gene expression levels of the above network following knockdown</w:t>
      </w:r>
      <w:r w:rsidR="00234869" w:rsidRPr="00614BC3">
        <w:rPr>
          <w:rFonts w:ascii="Times New Roman" w:hAnsi="Times New Roman" w:cs="Times New Roman"/>
          <w:sz w:val="24"/>
          <w:szCs w:val="24"/>
        </w:rPr>
        <w:t>s</w:t>
      </w:r>
      <w:r w:rsidR="00B25153" w:rsidRPr="00614BC3">
        <w:rPr>
          <w:rFonts w:ascii="Times New Roman" w:hAnsi="Times New Roman" w:cs="Times New Roman"/>
          <w:sz w:val="24"/>
          <w:szCs w:val="24"/>
        </w:rPr>
        <w:t xml:space="preserve"> of each of its genes. The knockdown data is presented in a matrix (of dimension 100 x 100) form</w:t>
      </w:r>
      <w:r w:rsidR="008B04F0">
        <w:rPr>
          <w:rFonts w:ascii="Times New Roman" w:hAnsi="Times New Roman" w:cs="Times New Roman"/>
          <w:sz w:val="24"/>
          <w:szCs w:val="24"/>
        </w:rPr>
        <w:t>at</w:t>
      </w:r>
      <w:r w:rsidR="00B25153" w:rsidRPr="00614BC3">
        <w:rPr>
          <w:rFonts w:ascii="Times New Roman" w:hAnsi="Times New Roman" w:cs="Times New Roman"/>
          <w:sz w:val="24"/>
          <w:szCs w:val="24"/>
        </w:rPr>
        <w:t>. Each column of the matrix represents the steady state gene expression level</w:t>
      </w:r>
      <w:r w:rsidR="00C478DA">
        <w:rPr>
          <w:rFonts w:ascii="Times New Roman" w:hAnsi="Times New Roman" w:cs="Times New Roman"/>
          <w:sz w:val="24"/>
          <w:szCs w:val="24"/>
        </w:rPr>
        <w:t xml:space="preserve">s of the network following </w:t>
      </w:r>
      <w:r w:rsidR="00B25153" w:rsidRPr="00614BC3">
        <w:rPr>
          <w:rFonts w:ascii="Times New Roman" w:hAnsi="Times New Roman" w:cs="Times New Roman"/>
          <w:sz w:val="24"/>
          <w:szCs w:val="24"/>
        </w:rPr>
        <w:t>knockdown of one gene (shown in the column header)</w:t>
      </w:r>
      <w:r w:rsidR="003921F1" w:rsidRPr="00614BC3">
        <w:rPr>
          <w:rFonts w:ascii="Times New Roman" w:hAnsi="Times New Roman" w:cs="Times New Roman"/>
          <w:sz w:val="24"/>
          <w:szCs w:val="24"/>
        </w:rPr>
        <w:t>.</w:t>
      </w:r>
      <w:r w:rsidR="008B04F0">
        <w:rPr>
          <w:rFonts w:ascii="Times New Roman" w:hAnsi="Times New Roman" w:cs="Times New Roman"/>
          <w:sz w:val="24"/>
          <w:szCs w:val="24"/>
        </w:rPr>
        <w:t xml:space="preserve"> All simulations were performed using </w:t>
      </w:r>
      <w:proofErr w:type="spellStart"/>
      <w:r w:rsidR="008B04F0">
        <w:rPr>
          <w:rFonts w:ascii="Times New Roman" w:hAnsi="Times New Roman" w:cs="Times New Roman"/>
          <w:sz w:val="24"/>
          <w:szCs w:val="24"/>
        </w:rPr>
        <w:t>GeneNetWeaver</w:t>
      </w:r>
      <w:proofErr w:type="spellEnd"/>
      <w:r w:rsidR="008B04F0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0931DB" w:rsidRPr="00614BC3" w:rsidRDefault="000931DB" w:rsidP="000931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1DB" w:rsidRPr="00614BC3" w:rsidRDefault="000931DB" w:rsidP="000931DB">
      <w:pPr>
        <w:rPr>
          <w:rFonts w:ascii="Times New Roman" w:hAnsi="Times New Roman" w:cs="Times New Roman"/>
          <w:b/>
          <w:sz w:val="24"/>
          <w:szCs w:val="24"/>
        </w:rPr>
      </w:pPr>
      <w:r w:rsidRPr="00614BC3">
        <w:rPr>
          <w:rFonts w:ascii="Times New Roman" w:hAnsi="Times New Roman" w:cs="Times New Roman"/>
          <w:b/>
          <w:sz w:val="24"/>
          <w:szCs w:val="24"/>
        </w:rPr>
        <w:t>Supplementary Item for Fig S3.xlsx</w:t>
      </w:r>
    </w:p>
    <w:p w:rsidR="00525F87" w:rsidRPr="00614BC3" w:rsidRDefault="00525F87" w:rsidP="00AB752F">
      <w:pPr>
        <w:jc w:val="both"/>
        <w:rPr>
          <w:rFonts w:ascii="Times New Roman" w:hAnsi="Times New Roman" w:cs="Times New Roman"/>
          <w:sz w:val="24"/>
          <w:szCs w:val="24"/>
        </w:rPr>
      </w:pPr>
      <w:r w:rsidRPr="00614BC3">
        <w:rPr>
          <w:rFonts w:ascii="Times New Roman" w:hAnsi="Times New Roman" w:cs="Times New Roman"/>
          <w:sz w:val="24"/>
          <w:szCs w:val="24"/>
        </w:rPr>
        <w:tab/>
        <w:t xml:space="preserve">Supplementary Item for Fig S2.xlsx contains detailed information about the network that was used to produce </w:t>
      </w:r>
      <w:r w:rsidR="00A57F28" w:rsidRPr="00614BC3">
        <w:rPr>
          <w:rFonts w:ascii="Times New Roman" w:hAnsi="Times New Roman" w:cs="Times New Roman"/>
          <w:b/>
          <w:sz w:val="24"/>
          <w:szCs w:val="24"/>
        </w:rPr>
        <w:t>Figure S3</w:t>
      </w:r>
      <w:r w:rsidRPr="00614BC3">
        <w:rPr>
          <w:rFonts w:ascii="Times New Roman" w:hAnsi="Times New Roman" w:cs="Times New Roman"/>
          <w:sz w:val="24"/>
          <w:szCs w:val="24"/>
        </w:rPr>
        <w:t xml:space="preserve"> in Supplementary Note </w:t>
      </w:r>
      <w:r w:rsidR="007B4AB4" w:rsidRPr="00614BC3">
        <w:rPr>
          <w:rFonts w:ascii="Times New Roman" w:hAnsi="Times New Roman" w:cs="Times New Roman"/>
          <w:sz w:val="24"/>
          <w:szCs w:val="24"/>
        </w:rPr>
        <w:t>4</w:t>
      </w:r>
      <w:r w:rsidRPr="00614BC3">
        <w:rPr>
          <w:rFonts w:ascii="Times New Roman" w:hAnsi="Times New Roman" w:cs="Times New Roman"/>
          <w:sz w:val="24"/>
          <w:szCs w:val="24"/>
        </w:rPr>
        <w:t>.</w:t>
      </w:r>
      <w:r w:rsidR="00A57F28" w:rsidRPr="00614BC3">
        <w:rPr>
          <w:rFonts w:ascii="Times New Roman" w:hAnsi="Times New Roman" w:cs="Times New Roman"/>
          <w:sz w:val="24"/>
          <w:szCs w:val="24"/>
        </w:rPr>
        <w:t xml:space="preserve"> It contains the adjacency matrix of a </w:t>
      </w:r>
      <w:r w:rsidR="007B7374">
        <w:rPr>
          <w:rFonts w:ascii="Times New Roman" w:hAnsi="Times New Roman" w:cs="Times New Roman"/>
          <w:sz w:val="24"/>
          <w:szCs w:val="24"/>
        </w:rPr>
        <w:t>randomly created 100 gene scale-</w:t>
      </w:r>
      <w:r w:rsidR="00A57F28" w:rsidRPr="00614BC3">
        <w:rPr>
          <w:rFonts w:ascii="Times New Roman" w:hAnsi="Times New Roman" w:cs="Times New Roman"/>
          <w:sz w:val="24"/>
          <w:szCs w:val="24"/>
        </w:rPr>
        <w:t xml:space="preserve">free gene regulatory network. The network was simulated using the method </w:t>
      </w:r>
      <w:r w:rsidR="00C478DA">
        <w:rPr>
          <w:rFonts w:ascii="Times New Roman" w:hAnsi="Times New Roman" w:cs="Times New Roman"/>
          <w:sz w:val="24"/>
          <w:szCs w:val="24"/>
        </w:rPr>
        <w:t>desc</w:t>
      </w:r>
      <w:r w:rsidR="009D32ED">
        <w:rPr>
          <w:rFonts w:ascii="Times New Roman" w:hAnsi="Times New Roman" w:cs="Times New Roman"/>
          <w:sz w:val="24"/>
          <w:szCs w:val="24"/>
        </w:rPr>
        <w:t xml:space="preserve">ribed by </w:t>
      </w:r>
      <w:proofErr w:type="spellStart"/>
      <w:r w:rsidR="009D32ED">
        <w:rPr>
          <w:rFonts w:ascii="Times New Roman" w:hAnsi="Times New Roman" w:cs="Times New Roman"/>
          <w:sz w:val="24"/>
          <w:szCs w:val="24"/>
        </w:rPr>
        <w:t>Barzel</w:t>
      </w:r>
      <w:proofErr w:type="spellEnd"/>
      <w:r w:rsidR="009D32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D32ED">
        <w:rPr>
          <w:rFonts w:ascii="Times New Roman" w:hAnsi="Times New Roman" w:cs="Times New Roman"/>
          <w:sz w:val="24"/>
          <w:szCs w:val="24"/>
        </w:rPr>
        <w:t>Barabasi</w:t>
      </w:r>
      <w:proofErr w:type="spellEnd"/>
      <w:r w:rsidR="009D32ED">
        <w:rPr>
          <w:rFonts w:ascii="Times New Roman" w:hAnsi="Times New Roman" w:cs="Times New Roman"/>
          <w:sz w:val="24"/>
          <w:szCs w:val="24"/>
        </w:rPr>
        <w:t xml:space="preserve"> </w:t>
      </w:r>
      <w:r w:rsidR="00A57F28" w:rsidRPr="00614BC3">
        <w:rPr>
          <w:rFonts w:ascii="Times New Roman" w:hAnsi="Times New Roman" w:cs="Times New Roman"/>
          <w:sz w:val="24"/>
          <w:szCs w:val="24"/>
        </w:rPr>
        <w:t xml:space="preserve">(1). The initial concentrations of the genes of this network </w:t>
      </w:r>
      <w:r w:rsidR="009D32ED">
        <w:rPr>
          <w:rFonts w:ascii="Times New Roman" w:hAnsi="Times New Roman" w:cs="Times New Roman"/>
          <w:sz w:val="24"/>
          <w:szCs w:val="24"/>
        </w:rPr>
        <w:t>were</w:t>
      </w:r>
      <w:r w:rsidR="00A57F28" w:rsidRPr="00614BC3">
        <w:rPr>
          <w:rFonts w:ascii="Times New Roman" w:hAnsi="Times New Roman" w:cs="Times New Roman"/>
          <w:sz w:val="24"/>
          <w:szCs w:val="24"/>
        </w:rPr>
        <w:t xml:space="preserve"> randomly generated using the MATLAB </w:t>
      </w:r>
      <w:proofErr w:type="gramStart"/>
      <w:r w:rsidR="00A57F28" w:rsidRPr="00614BC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="00A57F28" w:rsidRPr="00614BC3">
        <w:rPr>
          <w:rFonts w:ascii="Times New Roman" w:hAnsi="Times New Roman" w:cs="Times New Roman"/>
          <w:sz w:val="24"/>
          <w:szCs w:val="24"/>
        </w:rPr>
        <w:t>) function.</w:t>
      </w:r>
    </w:p>
    <w:p w:rsidR="00A57F28" w:rsidRPr="00614BC3" w:rsidRDefault="00A57F28" w:rsidP="000931DB">
      <w:pPr>
        <w:rPr>
          <w:rFonts w:ascii="Times New Roman" w:hAnsi="Times New Roman" w:cs="Times New Roman"/>
          <w:sz w:val="24"/>
          <w:szCs w:val="24"/>
        </w:rPr>
      </w:pPr>
    </w:p>
    <w:p w:rsidR="00A57F28" w:rsidRPr="00614BC3" w:rsidRDefault="00A57F28" w:rsidP="000931DB">
      <w:pPr>
        <w:rPr>
          <w:rFonts w:ascii="Times New Roman" w:hAnsi="Times New Roman" w:cs="Times New Roman"/>
          <w:b/>
          <w:sz w:val="24"/>
          <w:szCs w:val="24"/>
        </w:rPr>
      </w:pPr>
      <w:r w:rsidRPr="00614BC3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A57F28" w:rsidRPr="00614BC3" w:rsidRDefault="00A57F28" w:rsidP="00A57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BC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Barzel, B. &amp; Barabasi, A. L. Network link prediction by global silencing of indirect correlations. </w:t>
      </w:r>
      <w:r w:rsidRPr="00614BC3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Nat Biotechnol</w:t>
      </w:r>
      <w:r w:rsidRPr="00614BC3">
        <w:rPr>
          <w:rFonts w:ascii="Times New Roman" w:hAnsi="Times New Roman" w:cs="Times New Roman"/>
          <w:noProof/>
          <w:sz w:val="24"/>
          <w:szCs w:val="24"/>
          <w:lang w:val="en-US"/>
        </w:rPr>
        <w:t>, doi:10.1038/nbt.2601 (2013).</w:t>
      </w:r>
    </w:p>
    <w:p w:rsidR="000931DB" w:rsidRDefault="000931DB" w:rsidP="000931DB">
      <w:pPr>
        <w:jc w:val="both"/>
      </w:pPr>
      <w:bookmarkStart w:id="0" w:name="_GoBack"/>
      <w:bookmarkEnd w:id="0"/>
    </w:p>
    <w:sectPr w:rsidR="0009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2391"/>
    <w:multiLevelType w:val="hybridMultilevel"/>
    <w:tmpl w:val="E1A07A16"/>
    <w:lvl w:ilvl="0" w:tplc="07464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59"/>
    <w:rsid w:val="000931DB"/>
    <w:rsid w:val="00234869"/>
    <w:rsid w:val="00235777"/>
    <w:rsid w:val="00335F17"/>
    <w:rsid w:val="003921F1"/>
    <w:rsid w:val="00525F87"/>
    <w:rsid w:val="00614BC3"/>
    <w:rsid w:val="007B4AB4"/>
    <w:rsid w:val="007B5639"/>
    <w:rsid w:val="007B7374"/>
    <w:rsid w:val="008B04F0"/>
    <w:rsid w:val="009D32ED"/>
    <w:rsid w:val="00A57F28"/>
    <w:rsid w:val="00AB752F"/>
    <w:rsid w:val="00B25153"/>
    <w:rsid w:val="00B37559"/>
    <w:rsid w:val="00C478DA"/>
    <w:rsid w:val="00D4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Tapesh Santra</dc:creator>
  <cp:keywords/>
  <dc:description/>
  <cp:lastModifiedBy>boris</cp:lastModifiedBy>
  <cp:revision>15</cp:revision>
  <dcterms:created xsi:type="dcterms:W3CDTF">2015-03-24T10:51:00Z</dcterms:created>
  <dcterms:modified xsi:type="dcterms:W3CDTF">2015-03-24T12:14:00Z</dcterms:modified>
</cp:coreProperties>
</file>