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B41D" w14:textId="112D6281" w:rsidR="00FC3C4D" w:rsidRPr="00EA20B0" w:rsidRDefault="00FC3C4D" w:rsidP="00FC3C4D">
      <w:pPr>
        <w:pStyle w:val="Style1"/>
        <w:outlineLvl w:val="1"/>
        <w:rPr>
          <w:rtl/>
        </w:rPr>
      </w:pPr>
      <w:bookmarkStart w:id="0" w:name="_Toc6260251"/>
      <w:r>
        <w:t>The Song</w:t>
      </w:r>
      <w:r w:rsidRPr="000154DB">
        <w:t xml:space="preserve"> of the Deer</w:t>
      </w:r>
      <w:bookmarkEnd w:id="0"/>
      <w:r w:rsidR="00EA20B0">
        <w:rPr>
          <w:rStyle w:val="a5"/>
          <w:rtl/>
        </w:rPr>
        <w:footnoteReference w:id="1"/>
      </w:r>
    </w:p>
    <w:p w14:paraId="4B5D824B" w14:textId="300373E6" w:rsidR="00FC3C4D" w:rsidRPr="000154DB" w:rsidRDefault="00EA20B0" w:rsidP="00FC3C4D">
      <w:pPr>
        <w:jc w:val="both"/>
      </w:pPr>
      <w:r w:rsidRPr="009F3D2C">
        <w:rPr>
          <w:rFonts w:asciiTheme="minorHAnsi" w:hAnsiTheme="minorHAnsi"/>
          <w:i/>
          <w:iCs/>
          <w:noProof/>
          <w:sz w:val="18"/>
          <w:szCs w:val="18"/>
        </w:rPr>
        <w:drawing>
          <wp:anchor distT="0" distB="0" distL="114300" distR="114300" simplePos="0" relativeHeight="251662336" behindDoc="1" locked="0" layoutInCell="1" allowOverlap="1" wp14:anchorId="36BF59AE" wp14:editId="50B37F74">
            <wp:simplePos x="0" y="0"/>
            <wp:positionH relativeFrom="column">
              <wp:posOffset>678180</wp:posOffset>
            </wp:positionH>
            <wp:positionV relativeFrom="paragraph">
              <wp:posOffset>78409</wp:posOffset>
            </wp:positionV>
            <wp:extent cx="3999865" cy="3200400"/>
            <wp:effectExtent l="0" t="0" r="635"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de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9865" cy="3200400"/>
                    </a:xfrm>
                    <a:prstGeom prst="rect">
                      <a:avLst/>
                    </a:prstGeom>
                  </pic:spPr>
                </pic:pic>
              </a:graphicData>
            </a:graphic>
          </wp:anchor>
        </w:drawing>
      </w:r>
    </w:p>
    <w:p w14:paraId="5D5C5534" w14:textId="27A2EA4E" w:rsidR="00FC3C4D" w:rsidRDefault="00FC3C4D" w:rsidP="00FC3C4D">
      <w:pPr>
        <w:spacing w:line="276" w:lineRule="auto"/>
        <w:ind w:right="465"/>
        <w:jc w:val="center"/>
        <w:rPr>
          <w:rFonts w:ascii="Garamond" w:hAnsi="Garamond" w:cstheme="majorBidi"/>
          <w:b/>
          <w:bCs/>
          <w:sz w:val="36"/>
          <w:szCs w:val="36"/>
        </w:rPr>
      </w:pPr>
    </w:p>
    <w:p w14:paraId="3A3DA38D" w14:textId="77777777" w:rsidR="00FC3C4D" w:rsidRDefault="00FC3C4D" w:rsidP="00FC3C4D">
      <w:pPr>
        <w:spacing w:line="276" w:lineRule="auto"/>
        <w:ind w:right="465"/>
        <w:jc w:val="center"/>
        <w:rPr>
          <w:rFonts w:ascii="Garamond" w:hAnsi="Garamond" w:cstheme="majorBidi"/>
          <w:b/>
          <w:bCs/>
          <w:sz w:val="36"/>
          <w:szCs w:val="36"/>
        </w:rPr>
      </w:pPr>
    </w:p>
    <w:p w14:paraId="69B83522" w14:textId="77777777" w:rsidR="00FC3C4D" w:rsidRDefault="00FC3C4D" w:rsidP="00FC3C4D">
      <w:pPr>
        <w:spacing w:line="276" w:lineRule="auto"/>
        <w:ind w:right="465"/>
        <w:jc w:val="center"/>
        <w:rPr>
          <w:rFonts w:ascii="Garamond" w:hAnsi="Garamond" w:cstheme="majorBidi"/>
          <w:b/>
          <w:bCs/>
          <w:sz w:val="36"/>
          <w:szCs w:val="36"/>
        </w:rPr>
      </w:pPr>
    </w:p>
    <w:p w14:paraId="5ADB3C2E" w14:textId="77777777" w:rsidR="00FC3C4D" w:rsidRDefault="00FC3C4D" w:rsidP="00FC3C4D">
      <w:pPr>
        <w:spacing w:line="276" w:lineRule="auto"/>
        <w:ind w:right="465"/>
        <w:jc w:val="center"/>
        <w:rPr>
          <w:rFonts w:ascii="Garamond" w:hAnsi="Garamond" w:cstheme="majorBidi"/>
          <w:b/>
          <w:bCs/>
          <w:sz w:val="36"/>
          <w:szCs w:val="36"/>
        </w:rPr>
      </w:pPr>
    </w:p>
    <w:p w14:paraId="27A0A0F5" w14:textId="77777777" w:rsidR="00FC3C4D" w:rsidRDefault="00FC3C4D" w:rsidP="00FC3C4D">
      <w:pPr>
        <w:spacing w:line="276" w:lineRule="auto"/>
        <w:ind w:right="465"/>
        <w:jc w:val="center"/>
        <w:rPr>
          <w:rFonts w:ascii="Garamond" w:hAnsi="Garamond" w:cstheme="majorBidi"/>
          <w:b/>
          <w:bCs/>
          <w:sz w:val="36"/>
          <w:szCs w:val="36"/>
        </w:rPr>
      </w:pPr>
    </w:p>
    <w:p w14:paraId="584B8E3A" w14:textId="77777777" w:rsidR="00FC3C4D" w:rsidRDefault="00FC3C4D" w:rsidP="00FC3C4D">
      <w:pPr>
        <w:spacing w:line="276" w:lineRule="auto"/>
        <w:ind w:right="465"/>
        <w:jc w:val="center"/>
        <w:rPr>
          <w:rFonts w:ascii="Garamond" w:hAnsi="Garamond" w:cstheme="majorBidi"/>
          <w:b/>
          <w:bCs/>
          <w:sz w:val="36"/>
          <w:szCs w:val="36"/>
        </w:rPr>
      </w:pPr>
    </w:p>
    <w:p w14:paraId="659C1BE3" w14:textId="77777777" w:rsidR="00FC3C4D" w:rsidRDefault="00FC3C4D" w:rsidP="00FC3C4D">
      <w:pPr>
        <w:spacing w:line="276" w:lineRule="auto"/>
        <w:ind w:right="465"/>
        <w:jc w:val="center"/>
        <w:rPr>
          <w:rFonts w:ascii="Garamond" w:hAnsi="Garamond" w:cstheme="majorBidi"/>
          <w:b/>
          <w:bCs/>
          <w:sz w:val="36"/>
          <w:szCs w:val="36"/>
        </w:rPr>
      </w:pPr>
    </w:p>
    <w:p w14:paraId="30E6C4FC" w14:textId="77777777" w:rsidR="00FC3C4D" w:rsidRDefault="00FC3C4D" w:rsidP="00FC3C4D">
      <w:pPr>
        <w:spacing w:line="276" w:lineRule="auto"/>
        <w:ind w:right="465"/>
        <w:jc w:val="center"/>
        <w:rPr>
          <w:rFonts w:ascii="Garamond" w:hAnsi="Garamond" w:cstheme="majorBidi"/>
          <w:b/>
          <w:bCs/>
          <w:sz w:val="36"/>
          <w:szCs w:val="36"/>
        </w:rPr>
      </w:pPr>
    </w:p>
    <w:p w14:paraId="201FB225" w14:textId="77777777" w:rsidR="00FC3C4D" w:rsidRDefault="00FC3C4D" w:rsidP="00FC3C4D">
      <w:pPr>
        <w:spacing w:line="276" w:lineRule="auto"/>
        <w:ind w:right="465"/>
        <w:jc w:val="center"/>
        <w:rPr>
          <w:rFonts w:ascii="Garamond" w:hAnsi="Garamond" w:cstheme="majorBidi"/>
          <w:b/>
          <w:bCs/>
          <w:sz w:val="36"/>
          <w:szCs w:val="36"/>
        </w:rPr>
      </w:pPr>
    </w:p>
    <w:p w14:paraId="7B01EA90" w14:textId="77777777" w:rsidR="00FC3C4D" w:rsidRDefault="00FC3C4D" w:rsidP="00FC3C4D">
      <w:pPr>
        <w:spacing w:line="276" w:lineRule="auto"/>
        <w:ind w:right="465"/>
        <w:jc w:val="center"/>
        <w:rPr>
          <w:rFonts w:ascii="Garamond" w:hAnsi="Garamond" w:cstheme="majorBidi"/>
          <w:b/>
          <w:bCs/>
          <w:sz w:val="36"/>
          <w:szCs w:val="36"/>
        </w:rPr>
      </w:pPr>
    </w:p>
    <w:p w14:paraId="13908E33" w14:textId="77777777" w:rsidR="00FC3C4D" w:rsidRPr="000154DB" w:rsidRDefault="00FC3C4D" w:rsidP="00FC3C4D">
      <w:pPr>
        <w:spacing w:line="276" w:lineRule="auto"/>
        <w:ind w:right="465"/>
        <w:jc w:val="center"/>
        <w:rPr>
          <w:rFonts w:ascii="Garamond" w:hAnsi="Garamond" w:cstheme="majorBidi"/>
          <w:b/>
          <w:bCs/>
          <w:sz w:val="36"/>
          <w:szCs w:val="36"/>
        </w:rPr>
      </w:pPr>
      <w:r w:rsidRPr="00CE22E7">
        <w:rPr>
          <w:rFonts w:asciiTheme="minorHAnsi" w:hAnsiTheme="minorHAnsi"/>
          <w:i/>
          <w:iCs/>
          <w:noProof/>
          <w:sz w:val="20"/>
          <w:szCs w:val="20"/>
        </w:rPr>
        <mc:AlternateContent>
          <mc:Choice Requires="wps">
            <w:drawing>
              <wp:anchor distT="0" distB="0" distL="114300" distR="114300" simplePos="0" relativeHeight="251659264" behindDoc="1" locked="0" layoutInCell="1" allowOverlap="1" wp14:anchorId="37D50C81" wp14:editId="26D388F2">
                <wp:simplePos x="0" y="0"/>
                <wp:positionH relativeFrom="margin">
                  <wp:posOffset>687705</wp:posOffset>
                </wp:positionH>
                <wp:positionV relativeFrom="paragraph">
                  <wp:posOffset>192405</wp:posOffset>
                </wp:positionV>
                <wp:extent cx="3999865" cy="1114816"/>
                <wp:effectExtent l="0" t="0" r="19685" b="28575"/>
                <wp:wrapNone/>
                <wp:docPr id="342" name="Rectangle 342"/>
                <wp:cNvGraphicFramePr/>
                <a:graphic xmlns:a="http://schemas.openxmlformats.org/drawingml/2006/main">
                  <a:graphicData uri="http://schemas.microsoft.com/office/word/2010/wordprocessingShape">
                    <wps:wsp>
                      <wps:cNvSpPr/>
                      <wps:spPr>
                        <a:xfrm>
                          <a:off x="0" y="0"/>
                          <a:ext cx="3999865" cy="1114816"/>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B0934D" w14:textId="77777777" w:rsidR="00FC3C4D" w:rsidRPr="0050778F" w:rsidRDefault="00FC3C4D" w:rsidP="00FC3C4D">
                            <w:pPr>
                              <w:bidi/>
                              <w:jc w:val="center"/>
                              <w:rPr>
                                <w:rFonts w:asciiTheme="minorHAnsi" w:hAnsiTheme="minorHAnsi"/>
                                <w:sz w:val="22"/>
                                <w:szCs w:val="22"/>
                              </w:rPr>
                            </w:pPr>
                            <w:r w:rsidRPr="00C16FEC">
                              <w:rPr>
                                <w:sz w:val="28"/>
                                <w:szCs w:val="28"/>
                                <w:rtl/>
                              </w:rPr>
                              <w:t>צְבִי אוֹמֵר:</w:t>
                            </w:r>
                            <w:r w:rsidRPr="00826303">
                              <w:rPr>
                                <w:sz w:val="28"/>
                                <w:szCs w:val="28"/>
                                <w:rtl/>
                              </w:rPr>
                              <w:t xml:space="preserve"> </w:t>
                            </w:r>
                            <w:r w:rsidRPr="00C16FEC">
                              <w:rPr>
                                <w:b/>
                                <w:bCs/>
                                <w:sz w:val="28"/>
                                <w:szCs w:val="28"/>
                                <w:rtl/>
                              </w:rPr>
                              <w:t>וַאֲנִי אָשִׁיר עֻזֶּךָ וַאֲרַנֵּן לַבֹּקֶר חַסְדֶּךָ כִּי הָיִיתָ מִשְׂגָּב לִי וּמָנוֹס בְּיוֹם צַר לִי</w:t>
                            </w:r>
                            <w:r w:rsidRPr="00C16FEC">
                              <w:rPr>
                                <w:rFonts w:hint="cs"/>
                                <w:b/>
                                <w:bCs/>
                                <w:sz w:val="28"/>
                                <w:szCs w:val="28"/>
                                <w:rtl/>
                              </w:rPr>
                              <w:t>.</w:t>
                            </w:r>
                            <w:r w:rsidRPr="0050778F">
                              <w:rPr>
                                <w:rFonts w:asciiTheme="minorHAnsi" w:hAnsiTheme="minorHAnsi" w:hint="cs"/>
                                <w:sz w:val="22"/>
                                <w:szCs w:val="22"/>
                                <w:rtl/>
                              </w:rPr>
                              <w:t xml:space="preserve"> (</w:t>
                            </w:r>
                            <w:r>
                              <w:rPr>
                                <w:rFonts w:asciiTheme="minorHAnsi" w:hAnsiTheme="minorHAnsi" w:hint="cs"/>
                                <w:sz w:val="22"/>
                                <w:szCs w:val="22"/>
                                <w:rtl/>
                              </w:rPr>
                              <w:t xml:space="preserve">תהילים נט, </w:t>
                            </w:r>
                            <w:proofErr w:type="spellStart"/>
                            <w:r>
                              <w:rPr>
                                <w:rFonts w:asciiTheme="minorHAnsi" w:hAnsiTheme="minorHAnsi" w:hint="cs"/>
                                <w:sz w:val="22"/>
                                <w:szCs w:val="22"/>
                                <w:rtl/>
                              </w:rPr>
                              <w:t>יז</w:t>
                            </w:r>
                            <w:proofErr w:type="spellEnd"/>
                            <w:r w:rsidRPr="0050778F">
                              <w:rPr>
                                <w:rFonts w:asciiTheme="minorHAnsi" w:hAnsiTheme="minorHAnsi" w:hint="cs"/>
                                <w:sz w:val="22"/>
                                <w:szCs w:val="22"/>
                                <w:rtl/>
                              </w:rPr>
                              <w:t>)</w:t>
                            </w:r>
                          </w:p>
                          <w:p w14:paraId="7F0FC231" w14:textId="77777777" w:rsidR="00FC3C4D" w:rsidRPr="0050778F" w:rsidRDefault="00FC3C4D" w:rsidP="00FC3C4D">
                            <w:pPr>
                              <w:jc w:val="center"/>
                              <w:rPr>
                                <w:rFonts w:asciiTheme="minorHAnsi" w:hAnsiTheme="minorHAnsi"/>
                                <w:sz w:val="6"/>
                                <w:szCs w:val="6"/>
                              </w:rPr>
                            </w:pPr>
                          </w:p>
                          <w:p w14:paraId="1A99CE1C" w14:textId="625AB890" w:rsidR="00FC3C4D" w:rsidRPr="00923C6B" w:rsidRDefault="00FC3C4D" w:rsidP="00FC3C4D">
                            <w:pPr>
                              <w:jc w:val="center"/>
                              <w:rPr>
                                <w:rFonts w:asciiTheme="minorHAnsi" w:hAnsiTheme="minorHAnsi"/>
                                <w:sz w:val="22"/>
                                <w:szCs w:val="22"/>
                              </w:rPr>
                            </w:pPr>
                            <w:r w:rsidRPr="00923C6B">
                              <w:rPr>
                                <w:rFonts w:asciiTheme="minorHAnsi" w:hAnsiTheme="minorHAnsi"/>
                              </w:rPr>
                              <w:t>The</w:t>
                            </w:r>
                            <w:r w:rsidRPr="00923C6B">
                              <w:rPr>
                                <w:rFonts w:asciiTheme="minorHAnsi" w:hAnsiTheme="minorHAnsi" w:hint="cs"/>
                                <w:rtl/>
                              </w:rPr>
                              <w:t xml:space="preserve"> </w:t>
                            </w:r>
                            <w:r w:rsidRPr="00923C6B">
                              <w:rPr>
                                <w:rFonts w:asciiTheme="minorHAnsi" w:hAnsiTheme="minorHAnsi"/>
                              </w:rPr>
                              <w:t xml:space="preserve">deer says: </w:t>
                            </w:r>
                            <w:r w:rsidRPr="00923C6B">
                              <w:rPr>
                                <w:rFonts w:asciiTheme="minorHAnsi" w:hAnsiTheme="minorHAnsi"/>
                                <w:b/>
                                <w:bCs/>
                              </w:rPr>
                              <w:t xml:space="preserve">And I will sing of </w:t>
                            </w:r>
                            <w:proofErr w:type="spellStart"/>
                            <w:r w:rsidRPr="00923C6B">
                              <w:rPr>
                                <w:rFonts w:asciiTheme="minorHAnsi" w:hAnsiTheme="minorHAnsi"/>
                                <w:b/>
                                <w:bCs/>
                              </w:rPr>
                              <w:t>Your</w:t>
                            </w:r>
                            <w:proofErr w:type="spellEnd"/>
                            <w:r w:rsidRPr="00923C6B">
                              <w:rPr>
                                <w:rFonts w:asciiTheme="minorHAnsi" w:hAnsiTheme="minorHAnsi"/>
                                <w:b/>
                                <w:bCs/>
                              </w:rPr>
                              <w:t xml:space="preserve"> might</w:t>
                            </w:r>
                            <w:r>
                              <w:rPr>
                                <w:rFonts w:asciiTheme="minorHAnsi" w:hAnsiTheme="minorHAnsi"/>
                                <w:b/>
                                <w:bCs/>
                              </w:rPr>
                              <w:t>,</w:t>
                            </w:r>
                            <w:r w:rsidRPr="00923C6B">
                              <w:rPr>
                                <w:rFonts w:asciiTheme="minorHAnsi" w:hAnsiTheme="minorHAnsi"/>
                                <w:b/>
                                <w:bCs/>
                              </w:rPr>
                              <w:t xml:space="preserve"> and </w:t>
                            </w:r>
                            <w:r>
                              <w:rPr>
                                <w:rFonts w:asciiTheme="minorHAnsi" w:hAnsiTheme="minorHAnsi"/>
                                <w:b/>
                                <w:bCs/>
                              </w:rPr>
                              <w:t xml:space="preserve">I </w:t>
                            </w:r>
                            <w:r w:rsidRPr="00923C6B">
                              <w:rPr>
                                <w:rFonts w:asciiTheme="minorHAnsi" w:hAnsiTheme="minorHAnsi"/>
                                <w:b/>
                                <w:bCs/>
                              </w:rPr>
                              <w:t xml:space="preserve">will praise </w:t>
                            </w:r>
                            <w:r>
                              <w:rPr>
                                <w:rFonts w:asciiTheme="minorHAnsi" w:hAnsiTheme="minorHAnsi"/>
                                <w:b/>
                                <w:bCs/>
                              </w:rPr>
                              <w:t xml:space="preserve">Your kindness </w:t>
                            </w:r>
                            <w:r w:rsidRPr="00923C6B">
                              <w:rPr>
                                <w:rFonts w:asciiTheme="minorHAnsi" w:hAnsiTheme="minorHAnsi"/>
                                <w:b/>
                                <w:bCs/>
                              </w:rPr>
                              <w:t xml:space="preserve">in the morning, for You have been </w:t>
                            </w:r>
                            <w:r>
                              <w:rPr>
                                <w:rFonts w:asciiTheme="minorHAnsi" w:hAnsiTheme="minorHAnsi"/>
                                <w:b/>
                                <w:bCs/>
                              </w:rPr>
                              <w:t xml:space="preserve">a bastion </w:t>
                            </w:r>
                            <w:r w:rsidRPr="00923C6B">
                              <w:rPr>
                                <w:rFonts w:asciiTheme="minorHAnsi" w:hAnsiTheme="minorHAnsi"/>
                                <w:b/>
                                <w:bCs/>
                              </w:rPr>
                              <w:t>for me</w:t>
                            </w:r>
                            <w:r>
                              <w:rPr>
                                <w:rFonts w:asciiTheme="minorHAnsi" w:hAnsiTheme="minorHAnsi"/>
                                <w:b/>
                                <w:bCs/>
                              </w:rPr>
                              <w:t>,</w:t>
                            </w:r>
                            <w:r w:rsidRPr="00923C6B">
                              <w:rPr>
                                <w:rFonts w:asciiTheme="minorHAnsi" w:hAnsiTheme="minorHAnsi"/>
                                <w:b/>
                                <w:bCs/>
                              </w:rPr>
                              <w:t xml:space="preserve"> and a </w:t>
                            </w:r>
                            <w:r>
                              <w:rPr>
                                <w:rFonts w:asciiTheme="minorHAnsi" w:hAnsiTheme="minorHAnsi"/>
                                <w:b/>
                                <w:bCs/>
                              </w:rPr>
                              <w:t>refuge</w:t>
                            </w:r>
                            <w:r w:rsidRPr="00923C6B">
                              <w:rPr>
                                <w:rFonts w:asciiTheme="minorHAnsi" w:hAnsiTheme="minorHAnsi"/>
                                <w:b/>
                                <w:bCs/>
                              </w:rPr>
                              <w:t xml:space="preserve"> on the day of my distress. </w:t>
                            </w:r>
                          </w:p>
                          <w:p w14:paraId="1984C8D6" w14:textId="77777777" w:rsidR="00FC3C4D" w:rsidRPr="004F4A38" w:rsidRDefault="00FC3C4D" w:rsidP="00FC3C4D">
                            <w:pPr>
                              <w:jc w:val="center"/>
                              <w:rPr>
                                <w:rFonts w:asciiTheme="minorHAnsi" w:hAnsiTheme="minorHAnsi"/>
                                <w:i/>
                                <w:iCs/>
                                <w:sz w:val="20"/>
                                <w:szCs w:val="20"/>
                              </w:rPr>
                            </w:pPr>
                          </w:p>
                          <w:p w14:paraId="16198A38" w14:textId="77777777" w:rsidR="00FC3C4D" w:rsidRPr="005C4568" w:rsidRDefault="00FC3C4D" w:rsidP="00FC3C4D">
                            <w:pPr>
                              <w:jc w:val="center"/>
                              <w:rPr>
                                <w:rFonts w:asciiTheme="minorHAnsi" w:hAnsiTheme="minorHAnsi"/>
                                <w:b/>
                                <w:bCs/>
                                <w:sz w:val="20"/>
                                <w:szCs w:val="20"/>
                              </w:rPr>
                            </w:pPr>
                          </w:p>
                          <w:p w14:paraId="6CD83CF7" w14:textId="77777777" w:rsidR="00FC3C4D" w:rsidRPr="005C4568" w:rsidRDefault="00FC3C4D" w:rsidP="00FC3C4D">
                            <w:pPr>
                              <w:jc w:val="center"/>
                              <w:rPr>
                                <w:rFonts w:asciiTheme="minorHAnsi" w:hAnsiTheme="minorHAnsi"/>
                                <w:b/>
                                <w:bCs/>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D50C81" id="Rectangle 342" o:spid="_x0000_s1026" style="position:absolute;left:0;text-align:left;margin-left:54.15pt;margin-top:15.15pt;width:314.95pt;height:87.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" fillcolor="white [3201]" strokecolor="#4472c4 [3204]" strokeweight="1pt">
                <v:textbox>
                  <w:txbxContent>
                    <w:p w14:paraId="46B0934D" w14:textId="77777777" w:rsidR="00FC3C4D" w:rsidRPr="0050778F" w:rsidRDefault="00FC3C4D" w:rsidP="00FC3C4D">
                      <w:pPr>
                        <w:bidi/>
                        <w:jc w:val="center"/>
                        <w:rPr>
                          <w:rFonts w:asciiTheme="minorHAnsi" w:hAnsiTheme="minorHAnsi"/>
                          <w:sz w:val="22"/>
                          <w:szCs w:val="22"/>
                        </w:rPr>
                      </w:pPr>
                      <w:r w:rsidRPr="00C16FEC">
                        <w:rPr>
                          <w:sz w:val="28"/>
                          <w:szCs w:val="28"/>
                          <w:rtl/>
                        </w:rPr>
                        <w:t>צְבִי אוֹמֵר:</w:t>
                      </w:r>
                      <w:r w:rsidRPr="00826303">
                        <w:rPr>
                          <w:sz w:val="28"/>
                          <w:szCs w:val="28"/>
                          <w:rtl/>
                        </w:rPr>
                        <w:t xml:space="preserve"> </w:t>
                      </w:r>
                      <w:r w:rsidRPr="00C16FEC">
                        <w:rPr>
                          <w:b/>
                          <w:bCs/>
                          <w:sz w:val="28"/>
                          <w:szCs w:val="28"/>
                          <w:rtl/>
                        </w:rPr>
                        <w:t>וַאֲנִי אָשִׁיר עֻזֶּךָ וַאֲרַנֵּן לַבֹּקֶר חַסְדֶּךָ כִּי הָיִיתָ מִשְׂגָּב לִי וּמָנוֹס בְּיוֹם צַר לִי</w:t>
                      </w:r>
                      <w:r w:rsidRPr="00C16FEC">
                        <w:rPr>
                          <w:rFonts w:hint="cs"/>
                          <w:b/>
                          <w:bCs/>
                          <w:sz w:val="28"/>
                          <w:szCs w:val="28"/>
                          <w:rtl/>
                        </w:rPr>
                        <w:t>.</w:t>
                      </w:r>
                      <w:r w:rsidRPr="0050778F">
                        <w:rPr>
                          <w:rFonts w:asciiTheme="minorHAnsi" w:hAnsiTheme="minorHAnsi" w:hint="cs"/>
                          <w:sz w:val="22"/>
                          <w:szCs w:val="22"/>
                          <w:rtl/>
                        </w:rPr>
                        <w:t xml:space="preserve"> (</w:t>
                      </w:r>
                      <w:r>
                        <w:rPr>
                          <w:rFonts w:asciiTheme="minorHAnsi" w:hAnsiTheme="minorHAnsi" w:hint="cs"/>
                          <w:sz w:val="22"/>
                          <w:szCs w:val="22"/>
                          <w:rtl/>
                        </w:rPr>
                        <w:t xml:space="preserve">תהילים נט, </w:t>
                      </w:r>
                      <w:proofErr w:type="spellStart"/>
                      <w:r>
                        <w:rPr>
                          <w:rFonts w:asciiTheme="minorHAnsi" w:hAnsiTheme="minorHAnsi" w:hint="cs"/>
                          <w:sz w:val="22"/>
                          <w:szCs w:val="22"/>
                          <w:rtl/>
                        </w:rPr>
                        <w:t>יז</w:t>
                      </w:r>
                      <w:proofErr w:type="spellEnd"/>
                      <w:r w:rsidRPr="0050778F">
                        <w:rPr>
                          <w:rFonts w:asciiTheme="minorHAnsi" w:hAnsiTheme="minorHAnsi" w:hint="cs"/>
                          <w:sz w:val="22"/>
                          <w:szCs w:val="22"/>
                          <w:rtl/>
                        </w:rPr>
                        <w:t>)</w:t>
                      </w:r>
                    </w:p>
                    <w:p w14:paraId="7F0FC231" w14:textId="77777777" w:rsidR="00FC3C4D" w:rsidRPr="0050778F" w:rsidRDefault="00FC3C4D" w:rsidP="00FC3C4D">
                      <w:pPr>
                        <w:jc w:val="center"/>
                        <w:rPr>
                          <w:rFonts w:asciiTheme="minorHAnsi" w:hAnsiTheme="minorHAnsi"/>
                          <w:sz w:val="6"/>
                          <w:szCs w:val="6"/>
                        </w:rPr>
                      </w:pPr>
                    </w:p>
                    <w:p w14:paraId="1A99CE1C" w14:textId="625AB890" w:rsidR="00FC3C4D" w:rsidRPr="00923C6B" w:rsidRDefault="00FC3C4D" w:rsidP="00FC3C4D">
                      <w:pPr>
                        <w:jc w:val="center"/>
                        <w:rPr>
                          <w:rFonts w:asciiTheme="minorHAnsi" w:hAnsiTheme="minorHAnsi"/>
                          <w:sz w:val="22"/>
                          <w:szCs w:val="22"/>
                        </w:rPr>
                      </w:pPr>
                      <w:r w:rsidRPr="00923C6B">
                        <w:rPr>
                          <w:rFonts w:asciiTheme="minorHAnsi" w:hAnsiTheme="minorHAnsi"/>
                        </w:rPr>
                        <w:t>The</w:t>
                      </w:r>
                      <w:r w:rsidRPr="00923C6B">
                        <w:rPr>
                          <w:rFonts w:asciiTheme="minorHAnsi" w:hAnsiTheme="minorHAnsi" w:hint="cs"/>
                          <w:rtl/>
                        </w:rPr>
                        <w:t xml:space="preserve"> </w:t>
                      </w:r>
                      <w:r w:rsidRPr="00923C6B">
                        <w:rPr>
                          <w:rFonts w:asciiTheme="minorHAnsi" w:hAnsiTheme="minorHAnsi"/>
                        </w:rPr>
                        <w:t xml:space="preserve">deer says: </w:t>
                      </w:r>
                      <w:r w:rsidRPr="00923C6B">
                        <w:rPr>
                          <w:rFonts w:asciiTheme="minorHAnsi" w:hAnsiTheme="minorHAnsi"/>
                          <w:b/>
                          <w:bCs/>
                        </w:rPr>
                        <w:t xml:space="preserve">And I will sing of </w:t>
                      </w:r>
                      <w:proofErr w:type="spellStart"/>
                      <w:r w:rsidRPr="00923C6B">
                        <w:rPr>
                          <w:rFonts w:asciiTheme="minorHAnsi" w:hAnsiTheme="minorHAnsi"/>
                          <w:b/>
                          <w:bCs/>
                        </w:rPr>
                        <w:t>Your</w:t>
                      </w:r>
                      <w:proofErr w:type="spellEnd"/>
                      <w:r w:rsidRPr="00923C6B">
                        <w:rPr>
                          <w:rFonts w:asciiTheme="minorHAnsi" w:hAnsiTheme="minorHAnsi"/>
                          <w:b/>
                          <w:bCs/>
                        </w:rPr>
                        <w:t xml:space="preserve"> might</w:t>
                      </w:r>
                      <w:r>
                        <w:rPr>
                          <w:rFonts w:asciiTheme="minorHAnsi" w:hAnsiTheme="minorHAnsi"/>
                          <w:b/>
                          <w:bCs/>
                        </w:rPr>
                        <w:t>,</w:t>
                      </w:r>
                      <w:r w:rsidRPr="00923C6B">
                        <w:rPr>
                          <w:rFonts w:asciiTheme="minorHAnsi" w:hAnsiTheme="minorHAnsi"/>
                          <w:b/>
                          <w:bCs/>
                        </w:rPr>
                        <w:t xml:space="preserve"> and </w:t>
                      </w:r>
                      <w:r>
                        <w:rPr>
                          <w:rFonts w:asciiTheme="minorHAnsi" w:hAnsiTheme="minorHAnsi"/>
                          <w:b/>
                          <w:bCs/>
                        </w:rPr>
                        <w:t xml:space="preserve">I </w:t>
                      </w:r>
                      <w:r w:rsidRPr="00923C6B">
                        <w:rPr>
                          <w:rFonts w:asciiTheme="minorHAnsi" w:hAnsiTheme="minorHAnsi"/>
                          <w:b/>
                          <w:bCs/>
                        </w:rPr>
                        <w:t xml:space="preserve">will praise </w:t>
                      </w:r>
                      <w:r>
                        <w:rPr>
                          <w:rFonts w:asciiTheme="minorHAnsi" w:hAnsiTheme="minorHAnsi"/>
                          <w:b/>
                          <w:bCs/>
                        </w:rPr>
                        <w:t xml:space="preserve">Your kindness </w:t>
                      </w:r>
                      <w:r w:rsidRPr="00923C6B">
                        <w:rPr>
                          <w:rFonts w:asciiTheme="minorHAnsi" w:hAnsiTheme="minorHAnsi"/>
                          <w:b/>
                          <w:bCs/>
                        </w:rPr>
                        <w:t xml:space="preserve">in the morning, for You have been </w:t>
                      </w:r>
                      <w:r>
                        <w:rPr>
                          <w:rFonts w:asciiTheme="minorHAnsi" w:hAnsiTheme="minorHAnsi"/>
                          <w:b/>
                          <w:bCs/>
                        </w:rPr>
                        <w:t xml:space="preserve">a bastion </w:t>
                      </w:r>
                      <w:r w:rsidRPr="00923C6B">
                        <w:rPr>
                          <w:rFonts w:asciiTheme="minorHAnsi" w:hAnsiTheme="minorHAnsi"/>
                          <w:b/>
                          <w:bCs/>
                        </w:rPr>
                        <w:t>for me</w:t>
                      </w:r>
                      <w:r>
                        <w:rPr>
                          <w:rFonts w:asciiTheme="minorHAnsi" w:hAnsiTheme="minorHAnsi"/>
                          <w:b/>
                          <w:bCs/>
                        </w:rPr>
                        <w:t>,</w:t>
                      </w:r>
                      <w:r w:rsidRPr="00923C6B">
                        <w:rPr>
                          <w:rFonts w:asciiTheme="minorHAnsi" w:hAnsiTheme="minorHAnsi"/>
                          <w:b/>
                          <w:bCs/>
                        </w:rPr>
                        <w:t xml:space="preserve"> and a </w:t>
                      </w:r>
                      <w:r>
                        <w:rPr>
                          <w:rFonts w:asciiTheme="minorHAnsi" w:hAnsiTheme="minorHAnsi"/>
                          <w:b/>
                          <w:bCs/>
                        </w:rPr>
                        <w:t>refuge</w:t>
                      </w:r>
                      <w:r w:rsidRPr="00923C6B">
                        <w:rPr>
                          <w:rFonts w:asciiTheme="minorHAnsi" w:hAnsiTheme="minorHAnsi"/>
                          <w:b/>
                          <w:bCs/>
                        </w:rPr>
                        <w:t xml:space="preserve"> on the day of my distress. </w:t>
                      </w:r>
                    </w:p>
                    <w:p w14:paraId="1984C8D6" w14:textId="77777777" w:rsidR="00FC3C4D" w:rsidRPr="004F4A38" w:rsidRDefault="00FC3C4D" w:rsidP="00FC3C4D">
                      <w:pPr>
                        <w:jc w:val="center"/>
                        <w:rPr>
                          <w:rFonts w:asciiTheme="minorHAnsi" w:hAnsiTheme="minorHAnsi"/>
                          <w:i/>
                          <w:iCs/>
                          <w:sz w:val="20"/>
                          <w:szCs w:val="20"/>
                        </w:rPr>
                      </w:pPr>
                    </w:p>
                    <w:p w14:paraId="16198A38" w14:textId="77777777" w:rsidR="00FC3C4D" w:rsidRPr="005C4568" w:rsidRDefault="00FC3C4D" w:rsidP="00FC3C4D">
                      <w:pPr>
                        <w:jc w:val="center"/>
                        <w:rPr>
                          <w:rFonts w:asciiTheme="minorHAnsi" w:hAnsiTheme="minorHAnsi"/>
                          <w:b/>
                          <w:bCs/>
                          <w:sz w:val="20"/>
                          <w:szCs w:val="20"/>
                        </w:rPr>
                      </w:pPr>
                    </w:p>
                    <w:p w14:paraId="6CD83CF7" w14:textId="77777777" w:rsidR="00FC3C4D" w:rsidRPr="005C4568" w:rsidRDefault="00FC3C4D" w:rsidP="00FC3C4D">
                      <w:pPr>
                        <w:jc w:val="center"/>
                        <w:rPr>
                          <w:rFonts w:asciiTheme="minorHAnsi" w:hAnsiTheme="minorHAnsi"/>
                          <w:b/>
                          <w:bCs/>
                          <w:i/>
                          <w:iCs/>
                          <w:sz w:val="20"/>
                          <w:szCs w:val="20"/>
                        </w:rPr>
                      </w:pPr>
                    </w:p>
                  </w:txbxContent>
                </v:textbox>
                <w10:wrap anchorx="margin"/>
              </v:rect>
            </w:pict>
          </mc:Fallback>
        </mc:AlternateContent>
      </w:r>
      <w:r>
        <w:rPr>
          <w:rFonts w:ascii="Garamond" w:hAnsi="Garamond" w:cstheme="majorBidi"/>
          <w:b/>
          <w:bCs/>
          <w:sz w:val="36"/>
          <w:szCs w:val="36"/>
        </w:rPr>
        <w:t xml:space="preserve">    </w:t>
      </w:r>
    </w:p>
    <w:p w14:paraId="2BAC05FB" w14:textId="77777777" w:rsidR="00FC3C4D" w:rsidRDefault="00FC3C4D" w:rsidP="00FC3C4D">
      <w:pPr>
        <w:tabs>
          <w:tab w:val="left" w:pos="5964"/>
        </w:tabs>
        <w:spacing w:line="276" w:lineRule="auto"/>
        <w:jc w:val="both"/>
        <w:rPr>
          <w:rFonts w:ascii="Garamond" w:hAnsi="Garamond" w:cstheme="majorBidi"/>
          <w:rtl/>
        </w:rPr>
      </w:pPr>
    </w:p>
    <w:p w14:paraId="016E44A8" w14:textId="77777777" w:rsidR="00FC3C4D" w:rsidRPr="00C16FEC" w:rsidRDefault="00FC3C4D" w:rsidP="00FC3C4D">
      <w:pPr>
        <w:tabs>
          <w:tab w:val="left" w:pos="5964"/>
        </w:tabs>
        <w:spacing w:line="276" w:lineRule="auto"/>
        <w:jc w:val="both"/>
        <w:rPr>
          <w:rFonts w:ascii="Garamond" w:hAnsi="Garamond" w:cstheme="majorBidi"/>
          <w:rtl/>
        </w:rPr>
      </w:pPr>
    </w:p>
    <w:p w14:paraId="7E4C85AB" w14:textId="77777777" w:rsidR="00FC3C4D" w:rsidRDefault="00FC3C4D" w:rsidP="00FC3C4D">
      <w:pPr>
        <w:tabs>
          <w:tab w:val="left" w:pos="5964"/>
        </w:tabs>
        <w:spacing w:line="276" w:lineRule="auto"/>
        <w:jc w:val="both"/>
        <w:rPr>
          <w:rFonts w:ascii="Garamond" w:hAnsi="Garamond" w:cstheme="majorBidi"/>
          <w:rtl/>
        </w:rPr>
      </w:pPr>
    </w:p>
    <w:p w14:paraId="58B0EA81" w14:textId="77777777" w:rsidR="00FC3C4D" w:rsidRDefault="00FC3C4D" w:rsidP="00FC3C4D">
      <w:pPr>
        <w:tabs>
          <w:tab w:val="left" w:pos="5964"/>
        </w:tabs>
        <w:spacing w:line="276" w:lineRule="auto"/>
        <w:jc w:val="both"/>
        <w:rPr>
          <w:rFonts w:ascii="Garamond" w:hAnsi="Garamond" w:cstheme="majorBidi"/>
          <w:sz w:val="23"/>
          <w:szCs w:val="23"/>
        </w:rPr>
      </w:pPr>
    </w:p>
    <w:p w14:paraId="16214622" w14:textId="77777777" w:rsidR="00FC3C4D" w:rsidRDefault="00FC3C4D" w:rsidP="00FC3C4D">
      <w:pPr>
        <w:tabs>
          <w:tab w:val="left" w:pos="5964"/>
        </w:tabs>
        <w:spacing w:line="276" w:lineRule="auto"/>
        <w:jc w:val="both"/>
        <w:rPr>
          <w:rFonts w:ascii="Garamond" w:hAnsi="Garamond" w:cstheme="majorBidi"/>
          <w:sz w:val="23"/>
          <w:szCs w:val="23"/>
        </w:rPr>
      </w:pPr>
    </w:p>
    <w:p w14:paraId="158C5614" w14:textId="77777777" w:rsidR="00FC3C4D" w:rsidRPr="00923C6B" w:rsidRDefault="00FC3C4D" w:rsidP="00FC3C4D">
      <w:pPr>
        <w:tabs>
          <w:tab w:val="left" w:pos="5964"/>
        </w:tabs>
        <w:spacing w:line="276" w:lineRule="auto"/>
        <w:jc w:val="both"/>
        <w:rPr>
          <w:rFonts w:ascii="Garamond" w:hAnsi="Garamond" w:cstheme="majorBidi"/>
          <w:sz w:val="14"/>
          <w:szCs w:val="14"/>
        </w:rPr>
      </w:pPr>
    </w:p>
    <w:p w14:paraId="7DD13A43" w14:textId="77777777" w:rsidR="00B9301C" w:rsidRDefault="00B9301C" w:rsidP="00B9301C">
      <w:pPr>
        <w:tabs>
          <w:tab w:val="left" w:pos="5964"/>
        </w:tabs>
        <w:spacing w:line="276" w:lineRule="auto"/>
        <w:jc w:val="both"/>
        <w:rPr>
          <w:rFonts w:ascii="Garamond" w:hAnsi="Garamond" w:cstheme="majorBidi"/>
        </w:rPr>
      </w:pPr>
      <w:bookmarkStart w:id="1" w:name="_Hlk25670534"/>
      <w:r w:rsidRPr="00923C6B">
        <w:rPr>
          <w:rFonts w:ascii="Garamond" w:hAnsi="Garamond" w:cstheme="majorBidi"/>
        </w:rPr>
        <w:t xml:space="preserve">The deer is sweet of meat but fleet of feet. </w:t>
      </w:r>
      <w:r>
        <w:rPr>
          <w:rFonts w:ascii="Garamond" w:hAnsi="Garamond" w:cstheme="majorBidi"/>
        </w:rPr>
        <w:t>Many prey upon its delectable flesh, yet it does not possess the brawn and the fortitude to defend itself outright.</w:t>
      </w:r>
      <w:r w:rsidRPr="00923C6B">
        <w:rPr>
          <w:rFonts w:ascii="Garamond" w:hAnsi="Garamond" w:cstheme="majorBidi"/>
        </w:rPr>
        <w:t xml:space="preserve"> </w:t>
      </w:r>
      <w:r>
        <w:rPr>
          <w:rFonts w:ascii="Garamond" w:hAnsi="Garamond" w:cstheme="majorBidi"/>
        </w:rPr>
        <w:t>Rather, its</w:t>
      </w:r>
      <w:r w:rsidRPr="00923C6B">
        <w:rPr>
          <w:rFonts w:ascii="Garamond" w:hAnsi="Garamond" w:cstheme="majorBidi"/>
        </w:rPr>
        <w:t xml:space="preserve"> </w:t>
      </w:r>
      <w:r>
        <w:rPr>
          <w:rFonts w:ascii="Garamond" w:hAnsi="Garamond" w:cstheme="majorBidi"/>
        </w:rPr>
        <w:t>form of</w:t>
      </w:r>
      <w:r w:rsidRPr="00923C6B">
        <w:rPr>
          <w:rFonts w:ascii="Garamond" w:hAnsi="Garamond" w:cstheme="majorBidi"/>
        </w:rPr>
        <w:t xml:space="preserve"> defense </w:t>
      </w:r>
      <w:r w:rsidRPr="00923C6B">
        <w:rPr>
          <w:rFonts w:ascii="Garamond" w:hAnsi="Garamond" w:cstheme="majorBidi"/>
          <w:noProof/>
        </w:rPr>
        <w:t>is</w:t>
      </w:r>
      <w:r w:rsidRPr="00923C6B">
        <w:rPr>
          <w:rFonts w:ascii="Garamond" w:hAnsi="Garamond" w:cstheme="majorBidi"/>
        </w:rPr>
        <w:t xml:space="preserve"> to run away, which it does excellently with its uniquely swift legs</w:t>
      </w:r>
      <w:r>
        <w:rPr>
          <w:rFonts w:ascii="Garamond" w:hAnsi="Garamond" w:cstheme="majorBidi"/>
        </w:rPr>
        <w:t xml:space="preserve"> and slender, nimble figure</w:t>
      </w:r>
      <w:r w:rsidRPr="00923C6B">
        <w:rPr>
          <w:rFonts w:ascii="Garamond" w:hAnsi="Garamond" w:cstheme="majorBidi"/>
        </w:rPr>
        <w:t>.</w:t>
      </w:r>
    </w:p>
    <w:p w14:paraId="5EB522AF" w14:textId="77777777" w:rsidR="00B9301C" w:rsidRDefault="00B9301C" w:rsidP="00B9301C">
      <w:pPr>
        <w:tabs>
          <w:tab w:val="left" w:pos="5964"/>
        </w:tabs>
        <w:spacing w:line="276" w:lineRule="auto"/>
        <w:jc w:val="both"/>
        <w:rPr>
          <w:rFonts w:ascii="Garamond" w:hAnsi="Garamond" w:cstheme="majorBidi"/>
        </w:rPr>
      </w:pPr>
    </w:p>
    <w:p w14:paraId="660087A3" w14:textId="2232E147" w:rsidR="00B9301C" w:rsidRDefault="00B9301C" w:rsidP="00B9301C">
      <w:pPr>
        <w:tabs>
          <w:tab w:val="left" w:pos="5964"/>
        </w:tabs>
        <w:spacing w:line="276" w:lineRule="auto"/>
        <w:jc w:val="both"/>
        <w:rPr>
          <w:rFonts w:ascii="Garamond" w:hAnsi="Garamond" w:cstheme="majorBidi"/>
        </w:rPr>
      </w:pPr>
      <w:r w:rsidRPr="00923C6B">
        <w:rPr>
          <w:rFonts w:ascii="Garamond" w:hAnsi="Garamond" w:cstheme="majorBidi"/>
        </w:rPr>
        <w:t xml:space="preserve">It </w:t>
      </w:r>
      <w:r>
        <w:rPr>
          <w:rFonts w:ascii="Garamond" w:hAnsi="Garamond" w:cstheme="majorBidi"/>
        </w:rPr>
        <w:t>is a particularly fearful creature and this characteristic lends it the alertness necessary for its survival.</w:t>
      </w:r>
      <w:bookmarkEnd w:id="1"/>
      <w:r>
        <w:rPr>
          <w:rFonts w:ascii="Garamond" w:hAnsi="Garamond" w:cstheme="majorBidi"/>
        </w:rPr>
        <w:t xml:space="preserve"> Even when</w:t>
      </w:r>
      <w:r w:rsidRPr="00923C6B">
        <w:rPr>
          <w:rFonts w:ascii="Garamond" w:hAnsi="Garamond" w:cstheme="majorBidi"/>
        </w:rPr>
        <w:t xml:space="preserve"> it sleeps, it </w:t>
      </w:r>
      <w:r>
        <w:rPr>
          <w:rFonts w:ascii="Garamond" w:hAnsi="Garamond" w:cstheme="majorBidi"/>
        </w:rPr>
        <w:t xml:space="preserve">is said to </w:t>
      </w:r>
      <w:r w:rsidRPr="00923C6B">
        <w:rPr>
          <w:rFonts w:ascii="Garamond" w:hAnsi="Garamond" w:cstheme="majorBidi"/>
        </w:rPr>
        <w:t xml:space="preserve">keep one eye open and </w:t>
      </w:r>
      <w:r>
        <w:rPr>
          <w:rFonts w:ascii="Garamond" w:hAnsi="Garamond" w:cstheme="majorBidi"/>
        </w:rPr>
        <w:t>watch out for</w:t>
      </w:r>
      <w:r w:rsidRPr="00923C6B">
        <w:rPr>
          <w:rFonts w:ascii="Garamond" w:hAnsi="Garamond" w:cstheme="majorBidi"/>
        </w:rPr>
        <w:t xml:space="preserve"> adversaries. When it flees it will turn its head around as it runs</w:t>
      </w:r>
      <w:r>
        <w:rPr>
          <w:rFonts w:ascii="Garamond" w:hAnsi="Garamond" w:cstheme="majorBidi"/>
        </w:rPr>
        <w:t>,</w:t>
      </w:r>
      <w:r w:rsidRPr="00923C6B">
        <w:rPr>
          <w:rFonts w:ascii="Garamond" w:hAnsi="Garamond" w:cstheme="majorBidi"/>
        </w:rPr>
        <w:t xml:space="preserve"> to keep an eye on its chasers. If</w:t>
      </w:r>
      <w:r>
        <w:rPr>
          <w:rFonts w:ascii="Garamond" w:hAnsi="Garamond" w:cstheme="majorBidi"/>
        </w:rPr>
        <w:t>,</w:t>
      </w:r>
      <w:r w:rsidRPr="00923C6B">
        <w:rPr>
          <w:rFonts w:ascii="Garamond" w:hAnsi="Garamond" w:cstheme="majorBidi"/>
        </w:rPr>
        <w:t xml:space="preserve"> </w:t>
      </w:r>
      <w:r>
        <w:rPr>
          <w:rFonts w:ascii="Garamond" w:hAnsi="Garamond" w:cstheme="majorBidi"/>
        </w:rPr>
        <w:t>while</w:t>
      </w:r>
      <w:r w:rsidRPr="00923C6B">
        <w:rPr>
          <w:rFonts w:ascii="Garamond" w:hAnsi="Garamond" w:cstheme="majorBidi"/>
        </w:rPr>
        <w:t xml:space="preserve"> </w:t>
      </w:r>
      <w:r>
        <w:rPr>
          <w:rFonts w:ascii="Garamond" w:hAnsi="Garamond" w:cstheme="majorBidi"/>
        </w:rPr>
        <w:t>fleei</w:t>
      </w:r>
      <w:r w:rsidRPr="00923C6B">
        <w:rPr>
          <w:rFonts w:ascii="Garamond" w:hAnsi="Garamond" w:cstheme="majorBidi"/>
        </w:rPr>
        <w:t xml:space="preserve">ng </w:t>
      </w:r>
      <w:r>
        <w:rPr>
          <w:rFonts w:ascii="Garamond" w:hAnsi="Garamond" w:cstheme="majorBidi"/>
        </w:rPr>
        <w:t>through</w:t>
      </w:r>
      <w:r w:rsidRPr="00923C6B">
        <w:rPr>
          <w:rFonts w:ascii="Garamond" w:hAnsi="Garamond" w:cstheme="majorBidi"/>
        </w:rPr>
        <w:t xml:space="preserve"> </w:t>
      </w:r>
      <w:r>
        <w:rPr>
          <w:rFonts w:ascii="Garamond" w:hAnsi="Garamond" w:cstheme="majorBidi"/>
        </w:rPr>
        <w:t xml:space="preserve">a </w:t>
      </w:r>
      <w:r w:rsidRPr="00923C6B">
        <w:rPr>
          <w:rFonts w:ascii="Garamond" w:hAnsi="Garamond" w:cstheme="majorBidi"/>
        </w:rPr>
        <w:t>forest</w:t>
      </w:r>
      <w:r>
        <w:rPr>
          <w:rFonts w:ascii="Garamond" w:hAnsi="Garamond" w:cstheme="majorBidi"/>
        </w:rPr>
        <w:t>,</w:t>
      </w:r>
      <w:r w:rsidR="00EA20B0">
        <w:rPr>
          <w:rFonts w:ascii="Garamond" w:hAnsi="Garamond" w:cstheme="majorBidi"/>
        </w:rPr>
        <w:t xml:space="preserve"> its antlers </w:t>
      </w:r>
      <w:r>
        <w:rPr>
          <w:rFonts w:ascii="Garamond" w:hAnsi="Garamond" w:cstheme="majorBidi"/>
        </w:rPr>
        <w:t>become en</w:t>
      </w:r>
      <w:r w:rsidRPr="00923C6B">
        <w:rPr>
          <w:rFonts w:ascii="Garamond" w:hAnsi="Garamond" w:cstheme="majorBidi"/>
        </w:rPr>
        <w:t xml:space="preserve">tangled in the woods, it </w:t>
      </w:r>
      <w:r>
        <w:rPr>
          <w:rFonts w:ascii="Garamond" w:hAnsi="Garamond" w:cstheme="majorBidi"/>
        </w:rPr>
        <w:t>has been known to</w:t>
      </w:r>
      <w:r w:rsidRPr="00923C6B">
        <w:rPr>
          <w:rFonts w:ascii="Garamond" w:hAnsi="Garamond" w:cstheme="majorBidi"/>
        </w:rPr>
        <w:t xml:space="preserve"> break </w:t>
      </w:r>
      <w:r w:rsidR="00EA20B0">
        <w:rPr>
          <w:rFonts w:ascii="Garamond" w:hAnsi="Garamond" w:cstheme="majorBidi"/>
        </w:rPr>
        <w:t>its antlers</w:t>
      </w:r>
      <w:r w:rsidRPr="00923C6B">
        <w:rPr>
          <w:rFonts w:ascii="Garamond" w:hAnsi="Garamond" w:cstheme="majorBidi"/>
        </w:rPr>
        <w:t xml:space="preserve"> against a tree and </w:t>
      </w:r>
      <w:r>
        <w:rPr>
          <w:rFonts w:ascii="Garamond" w:hAnsi="Garamond" w:cstheme="majorBidi"/>
        </w:rPr>
        <w:t xml:space="preserve">to </w:t>
      </w:r>
      <w:r w:rsidRPr="00923C6B">
        <w:rPr>
          <w:rFonts w:ascii="Garamond" w:hAnsi="Garamond" w:cstheme="majorBidi"/>
        </w:rPr>
        <w:t>continue to run unrestrained.</w:t>
      </w:r>
      <w:r w:rsidR="00EA20B0" w:rsidRPr="00EA20B0">
        <w:rPr>
          <w:rStyle w:val="a5"/>
          <w:rFonts w:ascii="Garamond" w:hAnsi="Garamond" w:cstheme="majorBidi"/>
        </w:rPr>
        <w:t xml:space="preserve"> </w:t>
      </w:r>
      <w:r w:rsidR="00EA20B0" w:rsidRPr="00923C6B">
        <w:rPr>
          <w:rStyle w:val="a5"/>
          <w:rFonts w:ascii="Garamond" w:hAnsi="Garamond" w:cstheme="majorBidi"/>
        </w:rPr>
        <w:footnoteReference w:id="2"/>
      </w:r>
    </w:p>
    <w:p w14:paraId="3D605FEB" w14:textId="77777777" w:rsidR="00B9301C" w:rsidRDefault="00B9301C" w:rsidP="00B9301C">
      <w:pPr>
        <w:tabs>
          <w:tab w:val="left" w:pos="5964"/>
        </w:tabs>
        <w:spacing w:line="276" w:lineRule="auto"/>
        <w:jc w:val="both"/>
        <w:rPr>
          <w:rFonts w:ascii="Garamond" w:hAnsi="Garamond" w:cstheme="majorBidi"/>
        </w:rPr>
      </w:pPr>
    </w:p>
    <w:p w14:paraId="354C7CD5" w14:textId="352A21CB" w:rsidR="00B9301C" w:rsidRDefault="00B9301C" w:rsidP="00B9301C">
      <w:pPr>
        <w:tabs>
          <w:tab w:val="left" w:pos="5964"/>
        </w:tabs>
        <w:spacing w:line="276" w:lineRule="auto"/>
        <w:jc w:val="both"/>
        <w:rPr>
          <w:rFonts w:ascii="Garamond" w:hAnsi="Garamond" w:cstheme="majorBidi"/>
        </w:rPr>
      </w:pPr>
      <w:r>
        <w:rPr>
          <w:rFonts w:ascii="Garamond" w:hAnsi="Garamond" w:cstheme="majorBidi"/>
        </w:rPr>
        <w:lastRenderedPageBreak/>
        <w:t>In the animal kingdom, the deer</w:t>
      </w:r>
      <w:r w:rsidRPr="00923C6B">
        <w:rPr>
          <w:rFonts w:ascii="Garamond" w:hAnsi="Garamond" w:cstheme="majorBidi"/>
        </w:rPr>
        <w:t xml:space="preserve"> is </w:t>
      </w:r>
      <w:r>
        <w:rPr>
          <w:rFonts w:ascii="Garamond" w:hAnsi="Garamond" w:cstheme="majorBidi"/>
        </w:rPr>
        <w:t>the symbol of</w:t>
      </w:r>
      <w:r w:rsidRPr="00923C6B">
        <w:rPr>
          <w:rFonts w:ascii="Garamond" w:hAnsi="Garamond" w:cstheme="majorBidi"/>
        </w:rPr>
        <w:t xml:space="preserve"> flight for survival</w:t>
      </w:r>
      <w:r>
        <w:rPr>
          <w:rFonts w:ascii="Garamond" w:hAnsi="Garamond" w:cstheme="majorBidi"/>
        </w:rPr>
        <w:t xml:space="preserve">. </w:t>
      </w:r>
      <w:r w:rsidRPr="00923C6B">
        <w:rPr>
          <w:rFonts w:ascii="Garamond" w:hAnsi="Garamond" w:cstheme="majorBidi"/>
        </w:rPr>
        <w:t>When the night ends and its adversaries return to their dens and this b</w:t>
      </w:r>
      <w:bookmarkStart w:id="2" w:name="_GoBack"/>
      <w:bookmarkEnd w:id="2"/>
      <w:r w:rsidRPr="00923C6B">
        <w:rPr>
          <w:rFonts w:ascii="Garamond" w:hAnsi="Garamond" w:cstheme="majorBidi"/>
        </w:rPr>
        <w:t xml:space="preserve">eautiful creature rises for another day of existence, its survival is a song to its Creator no less than that which </w:t>
      </w:r>
      <w:r>
        <w:rPr>
          <w:rFonts w:ascii="Garamond" w:hAnsi="Garamond" w:cstheme="majorBidi"/>
        </w:rPr>
        <w:t>King David</w:t>
      </w:r>
      <w:r w:rsidRPr="00923C6B">
        <w:rPr>
          <w:rFonts w:ascii="Garamond" w:hAnsi="Garamond" w:cstheme="majorBidi"/>
        </w:rPr>
        <w:t xml:space="preserve"> sang when he was saved from his enemies.</w:t>
      </w:r>
      <w:r w:rsidR="00EA20B0" w:rsidRPr="00EA20B0">
        <w:rPr>
          <w:rStyle w:val="a5"/>
          <w:rFonts w:ascii="Garamond" w:hAnsi="Garamond" w:cstheme="majorBidi"/>
        </w:rPr>
        <w:t xml:space="preserve"> </w:t>
      </w:r>
      <w:r w:rsidR="00EA20B0" w:rsidRPr="00923C6B">
        <w:rPr>
          <w:rStyle w:val="a5"/>
          <w:rFonts w:ascii="Garamond" w:hAnsi="Garamond" w:cstheme="majorBidi"/>
        </w:rPr>
        <w:footnoteReference w:id="3"/>
      </w:r>
    </w:p>
    <w:p w14:paraId="55D821F8" w14:textId="42EE4866" w:rsidR="00105585" w:rsidRDefault="00105585" w:rsidP="00FC3C4D">
      <w:pPr>
        <w:spacing w:line="276" w:lineRule="auto"/>
        <w:jc w:val="both"/>
        <w:rPr>
          <w:rFonts w:ascii="Garamond" w:hAnsi="Garamond" w:cstheme="majorBidi"/>
        </w:rPr>
      </w:pPr>
    </w:p>
    <w:p w14:paraId="4A5C38E9" w14:textId="4F0023E7" w:rsidR="00724B71" w:rsidRDefault="00724B71" w:rsidP="00FC3C4D">
      <w:pPr>
        <w:spacing w:line="276" w:lineRule="auto"/>
        <w:jc w:val="both"/>
        <w:rPr>
          <w:rFonts w:ascii="Garamond" w:hAnsi="Garamond" w:cstheme="majorBidi"/>
        </w:rPr>
      </w:pPr>
    </w:p>
    <w:p w14:paraId="536E25EA" w14:textId="77777777" w:rsidR="00724B71" w:rsidRDefault="00724B71" w:rsidP="00FC3C4D">
      <w:pPr>
        <w:spacing w:line="276" w:lineRule="auto"/>
        <w:jc w:val="both"/>
        <w:rPr>
          <w:rFonts w:ascii="Garamond" w:hAnsi="Garamond" w:cstheme="majorBidi"/>
        </w:rPr>
      </w:pPr>
    </w:p>
    <w:p w14:paraId="5FBC96D1" w14:textId="60F2C6FC" w:rsidR="00105585" w:rsidRDefault="00105585" w:rsidP="00FC3C4D">
      <w:pPr>
        <w:spacing w:line="276" w:lineRule="auto"/>
        <w:jc w:val="both"/>
        <w:rPr>
          <w:rFonts w:ascii="Garamond" w:hAnsi="Garamond" w:cstheme="majorBidi"/>
        </w:rPr>
      </w:pPr>
    </w:p>
    <w:p w14:paraId="5CC8A370" w14:textId="48005334" w:rsidR="00105585" w:rsidRPr="00923C6B" w:rsidRDefault="00B9301C" w:rsidP="00FC3C4D">
      <w:pPr>
        <w:spacing w:line="276" w:lineRule="auto"/>
        <w:jc w:val="both"/>
        <w:rPr>
          <w:rFonts w:ascii="Garamond" w:hAnsi="Garamond" w:cstheme="majorBidi"/>
        </w:rPr>
      </w:pPr>
      <w:r w:rsidRPr="006D6003">
        <w:rPr>
          <w:rFonts w:ascii="Garamond" w:hAnsi="Garamond" w:cstheme="majorBidi"/>
          <w:i/>
          <w:iCs/>
          <w:noProof/>
          <w:sz w:val="23"/>
          <w:szCs w:val="23"/>
        </w:rPr>
        <mc:AlternateContent>
          <mc:Choice Requires="wps">
            <w:drawing>
              <wp:anchor distT="0" distB="0" distL="114300" distR="114300" simplePos="0" relativeHeight="251660288" behindDoc="1" locked="0" layoutInCell="1" allowOverlap="1" wp14:anchorId="50141578" wp14:editId="24EFF39B">
                <wp:simplePos x="0" y="0"/>
                <wp:positionH relativeFrom="margin">
                  <wp:posOffset>-152400</wp:posOffset>
                </wp:positionH>
                <wp:positionV relativeFrom="paragraph">
                  <wp:posOffset>230505</wp:posOffset>
                </wp:positionV>
                <wp:extent cx="5540375" cy="5886450"/>
                <wp:effectExtent l="0" t="0" r="22225" b="19050"/>
                <wp:wrapNone/>
                <wp:docPr id="382"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375" cy="5886450"/>
                        </a:xfrm>
                        <a:prstGeom prst="rect">
                          <a:avLst/>
                        </a:prstGeom>
                        <a:blipFill dpi="0" rotWithShape="1">
                          <a:blip r:embed="rId7"/>
                          <a:srcRect/>
                          <a:tile tx="0" ty="0" sx="100000" sy="100000" flip="none" algn="tl"/>
                        </a:blipFill>
                        <a:ln w="12700">
                          <a:solidFill>
                            <a:schemeClr val="accent1">
                              <a:lumMod val="100000"/>
                              <a:lumOff val="0"/>
                            </a:schemeClr>
                          </a:solidFill>
                          <a:miter lim="800000"/>
                          <a:headEnd/>
                          <a:tailEnd/>
                        </a:ln>
                      </wps:spPr>
                      <wps:txbx>
                        <w:txbxContent>
                          <w:p w14:paraId="43855C2A" w14:textId="77777777" w:rsidR="00FC3C4D" w:rsidRPr="005343D1" w:rsidRDefault="00FC3C4D" w:rsidP="00FC3C4D">
                            <w:pPr>
                              <w:rPr>
                                <w:sz w:val="22"/>
                                <w:szCs w:val="22"/>
                              </w:rPr>
                            </w:pPr>
                          </w:p>
                          <w:p w14:paraId="6E2D9537" w14:textId="77777777" w:rsidR="00FC3C4D" w:rsidRDefault="00FC3C4D" w:rsidP="00FC3C4D"/>
                          <w:p w14:paraId="65C256A4" w14:textId="77777777" w:rsidR="00FC3C4D" w:rsidRDefault="00FC3C4D" w:rsidP="00FC3C4D">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141578" id="Rectangle 382" o:spid="_x0000_s1027" style="position:absolute;left:0;text-align:left;margin-left:-12pt;margin-top:18.15pt;width:436.25pt;height:46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" strokecolor="#4472c4 [3204]" strokeweight="1pt">
                <v:fill r:id="rId8" o:title="" recolor="t" rotate="t" type="tile"/>
                <v:textbox>
                  <w:txbxContent>
                    <w:p w14:paraId="43855C2A" w14:textId="77777777" w:rsidR="00FC3C4D" w:rsidRPr="005343D1" w:rsidRDefault="00FC3C4D" w:rsidP="00FC3C4D">
                      <w:pPr>
                        <w:rPr>
                          <w:sz w:val="22"/>
                          <w:szCs w:val="22"/>
                        </w:rPr>
                      </w:pPr>
                    </w:p>
                    <w:p w14:paraId="6E2D9537" w14:textId="77777777" w:rsidR="00FC3C4D" w:rsidRDefault="00FC3C4D" w:rsidP="00FC3C4D"/>
                    <w:p w14:paraId="65C256A4" w14:textId="77777777" w:rsidR="00FC3C4D" w:rsidRDefault="00FC3C4D" w:rsidP="00FC3C4D">
                      <w:pPr>
                        <w:jc w:val="center"/>
                      </w:pPr>
                    </w:p>
                  </w:txbxContent>
                </v:textbox>
                <w10:wrap anchorx="margin"/>
              </v:rect>
            </w:pict>
          </mc:Fallback>
        </mc:AlternateContent>
      </w:r>
    </w:p>
    <w:p w14:paraId="6A70FAF6" w14:textId="77777777" w:rsidR="00FC3C4D" w:rsidRPr="00923C6B" w:rsidRDefault="00FC3C4D" w:rsidP="00FC3C4D">
      <w:pPr>
        <w:spacing w:line="276" w:lineRule="auto"/>
        <w:jc w:val="both"/>
        <w:rPr>
          <w:rFonts w:ascii="Garamond" w:hAnsi="Garamond" w:cstheme="majorBidi"/>
          <w:sz w:val="4"/>
          <w:szCs w:val="4"/>
        </w:rPr>
      </w:pPr>
    </w:p>
    <w:p w14:paraId="0B5895DF" w14:textId="415DD6A5" w:rsidR="00FC3C4D" w:rsidRPr="00441938" w:rsidRDefault="00FC3C4D" w:rsidP="00FC3C4D">
      <w:pPr>
        <w:spacing w:line="276" w:lineRule="auto"/>
        <w:jc w:val="center"/>
        <w:rPr>
          <w:rFonts w:ascii="Lucida Calligraphy" w:hAnsi="Lucida Calligraphy" w:cstheme="majorBidi"/>
          <w:b/>
          <w:bCs/>
          <w:sz w:val="44"/>
          <w:szCs w:val="44"/>
        </w:rPr>
      </w:pPr>
      <w:r w:rsidRPr="00441938">
        <w:rPr>
          <w:rFonts w:ascii="Lucida Calligraphy" w:hAnsi="Lucida Calligraphy" w:cstheme="majorBidi"/>
          <w:b/>
          <w:bCs/>
          <w:sz w:val="32"/>
          <w:szCs w:val="32"/>
        </w:rPr>
        <w:t>Living with Song</w:t>
      </w:r>
    </w:p>
    <w:p w14:paraId="1BAA05A1" w14:textId="3CB214CA" w:rsidR="00B9301C" w:rsidRPr="00CA26EA" w:rsidRDefault="00B9301C" w:rsidP="00B9301C">
      <w:pPr>
        <w:tabs>
          <w:tab w:val="left" w:pos="5964"/>
        </w:tabs>
        <w:spacing w:line="276" w:lineRule="auto"/>
        <w:jc w:val="both"/>
        <w:rPr>
          <w:rFonts w:ascii="Garamond" w:hAnsi="Garamond" w:cstheme="majorBidi"/>
        </w:rPr>
      </w:pPr>
      <w:r w:rsidRPr="00CA26EA">
        <w:rPr>
          <w:rFonts w:ascii="Garamond" w:hAnsi="Garamond" w:cstheme="majorBidi"/>
        </w:rPr>
        <w:t xml:space="preserve">The deer sings not only about its own survival. Its song refers </w:t>
      </w:r>
      <w:r w:rsidR="000A7B88" w:rsidRPr="00CA26EA">
        <w:rPr>
          <w:rFonts w:ascii="Garamond" w:hAnsi="Garamond" w:cstheme="majorBidi"/>
        </w:rPr>
        <w:t xml:space="preserve">also </w:t>
      </w:r>
      <w:r w:rsidRPr="00CA26EA">
        <w:rPr>
          <w:rFonts w:ascii="Garamond" w:hAnsi="Garamond" w:cstheme="majorBidi"/>
        </w:rPr>
        <w:t xml:space="preserve">to the Jewish nation’s salvation from the exile and its </w:t>
      </w:r>
      <w:r w:rsidR="008F1EF8">
        <w:rPr>
          <w:rFonts w:ascii="Garamond" w:hAnsi="Garamond" w:cstheme="majorBidi"/>
        </w:rPr>
        <w:t xml:space="preserve">many </w:t>
      </w:r>
      <w:r w:rsidRPr="00CA26EA">
        <w:rPr>
          <w:rFonts w:ascii="Garamond" w:hAnsi="Garamond" w:cstheme="majorBidi"/>
        </w:rPr>
        <w:t>predators, with the approaching dawn of the final redemption.</w:t>
      </w:r>
      <w:r w:rsidR="00EA20B0" w:rsidRPr="00EA20B0">
        <w:rPr>
          <w:rStyle w:val="a5"/>
          <w:rFonts w:ascii="Garamond" w:hAnsi="Garamond" w:cstheme="majorBidi"/>
        </w:rPr>
        <w:t xml:space="preserve"> </w:t>
      </w:r>
      <w:r w:rsidR="00EA20B0" w:rsidRPr="008F79E8">
        <w:rPr>
          <w:rStyle w:val="a5"/>
          <w:rFonts w:ascii="Garamond" w:hAnsi="Garamond" w:cstheme="majorBidi"/>
        </w:rPr>
        <w:footnoteReference w:id="4"/>
      </w:r>
      <w:r w:rsidRPr="00CA26EA">
        <w:rPr>
          <w:rStyle w:val="a5"/>
          <w:rFonts w:ascii="Garamond" w:hAnsi="Garamond" w:cstheme="majorBidi"/>
        </w:rPr>
        <w:t xml:space="preserve"> </w:t>
      </w:r>
    </w:p>
    <w:p w14:paraId="64A6C362" w14:textId="77777777" w:rsidR="00B9301C" w:rsidRPr="00CA26EA" w:rsidRDefault="00B9301C" w:rsidP="00B9301C">
      <w:pPr>
        <w:tabs>
          <w:tab w:val="left" w:pos="5964"/>
        </w:tabs>
        <w:spacing w:line="276" w:lineRule="auto"/>
        <w:jc w:val="both"/>
        <w:rPr>
          <w:rFonts w:ascii="Garamond" w:hAnsi="Garamond" w:cstheme="majorBidi"/>
        </w:rPr>
      </w:pPr>
    </w:p>
    <w:p w14:paraId="6CA274E5" w14:textId="25638B75" w:rsidR="00B9301C" w:rsidRPr="00CA26EA" w:rsidRDefault="007E20BF" w:rsidP="00B9301C">
      <w:pPr>
        <w:tabs>
          <w:tab w:val="left" w:pos="5964"/>
        </w:tabs>
        <w:spacing w:line="276" w:lineRule="auto"/>
        <w:jc w:val="both"/>
        <w:rPr>
          <w:rFonts w:ascii="Garamond" w:hAnsi="Garamond" w:cstheme="majorBidi"/>
        </w:rPr>
      </w:pPr>
      <w:r w:rsidRPr="008F79E8">
        <w:rPr>
          <w:rFonts w:ascii="Garamond" w:hAnsi="Garamond" w:cstheme="majorBidi"/>
        </w:rPr>
        <w:t xml:space="preserve">The </w:t>
      </w:r>
      <w:r>
        <w:rPr>
          <w:rFonts w:ascii="Garamond" w:hAnsi="Garamond" w:cstheme="majorBidi"/>
        </w:rPr>
        <w:t>periods</w:t>
      </w:r>
      <w:r w:rsidRPr="008F79E8">
        <w:rPr>
          <w:rFonts w:ascii="Garamond" w:hAnsi="Garamond" w:cstheme="majorBidi"/>
        </w:rPr>
        <w:t xml:space="preserve"> of Jewish exile</w:t>
      </w:r>
      <w:r>
        <w:rPr>
          <w:rFonts w:ascii="Garamond" w:hAnsi="Garamond" w:cstheme="majorBidi"/>
        </w:rPr>
        <w:t>s</w:t>
      </w:r>
      <w:r w:rsidRPr="008F79E8">
        <w:rPr>
          <w:rFonts w:ascii="Garamond" w:hAnsi="Garamond" w:cstheme="majorBidi"/>
        </w:rPr>
        <w:t xml:space="preserve"> are traditionally referred to as “night</w:t>
      </w:r>
      <w:r>
        <w:rPr>
          <w:rFonts w:ascii="Garamond" w:hAnsi="Garamond" w:cstheme="majorBidi"/>
        </w:rPr>
        <w:t>s</w:t>
      </w:r>
      <w:r w:rsidRPr="008F79E8">
        <w:rPr>
          <w:rFonts w:ascii="Garamond" w:hAnsi="Garamond" w:cstheme="majorBidi"/>
        </w:rPr>
        <w:t>”.</w:t>
      </w:r>
      <w:r>
        <w:rPr>
          <w:rFonts w:ascii="Garamond" w:hAnsi="Garamond" w:cstheme="majorBidi"/>
        </w:rPr>
        <w:t xml:space="preserve"> </w:t>
      </w:r>
      <w:r w:rsidR="00B9301C" w:rsidRPr="00CA26EA">
        <w:rPr>
          <w:rFonts w:ascii="Garamond" w:hAnsi="Garamond" w:cstheme="majorBidi"/>
        </w:rPr>
        <w:t xml:space="preserve">The upcoming final salvation is described as “the day”. Since the destruction of our </w:t>
      </w:r>
      <w:proofErr w:type="spellStart"/>
      <w:r w:rsidR="00B9301C" w:rsidRPr="00CA26EA">
        <w:rPr>
          <w:rFonts w:ascii="Garamond" w:hAnsi="Garamond" w:cstheme="majorBidi"/>
        </w:rPr>
        <w:t>Bais</w:t>
      </w:r>
      <w:proofErr w:type="spellEnd"/>
      <w:r w:rsidR="00B9301C" w:rsidRPr="00CA26EA">
        <w:rPr>
          <w:rFonts w:ascii="Garamond" w:hAnsi="Garamond" w:cstheme="majorBidi"/>
        </w:rPr>
        <w:t xml:space="preserve"> </w:t>
      </w:r>
      <w:proofErr w:type="spellStart"/>
      <w:r w:rsidR="00B9301C" w:rsidRPr="00CA26EA">
        <w:rPr>
          <w:rFonts w:ascii="Garamond" w:hAnsi="Garamond" w:cstheme="majorBidi"/>
        </w:rPr>
        <w:t>Hamikdash</w:t>
      </w:r>
      <w:proofErr w:type="spellEnd"/>
      <w:r w:rsidR="00B9301C" w:rsidRPr="00CA26EA">
        <w:rPr>
          <w:rFonts w:ascii="Garamond" w:hAnsi="Garamond" w:cstheme="majorBidi"/>
        </w:rPr>
        <w:t xml:space="preserve"> we have wandered throughout the world, constantly running and escaping from many a hostile nation, only to fall prey to another.</w:t>
      </w:r>
    </w:p>
    <w:p w14:paraId="2F6B5D6B" w14:textId="77777777" w:rsidR="00B9301C" w:rsidRPr="00CA26EA" w:rsidRDefault="00B9301C" w:rsidP="00B9301C">
      <w:pPr>
        <w:tabs>
          <w:tab w:val="left" w:pos="5964"/>
        </w:tabs>
        <w:spacing w:line="276" w:lineRule="auto"/>
        <w:jc w:val="both"/>
        <w:rPr>
          <w:rFonts w:ascii="Garamond" w:hAnsi="Garamond" w:cstheme="majorBidi"/>
        </w:rPr>
      </w:pPr>
    </w:p>
    <w:p w14:paraId="44EB9ED3" w14:textId="6CCC5B1E" w:rsidR="00B9301C" w:rsidRPr="00CA26EA" w:rsidRDefault="00B9301C" w:rsidP="00B9301C">
      <w:pPr>
        <w:tabs>
          <w:tab w:val="left" w:pos="5964"/>
        </w:tabs>
        <w:spacing w:line="276" w:lineRule="auto"/>
        <w:jc w:val="both"/>
        <w:rPr>
          <w:rFonts w:ascii="Garamond" w:hAnsi="Garamond" w:cstheme="majorBidi"/>
        </w:rPr>
      </w:pPr>
      <w:r w:rsidRPr="00CA26EA">
        <w:rPr>
          <w:rFonts w:ascii="Garamond" w:hAnsi="Garamond" w:cstheme="majorBidi"/>
        </w:rPr>
        <w:t xml:space="preserve">It is not only from physical threats that we flee. Wandering without righteous kingship, we have always had to “run like the deer” from recurring opposition in compromising and even </w:t>
      </w:r>
      <w:r w:rsidR="00CA26EA" w:rsidRPr="00CA26EA">
        <w:rPr>
          <w:rFonts w:ascii="Garamond" w:hAnsi="Garamond" w:cstheme="majorBidi"/>
        </w:rPr>
        <w:t>antithetical</w:t>
      </w:r>
      <w:r w:rsidRPr="00CA26EA">
        <w:rPr>
          <w:rFonts w:ascii="Garamond" w:hAnsi="Garamond" w:cstheme="majorBidi"/>
        </w:rPr>
        <w:t xml:space="preserve"> societies, fleeing spiritual hazards with the same responsibility with which the deer flees swiftly with all of its might to save its life. </w:t>
      </w:r>
    </w:p>
    <w:p w14:paraId="1E38CD09" w14:textId="77777777" w:rsidR="00B9301C" w:rsidRPr="00CA26EA" w:rsidRDefault="00B9301C" w:rsidP="00B9301C">
      <w:pPr>
        <w:tabs>
          <w:tab w:val="left" w:pos="5964"/>
        </w:tabs>
        <w:spacing w:line="276" w:lineRule="auto"/>
        <w:jc w:val="both"/>
        <w:rPr>
          <w:rFonts w:ascii="Garamond" w:hAnsi="Garamond" w:cstheme="majorBidi"/>
        </w:rPr>
      </w:pPr>
    </w:p>
    <w:p w14:paraId="041E9795" w14:textId="21E20BB2" w:rsidR="00B9301C" w:rsidRPr="00CA26EA" w:rsidRDefault="00B9301C" w:rsidP="00050BCE">
      <w:pPr>
        <w:tabs>
          <w:tab w:val="left" w:pos="5964"/>
        </w:tabs>
        <w:spacing w:line="276" w:lineRule="auto"/>
        <w:jc w:val="both"/>
        <w:rPr>
          <w:rFonts w:ascii="Garamond" w:hAnsi="Garamond" w:cstheme="majorBidi"/>
        </w:rPr>
      </w:pPr>
      <w:r w:rsidRPr="00CA26EA">
        <w:rPr>
          <w:rFonts w:ascii="Garamond" w:hAnsi="Garamond" w:cstheme="majorBidi"/>
        </w:rPr>
        <w:t xml:space="preserve">Like the deer, our survival until the ultimate morning is </w:t>
      </w:r>
      <w:r w:rsidR="00CB51C5" w:rsidRPr="00CA26EA">
        <w:rPr>
          <w:rFonts w:ascii="Garamond" w:hAnsi="Garamond" w:cstheme="majorBidi"/>
        </w:rPr>
        <w:t xml:space="preserve">a </w:t>
      </w:r>
      <w:r w:rsidRPr="00CA26EA">
        <w:rPr>
          <w:rFonts w:ascii="Garamond" w:hAnsi="Garamond" w:cstheme="majorBidi"/>
        </w:rPr>
        <w:t xml:space="preserve">beautiful song of praise to Hashem, </w:t>
      </w:r>
      <w:proofErr w:type="gramStart"/>
      <w:r w:rsidRPr="00CA26EA">
        <w:rPr>
          <w:rFonts w:ascii="Garamond" w:hAnsi="Garamond" w:cstheme="majorBidi"/>
        </w:rPr>
        <w:t>Whose</w:t>
      </w:r>
      <w:proofErr w:type="gramEnd"/>
      <w:r w:rsidRPr="00CA26EA">
        <w:rPr>
          <w:rFonts w:ascii="Garamond" w:hAnsi="Garamond" w:cstheme="majorBidi"/>
        </w:rPr>
        <w:t xml:space="preserve"> watchful gaze has never ignored us. It is about this future morning that it is written, “Tov </w:t>
      </w:r>
      <w:proofErr w:type="spellStart"/>
      <w:r w:rsidRPr="00CA26EA">
        <w:rPr>
          <w:rFonts w:ascii="Garamond" w:hAnsi="Garamond" w:cstheme="majorBidi"/>
        </w:rPr>
        <w:t>Lehodos</w:t>
      </w:r>
      <w:proofErr w:type="spellEnd"/>
      <w:r w:rsidRPr="00CA26EA">
        <w:rPr>
          <w:rFonts w:ascii="Garamond" w:hAnsi="Garamond" w:cstheme="majorBidi"/>
        </w:rPr>
        <w:t xml:space="preserve"> </w:t>
      </w:r>
      <w:proofErr w:type="spellStart"/>
      <w:r w:rsidRPr="00CA26EA">
        <w:rPr>
          <w:rFonts w:ascii="Garamond" w:hAnsi="Garamond" w:cstheme="majorBidi"/>
        </w:rPr>
        <w:t>LaHashem</w:t>
      </w:r>
      <w:proofErr w:type="spellEnd"/>
      <w:r w:rsidRPr="00CA26EA">
        <w:rPr>
          <w:rFonts w:ascii="Garamond" w:hAnsi="Garamond" w:cstheme="majorBidi"/>
        </w:rPr>
        <w:t>” – it is good to thank Hashem in the morning</w:t>
      </w:r>
      <w:r w:rsidR="00050BCE">
        <w:rPr>
          <w:rFonts w:ascii="Garamond" w:hAnsi="Garamond" w:cstheme="majorBidi"/>
        </w:rPr>
        <w:t xml:space="preserve"> of the redemption</w:t>
      </w:r>
      <w:r w:rsidRPr="00CA26EA">
        <w:rPr>
          <w:rFonts w:ascii="Garamond" w:hAnsi="Garamond" w:cstheme="majorBidi"/>
        </w:rPr>
        <w:t xml:space="preserve"> for His kindnesses</w:t>
      </w:r>
      <w:r w:rsidR="00050BCE">
        <w:rPr>
          <w:rFonts w:ascii="Garamond" w:hAnsi="Garamond" w:cstheme="majorBidi"/>
        </w:rPr>
        <w:t xml:space="preserve">. </w:t>
      </w:r>
      <w:bookmarkStart w:id="3" w:name="_Hlk25769623"/>
      <w:r w:rsidR="00050BCE">
        <w:rPr>
          <w:rFonts w:ascii="Garamond" w:hAnsi="Garamond" w:cstheme="majorBidi"/>
        </w:rPr>
        <w:t>This verse continues that during the exile nights, it befits us to maintain our faith that this morning will yet come.</w:t>
      </w:r>
    </w:p>
    <w:bookmarkEnd w:id="3"/>
    <w:p w14:paraId="24A9E348" w14:textId="77777777" w:rsidR="00B9301C" w:rsidRPr="00CA26EA" w:rsidRDefault="00B9301C" w:rsidP="00B9301C">
      <w:pPr>
        <w:tabs>
          <w:tab w:val="left" w:pos="5964"/>
        </w:tabs>
        <w:spacing w:line="276" w:lineRule="auto"/>
        <w:jc w:val="both"/>
        <w:rPr>
          <w:rFonts w:ascii="Garamond" w:hAnsi="Garamond" w:cstheme="majorBidi"/>
        </w:rPr>
      </w:pPr>
    </w:p>
    <w:p w14:paraId="248104D2" w14:textId="1E3B5B9B" w:rsidR="00B9301C" w:rsidRPr="00CA26EA" w:rsidRDefault="00B9301C" w:rsidP="00B9301C">
      <w:pPr>
        <w:tabs>
          <w:tab w:val="left" w:pos="5964"/>
        </w:tabs>
        <w:spacing w:line="276" w:lineRule="auto"/>
        <w:jc w:val="both"/>
        <w:rPr>
          <w:rFonts w:ascii="Garamond" w:hAnsi="Garamond" w:cstheme="majorBidi"/>
        </w:rPr>
      </w:pPr>
      <w:r w:rsidRPr="00CA26EA">
        <w:rPr>
          <w:rFonts w:ascii="Garamond" w:hAnsi="Garamond" w:cstheme="majorBidi"/>
        </w:rPr>
        <w:t xml:space="preserve">On a more personal scale, </w:t>
      </w:r>
      <w:r w:rsidR="00E4657E" w:rsidRPr="00CA26EA">
        <w:rPr>
          <w:rFonts w:ascii="Garamond" w:hAnsi="Garamond" w:cstheme="majorBidi"/>
        </w:rPr>
        <w:t>e</w:t>
      </w:r>
      <w:r w:rsidR="00E4657E">
        <w:rPr>
          <w:rFonts w:ascii="Garamond" w:hAnsi="Garamond" w:cstheme="majorBidi"/>
        </w:rPr>
        <w:t>veryone</w:t>
      </w:r>
      <w:r w:rsidR="00FC43CD">
        <w:rPr>
          <w:rFonts w:ascii="Garamond" w:hAnsi="Garamond" w:cstheme="majorBidi"/>
        </w:rPr>
        <w:t xml:space="preserve"> </w:t>
      </w:r>
      <w:r w:rsidRPr="00CA26EA">
        <w:rPr>
          <w:rFonts w:ascii="Garamond" w:hAnsi="Garamond" w:cstheme="majorBidi"/>
        </w:rPr>
        <w:t xml:space="preserve">has periods of “nights” followed by “mornings”, </w:t>
      </w:r>
      <w:r w:rsidR="002A52E4">
        <w:rPr>
          <w:rFonts w:ascii="Garamond" w:hAnsi="Garamond" w:cstheme="majorBidi"/>
        </w:rPr>
        <w:t>which come upon him</w:t>
      </w:r>
      <w:r w:rsidRPr="00CA26EA">
        <w:rPr>
          <w:rFonts w:ascii="Garamond" w:hAnsi="Garamond" w:cstheme="majorBidi"/>
        </w:rPr>
        <w:t xml:space="preserve"> throughout his life. These are both equally periods of song. At day, do not forget the past night, and remain humbly grateful. Perhaps the whole purpose of the travails was so that you </w:t>
      </w:r>
      <w:r w:rsidR="002A52E4">
        <w:rPr>
          <w:rFonts w:ascii="Garamond" w:hAnsi="Garamond" w:cstheme="majorBidi"/>
        </w:rPr>
        <w:t>w</w:t>
      </w:r>
      <w:r w:rsidRPr="00CA26EA">
        <w:rPr>
          <w:rFonts w:ascii="Garamond" w:hAnsi="Garamond" w:cstheme="majorBidi"/>
        </w:rPr>
        <w:t xml:space="preserve">ould </w:t>
      </w:r>
      <w:r w:rsidR="00E4657E">
        <w:rPr>
          <w:rFonts w:ascii="Garamond" w:hAnsi="Garamond" w:cstheme="majorBidi"/>
        </w:rPr>
        <w:t>appreciate the One who</w:t>
      </w:r>
      <w:r w:rsidRPr="00CA26EA">
        <w:rPr>
          <w:rFonts w:ascii="Garamond" w:hAnsi="Garamond" w:cstheme="majorBidi"/>
        </w:rPr>
        <w:t xml:space="preserve"> delivered </w:t>
      </w:r>
      <w:r w:rsidR="00E4657E">
        <w:rPr>
          <w:rFonts w:ascii="Garamond" w:hAnsi="Garamond" w:cstheme="majorBidi"/>
        </w:rPr>
        <w:t xml:space="preserve">you </w:t>
      </w:r>
      <w:r w:rsidRPr="00CA26EA">
        <w:rPr>
          <w:rFonts w:ascii="Garamond" w:hAnsi="Garamond" w:cstheme="majorBidi"/>
        </w:rPr>
        <w:t>from them.</w:t>
      </w:r>
      <w:r w:rsidR="002A52E4">
        <w:rPr>
          <w:rFonts w:ascii="Garamond" w:hAnsi="Garamond" w:cstheme="majorBidi"/>
        </w:rPr>
        <w:t xml:space="preserve">      A</w:t>
      </w:r>
      <w:r w:rsidRPr="00CA26EA">
        <w:rPr>
          <w:rFonts w:ascii="Garamond" w:hAnsi="Garamond" w:cstheme="majorBidi"/>
        </w:rPr>
        <w:t xml:space="preserve">t night, do not forget the past day that </w:t>
      </w:r>
      <w:r w:rsidR="00B5734F">
        <w:rPr>
          <w:rFonts w:ascii="Garamond" w:hAnsi="Garamond" w:cstheme="majorBidi"/>
        </w:rPr>
        <w:t xml:space="preserve">will </w:t>
      </w:r>
      <w:r w:rsidRPr="00CA26EA">
        <w:rPr>
          <w:rFonts w:ascii="Garamond" w:hAnsi="Garamond" w:cstheme="majorBidi"/>
        </w:rPr>
        <w:t>surely return with renewed grandeur.</w:t>
      </w:r>
    </w:p>
    <w:p w14:paraId="04A2A098" w14:textId="77777777" w:rsidR="00B9301C" w:rsidRPr="00CA26EA" w:rsidRDefault="00B9301C" w:rsidP="00B9301C">
      <w:pPr>
        <w:tabs>
          <w:tab w:val="left" w:pos="5964"/>
        </w:tabs>
        <w:spacing w:line="276" w:lineRule="auto"/>
        <w:jc w:val="both"/>
        <w:rPr>
          <w:rFonts w:ascii="Garamond" w:hAnsi="Garamond" w:cstheme="majorBidi"/>
        </w:rPr>
      </w:pPr>
    </w:p>
    <w:p w14:paraId="6DF79273" w14:textId="6A6F422A" w:rsidR="00B9301C" w:rsidRPr="00CA26EA" w:rsidRDefault="00166401" w:rsidP="00B9301C">
      <w:pPr>
        <w:tabs>
          <w:tab w:val="left" w:pos="5964"/>
        </w:tabs>
        <w:spacing w:line="276" w:lineRule="auto"/>
        <w:jc w:val="both"/>
        <w:rPr>
          <w:rFonts w:ascii="Garamond" w:hAnsi="Garamond" w:cstheme="majorBidi"/>
        </w:rPr>
      </w:pPr>
      <w:r>
        <w:rPr>
          <w:rFonts w:ascii="Garamond" w:hAnsi="Garamond" w:cstheme="majorBidi"/>
        </w:rPr>
        <w:t>Whether s</w:t>
      </w:r>
      <w:r w:rsidR="00B9301C" w:rsidRPr="00CA26EA">
        <w:rPr>
          <w:rFonts w:ascii="Garamond" w:hAnsi="Garamond" w:cstheme="majorBidi"/>
        </w:rPr>
        <w:t>oar</w:t>
      </w:r>
      <w:r w:rsidR="001A1F97">
        <w:rPr>
          <w:rFonts w:ascii="Garamond" w:hAnsi="Garamond" w:cstheme="majorBidi"/>
        </w:rPr>
        <w:t>ing</w:t>
      </w:r>
      <w:r w:rsidR="00B9301C" w:rsidRPr="00CA26EA">
        <w:rPr>
          <w:rFonts w:ascii="Garamond" w:hAnsi="Garamond" w:cstheme="majorBidi"/>
        </w:rPr>
        <w:t>,</w:t>
      </w:r>
      <w:r>
        <w:rPr>
          <w:rFonts w:ascii="Garamond" w:hAnsi="Garamond" w:cstheme="majorBidi"/>
        </w:rPr>
        <w:t xml:space="preserve"> </w:t>
      </w:r>
      <w:r w:rsidR="00B9301C" w:rsidRPr="00CA26EA">
        <w:rPr>
          <w:rFonts w:ascii="Garamond" w:hAnsi="Garamond" w:cstheme="majorBidi"/>
        </w:rPr>
        <w:t xml:space="preserve">or </w:t>
      </w:r>
      <w:r>
        <w:rPr>
          <w:rFonts w:ascii="Garamond" w:hAnsi="Garamond" w:cstheme="majorBidi"/>
        </w:rPr>
        <w:t xml:space="preserve">merely </w:t>
      </w:r>
      <w:r w:rsidR="00B9301C" w:rsidRPr="00CA26EA">
        <w:rPr>
          <w:rFonts w:ascii="Garamond" w:hAnsi="Garamond" w:cstheme="majorBidi"/>
        </w:rPr>
        <w:t>surviv</w:t>
      </w:r>
      <w:r w:rsidR="001A1F97">
        <w:rPr>
          <w:rFonts w:ascii="Garamond" w:hAnsi="Garamond" w:cstheme="majorBidi"/>
        </w:rPr>
        <w:t>ing</w:t>
      </w:r>
      <w:r w:rsidR="00B9301C" w:rsidRPr="00CA26EA">
        <w:rPr>
          <w:rFonts w:ascii="Garamond" w:hAnsi="Garamond" w:cstheme="majorBidi"/>
        </w:rPr>
        <w:t>, sing throughout. Ultimately, you are singing the song of the final redemption, the day when the sun will rise and never set again.</w:t>
      </w:r>
    </w:p>
    <w:p w14:paraId="54BD7D01" w14:textId="77777777" w:rsidR="00CF0298" w:rsidRDefault="00CF0298"/>
    <w:sectPr w:rsidR="00CF0298" w:rsidSect="00FC3C4D">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D59A9" w14:textId="77777777" w:rsidR="00FC3C4D" w:rsidRDefault="00FC3C4D" w:rsidP="00FC3C4D">
      <w:r>
        <w:separator/>
      </w:r>
    </w:p>
  </w:endnote>
  <w:endnote w:type="continuationSeparator" w:id="0">
    <w:p w14:paraId="0A85B655" w14:textId="77777777" w:rsidR="00FC3C4D" w:rsidRDefault="00FC3C4D" w:rsidP="00FC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0D0E" w14:textId="77777777" w:rsidR="00FC3C4D" w:rsidRDefault="00FC3C4D" w:rsidP="00FC3C4D">
      <w:r>
        <w:separator/>
      </w:r>
    </w:p>
  </w:footnote>
  <w:footnote w:type="continuationSeparator" w:id="0">
    <w:p w14:paraId="70B81D29" w14:textId="77777777" w:rsidR="00FC3C4D" w:rsidRDefault="00FC3C4D" w:rsidP="00FC3C4D">
      <w:r>
        <w:continuationSeparator/>
      </w:r>
    </w:p>
  </w:footnote>
  <w:footnote w:id="1">
    <w:p w14:paraId="1528AEC8" w14:textId="3A2D0320" w:rsidR="00EA20B0" w:rsidRPr="00EA20B0" w:rsidRDefault="00EA20B0">
      <w:pPr>
        <w:pStyle w:val="a3"/>
        <w:rPr>
          <w:lang w:val="en-GB"/>
        </w:rPr>
      </w:pPr>
      <w:r>
        <w:rPr>
          <w:rStyle w:val="a5"/>
        </w:rPr>
        <w:footnoteRef/>
      </w:r>
      <w:r>
        <w:t xml:space="preserve"> Important note: The translation of the Hebrew "</w:t>
      </w:r>
      <w:proofErr w:type="spellStart"/>
      <w:r>
        <w:t>Tzvi</w:t>
      </w:r>
      <w:proofErr w:type="spellEnd"/>
      <w:r>
        <w:t xml:space="preserve">" is a subject of dispute. The traditional European translation for the past few centuries was deer, or "Hirsh" in Yiddish. This view is held by </w:t>
      </w:r>
      <w:proofErr w:type="spellStart"/>
      <w:r>
        <w:t>Rabbeinu</w:t>
      </w:r>
      <w:proofErr w:type="spellEnd"/>
      <w:r>
        <w:t xml:space="preserve"> Tam. In more recent years, researchers determined that "gazelle", otherwise known as the </w:t>
      </w:r>
      <w:r>
        <w:rPr>
          <w:rFonts w:hint="cs"/>
          <w:rtl/>
        </w:rPr>
        <w:t>"צבי הארצישראלי"</w:t>
      </w:r>
      <w:r>
        <w:rPr>
          <w:lang w:val="en-GB"/>
        </w:rPr>
        <w:t xml:space="preserve">, is the correct identity of the </w:t>
      </w:r>
      <w:proofErr w:type="spellStart"/>
      <w:r>
        <w:rPr>
          <w:lang w:val="en-GB"/>
        </w:rPr>
        <w:t>Tzvi</w:t>
      </w:r>
      <w:proofErr w:type="spellEnd"/>
      <w:r>
        <w:rPr>
          <w:lang w:val="en-GB"/>
        </w:rPr>
        <w:t xml:space="preserve">. The gazelle is generally similar to the deer, only considerably smaller and also quicker. It is capable of running up to 100kmh over short distances. It has straight horns, as opposed to the deer's forked antlers. An expert on Torah zoology, R' </w:t>
      </w:r>
      <w:proofErr w:type="spellStart"/>
      <w:r>
        <w:rPr>
          <w:lang w:val="en-GB"/>
        </w:rPr>
        <w:t>Amitai</w:t>
      </w:r>
      <w:proofErr w:type="spellEnd"/>
      <w:r>
        <w:rPr>
          <w:lang w:val="en-GB"/>
        </w:rPr>
        <w:t xml:space="preserve"> Ben-David, nevertheless maintains that there is no proof in either direction. Therefore, I have used the translation "deer" in this song in order to avoid confusion, bearing in mind that it is the better known in the northern hemisphere.</w:t>
      </w:r>
    </w:p>
  </w:footnote>
  <w:footnote w:id="2">
    <w:p w14:paraId="2C816CA5" w14:textId="77777777" w:rsidR="00EA20B0" w:rsidRPr="005C63A7" w:rsidRDefault="00EA20B0" w:rsidP="00EA20B0">
      <w:pPr>
        <w:pStyle w:val="a3"/>
        <w:rPr>
          <w:rFonts w:ascii="Garamond" w:hAnsi="Garamond"/>
        </w:rPr>
      </w:pPr>
      <w:r w:rsidRPr="005C63A7">
        <w:rPr>
          <w:rStyle w:val="a5"/>
          <w:rFonts w:ascii="Garamond" w:hAnsi="Garamond"/>
        </w:rPr>
        <w:footnoteRef/>
      </w:r>
      <w:r w:rsidRPr="005C63A7">
        <w:rPr>
          <w:rFonts w:ascii="Garamond" w:hAnsi="Garamond"/>
        </w:rPr>
        <w:t xml:space="preserve"> Quoted in </w:t>
      </w:r>
      <w:proofErr w:type="spellStart"/>
      <w:r w:rsidRPr="005C63A7">
        <w:rPr>
          <w:rFonts w:ascii="Garamond" w:hAnsi="Garamond"/>
          <w:rtl/>
        </w:rPr>
        <w:t>מדריגות</w:t>
      </w:r>
      <w:proofErr w:type="spellEnd"/>
      <w:r w:rsidRPr="005C63A7">
        <w:rPr>
          <w:rFonts w:ascii="Garamond" w:hAnsi="Garamond"/>
          <w:rtl/>
        </w:rPr>
        <w:t xml:space="preserve"> האדם</w:t>
      </w:r>
      <w:r w:rsidRPr="005C63A7">
        <w:rPr>
          <w:rFonts w:ascii="Garamond" w:hAnsi="Garamond"/>
        </w:rPr>
        <w:t>.</w:t>
      </w:r>
    </w:p>
  </w:footnote>
  <w:footnote w:id="3">
    <w:p w14:paraId="64EB6261" w14:textId="77777777" w:rsidR="00EA20B0" w:rsidRPr="005C63A7" w:rsidRDefault="00EA20B0" w:rsidP="00EA20B0">
      <w:pPr>
        <w:pStyle w:val="a3"/>
        <w:rPr>
          <w:rFonts w:ascii="Garamond" w:hAnsi="Garamond"/>
        </w:rPr>
      </w:pPr>
      <w:r w:rsidRPr="005C63A7">
        <w:rPr>
          <w:rStyle w:val="a5"/>
          <w:rFonts w:ascii="Garamond" w:hAnsi="Garamond"/>
        </w:rPr>
        <w:footnoteRef/>
      </w:r>
      <w:r w:rsidRPr="005C63A7">
        <w:rPr>
          <w:rFonts w:ascii="Garamond" w:hAnsi="Garamond"/>
        </w:rPr>
        <w:t xml:space="preserve"> Based on R’ Chaim </w:t>
      </w:r>
      <w:proofErr w:type="spellStart"/>
      <w:r w:rsidRPr="005C63A7">
        <w:rPr>
          <w:rFonts w:ascii="Garamond" w:hAnsi="Garamond"/>
        </w:rPr>
        <w:t>Kanievsky</w:t>
      </w:r>
      <w:proofErr w:type="spellEnd"/>
      <w:r w:rsidRPr="005C63A7">
        <w:rPr>
          <w:rFonts w:ascii="Garamond" w:hAnsi="Garamond"/>
        </w:rPr>
        <w:t xml:space="preserve"> and </w:t>
      </w:r>
      <w:proofErr w:type="spellStart"/>
      <w:r w:rsidRPr="005C63A7">
        <w:rPr>
          <w:rFonts w:ascii="Garamond" w:hAnsi="Garamond"/>
        </w:rPr>
        <w:t>Shir</w:t>
      </w:r>
      <w:proofErr w:type="spellEnd"/>
      <w:r w:rsidRPr="005C63A7">
        <w:rPr>
          <w:rFonts w:ascii="Garamond" w:hAnsi="Garamond"/>
        </w:rPr>
        <w:t xml:space="preserve"> </w:t>
      </w:r>
      <w:proofErr w:type="spellStart"/>
      <w:r w:rsidRPr="005C63A7">
        <w:rPr>
          <w:rFonts w:ascii="Garamond" w:hAnsi="Garamond"/>
        </w:rPr>
        <w:t>HaChaim</w:t>
      </w:r>
      <w:proofErr w:type="spellEnd"/>
      <w:r w:rsidRPr="005C63A7">
        <w:rPr>
          <w:rFonts w:ascii="Garamond" w:hAnsi="Garamond"/>
        </w:rPr>
        <w:t>.</w:t>
      </w:r>
    </w:p>
  </w:footnote>
  <w:footnote w:id="4">
    <w:p w14:paraId="19A07B97" w14:textId="77777777" w:rsidR="00EA20B0" w:rsidRPr="005C63A7" w:rsidRDefault="00EA20B0" w:rsidP="00EA20B0">
      <w:pPr>
        <w:pStyle w:val="a3"/>
        <w:rPr>
          <w:rFonts w:ascii="Garamond" w:hAnsi="Garamond"/>
        </w:rPr>
      </w:pPr>
      <w:r w:rsidRPr="005C63A7">
        <w:rPr>
          <w:rStyle w:val="a5"/>
          <w:rFonts w:ascii="Garamond" w:hAnsi="Garamond"/>
        </w:rPr>
        <w:footnoteRef/>
      </w:r>
      <w:r w:rsidRPr="005C63A7">
        <w:rPr>
          <w:rFonts w:ascii="Garamond" w:hAnsi="Garamond"/>
        </w:rPr>
        <w:t xml:space="preserve"> Based on R’ Chaim </w:t>
      </w:r>
      <w:proofErr w:type="spellStart"/>
      <w:r w:rsidRPr="005C63A7">
        <w:rPr>
          <w:rFonts w:ascii="Garamond" w:hAnsi="Garamond"/>
        </w:rPr>
        <w:t>Kanievsky</w:t>
      </w:r>
      <w:proofErr w:type="spellEnd"/>
      <w:r w:rsidRPr="005C63A7">
        <w:rPr>
          <w:rFonts w:ascii="Garamond" w:hAnsi="Garamond"/>
        </w:rPr>
        <w:t xml:space="preserve"> and </w:t>
      </w:r>
      <w:proofErr w:type="spellStart"/>
      <w:r w:rsidRPr="005C63A7">
        <w:rPr>
          <w:rFonts w:ascii="Garamond" w:hAnsi="Garamond"/>
        </w:rPr>
        <w:t>Shir</w:t>
      </w:r>
      <w:proofErr w:type="spellEnd"/>
      <w:r w:rsidRPr="005C63A7">
        <w:rPr>
          <w:rFonts w:ascii="Garamond" w:hAnsi="Garamond"/>
        </w:rPr>
        <w:t xml:space="preserve"> </w:t>
      </w:r>
      <w:proofErr w:type="spellStart"/>
      <w:r w:rsidRPr="005C63A7">
        <w:rPr>
          <w:rFonts w:ascii="Garamond" w:hAnsi="Garamond"/>
        </w:rPr>
        <w:t>HaChaim</w:t>
      </w:r>
      <w:proofErr w:type="spellEnd"/>
      <w:r w:rsidRPr="005C63A7">
        <w:rPr>
          <w:rFonts w:ascii="Garamond" w:hAnsi="Garamond"/>
        </w:rPr>
        <w:t>.</w:t>
      </w:r>
      <w:r>
        <w:rPr>
          <w:rFonts w:ascii="Garamond" w:hAnsi="Garamond"/>
        </w:rPr>
        <w:t xml:space="preserve"> Cf. above.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7B"/>
    <w:rsid w:val="00050BCE"/>
    <w:rsid w:val="0005635F"/>
    <w:rsid w:val="000A7B88"/>
    <w:rsid w:val="000F5888"/>
    <w:rsid w:val="00105585"/>
    <w:rsid w:val="00166401"/>
    <w:rsid w:val="001A1F97"/>
    <w:rsid w:val="001A6E62"/>
    <w:rsid w:val="002A52E4"/>
    <w:rsid w:val="00355D00"/>
    <w:rsid w:val="0043753F"/>
    <w:rsid w:val="00677CA6"/>
    <w:rsid w:val="00710D7B"/>
    <w:rsid w:val="00724B71"/>
    <w:rsid w:val="00732797"/>
    <w:rsid w:val="007E20BF"/>
    <w:rsid w:val="008C49FD"/>
    <w:rsid w:val="008F1EF8"/>
    <w:rsid w:val="00B5734F"/>
    <w:rsid w:val="00B9301C"/>
    <w:rsid w:val="00C34CA3"/>
    <w:rsid w:val="00C7787F"/>
    <w:rsid w:val="00CA26EA"/>
    <w:rsid w:val="00CB51C5"/>
    <w:rsid w:val="00CF0298"/>
    <w:rsid w:val="00D32E56"/>
    <w:rsid w:val="00D522B5"/>
    <w:rsid w:val="00DB2E48"/>
    <w:rsid w:val="00E13BFF"/>
    <w:rsid w:val="00E4657E"/>
    <w:rsid w:val="00EA20B0"/>
    <w:rsid w:val="00FC3C4D"/>
    <w:rsid w:val="00FC4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6516"/>
  <w15:chartTrackingRefBased/>
  <w15:docId w15:val="{0B6C3BBC-7E4C-493D-91AF-C959C0D8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3C4D"/>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FC3C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C3C4D"/>
    <w:rPr>
      <w:sz w:val="20"/>
      <w:szCs w:val="20"/>
    </w:rPr>
  </w:style>
  <w:style w:type="character" w:customStyle="1" w:styleId="a4">
    <w:name w:val="טקסט הערת שוליים תו"/>
    <w:basedOn w:val="a0"/>
    <w:link w:val="a3"/>
    <w:uiPriority w:val="99"/>
    <w:rsid w:val="00FC3C4D"/>
    <w:rPr>
      <w:rFonts w:ascii="Times New Roman" w:eastAsia="Times New Roman" w:hAnsi="Times New Roman" w:cs="Times New Roman"/>
      <w:sz w:val="20"/>
      <w:szCs w:val="20"/>
    </w:rPr>
  </w:style>
  <w:style w:type="character" w:styleId="a5">
    <w:name w:val="footnote reference"/>
    <w:basedOn w:val="a0"/>
    <w:uiPriority w:val="99"/>
    <w:semiHidden/>
    <w:unhideWhenUsed/>
    <w:rsid w:val="00FC3C4D"/>
    <w:rPr>
      <w:vertAlign w:val="superscript"/>
    </w:rPr>
  </w:style>
  <w:style w:type="paragraph" w:customStyle="1" w:styleId="Style1">
    <w:name w:val="Style1"/>
    <w:basedOn w:val="1"/>
    <w:link w:val="Style1Char"/>
    <w:qFormat/>
    <w:rsid w:val="00FC3C4D"/>
    <w:pPr>
      <w:jc w:val="center"/>
    </w:pPr>
    <w:rPr>
      <w:rFonts w:ascii="Garamond" w:hAnsi="Garamond"/>
      <w:b/>
      <w:bCs/>
      <w:sz w:val="40"/>
    </w:rPr>
  </w:style>
  <w:style w:type="character" w:customStyle="1" w:styleId="Style1Char">
    <w:name w:val="Style1 Char"/>
    <w:basedOn w:val="10"/>
    <w:link w:val="Style1"/>
    <w:rsid w:val="00FC3C4D"/>
    <w:rPr>
      <w:rFonts w:ascii="Garamond" w:eastAsiaTheme="majorEastAsia" w:hAnsi="Garamond" w:cstheme="majorBidi"/>
      <w:b/>
      <w:bCs/>
      <w:color w:val="2F5496" w:themeColor="accent1" w:themeShade="BF"/>
      <w:sz w:val="40"/>
      <w:szCs w:val="32"/>
    </w:rPr>
  </w:style>
  <w:style w:type="character" w:customStyle="1" w:styleId="10">
    <w:name w:val="כותרת 1 תו"/>
    <w:basedOn w:val="a0"/>
    <w:link w:val="1"/>
    <w:uiPriority w:val="9"/>
    <w:rsid w:val="00FC3C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496</Words>
  <Characters>2482</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999</cp:lastModifiedBy>
  <cp:revision>22</cp:revision>
  <dcterms:created xsi:type="dcterms:W3CDTF">2019-11-26T12:09:00Z</dcterms:created>
  <dcterms:modified xsi:type="dcterms:W3CDTF">2020-01-07T20:38:00Z</dcterms:modified>
</cp:coreProperties>
</file>