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490F" w:rsidRDefault="00D02D0E" w14:paraId="62B74947" w14:textId="625DAF51">
      <w:r>
        <w:t xml:space="preserve">Exemples d’exo : </w:t>
      </w:r>
    </w:p>
    <w:p w:rsidR="00D02D0E" w:rsidRDefault="009B3022" w14:paraId="59B57E09" w14:textId="40C303B6">
      <w:r w:rsidRPr="009B3022">
        <w:drawing>
          <wp:inline distT="0" distB="0" distL="0" distR="0" wp14:anchorId="147221D4" wp14:editId="49A56188">
            <wp:extent cx="6120130" cy="37274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727450"/>
                    </a:xfrm>
                    <a:prstGeom prst="rect">
                      <a:avLst/>
                    </a:prstGeom>
                  </pic:spPr>
                </pic:pic>
              </a:graphicData>
            </a:graphic>
          </wp:inline>
        </w:drawing>
      </w:r>
    </w:p>
    <w:p w:rsidR="009B3022" w:rsidRDefault="009B3022" w14:paraId="2F5B1AD2" w14:textId="77777777"/>
    <w:p w:rsidR="009B3022" w:rsidRDefault="009B3022" w14:paraId="607C2C6C" w14:textId="1F3AA23C">
      <w:r>
        <w:t>Faire la même chose avec la gestion de projet informatique.</w:t>
      </w:r>
    </w:p>
    <w:p w:rsidR="00091670" w:rsidRDefault="00091670" w14:paraId="4A021D2C" w14:textId="77777777"/>
    <w:p w:rsidRPr="00091670" w:rsidR="00091670" w:rsidP="00091670" w:rsidRDefault="00091670" w14:paraId="1168D843" w14:textId="77777777">
      <w:pPr>
        <w:shd w:val="clear" w:color="auto" w:fill="FFFFFF"/>
        <w:spacing w:before="240" w:after="240" w:line="240" w:lineRule="auto"/>
        <w:ind w:left="240" w:right="240"/>
        <w:jc w:val="center"/>
        <w:outlineLvl w:val="0"/>
        <w:rPr>
          <w:rFonts w:ascii="Arial" w:hAnsi="Arial" w:eastAsia="Times New Roman" w:cs="Arial"/>
          <w:b/>
          <w:bCs/>
          <w:color w:val="000000"/>
          <w:kern w:val="36"/>
          <w:sz w:val="48"/>
          <w:szCs w:val="48"/>
        </w:rPr>
      </w:pPr>
      <w:r w:rsidRPr="00091670">
        <w:rPr>
          <w:rFonts w:ascii="Arial" w:hAnsi="Arial" w:eastAsia="Times New Roman" w:cs="Arial"/>
          <w:b/>
          <w:bCs/>
          <w:color w:val="000000"/>
          <w:kern w:val="36"/>
          <w:sz w:val="48"/>
          <w:szCs w:val="48"/>
        </w:rPr>
        <w:t>Exercice</w:t>
      </w:r>
    </w:p>
    <w:p w:rsidRPr="00091670" w:rsidR="00091670" w:rsidP="00091670" w:rsidRDefault="00091670" w14:paraId="7E3D4BFE" w14:textId="77777777">
      <w:pPr>
        <w:shd w:val="clear" w:color="auto" w:fill="FFFFFF"/>
        <w:spacing w:after="0" w:line="240" w:lineRule="auto"/>
        <w:outlineLvl w:val="1"/>
        <w:rPr>
          <w:rFonts w:ascii="Arial" w:hAnsi="Arial" w:eastAsia="Times New Roman" w:cs="Arial"/>
          <w:b/>
          <w:bCs/>
          <w:color w:val="7D98CB"/>
          <w:sz w:val="27"/>
          <w:szCs w:val="27"/>
        </w:rPr>
      </w:pPr>
      <w:r w:rsidRPr="00091670">
        <w:rPr>
          <w:rFonts w:ascii="Arial" w:hAnsi="Arial" w:eastAsia="Times New Roman" w:cs="Arial"/>
          <w:b/>
          <w:bCs/>
          <w:color w:val="7D98CB"/>
          <w:sz w:val="27"/>
          <w:szCs w:val="27"/>
        </w:rPr>
        <w:t>Etablissez sous forme de tableau la liste des taches, leur durée, leurs antériorités. (</w:t>
      </w:r>
      <w:proofErr w:type="gramStart"/>
      <w:r w:rsidRPr="00091670">
        <w:rPr>
          <w:rFonts w:ascii="Arial" w:hAnsi="Arial" w:eastAsia="Times New Roman" w:cs="Arial"/>
          <w:b/>
          <w:bCs/>
          <w:color w:val="7D98CB"/>
          <w:sz w:val="27"/>
          <w:szCs w:val="27"/>
        </w:rPr>
        <w:t>prévoir</w:t>
      </w:r>
      <w:proofErr w:type="gramEnd"/>
      <w:r w:rsidRPr="00091670">
        <w:rPr>
          <w:rFonts w:ascii="Arial" w:hAnsi="Arial" w:eastAsia="Times New Roman" w:cs="Arial"/>
          <w:b/>
          <w:bCs/>
          <w:color w:val="7D98CB"/>
          <w:sz w:val="27"/>
          <w:szCs w:val="27"/>
        </w:rPr>
        <w:t xml:space="preserve"> 1 heure)</w:t>
      </w:r>
    </w:p>
    <w:p w:rsidRPr="00091670" w:rsidR="00091670" w:rsidP="00091670" w:rsidRDefault="00091670" w14:paraId="10993E52" w14:textId="77777777">
      <w:pPr>
        <w:shd w:val="clear" w:color="auto" w:fill="FFFFFF"/>
        <w:spacing w:before="168" w:after="168" w:line="240" w:lineRule="auto"/>
        <w:ind w:left="240" w:right="240"/>
        <w:jc w:val="both"/>
        <w:rPr>
          <w:rFonts w:ascii="Arial" w:hAnsi="Arial" w:eastAsia="Times New Roman" w:cs="Arial"/>
          <w:color w:val="000000"/>
        </w:rPr>
      </w:pPr>
      <w:r w:rsidRPr="00091670">
        <w:rPr>
          <w:rFonts w:ascii="Arial" w:hAnsi="Arial" w:eastAsia="Times New Roman" w:cs="Arial"/>
          <w:color w:val="000000"/>
        </w:rPr>
        <w:t xml:space="preserve">Cas DUCRU SA Objet : préparation du Planning de mise en place de la production des sauces </w:t>
      </w:r>
      <w:proofErr w:type="spellStart"/>
      <w:r w:rsidRPr="00091670">
        <w:rPr>
          <w:rFonts w:ascii="Arial" w:hAnsi="Arial" w:eastAsia="Times New Roman" w:cs="Arial"/>
          <w:color w:val="000000"/>
        </w:rPr>
        <w:t>aillou</w:t>
      </w:r>
      <w:proofErr w:type="spellEnd"/>
      <w:r w:rsidRPr="00091670">
        <w:rPr>
          <w:rFonts w:ascii="Arial" w:hAnsi="Arial" w:eastAsia="Times New Roman" w:cs="Arial"/>
          <w:color w:val="000000"/>
        </w:rPr>
        <w:t>.</w:t>
      </w:r>
    </w:p>
    <w:p w:rsidRPr="00091670" w:rsidR="00091670" w:rsidP="00091670" w:rsidRDefault="00091670" w14:paraId="61F88AC2" w14:textId="77777777">
      <w:pPr>
        <w:shd w:val="clear" w:color="auto" w:fill="FFFFFF"/>
        <w:spacing w:before="168" w:after="168" w:line="240" w:lineRule="auto"/>
        <w:ind w:left="240" w:right="240"/>
        <w:jc w:val="both"/>
        <w:rPr>
          <w:rFonts w:ascii="Arial" w:hAnsi="Arial" w:eastAsia="Times New Roman" w:cs="Arial"/>
          <w:color w:val="000000"/>
        </w:rPr>
      </w:pPr>
      <w:r w:rsidRPr="00091670">
        <w:rPr>
          <w:rFonts w:ascii="Arial" w:hAnsi="Arial" w:eastAsia="Times New Roman" w:cs="Arial"/>
          <w:color w:val="000000"/>
        </w:rPr>
        <w:t>La mise en place de la production d'</w:t>
      </w:r>
      <w:proofErr w:type="spellStart"/>
      <w:r w:rsidRPr="00091670">
        <w:rPr>
          <w:rFonts w:ascii="Arial" w:hAnsi="Arial" w:eastAsia="Times New Roman" w:cs="Arial"/>
          <w:color w:val="000000"/>
        </w:rPr>
        <w:t>aillou</w:t>
      </w:r>
      <w:proofErr w:type="spellEnd"/>
      <w:r w:rsidRPr="00091670">
        <w:rPr>
          <w:rFonts w:ascii="Arial" w:hAnsi="Arial" w:eastAsia="Times New Roman" w:cs="Arial"/>
          <w:color w:val="000000"/>
        </w:rPr>
        <w:t xml:space="preserve"> ne pose pas de problème particulier dans la mesure où les pots de conditionnement de ce nouveau produit restent dans la gamme des pots de notre fournisseur habituel (ou de modèles similaires proposés par la concurrence).</w:t>
      </w:r>
    </w:p>
    <w:p w:rsidRPr="00091670" w:rsidR="00091670" w:rsidP="00091670" w:rsidRDefault="00091670" w14:paraId="16F00C72" w14:textId="77777777">
      <w:pPr>
        <w:shd w:val="clear" w:color="auto" w:fill="FFFFFF"/>
        <w:spacing w:after="0" w:line="240" w:lineRule="auto"/>
        <w:outlineLvl w:val="1"/>
        <w:rPr>
          <w:rFonts w:ascii="Arial" w:hAnsi="Arial" w:eastAsia="Times New Roman" w:cs="Arial"/>
          <w:b/>
          <w:bCs/>
          <w:color w:val="7D98CB"/>
          <w:sz w:val="27"/>
          <w:szCs w:val="27"/>
        </w:rPr>
      </w:pPr>
      <w:r w:rsidRPr="00091670">
        <w:rPr>
          <w:rFonts w:ascii="Arial" w:hAnsi="Arial" w:eastAsia="Times New Roman" w:cs="Arial"/>
          <w:b/>
          <w:bCs/>
          <w:color w:val="7D98CB"/>
          <w:sz w:val="27"/>
          <w:szCs w:val="27"/>
        </w:rPr>
        <w:t>Question</w:t>
      </w:r>
    </w:p>
    <w:p w:rsidRPr="00091670" w:rsidR="00091670" w:rsidP="00091670" w:rsidRDefault="00091670" w14:paraId="121A2E55" w14:textId="77777777">
      <w:pPr>
        <w:shd w:val="clear" w:color="auto" w:fill="FFFFFF"/>
        <w:spacing w:before="168" w:after="168" w:line="240" w:lineRule="auto"/>
        <w:ind w:left="240" w:right="240"/>
        <w:jc w:val="both"/>
        <w:rPr>
          <w:rFonts w:ascii="Arial" w:hAnsi="Arial" w:eastAsia="Times New Roman" w:cs="Arial"/>
          <w:color w:val="000000"/>
        </w:rPr>
      </w:pPr>
      <w:r w:rsidRPr="00091670">
        <w:rPr>
          <w:rFonts w:ascii="Arial" w:hAnsi="Arial" w:eastAsia="Times New Roman" w:cs="Arial"/>
          <w:color w:val="000000"/>
        </w:rPr>
        <w:t>Les éléments demandés sont les suivants :</w:t>
      </w:r>
    </w:p>
    <w:p w:rsidRPr="00091670" w:rsidR="00091670" w:rsidP="00091670" w:rsidRDefault="00091670" w14:paraId="11704035" w14:textId="77777777">
      <w:pPr>
        <w:shd w:val="clear" w:color="auto" w:fill="FFFFFF"/>
        <w:spacing w:before="168" w:after="168" w:line="240" w:lineRule="auto"/>
        <w:ind w:left="240" w:right="240"/>
        <w:jc w:val="both"/>
        <w:rPr>
          <w:rFonts w:ascii="Arial" w:hAnsi="Arial" w:eastAsia="Times New Roman" w:cs="Arial"/>
          <w:color w:val="000000"/>
        </w:rPr>
      </w:pPr>
      <w:proofErr w:type="gramStart"/>
      <w:r w:rsidRPr="00091670">
        <w:rPr>
          <w:rFonts w:ascii="Arial" w:hAnsi="Arial" w:eastAsia="Times New Roman" w:cs="Arial"/>
          <w:color w:val="000000"/>
        </w:rPr>
        <w:t>d'après</w:t>
      </w:r>
      <w:proofErr w:type="gramEnd"/>
      <w:r w:rsidRPr="00091670">
        <w:rPr>
          <w:rFonts w:ascii="Arial" w:hAnsi="Arial" w:eastAsia="Times New Roman" w:cs="Arial"/>
          <w:color w:val="000000"/>
        </w:rPr>
        <w:t xml:space="preserve"> la direction commerciale, les études de choix du conditionnement (pot, étiquette, boitage individuel) devraient durer une dizaine de jours ouvrables et devraient pouvoir débuter aussitôt que le feu vert est donné pour cette opération.</w:t>
      </w:r>
    </w:p>
    <w:p w:rsidRPr="00091670" w:rsidR="00091670" w:rsidP="00091670" w:rsidRDefault="00091670" w14:paraId="1A5BF61E" w14:textId="77777777">
      <w:pPr>
        <w:shd w:val="clear" w:color="auto" w:fill="FFFFFF"/>
        <w:spacing w:before="168" w:after="168" w:line="240" w:lineRule="auto"/>
        <w:ind w:left="240" w:right="240"/>
        <w:jc w:val="both"/>
        <w:rPr>
          <w:rFonts w:ascii="Arial" w:hAnsi="Arial" w:eastAsia="Times New Roman" w:cs="Arial"/>
          <w:color w:val="000000"/>
        </w:rPr>
      </w:pPr>
      <w:proofErr w:type="gramStart"/>
      <w:r w:rsidRPr="00091670">
        <w:rPr>
          <w:rFonts w:ascii="Arial" w:hAnsi="Arial" w:eastAsia="Times New Roman" w:cs="Arial"/>
          <w:color w:val="000000"/>
        </w:rPr>
        <w:lastRenderedPageBreak/>
        <w:t>notre</w:t>
      </w:r>
      <w:proofErr w:type="gramEnd"/>
      <w:r w:rsidRPr="00091670">
        <w:rPr>
          <w:rFonts w:ascii="Arial" w:hAnsi="Arial" w:eastAsia="Times New Roman" w:cs="Arial"/>
          <w:color w:val="000000"/>
        </w:rPr>
        <w:t xml:space="preserve"> imprimeur, GUTEMB S.A., a été contacté et s'engage à fournir les étiquettes dans les 8 jours ouvrables suivant le dépôt des maquettes à l'imprimerie et les cartons d'emballage individuels, 5 jours ouvrables plus tard (du fait de la sous-traitance des opérations découpe par l'imprimeur).</w:t>
      </w:r>
    </w:p>
    <w:p w:rsidRPr="00091670" w:rsidR="00091670" w:rsidP="00091670" w:rsidRDefault="00091670" w14:paraId="54FD8D9A" w14:textId="77777777">
      <w:pPr>
        <w:shd w:val="clear" w:color="auto" w:fill="FFFFFF"/>
        <w:spacing w:before="168" w:after="168" w:line="240" w:lineRule="auto"/>
        <w:ind w:left="240" w:right="240"/>
        <w:jc w:val="both"/>
        <w:rPr>
          <w:rFonts w:ascii="Arial" w:hAnsi="Arial" w:eastAsia="Times New Roman" w:cs="Arial"/>
          <w:color w:val="000000"/>
        </w:rPr>
      </w:pPr>
      <w:proofErr w:type="gramStart"/>
      <w:r w:rsidRPr="00091670">
        <w:rPr>
          <w:rFonts w:ascii="Arial" w:hAnsi="Arial" w:eastAsia="Times New Roman" w:cs="Arial"/>
          <w:color w:val="000000"/>
        </w:rPr>
        <w:t>l'opération</w:t>
      </w:r>
      <w:proofErr w:type="gramEnd"/>
      <w:r w:rsidRPr="00091670">
        <w:rPr>
          <w:rFonts w:ascii="Arial" w:hAnsi="Arial" w:eastAsia="Times New Roman" w:cs="Arial"/>
          <w:color w:val="000000"/>
        </w:rPr>
        <w:t xml:space="preserve"> d'étiquetage des pots devrait pouvoir s'effectuer en 3 jours pour disposer d'un stock de 6 000 pots, stock suffisant pour lancer en production une série permettant de satisfaire une demande de sauce </w:t>
      </w:r>
      <w:proofErr w:type="spellStart"/>
      <w:r w:rsidRPr="00091670">
        <w:rPr>
          <w:rFonts w:ascii="Arial" w:hAnsi="Arial" w:eastAsia="Times New Roman" w:cs="Arial"/>
          <w:color w:val="000000"/>
        </w:rPr>
        <w:t>aillou</w:t>
      </w:r>
      <w:proofErr w:type="spellEnd"/>
      <w:r w:rsidRPr="00091670">
        <w:rPr>
          <w:rFonts w:ascii="Arial" w:hAnsi="Arial" w:eastAsia="Times New Roman" w:cs="Arial"/>
          <w:color w:val="000000"/>
        </w:rPr>
        <w:t xml:space="preserve"> de 400 à 600 unités (suivant la contenance du conditionnement retenu).</w:t>
      </w:r>
    </w:p>
    <w:p w:rsidRPr="00091670" w:rsidR="00091670" w:rsidP="00091670" w:rsidRDefault="00091670" w14:paraId="1E2E2956" w14:textId="77777777">
      <w:pPr>
        <w:shd w:val="clear" w:color="auto" w:fill="FFFFFF"/>
        <w:spacing w:before="168" w:after="168" w:line="240" w:lineRule="auto"/>
        <w:ind w:left="240" w:right="240"/>
        <w:jc w:val="both"/>
        <w:rPr>
          <w:rFonts w:ascii="Arial" w:hAnsi="Arial" w:eastAsia="Times New Roman" w:cs="Arial"/>
          <w:color w:val="000000"/>
        </w:rPr>
      </w:pPr>
      <w:proofErr w:type="gramStart"/>
      <w:r w:rsidRPr="00091670">
        <w:rPr>
          <w:rFonts w:ascii="Arial" w:hAnsi="Arial" w:eastAsia="Times New Roman" w:cs="Arial"/>
          <w:color w:val="000000"/>
        </w:rPr>
        <w:t>l'approvisionnement</w:t>
      </w:r>
      <w:proofErr w:type="gramEnd"/>
      <w:r w:rsidRPr="00091670">
        <w:rPr>
          <w:rFonts w:ascii="Arial" w:hAnsi="Arial" w:eastAsia="Times New Roman" w:cs="Arial"/>
          <w:color w:val="000000"/>
        </w:rPr>
        <w:t xml:space="preserve"> des matières premières (extraits de parfum, alcool, ... ) doit demander 10 jours ouvrables mais la livraison ne peut s'effectuer qu'une fois réaménagé le petit magasin (aile B) où seraient entreposés les liquides nécessaires à la fabrication d'</w:t>
      </w:r>
      <w:proofErr w:type="spellStart"/>
      <w:r w:rsidRPr="00091670">
        <w:rPr>
          <w:rFonts w:ascii="Arial" w:hAnsi="Arial" w:eastAsia="Times New Roman" w:cs="Arial"/>
          <w:color w:val="000000"/>
        </w:rPr>
        <w:t>aillou</w:t>
      </w:r>
      <w:proofErr w:type="spellEnd"/>
      <w:r w:rsidRPr="00091670">
        <w:rPr>
          <w:rFonts w:ascii="Arial" w:hAnsi="Arial" w:eastAsia="Times New Roman" w:cs="Arial"/>
          <w:color w:val="000000"/>
        </w:rPr>
        <w:t xml:space="preserve"> ainsi que les pots vides ou remplis.</w:t>
      </w:r>
    </w:p>
    <w:p w:rsidRPr="00091670" w:rsidR="00091670" w:rsidP="00091670" w:rsidRDefault="00091670" w14:paraId="6BF47A4B" w14:textId="77777777">
      <w:pPr>
        <w:shd w:val="clear" w:color="auto" w:fill="FFFFFF"/>
        <w:spacing w:before="168" w:after="168" w:line="240" w:lineRule="auto"/>
        <w:ind w:left="240" w:right="240"/>
        <w:jc w:val="both"/>
        <w:rPr>
          <w:rFonts w:ascii="Arial" w:hAnsi="Arial" w:eastAsia="Times New Roman" w:cs="Arial"/>
          <w:color w:val="000000"/>
        </w:rPr>
      </w:pPr>
      <w:proofErr w:type="gramStart"/>
      <w:r w:rsidRPr="00091670">
        <w:rPr>
          <w:rFonts w:ascii="Arial" w:hAnsi="Arial" w:eastAsia="Times New Roman" w:cs="Arial"/>
          <w:color w:val="000000"/>
        </w:rPr>
        <w:t>l'approvisionnement</w:t>
      </w:r>
      <w:proofErr w:type="gramEnd"/>
      <w:r w:rsidRPr="00091670">
        <w:rPr>
          <w:rFonts w:ascii="Arial" w:hAnsi="Arial" w:eastAsia="Times New Roman" w:cs="Arial"/>
          <w:color w:val="000000"/>
        </w:rPr>
        <w:t xml:space="preserve"> des pots, si l'on table sur le choix d'un modèle courant et d'un approvisionnement chez BSNA , devrait s'effectuer dans les 6 jours ouvrables suivant notre commande téléphonique.</w:t>
      </w:r>
    </w:p>
    <w:p w:rsidRPr="00091670" w:rsidR="00091670" w:rsidP="00091670" w:rsidRDefault="00091670" w14:paraId="1D0475FA" w14:textId="77777777">
      <w:pPr>
        <w:shd w:val="clear" w:color="auto" w:fill="FFFFFF"/>
        <w:spacing w:before="168" w:after="168" w:line="240" w:lineRule="auto"/>
        <w:ind w:left="240" w:right="240"/>
        <w:jc w:val="both"/>
        <w:rPr>
          <w:rFonts w:ascii="Arial" w:hAnsi="Arial" w:eastAsia="Times New Roman" w:cs="Arial"/>
          <w:color w:val="000000"/>
        </w:rPr>
      </w:pPr>
      <w:proofErr w:type="gramStart"/>
      <w:r w:rsidRPr="00091670">
        <w:rPr>
          <w:rFonts w:ascii="Arial" w:hAnsi="Arial" w:eastAsia="Times New Roman" w:cs="Arial"/>
          <w:color w:val="000000"/>
        </w:rPr>
        <w:t>le</w:t>
      </w:r>
      <w:proofErr w:type="gramEnd"/>
      <w:r w:rsidRPr="00091670">
        <w:rPr>
          <w:rFonts w:ascii="Arial" w:hAnsi="Arial" w:eastAsia="Times New Roman" w:cs="Arial"/>
          <w:color w:val="000000"/>
        </w:rPr>
        <w:t xml:space="preserve"> réaménagement de l'aile B consiste en :</w:t>
      </w:r>
    </w:p>
    <w:p w:rsidRPr="00091670" w:rsidR="00091670" w:rsidP="00091670" w:rsidRDefault="00091670" w14:paraId="4F2EAC7F" w14:textId="77777777">
      <w:pPr>
        <w:shd w:val="clear" w:color="auto" w:fill="FFFFFF"/>
        <w:spacing w:before="168" w:after="168" w:line="240" w:lineRule="auto"/>
        <w:ind w:left="240" w:right="240"/>
        <w:jc w:val="both"/>
        <w:rPr>
          <w:rFonts w:ascii="Arial" w:hAnsi="Arial" w:eastAsia="Times New Roman" w:cs="Arial"/>
          <w:color w:val="000000"/>
        </w:rPr>
      </w:pPr>
      <w:r w:rsidRPr="00091670">
        <w:rPr>
          <w:rFonts w:ascii="Arial" w:hAnsi="Arial" w:eastAsia="Times New Roman" w:cs="Arial"/>
          <w:color w:val="000000"/>
        </w:rPr>
        <w:t>Une réorganisation sur deux niveaux de l'aire de stockage des pots vides (livrés par palette sous film thermo-rétractable</w:t>
      </w:r>
      <w:proofErr w:type="gramStart"/>
      <w:r w:rsidRPr="00091670">
        <w:rPr>
          <w:rFonts w:ascii="Arial" w:hAnsi="Arial" w:eastAsia="Times New Roman" w:cs="Arial"/>
          <w:color w:val="000000"/>
        </w:rPr>
        <w:t>) ,</w:t>
      </w:r>
      <w:proofErr w:type="gramEnd"/>
      <w:r w:rsidRPr="00091670">
        <w:rPr>
          <w:rFonts w:ascii="Arial" w:hAnsi="Arial" w:eastAsia="Times New Roman" w:cs="Arial"/>
          <w:color w:val="000000"/>
        </w:rPr>
        <w:t xml:space="preserve"> le mobilier industriel nécessaire pouvant être livré et monté en 5 jours ouvrables, si la commande est passée au moins dix jours avant.</w:t>
      </w:r>
    </w:p>
    <w:p w:rsidRPr="00091670" w:rsidR="00091670" w:rsidP="00091670" w:rsidRDefault="00091670" w14:paraId="4C9C5236" w14:textId="77777777">
      <w:pPr>
        <w:shd w:val="clear" w:color="auto" w:fill="FFFFFF"/>
        <w:spacing w:before="168" w:after="168" w:line="240" w:lineRule="auto"/>
        <w:ind w:left="240" w:right="240"/>
        <w:jc w:val="both"/>
        <w:rPr>
          <w:rFonts w:ascii="Arial" w:hAnsi="Arial" w:eastAsia="Times New Roman" w:cs="Arial"/>
          <w:color w:val="000000"/>
        </w:rPr>
      </w:pPr>
      <w:r w:rsidRPr="00091670">
        <w:rPr>
          <w:rFonts w:ascii="Arial" w:hAnsi="Arial" w:eastAsia="Times New Roman" w:cs="Arial"/>
          <w:color w:val="000000"/>
        </w:rPr>
        <w:t>Et en une amélioration de la sécurité du bâtiment (dans lequel aucun inflammable n'était entreposé jusqu'ici) qui n'interfère pas avec la réorganisation de l'aire de stockage ; à première vue, ces travaux pourraient être confiés à CLEENMAIN S.A., entreprise spécialisée dans la serrurerie industrielle qui demanderait 8 jours mais, compte tenu de ce qui s'est passé l'an dernier, il me semble raisonnable de tabler plutôt sur 12 jours ouvrables.</w:t>
      </w:r>
    </w:p>
    <w:p w:rsidRPr="00091670" w:rsidR="00091670" w:rsidP="00091670" w:rsidRDefault="00091670" w14:paraId="240AC5CC" w14:textId="77777777">
      <w:pPr>
        <w:shd w:val="clear" w:color="auto" w:fill="FFFFFF"/>
        <w:spacing w:before="168" w:after="168" w:line="240" w:lineRule="auto"/>
        <w:ind w:left="240" w:right="240"/>
        <w:jc w:val="both"/>
        <w:rPr>
          <w:rFonts w:ascii="Arial" w:hAnsi="Arial" w:eastAsia="Times New Roman" w:cs="Arial"/>
          <w:color w:val="000000"/>
        </w:rPr>
      </w:pPr>
      <w:proofErr w:type="gramStart"/>
      <w:r w:rsidRPr="00091670">
        <w:rPr>
          <w:rFonts w:ascii="Arial" w:hAnsi="Arial" w:eastAsia="Times New Roman" w:cs="Arial"/>
          <w:color w:val="000000"/>
        </w:rPr>
        <w:t>l'accroissement</w:t>
      </w:r>
      <w:proofErr w:type="gramEnd"/>
      <w:r w:rsidRPr="00091670">
        <w:rPr>
          <w:rFonts w:ascii="Arial" w:hAnsi="Arial" w:eastAsia="Times New Roman" w:cs="Arial"/>
          <w:color w:val="000000"/>
        </w:rPr>
        <w:t xml:space="preserve"> de la charge de travail consécutive à l'introduction d'</w:t>
      </w:r>
      <w:proofErr w:type="spellStart"/>
      <w:r w:rsidRPr="00091670">
        <w:rPr>
          <w:rFonts w:ascii="Arial" w:hAnsi="Arial" w:eastAsia="Times New Roman" w:cs="Arial"/>
          <w:color w:val="000000"/>
        </w:rPr>
        <w:t>aillou</w:t>
      </w:r>
      <w:proofErr w:type="spellEnd"/>
      <w:r w:rsidRPr="00091670">
        <w:rPr>
          <w:rFonts w:ascii="Arial" w:hAnsi="Arial" w:eastAsia="Times New Roman" w:cs="Arial"/>
          <w:color w:val="000000"/>
        </w:rPr>
        <w:t xml:space="preserve"> rend nécessaire l'embauche d'un P2 et d'un P1, ce qui conduit à un travail de prospection d'une quinzaine de jours. Toutefois l'étiquetage peut s'effectuer avec les effectifs actuels</w:t>
      </w:r>
    </w:p>
    <w:p w:rsidRPr="00091670" w:rsidR="00091670" w:rsidP="00091670" w:rsidRDefault="00091670" w14:paraId="4C52F754" w14:textId="77777777">
      <w:pPr>
        <w:shd w:val="clear" w:color="auto" w:fill="FFFFFF"/>
        <w:spacing w:before="168" w:after="168" w:line="240" w:lineRule="auto"/>
        <w:ind w:left="240" w:right="240"/>
        <w:jc w:val="both"/>
        <w:rPr>
          <w:rFonts w:ascii="Arial" w:hAnsi="Arial" w:eastAsia="Times New Roman" w:cs="Arial"/>
          <w:color w:val="000000"/>
        </w:rPr>
      </w:pPr>
      <w:proofErr w:type="gramStart"/>
      <w:r w:rsidRPr="00091670">
        <w:rPr>
          <w:rFonts w:ascii="Arial" w:hAnsi="Arial" w:eastAsia="Times New Roman" w:cs="Arial"/>
          <w:color w:val="000000"/>
        </w:rPr>
        <w:t>le</w:t>
      </w:r>
      <w:proofErr w:type="gramEnd"/>
      <w:r w:rsidRPr="00091670">
        <w:rPr>
          <w:rFonts w:ascii="Arial" w:hAnsi="Arial" w:eastAsia="Times New Roman" w:cs="Arial"/>
          <w:color w:val="000000"/>
        </w:rPr>
        <w:t xml:space="preserve"> remplissage de 6 000 pots (préalablement étiquetés ) est une opération qui demande 5 jours de travail et la mise des pots en boitage individuel demande un peu moins de 7 jours de travail mais peut débuter très peu de temps après le début du remplissage.</w:t>
      </w:r>
    </w:p>
    <w:p w:rsidRPr="00091670" w:rsidR="00091670" w:rsidP="00091670" w:rsidRDefault="00091670" w14:paraId="25E731A7" w14:textId="77777777">
      <w:pPr>
        <w:shd w:val="clear" w:color="auto" w:fill="FFFFFF"/>
        <w:spacing w:after="0" w:line="240" w:lineRule="auto"/>
        <w:rPr>
          <w:rFonts w:ascii="Arial" w:hAnsi="Arial" w:eastAsia="Times New Roman" w:cs="Arial"/>
          <w:color w:val="000000"/>
          <w:sz w:val="18"/>
          <w:szCs w:val="18"/>
        </w:rPr>
      </w:pPr>
      <w:hyperlink w:tooltip="Solution" w:history="1" r:id="rId9">
        <w:r w:rsidRPr="00091670">
          <w:rPr>
            <w:rFonts w:ascii="Arial" w:hAnsi="Arial" w:eastAsia="Times New Roman" w:cs="Arial"/>
            <w:b/>
            <w:bCs/>
            <w:color w:val="728CB0"/>
            <w:sz w:val="27"/>
            <w:szCs w:val="27"/>
            <w:u w:val="single"/>
          </w:rPr>
          <w:t>Solution</w:t>
        </w:r>
      </w:hyperlink>
    </w:p>
    <w:p w:rsidRPr="00091670" w:rsidR="00091670" w:rsidP="00091670" w:rsidRDefault="00091670" w14:paraId="316888DE" w14:textId="7E7CA8AC">
      <w:pPr>
        <w:shd w:val="clear" w:color="auto" w:fill="FFFFFF"/>
        <w:spacing w:after="0" w:line="240" w:lineRule="auto"/>
        <w:jc w:val="center"/>
        <w:rPr>
          <w:rFonts w:ascii="Arial" w:hAnsi="Arial" w:eastAsia="Times New Roman" w:cs="Arial"/>
          <w:color w:val="000000"/>
          <w:sz w:val="18"/>
          <w:szCs w:val="18"/>
        </w:rPr>
      </w:pPr>
      <w:r w:rsidRPr="00091670">
        <w:rPr>
          <w:rFonts w:ascii="Arial" w:hAnsi="Arial" w:eastAsia="Times New Roman" w:cs="Arial"/>
          <w:noProof/>
          <w:color w:val="000000"/>
          <w:sz w:val="18"/>
          <w:szCs w:val="18"/>
        </w:rPr>
        <w:lastRenderedPageBreak/>
        <w:drawing>
          <wp:inline distT="0" distB="0" distL="0" distR="0" wp14:anchorId="1F12057A" wp14:editId="5A04A00B">
            <wp:extent cx="5237480" cy="2765425"/>
            <wp:effectExtent l="0" t="0" r="1270" b="0"/>
            <wp:docPr id="2" name="Image 2" descr="Tabl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a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7480" cy="2765425"/>
                    </a:xfrm>
                    <a:prstGeom prst="rect">
                      <a:avLst/>
                    </a:prstGeom>
                    <a:noFill/>
                    <a:ln>
                      <a:noFill/>
                    </a:ln>
                  </pic:spPr>
                </pic:pic>
              </a:graphicData>
            </a:graphic>
          </wp:inline>
        </w:drawing>
      </w:r>
    </w:p>
    <w:p w:rsidRPr="00091670" w:rsidR="00091670" w:rsidP="00091670" w:rsidRDefault="00091670" w14:paraId="12578524" w14:textId="77777777">
      <w:pPr>
        <w:shd w:val="clear" w:color="auto" w:fill="FFFFFF"/>
        <w:spacing w:line="240" w:lineRule="auto"/>
        <w:jc w:val="center"/>
        <w:rPr>
          <w:rFonts w:ascii="Arial" w:hAnsi="Arial" w:eastAsia="Times New Roman" w:cs="Arial"/>
          <w:i/>
          <w:iCs/>
          <w:color w:val="808080"/>
          <w:sz w:val="18"/>
          <w:szCs w:val="18"/>
        </w:rPr>
      </w:pPr>
      <w:r w:rsidRPr="00091670">
        <w:rPr>
          <w:rFonts w:ascii="Arial" w:hAnsi="Arial" w:eastAsia="Times New Roman" w:cs="Arial"/>
          <w:i/>
          <w:iCs/>
          <w:color w:val="808080"/>
          <w:sz w:val="18"/>
          <w:szCs w:val="18"/>
        </w:rPr>
        <w:t>Tableau</w:t>
      </w:r>
    </w:p>
    <w:p w:rsidRPr="00091670" w:rsidR="00091670" w:rsidP="00091670" w:rsidRDefault="00091670" w14:paraId="429B7D69" w14:textId="77777777">
      <w:pPr>
        <w:shd w:val="clear" w:color="auto" w:fill="EDF2F9"/>
        <w:spacing w:after="168" w:line="240" w:lineRule="auto"/>
        <w:ind w:left="720" w:right="720"/>
        <w:jc w:val="both"/>
        <w:rPr>
          <w:rFonts w:ascii="Arial" w:hAnsi="Arial" w:eastAsia="Times New Roman" w:cs="Arial"/>
          <w:color w:val="000000"/>
        </w:rPr>
      </w:pPr>
      <w:r w:rsidRPr="00091670">
        <w:rPr>
          <w:rFonts w:ascii="Arial" w:hAnsi="Arial" w:eastAsia="Times New Roman" w:cs="Arial"/>
          <w:color w:val="000000"/>
        </w:rPr>
        <w:t xml:space="preserve">Les taches 6 et 8 sont des tâches jalons, elles ont une durée nulle mais </w:t>
      </w:r>
      <w:proofErr w:type="gramStart"/>
      <w:r w:rsidRPr="00091670">
        <w:rPr>
          <w:rFonts w:ascii="Arial" w:hAnsi="Arial" w:eastAsia="Times New Roman" w:cs="Arial"/>
          <w:color w:val="000000"/>
        </w:rPr>
        <w:t>elle doivent</w:t>
      </w:r>
      <w:proofErr w:type="gramEnd"/>
      <w:r w:rsidRPr="00091670">
        <w:rPr>
          <w:rFonts w:ascii="Arial" w:hAnsi="Arial" w:eastAsia="Times New Roman" w:cs="Arial"/>
          <w:color w:val="000000"/>
        </w:rPr>
        <w:t xml:space="preserve"> être terminées pour réaliser d'autres tâches.</w:t>
      </w:r>
    </w:p>
    <w:p w:rsidRPr="00091670" w:rsidR="00091670" w:rsidP="00091670" w:rsidRDefault="00091670" w14:paraId="6226FBFC" w14:textId="77777777">
      <w:pPr>
        <w:shd w:val="clear" w:color="auto" w:fill="EDF2F9"/>
        <w:spacing w:before="168" w:after="168" w:line="240" w:lineRule="auto"/>
        <w:ind w:left="720" w:right="720"/>
        <w:jc w:val="both"/>
        <w:rPr>
          <w:rFonts w:ascii="Arial" w:hAnsi="Arial" w:eastAsia="Times New Roman" w:cs="Arial"/>
          <w:color w:val="000000"/>
        </w:rPr>
      </w:pPr>
      <w:r w:rsidRPr="00091670">
        <w:rPr>
          <w:rFonts w:ascii="Arial" w:hAnsi="Arial" w:eastAsia="Times New Roman" w:cs="Arial"/>
          <w:color w:val="000000"/>
        </w:rPr>
        <w:t>Par exemple pour remplir les flacons il faut que la livraison des matières premières ait été faite.</w:t>
      </w:r>
    </w:p>
    <w:p w:rsidRPr="00091670" w:rsidR="00091670" w:rsidP="00091670" w:rsidRDefault="00091670" w14:paraId="0C9DE065" w14:textId="77777777">
      <w:pPr>
        <w:shd w:val="clear" w:color="auto" w:fill="EDF2F9"/>
        <w:spacing w:before="168" w:line="240" w:lineRule="auto"/>
        <w:ind w:left="720" w:right="720"/>
        <w:jc w:val="both"/>
        <w:rPr>
          <w:rFonts w:ascii="Arial" w:hAnsi="Arial" w:eastAsia="Times New Roman" w:cs="Arial"/>
          <w:color w:val="000000"/>
        </w:rPr>
      </w:pPr>
      <w:r w:rsidRPr="00091670">
        <w:rPr>
          <w:rFonts w:ascii="Arial" w:hAnsi="Arial" w:eastAsia="Times New Roman" w:cs="Arial"/>
          <w:color w:val="000000"/>
        </w:rPr>
        <w:t xml:space="preserve">13DD signifie 13 </w:t>
      </w:r>
      <w:proofErr w:type="gramStart"/>
      <w:r w:rsidRPr="00091670">
        <w:rPr>
          <w:rFonts w:ascii="Arial" w:hAnsi="Arial" w:eastAsia="Times New Roman" w:cs="Arial"/>
          <w:color w:val="000000"/>
        </w:rPr>
        <w:t>début</w:t>
      </w:r>
      <w:proofErr w:type="gramEnd"/>
      <w:r w:rsidRPr="00091670">
        <w:rPr>
          <w:rFonts w:ascii="Arial" w:hAnsi="Arial" w:eastAsia="Times New Roman" w:cs="Arial"/>
          <w:color w:val="000000"/>
        </w:rPr>
        <w:t xml:space="preserve"> </w:t>
      </w:r>
      <w:proofErr w:type="spellStart"/>
      <w:r w:rsidRPr="00091670">
        <w:rPr>
          <w:rFonts w:ascii="Arial" w:hAnsi="Arial" w:eastAsia="Times New Roman" w:cs="Arial"/>
          <w:color w:val="000000"/>
        </w:rPr>
        <w:t>début</w:t>
      </w:r>
      <w:proofErr w:type="spellEnd"/>
      <w:r w:rsidRPr="00091670">
        <w:rPr>
          <w:rFonts w:ascii="Arial" w:hAnsi="Arial" w:eastAsia="Times New Roman" w:cs="Arial"/>
          <w:color w:val="000000"/>
        </w:rPr>
        <w:t xml:space="preserve"> et que la tâche 14 a pour antécédent la tâche 13 mais qu'elle peuvent commencer en même temps car leur début coïncident. (</w:t>
      </w:r>
      <w:proofErr w:type="gramStart"/>
      <w:r w:rsidRPr="00091670">
        <w:rPr>
          <w:rFonts w:ascii="Arial" w:hAnsi="Arial" w:eastAsia="Times New Roman" w:cs="Arial"/>
          <w:color w:val="000000"/>
        </w:rPr>
        <w:t>au</w:t>
      </w:r>
      <w:proofErr w:type="gramEnd"/>
      <w:r w:rsidRPr="00091670">
        <w:rPr>
          <w:rFonts w:ascii="Arial" w:hAnsi="Arial" w:eastAsia="Times New Roman" w:cs="Arial"/>
          <w:color w:val="000000"/>
        </w:rPr>
        <w:t xml:space="preserve"> remplissage d'un flacon près)</w:t>
      </w:r>
    </w:p>
    <w:p w:rsidR="00091670" w:rsidRDefault="00091670" w14:paraId="23CEEE69" w14:textId="77777777"/>
    <w:p w:rsidR="0051290C" w:rsidRDefault="0051290C" w14:paraId="31A387BB" w14:textId="77777777"/>
    <w:sectPr w:rsidR="0051290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871"/>
    <w:rsid w:val="00091670"/>
    <w:rsid w:val="0051290C"/>
    <w:rsid w:val="009B3022"/>
    <w:rsid w:val="00CE0871"/>
    <w:rsid w:val="00D02D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74947"/>
  <w15:docId w15:val="{D1BD822F-117C-4424-906F-D0F98FABA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0916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0916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1670"/>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091670"/>
    <w:rPr>
      <w:rFonts w:ascii="Times New Roman" w:eastAsia="Times New Roman" w:hAnsi="Times New Roman" w:cs="Times New Roman"/>
      <w:b/>
      <w:bCs/>
      <w:sz w:val="36"/>
      <w:szCs w:val="36"/>
    </w:rPr>
  </w:style>
  <w:style w:type="paragraph" w:customStyle="1" w:styleId="optxtp">
    <w:name w:val="op_txt_p"/>
    <w:basedOn w:val="Normal"/>
    <w:rsid w:val="00091670"/>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0916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345765">
      <w:bodyDiv w:val="1"/>
      <w:marLeft w:val="0"/>
      <w:marRight w:val="0"/>
      <w:marTop w:val="0"/>
      <w:marBottom w:val="0"/>
      <w:divBdr>
        <w:top w:val="none" w:sz="0" w:space="0" w:color="auto"/>
        <w:left w:val="none" w:sz="0" w:space="0" w:color="auto"/>
        <w:bottom w:val="none" w:sz="0" w:space="0" w:color="auto"/>
        <w:right w:val="none" w:sz="0" w:space="0" w:color="auto"/>
      </w:divBdr>
      <w:divsChild>
        <w:div w:id="314603918">
          <w:marLeft w:val="0"/>
          <w:marRight w:val="0"/>
          <w:marTop w:val="0"/>
          <w:marBottom w:val="0"/>
          <w:divBdr>
            <w:top w:val="none" w:sz="0" w:space="0" w:color="auto"/>
            <w:left w:val="none" w:sz="0" w:space="0" w:color="auto"/>
            <w:bottom w:val="none" w:sz="0" w:space="0" w:color="auto"/>
            <w:right w:val="none" w:sz="0" w:space="0" w:color="auto"/>
          </w:divBdr>
          <w:divsChild>
            <w:div w:id="661542755">
              <w:marLeft w:val="0"/>
              <w:marRight w:val="0"/>
              <w:marTop w:val="0"/>
              <w:marBottom w:val="0"/>
              <w:divBdr>
                <w:top w:val="none" w:sz="0" w:space="0" w:color="auto"/>
                <w:left w:val="none" w:sz="0" w:space="0" w:color="auto"/>
                <w:bottom w:val="none" w:sz="0" w:space="0" w:color="auto"/>
                <w:right w:val="none" w:sz="0" w:space="0" w:color="auto"/>
              </w:divBdr>
              <w:divsChild>
                <w:div w:id="1038235302">
                  <w:marLeft w:val="0"/>
                  <w:marRight w:val="0"/>
                  <w:marTop w:val="0"/>
                  <w:marBottom w:val="0"/>
                  <w:divBdr>
                    <w:top w:val="none" w:sz="0" w:space="0" w:color="auto"/>
                    <w:left w:val="none" w:sz="0" w:space="0" w:color="auto"/>
                    <w:bottom w:val="none" w:sz="0" w:space="0" w:color="auto"/>
                    <w:right w:val="none" w:sz="0" w:space="0" w:color="auto"/>
                  </w:divBdr>
                </w:div>
              </w:divsChild>
            </w:div>
            <w:div w:id="159741203">
              <w:marLeft w:val="0"/>
              <w:marRight w:val="0"/>
              <w:marTop w:val="0"/>
              <w:marBottom w:val="0"/>
              <w:divBdr>
                <w:top w:val="none" w:sz="0" w:space="0" w:color="auto"/>
                <w:left w:val="none" w:sz="0" w:space="0" w:color="auto"/>
                <w:bottom w:val="none" w:sz="0" w:space="0" w:color="auto"/>
                <w:right w:val="none" w:sz="0" w:space="0" w:color="auto"/>
              </w:divBdr>
              <w:divsChild>
                <w:div w:id="1623686670">
                  <w:marLeft w:val="0"/>
                  <w:marRight w:val="0"/>
                  <w:marTop w:val="0"/>
                  <w:marBottom w:val="0"/>
                  <w:divBdr>
                    <w:top w:val="none" w:sz="0" w:space="0" w:color="auto"/>
                    <w:left w:val="none" w:sz="0" w:space="0" w:color="auto"/>
                    <w:bottom w:val="none" w:sz="0" w:space="0" w:color="auto"/>
                    <w:right w:val="none" w:sz="0" w:space="0" w:color="auto"/>
                  </w:divBdr>
                  <w:divsChild>
                    <w:div w:id="645470989">
                      <w:marLeft w:val="240"/>
                      <w:marRight w:val="240"/>
                      <w:marTop w:val="240"/>
                      <w:marBottom w:val="240"/>
                      <w:divBdr>
                        <w:top w:val="single" w:sz="12" w:space="0" w:color="D6E2F1"/>
                        <w:left w:val="single" w:sz="12" w:space="0" w:color="D6E2F1"/>
                        <w:bottom w:val="single" w:sz="12" w:space="0" w:color="D6E2F1"/>
                        <w:right w:val="single" w:sz="12" w:space="0" w:color="D6E2F1"/>
                      </w:divBdr>
                      <w:divsChild>
                        <w:div w:id="1828091786">
                          <w:marLeft w:val="0"/>
                          <w:marRight w:val="0"/>
                          <w:marTop w:val="0"/>
                          <w:marBottom w:val="0"/>
                          <w:divBdr>
                            <w:top w:val="none" w:sz="0" w:space="0" w:color="auto"/>
                            <w:left w:val="none" w:sz="0" w:space="0" w:color="auto"/>
                            <w:bottom w:val="none" w:sz="0" w:space="0" w:color="auto"/>
                            <w:right w:val="none" w:sz="0" w:space="0" w:color="auto"/>
                          </w:divBdr>
                          <w:divsChild>
                            <w:div w:id="2060780192">
                              <w:marLeft w:val="0"/>
                              <w:marRight w:val="0"/>
                              <w:marTop w:val="0"/>
                              <w:marBottom w:val="0"/>
                              <w:divBdr>
                                <w:top w:val="none" w:sz="0" w:space="0" w:color="auto"/>
                                <w:left w:val="none" w:sz="0" w:space="0" w:color="auto"/>
                                <w:bottom w:val="none" w:sz="0" w:space="0" w:color="auto"/>
                                <w:right w:val="none" w:sz="0" w:space="0" w:color="auto"/>
                              </w:divBdr>
                              <w:divsChild>
                                <w:div w:id="1746225340">
                                  <w:marLeft w:val="240"/>
                                  <w:marRight w:val="240"/>
                                  <w:marTop w:val="240"/>
                                  <w:marBottom w:val="240"/>
                                  <w:divBdr>
                                    <w:top w:val="none" w:sz="0" w:space="0" w:color="auto"/>
                                    <w:left w:val="none" w:sz="0" w:space="0" w:color="auto"/>
                                    <w:bottom w:val="none" w:sz="0" w:space="0" w:color="auto"/>
                                    <w:right w:val="none" w:sz="0" w:space="0" w:color="auto"/>
                                  </w:divBdr>
                                  <w:divsChild>
                                    <w:div w:id="130831905">
                                      <w:marLeft w:val="0"/>
                                      <w:marRight w:val="0"/>
                                      <w:marTop w:val="0"/>
                                      <w:marBottom w:val="0"/>
                                      <w:divBdr>
                                        <w:top w:val="none" w:sz="0" w:space="0" w:color="auto"/>
                                        <w:left w:val="none" w:sz="0" w:space="0" w:color="auto"/>
                                        <w:bottom w:val="none" w:sz="0" w:space="0" w:color="auto"/>
                                        <w:right w:val="none" w:sz="0" w:space="0" w:color="auto"/>
                                      </w:divBdr>
                                    </w:div>
                                    <w:div w:id="13164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2858">
                              <w:marLeft w:val="240"/>
                              <w:marRight w:val="240"/>
                              <w:marTop w:val="312"/>
                              <w:marBottom w:val="312"/>
                              <w:divBdr>
                                <w:top w:val="none" w:sz="0" w:space="0" w:color="auto"/>
                                <w:left w:val="none" w:sz="0" w:space="0" w:color="auto"/>
                                <w:bottom w:val="none" w:sz="0" w:space="0" w:color="auto"/>
                                <w:right w:val="none" w:sz="0" w:space="0" w:color="auto"/>
                              </w:divBdr>
                              <w:divsChild>
                                <w:div w:id="870268315">
                                  <w:marLeft w:val="0"/>
                                  <w:marRight w:val="0"/>
                                  <w:marTop w:val="0"/>
                                  <w:marBottom w:val="0"/>
                                  <w:divBdr>
                                    <w:top w:val="single" w:sz="12" w:space="0" w:color="7D98CB"/>
                                    <w:left w:val="single" w:sz="12" w:space="0" w:color="7D98CB"/>
                                    <w:bottom w:val="single" w:sz="12" w:space="0" w:color="7D98CB"/>
                                    <w:right w:val="single" w:sz="12" w:space="0" w:color="7D98CB"/>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hyperlink" Target="javascript:void(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196EDF668E64D40A1014A61C0EE5B57" ma:contentTypeVersion="19" ma:contentTypeDescription="Create a new document." ma:contentTypeScope="" ma:versionID="5a5a0a9aac3664054fb6d758a77fd83a">
  <xsd:schema xmlns:xsd="http://www.w3.org/2001/XMLSchema" xmlns:xs="http://www.w3.org/2001/XMLSchema" xmlns:p="http://schemas.microsoft.com/office/2006/metadata/properties" xmlns:ns2="79856294-e459-418b-9e7b-ec1c1c19f49f" xmlns:ns3="8ee78fc1-9b9f-4df5-aaed-74f4c2bbd359" targetNamespace="http://schemas.microsoft.com/office/2006/metadata/properties" ma:root="true" ma:fieldsID="364e70b30ca8e81f1ca6f0158b78157e" ns2:_="" ns3:_="">
    <xsd:import namespace="79856294-e459-418b-9e7b-ec1c1c19f49f"/>
    <xsd:import namespace="8ee78fc1-9b9f-4df5-aaed-74f4c2bbd35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CR" minOccurs="0"/>
                <xsd:element ref="ns2:MediaServiceDateTaken" minOccurs="0"/>
                <xsd:element ref="ns2:MediaServiceLocation" minOccurs="0"/>
                <xsd:element ref="ns3:TaxCatchAll"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856294-e459-418b-9e7b-ec1c1c19f4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fbcaa00-697b-4774-9f31-447b5f3ef2e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ee78fc1-9b9f-4df5-aaed-74f4c2bbd35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e031fb98-2d6f-4547-968e-851d4e029b72}" ma:internalName="TaxCatchAll" ma:showField="CatchAllData" ma:web="8ee78fc1-9b9f-4df5-aaed-74f4c2bbd3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1 6 " ? > < N a v W o r d R e p o r t X m l P a r t   x m l n s = " u r n : m i c r o s o f t - d y n a m i c s - n a v / r e p o r t s / S t a n d a r d _ S a l e s _ I n v o i c e / 5 0 0 0 3 / " >  
     < H e a d e r >  
         < B i l l e d T o _ L b l > B i l l e d T o _ L b l < / B i l l e d T o _ L b l >  
         < B i l l T o C o n t a c t E m a i l > B i l l T o C o n t a c t E m a i l < / B i l l T o C o n t a c t E m a i l >  
         < B i l l T o C o n t a c t E m a i l L b l > B i l l T o C o n t a c t E m a i l L b l < / B i l l T o C o n t a c t E m a i l L b l >  
         < B i l l T o C o n t a c t M o b i l e P h o n e N o > B i l l T o C o n t a c t M o b i l e P h o n e N o < / B i l l T o C o n t a c t M o b i l e P h o n e N o >  
         < B i l l T o C o n t a c t M o b i l e P h o n e N o L b l > B i l l T o C o n t a c t M o b i l e P h o n e N o L b l < / B i l l T o C o n t a c t M o b i l e P h o n e N o L b l >  
         < B i l l T o C o n t a c t P h o n e N o > B i l l T o C o n t a c t P h o n e N o < / B i l l T o C o n t a c t P h o n e N o >  
         < B i l l T o C o n t a c t P h o n e N o L b l > B i l l T o C o n t a c t P h o n e N o L b l < / B i l l T o C o n t a c t P h o n e N o L b l >  
         < B i l l t o C u s t o m e r N o _ L b l > B i l l t o C u s t o m e r N o _ L b l < / B i l l t o C u s t o m e r N o _ L b l >  
         < B i l l t o C u s t u m e r N o > B i l l t o C u s t u m e r N o < / B i l l t o C u s t u m e r N o >  
         < C h e c k s P a y a b l e _ L b l > C h e c k s P a y a b l e _ L b l < / C h e c k s P a y a b l e _ L b l >  
         < C o m p a n y A d d r e s s 1 > C o m p a n y A d d r e s s 1 < / C o m p a n y A d d r e s s 1 >  
         < C o m p a n y A d d r e s s 2 > C o m p a n y A d d r e s s 2 < / C o m p a n y A d d r e s s 2 >  
         < C o m p a n y A d d r e s s 3 > C o m p a n y A d d r e s s 3 < / C o m p a n y A d d r e s s 3 >  
         < C o m p a n y A d d r e s s 4 > C o m p a n y A d d r e s s 4 < / C o m p a n y A d d r e s s 4 >  
         < C o m p a n y A d d r e s s 5 > C o m p a n y A d d r e s s 5 < / C o m p a n y A d d r e s s 5 >  
         < C o m p a n y A d d r e s s 6 > C o m p a n y A d d r e s s 6 < / C o m p a n y A d d r e s s 6 >  
         < C o m p a n y A d d r e s s 7 > C o m p a n y A d d r e s s 7 < / C o m p a n y A d d r e s s 7 >  
         < C o m p a n y A d d r e s s 8 > C o m p a n y A d d r e s s 8 < / C o m p a n y A d d r e s s 8 >  
         < C o m p a n y A P E C o d e > C o m p a n y A P E C o d e < / C o m p a n y A P E C o d e >  
         < C o m p a n y A P E C o d e _ L b l > C o m p a n y A P E C o d e _ L b l < / C o m p a n y A P E C o d e _ L b l >  
         < C o m p a n y B a n k A c c o u n t N o > C o m p a n y B a n k A c c o u n t N o < / C o m p a n y B a n k A c c o u n t N o >  
         < C o m p a n y B a n k A c c o u n t N o _ L b l > C o m p a n y B a n k A c c o u n t N o _ L b l < / C o m p a n y B a n k A c c o u n t N o _ L b l >  
         < C o m p a n y B a n k B r a n c h N o > C o m p a n y B a n k B r a n c h N o < / C o m p a n y B a n k B r a n c h N o >  
         < C o m p a n y B a n k B r a n c h N o _ L b l > C o m p a n y B a n k B r a n c h N o _ L b l < / C o m p a n y B a n k B r a n c h N o _ L b l >  
         < C o m p a n y B a n k N a m e > C o m p a n y B a n k N a m e < / C o m p a n y B a n k N a m e >  
         < C o m p a n y B a n k N a m e _ L b l > C o m p a n y B a n k N a m e _ L b l < / C o m p a n y B a n k N a m e _ L b l >  
         < C o m p a n y C u s t o m G i r o > C o m p a n y C u s t o m G i r o < / C o m p a n y C u s t o m G i r o >  
         < C o m p a n y C u s t o m G i r o _ L b l > C o m p a n y C u s t o m G i r o _ L b l < / C o m p a n y C u s t o m G i r o _ L b l >  
         < C o m p a n y E M a i l > C o m p a n y E M a i l < / C o m p a n y E M a i l >  
         < C o m p a n y G i r o N o > C o m p a n y G i r o N o < / C o m p a n y G i r o N o >  
         < C o m p a n y G i r o N o _ L b l > C o m p a n y G i r o N o _ L b l < / C o m p a n y G i r o N o _ L b l >  
         < C o m p a n y H o m e P a g e > C o m p a n y H o m e P a g e < / C o m p a n y H o m e P a g e >  
         < C o m p a n y I B A N > C o m p a n y I B A N < / C o m p a n y I B A N >  
         < C o m p a n y I B A N _ L b l > C o m p a n y I B A N _ L b l < / C o m p a n y I B A N _ L b l >  
         < C o m p a n y L e g a l F o r m > C o m p a n y L e g a l F o r m < / C o m p a n y L e g a l F o r m >  
         < C o m p a n y L e g a l F o r m _ L b l > C o m p a n y L e g a l F o r m _ L b l < / C o m p a n y L e g a l F o r m _ L b l >  
         < C o m p a n y L e g a l O f f i c e > C o m p a n y L e g a l O f f i c e < / C o m p a n y L e g a l O f f i c e >  
         < C o m p a n y L e g a l O f f i c e _ L b l > C o m p a n y L e g a l O f f i c e _ L b l < / C o m p a n y L e g a l O f f i c e _ L b l >  
         < C o m p a n y L e g a l S t a t e m e n t > C o m p a n y L e g a l S t a t e m e n t < / C o m p a n y L e g a l S t a t e m e n t >  
         < C o m p a n y L o g o P o s i t i o n > C o m p a n y L o g o P o s i t i o n < / C o m p a n y L o g o P o s i t i o n >  
         < C o m p a n y P h o n e N o > C o m p a n y P h o n e N o < / C o m p a n y P h o n e N o >  
         < C o m p a n y P h o n e N o _ L b l > C o m p a n y P h o n e N o _ L b l < / C o m p a n y P h o n e N o _ L b l >  
         < C o m p a n y P i c t u r e > C o m p a n y P i c t u r e < / C o m p a n y P i c t u r e >  
         < C o m p a n y R e g i s t r a t i o n N u m b e r > C o m p a n y R e g i s t r a t i o n N u m b e r < / C o m p a n y R e g i s t r a t i o n N u m b e r >  
         < C o m p a n y R e g i s t r a t i o n N u m b e r _ L b l > C o m p a n y R e g i s t r a t i o n N u m b e r _ L b l < / C o m p a n y R e g i s t r a t i o n N u m b e r _ L b l >  
         < C o m p a n y S t o c k C a p i t a l > C o m p a n y S t o c k C a p i t a l < / C o m p a n y S t o c k C a p i t a l >  
         < C o m p a n y S t o c k C a p i t a l _ L b l > C o m p a n y S t o c k C a p i t a l _ L b l < / C o m p a n y S t o c k C a p i t a l _ L b l >  
         < C o m p a n y S W I F T > C o m p a n y S W I F T < / C o m p a n y S W I F T >  
         < C o m p a n y S W I F T _ L b l > C o m p a n y S W I F T _ L b l < / C o m p a n y S W I F T _ L b l >  
         < C o m p a n y T r a d e R e g i s t e r > C o m p a n y T r a d e R e g i s t e r < / C o m p a n y T r a d e R e g i s t e r >  
         < C o m p a n y T r a d e R e g i s t e r _ L b l > C o m p a n y T r a d e R e g i s t e r _ L b l < / C o m p a n y T r a d e R e g i s t e r _ L b l >  
         < C o m p a n y V A T R e g i s t r a t i o n N o > C o m p a n y V A T R e g i s t r a t i o n N o < / C o m p a n y V A T R e g i s t r a t i o n N o >  
         < C o m p a n y V A T R e g i s t r a t i o n N o _ L b l > C o m p a n y V A T R e g i s t r a t i o n N o _ L b l < / C o m p a n y V A T R e g i s t r a t i o n N o _ L b l >  
         < C o m p a n y V A T R e g N o > C o m p a n y V A T R e g N o < / C o m p a n y V A T R e g N o >  
         < C o m p a n y V A T R e g N o _ L b l > C o m p a n y V A T R e g N o _ L b l < / C o m p a n y V A T R e g N o _ L b l >  
         < C o n t a c t _ L b l > C o n t a c t _ L b l < / C o n t a c t _ L b l >  
         < C o p y _ L b l > C o p y _ L b l < / C o p y _ L b l >  
         < C u s t o m e r A d d r e s s 1 > C u s t o m e r A d d r e s s 1 < / C u s t o m e r A d d r e s s 1 >  
         < C u s t o m e r A d d r e s s 2 > C u s t o m e r A d d r e s s 2 < / C u s t o m e r A d d r e s s 2 >  
         < C u s t o m e r A d d r e s s 3 > C u s t o m e r A d d r e s s 3 < / C u s t o m e r A d d r e s s 3 >  
         < C u s t o m e r A d d r e s s 4 > C u s t o m e r A d d r e s s 4 < / C u s t o m e r A d d r e s s 4 >  
         < C u s t o m e r A d d r e s s 5 > C u s t o m e r A d d r e s s 5 < / C u s t o m e r A d d r e s s 5 >  
         < C u s t o m e r A d d r e s s 6 > C u s t o m e r A d d r e s s 6 < / C u s t o m e r A d d r e s s 6 >  
         < C u s t o m e r A d d r e s s 7 > C u s t o m e r A d d r e s s 7 < / C u s t o m e r A d d r e s s 7 >  
         < C u s t o m e r A d d r e s s 8 > C u s t o m e r A d d r e s s 8 < / C u s t o m e r A d d r e s s 8 >  
         < C u s t o m e r P o s t a l B a r C o d e > C u s t o m e r P o s t a l B a r C o d e < / C u s t o m e r P o s t a l B a r C o d e >  
         < D i s p l a y A d d i t i o n a l F e e N o t e > D i s p l a y A d d i t i o n a l F e e N o t e < / D i s p l a y A d d i t i o n a l F e e N o t e >  
         < D o c u m e n t D a t e > D o c u m e n t D a t e < / D o c u m e n t D a t e >  
         < D o c u m e n t D a t e _ L b l > D o c u m e n t D a t e _ L b l < / D o c u m e n t D a t e _ L b l >  
         < D o c u m e n t N o > D o c u m e n t N o < / D o c u m e n t N o >  
         < D o c u m e n t N o _ L b l > D o c u m e n t N o _ L b l < / D o c u m e n t N o _ L b l >  
         < D o c u m e n t T i t l e _ L b l > D o c u m e n t T i t l e _ L b l < / D o c u m e n t T i t l e _ L b l >  
         < D u e D a t e > D u e D a t e < / D u e D a t e >  
         < D u e D a t e _ L b l > D u e D a t e _ L b l < / D u e D a t e _ L b l >  
         < E M a i l _ H e a d e r _ L b l > E M a i l _ H e a d e r _ L b l < / E M a i l _ H e a d e r _ L b l >  
         < E x c h a n g e R a t e A s T e x t > E x c h a n g e R a t e A s T e x t < / E x c h a n g e R a t e A s T e x t >  
         < E x t e r n a l D o c u m e n t N o > E x t e r n a l D o c u m e n t N o < / E x t e r n a l D o c u m e n t N o >  
         < E x t e r n a l D o c u m e n t N o _ L b l > E x t e r n a l D o c u m e n t N o _ L b l < / E x t e r n a l D o c u m e n t N o _ L b l >  
         < F r o m _ L b l > F r o m _ L b l < / F r o m _ L b l >  
         < G l o b a l L o c a t i o n N u m b e r > G l o b a l L o c a t i o n N u m b e r < / G l o b a l L o c a t i o n N u m b e r >  
         < G l o b a l L o c a t i o n N u m b e r _ L b l > G l o b a l L o c a t i o n N u m b e r _ L b l < / G l o b a l L o c a t i o n N u m b e r _ L b l >  
         < H o m e P a g e _ H e a d e r _ L b l > H o m e P a g e _ H e a d e r _ L b l < / H o m e P a g e _ H e a d e r _ L b l >  
         < I n v o i c e D i s c o u n t A m o u n t _ L b l > I n v o i c e D i s c o u n t A m o u n t _ L b l < / I n v o i c e D i s c o u n t A m o u n t _ L b l >  
         < I n v o i c e D i s c o u n t B a s e A m o u n t _ L b l > I n v o i c e D i s c o u n t B a s e A m o u n t _ L b l < / I n v o i c e D i s c o u n t B a s e A m o u n t _ L b l >  
         < L e g a l E n t i t y T y p e > L e g a l E n t i t y T y p e < / L e g a l E n t i t y T y p e >  
         < L e g a l E n t i t y T y p e _ L b l > L e g a l E n t i t y T y p e _ L b l < / L e g a l E n t i t y T y p e _ L b l >  
         < L i n e A m o u n t A f t e r I n v o i c e D i s c o u n t _ L b l > L i n e A m o u n t A f t e r I n v o i c e D i s c o u n t _ L b l < / L i n e A m o u n t A f t e r I n v o i c e D i s c o u n t _ L b l >  
         < L o c a l C u r r e n c y _ L b l > L o c a l C u r r e n c y _ L b l < / L o c a l C u r r e n c y _ L b l >  
         < L o c a t i o n A d d r e s s 1 > L o c a t i o n A d d r e s s 1 < / L o c a t i o n A d d r e s s 1 >  
         < L o c a t i o n A d d r e s s 2 > L o c a t i o n A d d r e s s 2 < / L o c a t i o n A d d r e s s 2 >  
         < L o c a t i o n C i t y > L o c a t i o n C i t y < / L o c a t i o n C i t y >  
         < L o c a t i o n C o u n t r y > L o c a t i o n C o u n t r y < / L o c a t i o n C o u n t r y >  
         < L o c a t i o n E m a i l > L o c a t i o n E m a i l < / L o c a t i o n E m a i l >  
         < L o c a t i o n N a m e > L o c a t i o n N a m e < / L o c a t i o n N a m e >  
         < L o c a t i o n P h o n e > L o c a t i o n P h o n e < / L o c a t i o n P h o n e >  
         < L o c a t i o n P o s t C o d e > L o c a t i o n P o s t C o d e < / L o c a t i o n P o s t C o d e >  
         < N e t W e i g h t > N e t W e i g h t < / N e t W e i g h t >  
         < N e t W e i g h t L b l > N e t W e i g h t L b l < / N e t W e i g h t L b l >  
         < O r d e r N o > O r d e r N o < / O r d e r N o >  
         < O r d e r N o _ L b l > O r d e r N o _ L b l < / O r d e r N o _ L b l >  
         < P a c k a g e T r a c k i n g N o _ L b l > P a c k a g e T r a c k i n g N o _ L b l < / P a c k a g e T r a c k i n g N o _ L b l >  
         < P a c k a g e _ Q t y > P a c k a g e _ Q t y < / P a c k a g e _ Q t y >  
         < P a g e _ L b l > P a g e _ L b l < / P a g e _ L b l >  
         < P a y m e n t I n s t r u c t i o n s _ T x t > P a y m e n t I n s t r u c t i o n s _ T x t < / P a y m e n t I n s t r u c t i o n s _ T x t >  
         < P a y m e n t M e t h o d D e s c r i p t i o n > P a y m e n t M e t h o d D e s c r i p t i o n < / P a y m e n t M e t h o d D e s c r i p t i o n >  
         < P a y m e n t M e t h o d D e s c r i p t i o n _ L b l > P a y m e n t M e t h o d D e s c r i p t i o n _ L b l < / P a y m e n t M e t h o d D e s c r i p t i o n _ L b l >  
         < P a y m e n t R e f e r e n c e > P a y m e n t R e f e r e n c e < / P a y m e n t R e f e r e n c e >  
         < P a y m e n t R e f e r e n c e _ L b l > P a y m e n t R e f e r e n c e _ L b l < / P a y m e n t R e f e r e n c e _ L b l >  
         < P a y m e n t T e r m s D e s c r i p t i o n > P a y m e n t T e r m s D e s c r i p t i o n < / P a y m e n t T e r m s D e s c r i p t i o n >  
         < P a y m e n t T e r m s D e s c r i p t i o n _ L b l > P a y m e n t T e r m s D e s c r i p t i o n _ L b l < / P a y m e n t T e r m s D e s c r i p t i o n _ L b l >  
         < P r i c e s I n c l u d i n g V A T > P r i c e s I n c l u d i n g V A T < / P r i c e s I n c l u d i n g V A T >  
         < P r i c e s I n c l u d i n g V A T Y e s N o > P r i c e s I n c l u d i n g V A T Y e s N o < / P r i c e s I n c l u d i n g V A T Y e s N o >  
         < P r i c e s I n c l u d i n g V A T _ L b l > P r i c e s I n c l u d i n g V A T _ L b l < / P r i c e s I n c l u d i n g V A T _ L b l >  
         < Q u e s t i o n s _ L b l > Q u e s t i o n s _ L b l < / Q u e s t i o n s _ L b l >  
         < R e m a i n i n g A m o u n t > R e m a i n i n g A m o u n t < / R e m a i n i n g A m o u n t >  
         < R e m a i n i n g A m o u n t T e x t > R e m a i n i n g A m o u n t T e x t < / R e m a i n i n g A m o u n t T e x t >  
         < S a l e s I n v o i c e L i n e D i s c o u n t _ L b l > S a l e s I n v o i c e L i n e D i s c o u n t _ L b l < / S a l e s I n v o i c e L i n e D i s c o u n t _ L b l >  
         < S a l e s P e r s o n B l a n k _ L b l > S a l e s P e r s o n B l a n k _ L b l < / S a l e s P e r s o n B l a n k _ L b l >  
         < S a l e s P e r s o n N a m e > S a l e s P e r s o n N a m e < / S a l e s P e r s o n N a m e >  
         < S a l e s P e r s o n _ L b l > S a l e s P e r s o n _ L b l < / S a l e s P e r s o n _ L b l >  
         < S e l l T o C o n t a c t E m a i l > S e l l T o C o n t a c t E m a i l < / S e l l T o C o n t a c t E m a i l >  
         < S e l l T o C o n t a c t E m a i l L b l > S e l l T o C o n t a c t E m a i l L b l < / S e l l T o C o n t a c t E m a i l L b l >  
         < S e l l T o C o n t a c t M o b i l e P h o n e N o > S e l l T o C o n t a c t M o b i l e P h o n e N o < / S e l l T o C o n t a c t M o b i l e P h o n e N o >  
         < S e l l T o C o n t a c t M o b i l e P h o n e N o L b l > S e l l T o C o n t a c t M o b i l e P h o n e N o L b l < / S e l l T o C o n t a c t M o b i l e P h o n e N o L b l >  
         < S e l l T o C o n t a c t P h o n e N o > S e l l T o C o n t a c t P h o n e N o < / S e l l T o C o n t a c t P h o n e N o >  
         < S e l l T o C o n t a c t P h o n e N o L b l > S e l l T o C o n t a c t P h o n e N o L b l < / S e l l T o C o n t a c t P h o n e N o L b l >  
         < S e l l t o C u s t o m e r N o > S e l l t o C u s t o m e r N o < / S e l l t o C u s t o m e r N o >  
         < S e l l t o C u s t o m e r N o _ L b l > S e l l t o C u s t o m e r N o _ L b l < / S e l l t o C u s t o m e r N o _ L b l >  
         < S e l l T o F a x N o > S e l l T o F a x N o < / S e l l T o F a x N o >  
         < S e l l T o P h o n e N o > S e l l T o P h o n e N o < / S e l l T o P h o n e N o >  
         < S h i p m e n t D a t e > S h i p m e n t D a t e < / S h i p m e n t D a t e >  
         < S h i p m e n t D a t e _ L b l > S h i p m e n t D a t e _ L b l < / S h i p m e n t D a t e _ L b l >  
         < S h i p m e n t M e t h o d D e s c r i p t i o n > S h i p m e n t M e t h o d D e s c r i p t i o n < / S h i p m e n t M e t h o d D e s c r i p t i o n >  
         < S h i p m e n t M e t h o d D e s c r i p t i o n _ L b l > S h i p m e n t M e t h o d D e s c r i p t i o n _ L b l < / S h i p m e n t M e t h o d D e s c r i p t i o n _ L b l >  
         < S h i p m e n t N o > S h i p m e n t N o < / S h i p m e n t N o >  
         < S h i p m e n t N o L b l > S h i p m e n t N o L b l < / S h i p m e n t N o L b l >  
         < S h i p m e n t _ L b l > S h i p m e n t _ L b l < / S h i p m e n t _ L b l >  
         < S h i p p i n g A g e n t C o d e > S h i p p i n g A g e n t C o d e < / S h i p p i n g A g e n t C o d e >  
         < S h i p p i n g A g e n t C o d e _ L b l > S h i p p i n g A g e n t C o d e _ L b l < / S h i p p i n g A g e n t C o d e _ L b l >  
         < S h i p T o A d d r e s s 1 > S h i p T o A d d r e s s 1 < / S h i p T o A d d r e s s 1 >  
         < S h i p T o A d d r e s s 2 > S h i p T o A d d r e s s 2 < / S h i p T o A d d r e s s 2 >  
         < S h i p T o A d d r e s s 3 > S h i p T o A d d r e s s 3 < / S h i p T o A d d r e s s 3 >  
         < S h i p T o A d d r e s s 4 > S h i p T o A d d r e s s 4 < / S h i p T o A d d r e s s 4 >  
         < S h i p T o A d d r e s s 5 > S h i p T o A d d r e s s 5 < / S h i p T o A d d r e s s 5 >  
         < S h i p T o A d d r e s s 6 > S h i p T o A d d r e s s 6 < / S h i p T o A d d r e s s 6 >  
         < S h i p T o A d d r e s s 7 > S h i p T o A d d r e s s 7 < / S h i p T o A d d r e s s 7 >  
         < S h i p T o A d d r e s s 8 > S h i p T o A d d r e s s 8 < / S h i p T o A d d r e s s 8 >  
         < S h i p T o A d d r e s s _ L b l > S h i p T o A d d r e s s _ L b l < / S h i p T o A d d r e s s _ L b l >  
         < S h o w S h i p p i n g A d d r e s s > S h o w S h i p p i n g A d d r e s s < / S h o w S h i p p i n g A d d r e s s >  
         < S h o w W o r k D e s c r i p t i o n > S h o w W o r k D e s c r i p t i o n < / S h o w W o r k D e s c r i p t i o n >  
         < S u b t o t a l _ L b l > S u b t o t a l _ L b l < / S u b t o t a l _ L b l >  
         < T h a n k s _ L b l > T h a n k s _ L b l < / T h a n k s _ L b l >  
         < T o t a l _ L b l > T o t a l _ L b l < / T o t a l _ L b l >  
         < T r a c k i n g N o > T r a c k i n g N o < / T r a c k i n g N o >  
         < T r a c k i n g N o _ L b l > T r a c k i n g N o _ L b l < / T r a c k i n g N o _ L b l >  
         < V A T A m o u n t S p e c i f i c a t i o n _ L b l > V A T A m o u n t S p e c i f i c a t i o n _ L b l < / V A T A m o u n t S p e c i f i c a t i o n _ L b l >  
         < V A T A m o u n t _ L b l > V A T A m o u n t _ L b l < / V A T A m o u n t _ L b l >  
         < V A T B a s e _ L b l > V A T B a s e _ L b l < / V A T B a s e _ L b l >  
         < V A T C l a u s e s _ L b l > V A T C l a u s e s _ L b l < / V A T C l a u s e s _ L b l >  
         < V A T C l a u s e _ L b l > V A T C l a u s e _ L b l < / V A T C l a u s e _ L b l >  
         < V A T I d e n t i f i e r _ L b l > V A T I d e n t i f i e r _ L b l < / V A T I d e n t i f i e r _ L b l >  
         < V A T P e r c e n t a g e _ L b l > V A T P e r c e n t a g e _ L b l < / V A T P e r c e n t a g e _ L b l >  
         < V A T R e g i s t r a t i o n N o > V A T R e g i s t r a t i o n N o < / V A T R e g i s t r a t i o n N o >  
         < V A T R e g i s t r a t i o n N o _ L b l > V A T R e g i s t r a t i o n N o _ L b l < / V A T R e g i s t r a t i o n N o _ L b l >  
         < Y o u r D o c u m e n t T i t l e _ L b l > Y o u r D o c u m e n t T i t l e _ L b l < / Y o u r D o c u m e n t T i t l e _ L b l >  
         < Y o u r R e f e r e n c e > Y o u r R e f e r e n c e < / Y o u r R e f e r e n c e >  
         < Y o u r R e f e r e n c e _ L b l > Y o u r R e f e r e n c e _ L b l < / Y o u r R e f e r e n c e _ L b l >  
         < L i n e >  
             < A m o u n t E x c l u d i n g V A T _ L i n e > A m o u n t E x c l u d i n g V A T _ L i n e < / A m o u n t E x c l u d i n g V A T _ L i n e >  
             < A m o u n t E x c l u d i n g V A T _ L i n e _ L b l > A m o u n t E x c l u d i n g V A T _ L i n e _ L b l < / A m o u n t E x c l u d i n g V A T _ L i n e _ L b l >  
             < A m o u n t I n c l u d i n g V A T _ L i n e > A m o u n t I n c l u d i n g V A T _ L i n e < / A m o u n t I n c l u d i n g V A T _ L i n e >  
             < A m o u n t I n c l u d i n g V A T _ L i n e _ L b l > A m o u n t I n c l u d i n g V A T _ L i n e _ L b l < / A m o u n t I n c l u d i n g V A T _ L i n e _ L b l >  
             < D e s c r i p t i o n _ L i n e > D e s c r i p t i o n _ L i n e < / D e s c r i p t i o n _ L i n e >  
             < D e s c r i p t i o n _ L i n e _ L b l > D e s c r i p t i o n _ L i n e _ L b l < / D e s c r i p t i o n _ L i n e _ L b l >  
             < I t e m N o _ L i n e > I t e m N o _ L i n e < / I t e m N o _ L i n e >  
             < I t e m N o _ L i n e _ L b l > I t e m N o _ L i n e _ L b l < / I t e m N o _ L i n e _ L b l >  
             < I t e m R e f e r e n c e N o _ L i n e > I t e m R e f e r e n c e N o _ L i n e < / I t e m R e f e r e n c e N o _ L i n e >  
             < I t e m R e f e r e n c e N o _ L i n e _ L b l > I t e m R e f e r e n c e N o _ L i n e _ L b l < / I t e m R e f e r e n c e N o _ L i n e _ L b l >  
             < J o b N o > J o b N o < / J o b N o >  
             < J o b N o _ L b l > J o b N o _ L b l < / J o b N o _ L b l >  
             < J o b T a s k D e s c r i p t i o n > J o b T a s k D e s c r i p t i o n < / J o b T a s k D e s c r i p t i o n >  
             < J o b T a s k D e s c _ L b l > J o b T a s k D e s c _ L b l < / J o b T a s k D e s c _ L b l >  
             < J o b T a s k N o > J o b T a s k N o < / J o b T a s k N o >  
             < J o b T a s k N o _ L b l > J o b T a s k N o _ L b l < / J o b T a s k N o _ L b l >  
             < L i n e A m o u n t _ L i n e > L i n e A m o u n t _ L i n e < / L i n e A m o u n t _ L i n e >  
             < L i n e A m o u n t _ L i n e _ L b l > L i n e A m o u n t _ L i n e _ L b l < / L i n e A m o u n t _ L i n e _ L b l >  
             < L i n e D i s c o u n t P e r c e n t T e x t _ L i n e > L i n e D i s c o u n t P e r c e n t T e x t _ L i n e < / L i n e D i s c o u n t P e r c e n t T e x t _ L i n e >  
             < L i n e D i s c o u n t P e r c e n t _ L i n e > L i n e D i s c o u n t P e r c e n t _ L i n e < / L i n e D i s c o u n t P e r c e n t _ L i n e >  
             < L i n e N o _ L i n e > L i n e N o _ L i n e < / L i n e N o _ L i n e >  
             < N e t W e i g h t L i n e > N e t W e i g h t L i n e < / N e t W e i g h t L i n e >  
             < N e t W e i g h t L i n e L b l > N e t W e i g h t L i n e L b l < / N e t W e i g h t L i n e L b l >  
             < P a c k a g e _ Q u a n t i t y > P a c k a g e _ Q u a n t i t y < / P a c k a g e _ Q u a n t i t y >  
             < P o s _ L i n e > P o s _ L i n e < / P o s _ L i n e >  
             < P r i c e P e r _ L b l > P r i c e P e r _ L b l < / P r i c e P e r _ L b l >  
             < P r i c e _ L b l > P r i c e _ L b l < / P r i c e _ L b l >  
             < Q t y _ L b l > Q t y _ L b l < / Q t y _ L b l >  
             < Q u a n t i t y _ L i n e > Q u a n t i t y _ L i n e < / Q u a n t i t y _ L i n e >  
             < Q u a n t i t y _ L i n e _ L b l > Q u a n t i t y _ L i n e _ L b l < / Q u a n t i t y _ L i n e _ L b l >  
             < S h i p m e n t D a t e _ L i n e > S h i p m e n t D a t e _ L i n e < / S h i p m e n t D a t e _ L i n e >  
             < S h i p m e n t D a t e _ L i n e _ L b l > S h i p m e n t D a t e _ L i n e _ L b l < / S h i p m e n t D a t e _ L i n e _ L b l >  
             < T a r i f f N o > T a r i f f N o < / T a r i f f N o >  
             < T a r i f f N o L b l > T a r i f f N o L b l < / T a r i f f N o L b l >  
             < T r a n s H e a d e r A m o u n t > T r a n s H e a d e r A m o u n t < / T r a n s H e a d e r A m o u n t >  
             < T y p e _ L i n e > T y p e _ L i n e < / T y p e _ L i n e >  
             < U n i t O f M e a s u r e > U n i t O f M e a s u r e < / U n i t O f M e a s u r e >  
             < U n i t O f M e a s u r e _ L b l > U n i t O f M e a s u r e _ L b l < / U n i t O f M e a s u r e _ L b l >  
             < U n i t P r i c e > U n i t P r i c e < / U n i t P r i c e >  
             < U n i t P r i c e _ L b l > U n i t P r i c e _ L b l < / U n i t P r i c e _ L b l >  
             < U n i t _ L b l > U n i t _ L b l < / U n i t _ L b l >  
             < V A T I d e n t i f i e r _ L i n e > V A T I d e n t i f i e r _ L i n e < / V A T I d e n t i f i e r _ L i n e >  
             < V A T I d e n t i f i e r _ L i n e _ L b l > V A T I d e n t i f i e r _ L i n e _ L b l < / V A T I d e n t i f i e r _ L i n e _ L b l >  
             < V A T P c t _ L i n e > V A T P c t _ L i n e < / V A T P c t _ L i n e >  
             < V A T P c t _ L i n e _ L b l > V A T P c t _ L i n e _ L b l < / V A T P c t _ L i n e _ L b l >  
             < S h i p m e n t L i n e >  
                 < D o c u m e n t N o _ S h i p m e n t L i n e > D o c u m e n t N o _ S h i p m e n t L i n e < / D o c u m e n t N o _ S h i p m e n t L i n e >  
                 < P o s t i n g D a t e _ S h i p m e n t L i n e > P o s t i n g D a t e _ S h i p m e n t L i n e < / P o s t i n g D a t e _ S h i p m e n t L i n e >  
                 < P o s t i n g D a t e _ S h i p m e n t L i n e _ L b l > P o s t i n g D a t e _ S h i p m e n t L i n e _ L b l < / P o s t i n g D a t e _ S h i p m e n t L i n e _ L b l >  
                 < Q u a n t i t y _ S h i p m e n t L i n e > Q u a n t i t y _ S h i p m e n t L i n e < / Q u a n t i t y _ S h i p m e n t L i n e >  
                 < Q u a n t i t y _ S h i p m e n t L i n e _ L b l > Q u a n t i t y _ S h i p m e n t L i n e _ L b l < / Q u a n t i t y _ S h i p m e n t L i n e _ L b l >  
             < / S h i p m e n t L i n e >  
             < A s s e m b l y L i n e >  
                 < D e s c r i p t i o n _ A s s e m b l y L i n e > D e s c r i p t i o n _ A s s e m b l y L i n e < / D e s c r i p t i o n _ A s s e m b l y L i n e >  
                 < L i n e N o _ A s s e m b l y L i n e > L i n e N o _ A s s e m b l y L i n e < / L i n e N o _ A s s e m b l y L i n e >  
                 < Q u a n t i t y _ A s s e m b l y L i n e > Q u a n t i t y _ A s s e m b l y L i n e < / Q u a n t i t y _ A s s e m b l y L i n e >  
                 < U n i t O f M e a s u r e _ A s s e m b l y L i n e > U n i t O f M e a s u r e _ A s s e m b l y L i n e < / U n i t O f M e a s u r e _ A s s e m b l y L i n e >  
                 < V a r i a n t C o d e _ A s s e m b l y L i n e > V a r i a n t C o d e _ A s s e m b l y L i n e < / V a r i a n t C o d e _ A s s e m b l y L i n e >  
             < / A s s e m b l y L i n e >  
         < / L i n e >  
         < W o r k D e s c r i p t i o n L i n e s >  
             < W o r k D e s c r i p t i o n L i n e > W o r k D e s c r i p t i o n L i n e < / W o r k D e s c r i p t i o n L i n e >  
             < W o r k D e s c r i p t i o n L i n e N u m b e r > W o r k D e s c r i p t i o n L i n e N u m b e r < / W o r k D e s c r i p t i o n L i n e N u m b e r >  
         < / W o r k D e s c r i p t i o n L i n e s >  
         < V A T A m o u n t L i n e >  
             < I n v o i c e D i s c o u n t A m o u n t _ V A T A m o u n t L i n e > I n v o i c e D i s c o u n t A m o u n t _ V A T A m o u n t L i n e < / I n v o i c e D i s c o u n t A m o u n t _ V A T A m o u n t L i n e >  
             < I n v o i c e D i s c o u n t A m o u n t _ V A T A m o u n t L i n e _ L b l > I n v o i c e D i s c o u n t A m o u n t _ V A T A m o u n t L i n e _ L b l < / I n v o i c e D i s c o u n t A m o u n t _ V A T A m o u n t L i n e _ L b l >  
             < I n v o i c e D i s c o u n t B a s e A m o u n t _ V A T A m o u n t L i n e > I n v o i c e D i s c o u n t B a s e A m o u n t _ V A T A m o u n t L i n e < / I n v o i c e D i s c o u n t B a s e A m o u n t _ V A T A m o u n t L i n e >  
             < I n v o i c e D i s c o u n t B a s e A m o u n t _ V A T A m o u n t L i n e _ L b l > I n v o i c e D i s c o u n t B a s e A m o u n t _ V A T A m o u n t L i n e _ L b l < / I n v o i c e D i s c o u n t B a s e A m o u n t _ V A T A m o u n t L i n e _ L b l >  
             < L i n e A m o u n t _ V a t A m o u n t L i n e > L i n e A m o u n t _ V a t A m o u n t L i n e < / L i n e A m o u n t _ V a t A m o u n t L i n e >  
             < L i n e A m o u n t _ V a t A m o u n t L i n e _ L b l > L i n e A m o u n t _ V a t A m o u n t L i n e _ L b l < / L i n e A m o u n t _ V a t A m o u n t L i n e _ L b l >  
             < N o O f V A T I d e n t i f i e r s > N o O f V A T I d e n t i f i e r s < / N o O f V A T I d e n t i f i e r s >  
             < V A T A m o u n t L C Y _ V A T A m o u n t L i n e > V A T A m o u n t L C Y _ V A T A m o u n t L i n e < / V A T A m o u n t L C Y _ V A T A m o u n t L i n e >  
             < V A T A m o u n t L C Y _ V A T A m o u n t L i n e _ L b l > V A T A m o u n t L C Y _ V A T A m o u n t L i n e _ L b l < / V A T A m o u n t L C Y _ V A T A m o u n t L i n e _ L b l >  
             < V A T A m o u n t _ V a t A m o u n t L i n e > V A T A m o u n t _ V a t A m o u n t L i n e < / V A T A m o u n t _ V a t A m o u n t L i n e >  
             < V A T A m o u n t _ V a t A m o u n t L i n e _ L b l > V A T A m o u n t _ V a t A m o u n t L i n e _ L b l < / V A T A m o u n t _ V a t A m o u n t L i n e _ L b l >  
             < V A T B a s e L C Y _ V A T A m o u n t L i n e > V A T B a s e L C Y _ V A T A m o u n t L i n e < / V A T B a s e L C Y _ V A T A m o u n t L i n e >  
             < V A T B a s e L C Y _ V A T A m o u n t L i n e _ L b l > V A T B a s e L C Y _ V A T A m o u n t L i n e _ L b l < / V A T B a s e L C Y _ V A T A m o u n t L i n e _ L b l >  
             < V A T B a s e _ V a t A m o u n t L i n e > V A T B a s e _ V a t A m o u n t L i n e < / V A T B a s e _ V a t A m o u n t L i n e >  
             < V A T B a s e _ V a t A m o u n t L i n e _ L b l > V A T B a s e _ V a t A m o u n t L i n e _ L b l < / V A T B a s e _ V a t A m o u n t L i n e _ L b l >  
             < V A T I d e n t i f i e r _ V a t A m o u n t L i n e > V A T I d e n t i f i e r _ V a t A m o u n t L i n e < / V A T I d e n t i f i e r _ V a t A m o u n t L i n e >  
             < V A T I d e n t i f i e r _ V a t A m o u n t L i n e _ L b l > V A T I d e n t i f i e r _ V a t A m o u n t L i n e _ L b l < / V A T I d e n t i f i e r _ V a t A m o u n t L i n e _ L b l >  
             < V A T P c t _ V a t A m o u n t L i n e > V A T P c t _ V a t A m o u n t L i n e < / V A T P c t _ V a t A m o u n t L i n e >  
             < V A T P c t _ V a t A m o u n t L i n e _ L b l > V A T P c t _ V a t A m o u n t L i n e _ L b l < / V A T P c t _ V a t A m o u n t L i n e _ L b l >  
         < / V A T A m o u n t L i n e >  
         < V A T C l a u s e L i n e >  
             < C o d e _ V A T C l a u s e L i n e > C o d e _ V A T C l a u s e L i n e < / C o d e _ V A T C l a u s e L i n e >  
             < C o d e _ V A T C l a u s e L i n e _ L b l > C o d e _ V A T C l a u s e L i n e _ L b l < / C o d e _ V A T C l a u s e L i n e _ L b l >  
             < D e s c r i p t i o n 2 _ V A T C l a u s e L i n e > D e s c r i p t i o n 2 _ V A T C l a u s e L i n e < / D e s c r i p t i o n 2 _ V A T C l a u s e L i n e >  
             < D e s c r i p t i o n _ V A T C l a u s e L i n e > D e s c r i p t i o n _ V A T C l a u s e L i n e < / D e s c r i p t i o n _ V A T C l a u s e L i n e >  
             < N o O f V A T C l a u s e s > N o O f V A T C l a u s e s < / N o O f V A T C l a u s e s >  
             < V A T A m o u n t _ V A T C l a u s e L i n e > V A T A m o u n t _ V A T C l a u s e L i n e < / V A T A m o u n t _ V A T C l a u s e L i n e >  
             < V A T C l a u s e s H e a d e r > V A T C l a u s e s H e a d e r < / V A T C l a u s e s H e a d e r >  
             < V A T I d e n t i f i e r _ V A T C l a u s e L i n e > V A T I d e n t i f i e r _ V A T C l a u s e L i n e < / V A T I d e n t i f i e r _ V A T C l a u s e L i n e >  
         < / V A T C l a u s e L i n e >  
         < R e p o r t T o t a l s L i n e >  
             < A m o u n t F o r m a t t e d _ R e p o r t T o t a l s L i n e > A m o u n t F o r m a t t e d _ R e p o r t T o t a l s L i n e < / A m o u n t F o r m a t t e d _ R e p o r t T o t a l s L i n e >  
             < A m o u n t _ R e p o r t T o t a l s L i n e > A m o u n t _ R e p o r t T o t a l s L i n e < / A m o u n t _ R e p o r t T o t a l s L i n e >  
             < D e s c r i p t i o n _ R e p o r t T o t a l s L i n e > D e s c r i p t i o n _ R e p o r t T o t a l s L i n e < / D e s c r i p t i o n _ R e p o r t T o t a l s L i n e >  
             < F o n t B o l d _ R e p o r t T o t a l s L i n e > F o n t B o l d _ R e p o r t T o t a l s L i n e < / F o n t B o l d _ R e p o r t T o t a l s L i n e >  
             < F o n t U n d e r l i n e _ R e p o r t T o t a l s L i n e > F o n t U n d e r l i n e _ R e p o r t T o t a l s L i n e < / F o n t U n d e r l i n e _ R e p o r t T o t a l s L i n e >  
         < / R e p o r t T o t a l s L i n e >  
         < L i n e F e e >  
             < L i n e F e e C a p t i o n T e x t > L i n e F e e C a p t i o n T e x t < / L i n e F e e C a p t i o n T e x t >  
         < / L i n e F e e >  
         < L e f t H e a d e r >  
             < L e f t H e a d e r N a m e > L e f t H e a d e r N a m e < / L e f t H e a d e r N a m e >  
             < L e f t H e a d e r V a l u e > L e f t H e a d e r V a l u e < / L e f t H e a d e r V a l u e >  
         < / L e f t H e a d e r >  
         < R i g h t H e a d e r >  
             < R i g h t H e a d e r N a m e > R i g h t H e a d e r N a m e < / R i g h t H e a d e r N a m e >  
             < R i g h t H e a d e r V a l u e > R i g h t H e a d e r V a l u e < / R i g h t H e a d e r V a l u e >  
         < / R i g h t H e a d e r >  
         < L e t t e r T e x t >  
             < B o d y T e x t > B o d y T e x t < / B o d y T e x t >  
             < C l o s i n g T e x t > C l o s i n g T e x t < / C l o s i n g T e x t >  
             < G r e e t i n g T e x t > G r e e t i n g T e x t < / G r e e t i n g T e x t >  
             < P m t D i s c T e x t > P m t D i s c T e x t < / P m t D i s c T e x t >  
         < / L e t t e r T e x t >  
         < T o t a l s >  
             < T o t a l A m o u n t E x c l I n c l V A T > T o t a l A m o u n t E x c l I n c l V A T < / T o t a l A m o u n t E x c l I n c l V A T >  
             < T o t a l A m o u n t E x c l I n c l V A T T e x t > T o t a l A m o u n t E x c l I n c l V A T T e x t < / T o t a l A m o u n t E x c l I n c l V A T T e x t >  
             < T o t a l A m o u n t I n c l u d i n g V A T > T o t a l A m o u n t I n c l u d i n g V A T < / T o t a l A m o u n t I n c l u d i n g V A T >  
             < T o t a l E x c l u d i n g V A T T e x t > T o t a l E x c l u d i n g V A T T e x t < / T o t a l E x c l u d i n g V A T T e x t >  
             < T o t a l I n c l u d i n g V A T T e x t > T o t a l I n c l u d i n g V A T T e x t < / T o t a l I n c l u d i n g V A T T e x t >  
             < T o t a l I n v o i c e D i s c o u n t A m o u n t > T o t a l I n v o i c e D i s c o u n t A m o u n t < / T o t a l I n v o i c e D i s c o u n t A m o u n t >  
             < T o t a l N e t A m o u n t > T o t a l N e t A m o u n t < / T o t a l N e t A m o u n t >  
             < T o t a l P a y m e n t D i s c o u n t O n V A T > T o t a l P a y m e n t D i s c o u n t O n V A T < / T o t a l P a y m e n t D i s c o u n t O n V A T >  
             < T o t a l S u b T o t a l > T o t a l S u b T o t a l < / T o t a l S u b T o t a l >  
             < T o t a l S u b T o t a l M i n u s I n v o i c e D i s c o u n t > T o t a l S u b T o t a l M i n u s I n v o i c e D i s c o u n t < / T o t a l S u b T o t a l M i n u s I n v o i c e D i s c o u n t >  
             < T o t a l T e x t > T o t a l T e x t < / T o t a l T e x t >  
             < T o t a l V A T A m o u n t > T o t a l V A T A m o u n t < / T o t a l V A T A m o u n t >  
             < T o t a l V A T A m o u n t L C Y > T o t a l V A T A m o u n t L C Y < / T o t a l V A T A m o u n t L C Y >  
             < T o t a l V A T A m o u n t T e x t > T o t a l V A T A m o u n t T e x t < / T o t a l V A T A m o u n t T e x t >  
             < T o t a l V A T B a s e L C Y > T o t a l V A T B a s e L C Y < / T o t a l V A T B a s e L C Y >  
         < / T o t a l s >  
         < F o o t e r T e x t >  
             < F o o t e r D e s c r i p t i o n > F o o t e r D e s c r i p t i o n < / F o o t e r D e s c r i p t i o n >  
         < / F o o t e r T e x t >  
         < C G V T e x t >  
             < C G V D e s c r i p t i o n > C G V D e s c r i p t i o n < / C G V D e s c r i p t i o n >  
         < / C G V T e x t >  
     < / H e a d e r >  
 < / N a v W o r d R e p o r t X m l P a r t > 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9856294-e459-418b-9e7b-ec1c1c19f49f">
      <Terms xmlns="http://schemas.microsoft.com/office/infopath/2007/PartnerControls"/>
    </lcf76f155ced4ddcb4097134ff3c332f>
    <TaxCatchAll xmlns="8ee78fc1-9b9f-4df5-aaed-74f4c2bbd359" xsi:nil="true"/>
  </documentManagement>
</p:properties>
</file>

<file path=customXml/itemProps1.xml><?xml version="1.0" encoding="utf-8"?>
<ds:datastoreItem xmlns:ds="http://schemas.openxmlformats.org/officeDocument/2006/customXml" ds:itemID="{254EB075-9719-4D37-ABEC-AC269DF3F11A}">
  <ds:schemaRefs>
    <ds:schemaRef ds:uri="http://schemas.microsoft.com/sharepoint/v3/contenttype/forms"/>
  </ds:schemaRefs>
</ds:datastoreItem>
</file>

<file path=customXml/itemProps2.xml><?xml version="1.0" encoding="utf-8"?>
<ds:datastoreItem xmlns:ds="http://schemas.openxmlformats.org/officeDocument/2006/customXml" ds:itemID="{369C51CF-8432-419E-8F20-B83A0D83AEB9}"/>
</file>

<file path=customXml/itemProps3.xml><?xml version="1.0" encoding="utf-8"?>
<ds:datastoreItem xmlns:ds="http://schemas.openxmlformats.org/officeDocument/2006/customXml" ds:itemID="{9D49ADA5-27B0-4B6C-8F74-4191188A7DF6}">
  <ds:schemaRefs>
    <ds:schemaRef ds:uri="urn:microsoft-dynamics-nav/reports/Standard_Sales_Invoice/50003/"/>
  </ds:schemaRefs>
</ds:datastoreItem>
</file>

<file path=customXml/itemProps4.xml><?xml version="1.0" encoding="utf-8"?>
<ds:datastoreItem xmlns:ds="http://schemas.openxmlformats.org/officeDocument/2006/customXml" ds:itemID="{685D56B1-F8C5-4771-9A3B-70E3EA1A65A4}">
  <ds:schemaRefs>
    <ds:schemaRef ds:uri="http://schemas.microsoft.com/office/2006/metadata/properties"/>
    <ds:schemaRef ds:uri="http://schemas.microsoft.com/office/infopath/2007/PartnerControls"/>
    <ds:schemaRef ds:uri="79856294-e459-418b-9e7b-ec1c1c19f49f"/>
    <ds:schemaRef ds:uri="8ee78fc1-9b9f-4df5-aaed-74f4c2bbd359"/>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568</Words>
  <Characters>3128</Characters>
  <Application>Microsoft Office Word</Application>
  <DocSecurity>0</DocSecurity>
  <Lines>26</Lines>
  <Paragraphs>7</Paragraphs>
  <ScaleCrop>false</ScaleCrop>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Balé</cp:lastModifiedBy>
  <cp:revision>6</cp:revision>
  <dcterms:created xsi:type="dcterms:W3CDTF">2022-09-14T13:20:00Z</dcterms:created>
  <dcterms:modified xsi:type="dcterms:W3CDTF">2022-09-14T13:24:00Z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0x010100D196EDF668E64D40A1014A61C0EE5B57</vt:lpwstr>
  </property>
  <property fmtid="{D5CDD505-2E9C-101B-9397-08002B2CF9AE}" pid="3" name="MediaServiceImageTags">
    <vt:lpwstr/>
  </property>
</Properties>
</file>