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0F" w:rsidRPr="00D80729" w:rsidRDefault="00D80729" w:rsidP="00D80729">
      <w:pPr>
        <w:jc w:val="center"/>
        <w:rPr>
          <w:sz w:val="28"/>
          <w:szCs w:val="28"/>
        </w:rPr>
      </w:pPr>
      <w:r w:rsidRPr="00D80729">
        <w:rPr>
          <w:sz w:val="28"/>
          <w:szCs w:val="28"/>
        </w:rPr>
        <w:t>Работа с транзакциями в операциях</w:t>
      </w:r>
    </w:p>
    <w:p w:rsidR="00D80729" w:rsidRDefault="00D80729"/>
    <w:p w:rsidR="00D80729" w:rsidRDefault="00D80729" w:rsidP="00D80729">
      <w:r>
        <w:t>Все операции выполняются через JMS</w:t>
      </w:r>
    </w:p>
    <w:p w:rsidR="00D80729" w:rsidRDefault="00D80729" w:rsidP="00D80729">
      <w:r>
        <w:t>В пользовательскую аннотацию</w:t>
      </w:r>
      <w:r>
        <w:t xml:space="preserve">, </w:t>
      </w:r>
      <w:r>
        <w:t>помеченную системной (библиотечной ) маркерной аннотацией</w:t>
      </w:r>
    </w:p>
    <w:p w:rsidR="00D80729" w:rsidRDefault="00D80729" w:rsidP="00D80729">
      <w:r>
        <w:t>@</w:t>
      </w:r>
      <w:proofErr w:type="spellStart"/>
      <w:r>
        <w:t>OperationProcessorAnnotation</w:t>
      </w:r>
      <w:proofErr w:type="spellEnd"/>
    </w:p>
    <w:p w:rsidR="00D80729" w:rsidRDefault="00D80729" w:rsidP="00D80729"/>
    <w:p w:rsidR="00D80729" w:rsidRDefault="00D80729" w:rsidP="00D80729">
      <w:r>
        <w:t xml:space="preserve">есть возможность добавить дополнительный атрибут </w:t>
      </w:r>
    </w:p>
    <w:p w:rsidR="00D80729" w:rsidRDefault="00D80729" w:rsidP="00D80729">
      <w:proofErr w:type="spellStart"/>
      <w:r>
        <w:t>boolean</w:t>
      </w:r>
      <w:proofErr w:type="spellEnd"/>
      <w:r>
        <w:t xml:space="preserve"> </w:t>
      </w:r>
      <w:proofErr w:type="spellStart"/>
      <w:r>
        <w:t>inTransaction</w:t>
      </w:r>
      <w:proofErr w:type="spellEnd"/>
      <w:r>
        <w:t xml:space="preserve">()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80729" w:rsidRDefault="00D80729" w:rsidP="00D80729"/>
    <w:p w:rsidR="00D80729" w:rsidRDefault="00D80729" w:rsidP="00D80729">
      <w:r>
        <w:t xml:space="preserve">для управления запуском метода </w:t>
      </w:r>
      <w:proofErr w:type="spellStart"/>
      <w:r>
        <w:t>execute</w:t>
      </w:r>
      <w:proofErr w:type="spellEnd"/>
      <w:r>
        <w:t xml:space="preserve"> классов, реализующих </w:t>
      </w:r>
      <w:proofErr w:type="spellStart"/>
      <w:r>
        <w:t>IOperationProcessor</w:t>
      </w:r>
      <w:proofErr w:type="spellEnd"/>
    </w:p>
    <w:p w:rsidR="00D80729" w:rsidRDefault="00D80729" w:rsidP="00D80729"/>
    <w:p w:rsidR="00D80729" w:rsidRDefault="00D80729" w:rsidP="00D80729"/>
    <w:p w:rsidR="00D80729" w:rsidRDefault="00D80729" w:rsidP="00D80729">
      <w:r>
        <w:t xml:space="preserve">например как сделано в приложении </w:t>
      </w:r>
      <w:proofErr w:type="spellStart"/>
      <w:r>
        <w:t>masterdata</w:t>
      </w:r>
      <w:proofErr w:type="spellEnd"/>
    </w:p>
    <w:p w:rsidR="00D80729" w:rsidRDefault="00D80729" w:rsidP="00D80729"/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>@Target({</w:t>
      </w:r>
      <w:proofErr w:type="spellStart"/>
      <w:r w:rsidRPr="00D80729">
        <w:rPr>
          <w:lang w:val="en-US"/>
        </w:rPr>
        <w:t>ElementType.TYPE</w:t>
      </w:r>
      <w:proofErr w:type="spellEnd"/>
      <w:r w:rsidRPr="00D80729">
        <w:rPr>
          <w:lang w:val="en-US"/>
        </w:rPr>
        <w:t xml:space="preserve">, </w:t>
      </w:r>
      <w:proofErr w:type="spellStart"/>
      <w:r w:rsidRPr="00D80729">
        <w:rPr>
          <w:lang w:val="en-US"/>
        </w:rPr>
        <w:t>ElementType.METHOD</w:t>
      </w:r>
      <w:proofErr w:type="spellEnd"/>
      <w:r w:rsidRPr="00D80729">
        <w:rPr>
          <w:lang w:val="en-US"/>
        </w:rPr>
        <w:t>})</w:t>
      </w: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>@Retention(</w:t>
      </w:r>
      <w:proofErr w:type="spellStart"/>
      <w:r w:rsidRPr="00D80729">
        <w:rPr>
          <w:lang w:val="en-US"/>
        </w:rPr>
        <w:t>RetentionPolicy.CLASS</w:t>
      </w:r>
      <w:proofErr w:type="spellEnd"/>
      <w:r w:rsidRPr="00D80729">
        <w:rPr>
          <w:lang w:val="en-US"/>
        </w:rPr>
        <w:t>)</w:t>
      </w: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>@</w:t>
      </w:r>
      <w:proofErr w:type="spellStart"/>
      <w:r w:rsidRPr="00D80729">
        <w:rPr>
          <w:lang w:val="en-US"/>
        </w:rPr>
        <w:t>OperationProcessorAnnotation</w:t>
      </w:r>
      <w:proofErr w:type="spellEnd"/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public @interface </w:t>
      </w:r>
      <w:proofErr w:type="spellStart"/>
      <w:r w:rsidRPr="00D80729">
        <w:rPr>
          <w:lang w:val="en-US"/>
        </w:rPr>
        <w:t>SmdmOperationProcessor</w:t>
      </w:r>
      <w:proofErr w:type="spellEnd"/>
      <w:r w:rsidRPr="00D80729">
        <w:rPr>
          <w:lang w:val="en-US"/>
        </w:rPr>
        <w:t xml:space="preserve"> {</w:t>
      </w:r>
    </w:p>
    <w:p w:rsidR="00D80729" w:rsidRPr="00D80729" w:rsidRDefault="00D80729" w:rsidP="00D80729">
      <w:pPr>
        <w:rPr>
          <w:lang w:val="en-US"/>
        </w:rPr>
      </w:pP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 </w:t>
      </w:r>
      <w:proofErr w:type="spellStart"/>
      <w:r w:rsidRPr="00D80729">
        <w:rPr>
          <w:lang w:val="en-US"/>
        </w:rPr>
        <w:t>OperationEnum</w:t>
      </w:r>
      <w:proofErr w:type="spellEnd"/>
      <w:r w:rsidRPr="00D80729">
        <w:rPr>
          <w:lang w:val="en-US"/>
        </w:rPr>
        <w:t xml:space="preserve"> value();</w:t>
      </w:r>
    </w:p>
    <w:p w:rsidR="00D80729" w:rsidRPr="00D80729" w:rsidRDefault="00D80729" w:rsidP="00D80729">
      <w:pPr>
        <w:rPr>
          <w:lang w:val="en-US"/>
        </w:rPr>
      </w:pP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 </w:t>
      </w:r>
      <w:proofErr w:type="spellStart"/>
      <w:r w:rsidRPr="00D80729">
        <w:rPr>
          <w:lang w:val="en-US"/>
        </w:rPr>
        <w:t>boolean</w:t>
      </w:r>
      <w:proofErr w:type="spellEnd"/>
      <w:r w:rsidRPr="00D80729">
        <w:rPr>
          <w:lang w:val="en-US"/>
        </w:rPr>
        <w:t xml:space="preserve"> </w:t>
      </w:r>
      <w:proofErr w:type="spellStart"/>
      <w:r w:rsidRPr="00D80729">
        <w:rPr>
          <w:lang w:val="en-US"/>
        </w:rPr>
        <w:t>inTransaction</w:t>
      </w:r>
      <w:proofErr w:type="spellEnd"/>
      <w:r w:rsidRPr="00D80729">
        <w:rPr>
          <w:lang w:val="en-US"/>
        </w:rPr>
        <w:t>() default true;</w:t>
      </w:r>
    </w:p>
    <w:p w:rsidR="00D80729" w:rsidRDefault="00D80729" w:rsidP="00D80729">
      <w:r>
        <w:t>}</w:t>
      </w:r>
    </w:p>
    <w:p w:rsidR="00D80729" w:rsidRDefault="00D80729" w:rsidP="00D80729"/>
    <w:p w:rsidR="00D80729" w:rsidRDefault="00D80729" w:rsidP="00D80729"/>
    <w:p w:rsidR="00D80729" w:rsidRDefault="00D80729" w:rsidP="00D80729"/>
    <w:p w:rsidR="00D80729" w:rsidRDefault="00D80729" w:rsidP="00D80729">
      <w:r>
        <w:t xml:space="preserve">По умолчанию </w:t>
      </w:r>
      <w:proofErr w:type="spellStart"/>
      <w:r>
        <w:t>IOperationProcessor.execute</w:t>
      </w:r>
      <w:proofErr w:type="spellEnd"/>
      <w:r>
        <w:t>() будет выполняться под транзакцией и при отсутствии этого атрибута в пользовательской аннотации</w:t>
      </w:r>
    </w:p>
    <w:p w:rsidR="00D80729" w:rsidRDefault="00D80729" w:rsidP="00D80729"/>
    <w:p w:rsidR="00D80729" w:rsidRDefault="00D80729" w:rsidP="00D80729"/>
    <w:p w:rsidR="00D80729" w:rsidRDefault="00D80729" w:rsidP="00D80729"/>
    <w:p w:rsidR="00D80729" w:rsidRDefault="00D80729" w:rsidP="00D80729">
      <w:r>
        <w:t xml:space="preserve">Для выключения транзакции аннотируем свой </w:t>
      </w:r>
      <w:proofErr w:type="spellStart"/>
      <w:r>
        <w:t>раннер</w:t>
      </w:r>
      <w:proofErr w:type="spellEnd"/>
    </w:p>
    <w:p w:rsidR="00D80729" w:rsidRPr="00D80729" w:rsidRDefault="00D80729" w:rsidP="00D80729">
      <w:pPr>
        <w:rPr>
          <w:lang w:val="en-US"/>
        </w:rPr>
      </w:pPr>
      <w:r>
        <w:t>например</w:t>
      </w: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>@</w:t>
      </w:r>
      <w:proofErr w:type="spellStart"/>
      <w:r w:rsidRPr="00D80729">
        <w:rPr>
          <w:lang w:val="en-US"/>
        </w:rPr>
        <w:t>SmdmOperationProcessor</w:t>
      </w:r>
      <w:proofErr w:type="spellEnd"/>
      <w:r w:rsidRPr="00D80729">
        <w:rPr>
          <w:lang w:val="en-US"/>
        </w:rPr>
        <w:t xml:space="preserve">(value = </w:t>
      </w:r>
      <w:proofErr w:type="spellStart"/>
      <w:r w:rsidRPr="00D80729">
        <w:rPr>
          <w:lang w:val="en-US"/>
        </w:rPr>
        <w:t>OperationEnum.EXPORT</w:t>
      </w:r>
      <w:proofErr w:type="spellEnd"/>
      <w:r w:rsidRPr="00D80729">
        <w:rPr>
          <w:lang w:val="en-US"/>
        </w:rPr>
        <w:t xml:space="preserve">, </w:t>
      </w:r>
      <w:proofErr w:type="spellStart"/>
      <w:r w:rsidRPr="00D80729">
        <w:rPr>
          <w:lang w:val="en-US"/>
        </w:rPr>
        <w:t>inTransaction</w:t>
      </w:r>
      <w:proofErr w:type="spellEnd"/>
      <w:r w:rsidRPr="00D80729">
        <w:rPr>
          <w:lang w:val="en-US"/>
        </w:rPr>
        <w:t xml:space="preserve"> = false)</w:t>
      </w: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public class </w:t>
      </w:r>
      <w:proofErr w:type="spellStart"/>
      <w:r w:rsidRPr="00D80729">
        <w:rPr>
          <w:lang w:val="en-US"/>
        </w:rPr>
        <w:t>ExportXlsGridRunner</w:t>
      </w:r>
      <w:proofErr w:type="spellEnd"/>
      <w:r w:rsidRPr="00D80729">
        <w:rPr>
          <w:lang w:val="en-US"/>
        </w:rPr>
        <w:t xml:space="preserve"> extends </w:t>
      </w:r>
      <w:proofErr w:type="spellStart"/>
      <w:r w:rsidRPr="00D80729">
        <w:rPr>
          <w:lang w:val="en-US"/>
        </w:rPr>
        <w:t>AbstractExportOperationRunner</w:t>
      </w:r>
      <w:proofErr w:type="spellEnd"/>
      <w:r w:rsidRPr="00D80729">
        <w:rPr>
          <w:lang w:val="en-US"/>
        </w:rPr>
        <w:t xml:space="preserve"> {</w:t>
      </w:r>
    </w:p>
    <w:p w:rsidR="00D80729" w:rsidRPr="00D80729" w:rsidRDefault="00D80729" w:rsidP="00D80729">
      <w:pPr>
        <w:rPr>
          <w:lang w:val="en-US"/>
        </w:rPr>
      </w:pP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 @Override</w:t>
      </w:r>
    </w:p>
    <w:p w:rsidR="00D80729" w:rsidRPr="00D80729" w:rsidRDefault="00D80729" w:rsidP="00D80729">
      <w:pPr>
        <w:rPr>
          <w:lang w:val="en-US"/>
        </w:rPr>
      </w:pPr>
      <w:r w:rsidRPr="00D80729">
        <w:rPr>
          <w:lang w:val="en-US"/>
        </w:rPr>
        <w:t xml:space="preserve"> protected void </w:t>
      </w:r>
      <w:proofErr w:type="spellStart"/>
      <w:r w:rsidRPr="00D80729">
        <w:rPr>
          <w:lang w:val="en-US"/>
        </w:rPr>
        <w:t>saveReport</w:t>
      </w:r>
      <w:proofErr w:type="spellEnd"/>
      <w:r w:rsidRPr="00D80729">
        <w:rPr>
          <w:lang w:val="en-US"/>
        </w:rPr>
        <w:t xml:space="preserve">(File </w:t>
      </w:r>
      <w:proofErr w:type="spellStart"/>
      <w:r w:rsidRPr="00D80729">
        <w:rPr>
          <w:lang w:val="en-US"/>
        </w:rPr>
        <w:t>resultFile</w:t>
      </w:r>
      <w:proofErr w:type="spellEnd"/>
      <w:r w:rsidRPr="00D80729">
        <w:rPr>
          <w:lang w:val="en-US"/>
        </w:rPr>
        <w:t>, String filename) {</w:t>
      </w:r>
    </w:p>
    <w:p w:rsidR="00D80729" w:rsidRDefault="00D80729" w:rsidP="00D80729">
      <w:r w:rsidRPr="00D80729">
        <w:rPr>
          <w:lang w:val="en-US"/>
        </w:rPr>
        <w:t xml:space="preserve">     </w:t>
      </w:r>
      <w:proofErr w:type="spellStart"/>
      <w:r>
        <w:t>saveExport</w:t>
      </w:r>
      <w:proofErr w:type="spellEnd"/>
      <w:r>
        <w:t>(</w:t>
      </w:r>
      <w:proofErr w:type="spellStart"/>
      <w:r>
        <w:t>resultFile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:rsidR="00D80729" w:rsidRDefault="00D80729" w:rsidP="00D80729">
      <w:r>
        <w:t xml:space="preserve"> }</w:t>
      </w:r>
    </w:p>
    <w:p w:rsidR="00D80729" w:rsidRDefault="00D80729" w:rsidP="00D80729">
      <w:r>
        <w:t>}</w:t>
      </w:r>
    </w:p>
    <w:p w:rsidR="00D80729" w:rsidRDefault="00D80729" w:rsidP="00D80729"/>
    <w:p w:rsidR="00D80729" w:rsidRDefault="00D80729" w:rsidP="00D80729">
      <w:r>
        <w:t xml:space="preserve">Далее для работы с БД используем вызовы методов внедренного </w:t>
      </w:r>
      <w:proofErr w:type="spellStart"/>
      <w:r>
        <w:t>бина</w:t>
      </w:r>
      <w:proofErr w:type="spellEnd"/>
      <w:r>
        <w:t>, помеченных аннотацией:</w:t>
      </w:r>
    </w:p>
    <w:p w:rsidR="00D80729" w:rsidRPr="00D80729" w:rsidRDefault="00D80729" w:rsidP="00D80729">
      <w:r w:rsidRPr="00D80729">
        <w:t>@TransactionAttribute(TransactionAttributeType.REQUIRES_NEW)</w:t>
      </w:r>
      <w:bookmarkStart w:id="0" w:name="_GoBack"/>
      <w:bookmarkEnd w:id="0"/>
    </w:p>
    <w:sectPr w:rsidR="00D80729" w:rsidRPr="00D80729" w:rsidSect="00D24C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29"/>
    <w:rsid w:val="00D24CC3"/>
    <w:rsid w:val="00D80729"/>
    <w:rsid w:val="00F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394"/>
  <w15:chartTrackingRefBased/>
  <w15:docId w15:val="{50A99091-6A07-DA46-914C-8A3D4D0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Георгий</dc:creator>
  <cp:keywords/>
  <dc:description/>
  <cp:lastModifiedBy>Соколов Георгий</cp:lastModifiedBy>
  <cp:revision>1</cp:revision>
  <dcterms:created xsi:type="dcterms:W3CDTF">2021-10-22T13:55:00Z</dcterms:created>
  <dcterms:modified xsi:type="dcterms:W3CDTF">2021-10-22T14:42:00Z</dcterms:modified>
</cp:coreProperties>
</file>