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80" w:rsidRDefault="00FF4205">
      <w:pPr>
        <w:spacing w:after="211" w:line="259" w:lineRule="auto"/>
        <w:ind w:left="-5"/>
        <w:jc w:val="left"/>
      </w:pPr>
      <w:r>
        <w:rPr>
          <w:b/>
        </w:rPr>
        <w:t xml:space="preserve">Egyszemélyes logikai játékok </w:t>
      </w:r>
    </w:p>
    <w:p w:rsidR="00770D80" w:rsidRDefault="00FF4205">
      <w:pPr>
        <w:spacing w:after="81" w:line="272" w:lineRule="auto"/>
        <w:ind w:left="-15" w:right="550" w:firstLine="0"/>
        <w:jc w:val="left"/>
      </w:pPr>
      <w:r>
        <w:t xml:space="preserve">A következő feladatban egy weboldalt kell készítenie játékeszközök bemutatására a feladatleírás és a minta szerint, valamint egy verseny adataival kell dolgoznia. (A két feladatrész egymástól </w:t>
      </w:r>
      <w:r>
        <w:rPr>
          <w:b/>
          <w:i/>
        </w:rPr>
        <w:t>függetlenül</w:t>
      </w:r>
      <w:r>
        <w:t xml:space="preserve">, tetszőleges sorrendben megoldható.) </w:t>
      </w:r>
    </w:p>
    <w:p w:rsidR="00770D80" w:rsidRDefault="00FF4205">
      <w:pPr>
        <w:spacing w:after="140"/>
        <w:ind w:left="-5" w:right="549"/>
      </w:pPr>
      <w:r>
        <w:t>Az első felada</w:t>
      </w:r>
      <w:r>
        <w:t xml:space="preserve">trészben a forrásként kiadott weboldalon kell módosításokat végeznie a leírás és a minta alapján. </w:t>
      </w:r>
    </w:p>
    <w:p w:rsidR="00770D80" w:rsidRDefault="00FF4205">
      <w:pPr>
        <w:spacing w:after="78" w:line="334" w:lineRule="auto"/>
        <w:ind w:left="-5" w:right="549"/>
      </w:pPr>
      <w:r>
        <w:t xml:space="preserve">Nyissa meg a </w:t>
      </w:r>
      <w:r>
        <w:rPr>
          <w:rFonts w:ascii="Courier New" w:eastAsia="Courier New" w:hAnsi="Courier New" w:cs="Courier New"/>
          <w:sz w:val="22"/>
        </w:rPr>
        <w:t>jatekok.html</w:t>
      </w:r>
      <w:r>
        <w:rPr>
          <w:sz w:val="22"/>
        </w:rPr>
        <w:t xml:space="preserve"> </w:t>
      </w:r>
      <w:r>
        <w:t>állományt és szerkessze annak tartalmát az alábbiak szerint: 1.</w:t>
      </w:r>
      <w:r>
        <w:rPr>
          <w:rFonts w:ascii="Arial" w:eastAsia="Arial" w:hAnsi="Arial" w:cs="Arial"/>
        </w:rPr>
        <w:t xml:space="preserve"> </w:t>
      </w:r>
      <w:r>
        <w:t>A weboldal karakterkódolása UTF-8, nyelve magyar, a böngésző címsor</w:t>
      </w:r>
      <w:r>
        <w:t>ában megjelenő cím „</w:t>
      </w:r>
      <w:r>
        <w:rPr>
          <w:i/>
        </w:rPr>
        <w:t>Egyszemélyes logikai játékok</w:t>
      </w:r>
      <w:r>
        <w:t xml:space="preserve">” legyen! </w:t>
      </w:r>
    </w:p>
    <w:p w:rsidR="00770D80" w:rsidRDefault="00FF4205">
      <w:pPr>
        <w:numPr>
          <w:ilvl w:val="0"/>
          <w:numId w:val="14"/>
        </w:numPr>
        <w:spacing w:after="65"/>
        <w:ind w:right="549" w:hanging="358"/>
      </w:pPr>
      <w:r>
        <w:t xml:space="preserve">A weboldal fejrészében helyezzen el hivatkozásokat a </w:t>
      </w:r>
      <w:r>
        <w:rPr>
          <w:rFonts w:ascii="Courier New" w:eastAsia="Courier New" w:hAnsi="Courier New" w:cs="Courier New"/>
          <w:sz w:val="22"/>
        </w:rPr>
        <w:t>jatekok.css</w:t>
      </w:r>
      <w:r>
        <w:rPr>
          <w:sz w:val="22"/>
        </w:rPr>
        <w:t xml:space="preserve"> </w:t>
      </w:r>
      <w:r>
        <w:t xml:space="preserve">stíluslapra, valamint a </w:t>
      </w:r>
      <w:r>
        <w:rPr>
          <w:rFonts w:ascii="Courier New" w:eastAsia="Courier New" w:hAnsi="Courier New" w:cs="Courier New"/>
          <w:sz w:val="34"/>
          <w:vertAlign w:val="subscript"/>
        </w:rPr>
        <w:t>rekordok.js</w:t>
      </w:r>
      <w:r>
        <w:t xml:space="preserve"> állományra a meglévő hivatkozások után! </w:t>
      </w:r>
    </w:p>
    <w:p w:rsidR="00770D80" w:rsidRDefault="00FF4205">
      <w:pPr>
        <w:numPr>
          <w:ilvl w:val="0"/>
          <w:numId w:val="14"/>
        </w:numPr>
        <w:spacing w:after="33"/>
        <w:ind w:right="549" w:hanging="358"/>
      </w:pPr>
      <w:r>
        <w:t xml:space="preserve">A dokumentum fejrész elemét formázza a meg a </w:t>
      </w:r>
      <w:r>
        <w:rPr>
          <w:rFonts w:ascii="Courier New" w:eastAsia="Courier New" w:hAnsi="Courier New" w:cs="Courier New"/>
          <w:sz w:val="34"/>
          <w:vertAlign w:val="subscript"/>
        </w:rPr>
        <w:t>jumbotron</w:t>
      </w:r>
      <w:r>
        <w:t xml:space="preserve"> </w:t>
      </w:r>
      <w:r>
        <w:t xml:space="preserve">osztálykijelölővel! </w:t>
      </w:r>
    </w:p>
    <w:p w:rsidR="00770D80" w:rsidRDefault="00FF4205">
      <w:pPr>
        <w:numPr>
          <w:ilvl w:val="0"/>
          <w:numId w:val="14"/>
        </w:numPr>
        <w:spacing w:after="137"/>
        <w:ind w:right="549" w:hanging="358"/>
      </w:pPr>
      <w:r>
        <w:t>A „</w:t>
      </w:r>
      <w:r>
        <w:rPr>
          <w:i/>
        </w:rPr>
        <w:t>Hanoi tornyai”</w:t>
      </w:r>
      <w:r>
        <w:t xml:space="preserve"> játékhoz tartozó blokkban végezze el a következő módosításokat: </w:t>
      </w:r>
    </w:p>
    <w:p w:rsidR="00770D80" w:rsidRDefault="00FF4205">
      <w:pPr>
        <w:numPr>
          <w:ilvl w:val="1"/>
          <w:numId w:val="14"/>
        </w:numPr>
        <w:spacing w:after="89"/>
        <w:ind w:right="549" w:hanging="360"/>
      </w:pPr>
      <w:r>
        <w:t xml:space="preserve">Az első két bekezdés tartalmát vonja össze egy bekezdésbe a minta szerint! </w:t>
      </w:r>
    </w:p>
    <w:p w:rsidR="00770D80" w:rsidRDefault="00FF4205">
      <w:pPr>
        <w:numPr>
          <w:ilvl w:val="1"/>
          <w:numId w:val="14"/>
        </w:numPr>
        <w:spacing w:after="107"/>
        <w:ind w:right="549" w:hanging="360"/>
      </w:pPr>
      <w:r>
        <w:t xml:space="preserve">A jobb oldali hasábban helyezze el a </w:t>
      </w:r>
      <w:r>
        <w:rPr>
          <w:rFonts w:ascii="Courier New" w:eastAsia="Courier New" w:hAnsi="Courier New" w:cs="Courier New"/>
          <w:sz w:val="22"/>
        </w:rPr>
        <w:t>hanoi.png</w:t>
      </w:r>
      <w:r>
        <w:t xml:space="preserve"> képfájlt, és formázza az </w:t>
      </w:r>
      <w:r>
        <w:rPr>
          <w:rFonts w:ascii="Courier New" w:eastAsia="Courier New" w:hAnsi="Courier New" w:cs="Courier New"/>
          <w:sz w:val="22"/>
        </w:rPr>
        <w:t>img-</w:t>
      </w:r>
      <w:r>
        <w:rPr>
          <w:rFonts w:ascii="Courier New" w:eastAsia="Courier New" w:hAnsi="Courier New" w:cs="Courier New"/>
          <w:sz w:val="22"/>
        </w:rPr>
        <w:t>fluid</w:t>
      </w:r>
      <w:r>
        <w:t xml:space="preserve"> osztálykijelölővel! Ha a kép valamiért nem jeleníthető meg vagy ha a felhasználó a kép fölé viszi az egérkurzort, mindkét esetben a „</w:t>
      </w:r>
      <w:r>
        <w:rPr>
          <w:i/>
        </w:rPr>
        <w:t>Hanoi tornyai</w:t>
      </w:r>
      <w:r>
        <w:t xml:space="preserve">” szöveget jelenítse meg! </w:t>
      </w:r>
    </w:p>
    <w:p w:rsidR="00770D80" w:rsidRDefault="00FF4205">
      <w:pPr>
        <w:numPr>
          <w:ilvl w:val="0"/>
          <w:numId w:val="14"/>
        </w:numPr>
        <w:spacing w:after="139"/>
        <w:ind w:right="549" w:hanging="358"/>
      </w:pPr>
      <w:r>
        <w:t>A „</w:t>
      </w:r>
      <w:r>
        <w:rPr>
          <w:i/>
        </w:rPr>
        <w:t>Tangram</w:t>
      </w:r>
      <w:r>
        <w:t xml:space="preserve">” játékhoz tartozó blokkban végezze el a következő módosításokat: </w:t>
      </w:r>
    </w:p>
    <w:p w:rsidR="00770D80" w:rsidRDefault="00FF4205">
      <w:pPr>
        <w:numPr>
          <w:ilvl w:val="1"/>
          <w:numId w:val="14"/>
        </w:numPr>
        <w:spacing w:after="75"/>
        <w:ind w:right="549" w:hanging="360"/>
      </w:pPr>
      <w:r>
        <w:t xml:space="preserve">A blokk hasábjainak 6:6 arányú szélességét javítsa 4:8 arányúra! </w:t>
      </w:r>
    </w:p>
    <w:p w:rsidR="00770D80" w:rsidRDefault="00FF4205">
      <w:pPr>
        <w:numPr>
          <w:ilvl w:val="1"/>
          <w:numId w:val="14"/>
        </w:numPr>
        <w:spacing w:after="101"/>
        <w:ind w:right="549" w:hanging="360"/>
      </w:pPr>
      <w:r>
        <w:t xml:space="preserve">A hasábok tartalmát cserélje fel: a bal oldaliban legyen a kép, a jobb oldaliban pedig a szöveges tartalom! </w:t>
      </w:r>
    </w:p>
    <w:p w:rsidR="00770D80" w:rsidRDefault="00FF4205">
      <w:pPr>
        <w:numPr>
          <w:ilvl w:val="0"/>
          <w:numId w:val="14"/>
        </w:numPr>
        <w:spacing w:after="157"/>
        <w:ind w:right="549" w:hanging="358"/>
      </w:pPr>
      <w:r>
        <w:t>A „</w:t>
      </w:r>
      <w:r>
        <w:rPr>
          <w:i/>
        </w:rPr>
        <w:t>Rubik-kocka</w:t>
      </w:r>
      <w:r>
        <w:t xml:space="preserve">” játékhoz tartozó blokkban végezze el a következő módosításokat: </w:t>
      </w:r>
    </w:p>
    <w:p w:rsidR="00770D80" w:rsidRDefault="00FF4205">
      <w:pPr>
        <w:numPr>
          <w:ilvl w:val="1"/>
          <w:numId w:val="14"/>
        </w:numPr>
        <w:ind w:right="549" w:hanging="360"/>
      </w:pPr>
      <w:r>
        <w:t xml:space="preserve">A </w:t>
      </w:r>
      <w:r>
        <w:rPr>
          <w:rFonts w:ascii="Courier New" w:eastAsia="Courier New" w:hAnsi="Courier New" w:cs="Courier New"/>
          <w:sz w:val="34"/>
          <w:vertAlign w:val="subscript"/>
        </w:rPr>
        <w:t>fieldset</w:t>
      </w:r>
      <w:r>
        <w:t xml:space="preserve"> HTML tag első bekezdését alakítsa át egy </w:t>
      </w:r>
      <w:r>
        <w:rPr>
          <w:rFonts w:ascii="Courier New" w:eastAsia="Courier New" w:hAnsi="Courier New" w:cs="Courier New"/>
          <w:sz w:val="34"/>
          <w:vertAlign w:val="subscript"/>
        </w:rPr>
        <w:t>legend</w:t>
      </w:r>
      <w:r>
        <w:t xml:space="preserve"> elemmé! </w:t>
      </w:r>
    </w:p>
    <w:p w:rsidR="00770D80" w:rsidRDefault="00FF4205">
      <w:pPr>
        <w:numPr>
          <w:ilvl w:val="1"/>
          <w:numId w:val="14"/>
        </w:numPr>
        <w:spacing w:after="114"/>
        <w:ind w:right="549" w:hanging="360"/>
      </w:pPr>
      <w:r>
        <w:t>Állítsa be a megfelelő attribútumokkal, hogy a „</w:t>
      </w:r>
      <w:r>
        <w:rPr>
          <w:i/>
        </w:rPr>
        <w:t>csúszka</w:t>
      </w:r>
      <w:r>
        <w:t xml:space="preserve">” típusú beviteli elem értéke ne lehessen 7-nél nagyobb, és hogy az oldal betöltésekor a 3-as értéket vegye fel! </w:t>
      </w:r>
    </w:p>
    <w:p w:rsidR="00770D80" w:rsidRDefault="00FF4205">
      <w:pPr>
        <w:numPr>
          <w:ilvl w:val="0"/>
          <w:numId w:val="14"/>
        </w:numPr>
        <w:spacing w:after="141"/>
        <w:ind w:right="549" w:hanging="358"/>
      </w:pPr>
      <w:r>
        <w:t>A weboldal lábrészé</w:t>
      </w:r>
      <w:r>
        <w:t xml:space="preserve">ben a forrást megjelölő bekezdés </w:t>
      </w:r>
      <w:r>
        <w:rPr>
          <w:i/>
        </w:rPr>
        <w:t>„Wikipédia.hu”</w:t>
      </w:r>
      <w:r>
        <w:t xml:space="preserve"> szövegrészletére készítsen alapértelmezetten új lapon megnyíló hivatkozást! A hivatkozás URL címét a bekezdés végén találja megjegyzésként a forráskódban! </w:t>
      </w:r>
    </w:p>
    <w:p w:rsidR="00770D80" w:rsidRDefault="00FF4205">
      <w:pPr>
        <w:numPr>
          <w:ilvl w:val="0"/>
          <w:numId w:val="14"/>
        </w:numPr>
        <w:spacing w:after="150"/>
        <w:ind w:right="549" w:hanging="358"/>
      </w:pPr>
      <w:r>
        <w:t xml:space="preserve">Nyissa meg a </w:t>
      </w:r>
      <w:r>
        <w:rPr>
          <w:rFonts w:ascii="Courier New" w:eastAsia="Courier New" w:hAnsi="Courier New" w:cs="Courier New"/>
          <w:sz w:val="22"/>
        </w:rPr>
        <w:t>jatekok.css</w:t>
      </w:r>
      <w:r>
        <w:rPr>
          <w:sz w:val="22"/>
        </w:rPr>
        <w:t xml:space="preserve"> </w:t>
      </w:r>
      <w:r>
        <w:t>állományt, majd módosítsa a</w:t>
      </w:r>
      <w:r>
        <w:t xml:space="preserve"> következők szerint: </w:t>
      </w:r>
    </w:p>
    <w:p w:rsidR="00770D80" w:rsidRDefault="00FF4205">
      <w:pPr>
        <w:numPr>
          <w:ilvl w:val="1"/>
          <w:numId w:val="14"/>
        </w:numPr>
        <w:spacing w:after="74"/>
        <w:ind w:right="549" w:hanging="360"/>
      </w:pPr>
      <w:r>
        <w:t xml:space="preserve">A bekezdések szövege legyen sorkizárt igazítású! </w:t>
      </w:r>
    </w:p>
    <w:p w:rsidR="00770D80" w:rsidRDefault="00FF4205">
      <w:pPr>
        <w:numPr>
          <w:ilvl w:val="1"/>
          <w:numId w:val="14"/>
        </w:numPr>
        <w:spacing w:after="96"/>
        <w:ind w:right="549" w:hanging="360"/>
      </w:pPr>
      <w:r>
        <w:t xml:space="preserve">A fejrészben elhelyezett első szintű címsor szövegszíne fehér legyen! </w:t>
      </w:r>
    </w:p>
    <w:p w:rsidR="00770D80" w:rsidRDefault="00FF4205">
      <w:pPr>
        <w:numPr>
          <w:ilvl w:val="1"/>
          <w:numId w:val="14"/>
        </w:numPr>
        <w:spacing w:after="142"/>
        <w:ind w:right="549" w:hanging="36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 xml:space="preserve">kmeret, kido, </w:t>
      </w:r>
      <w:r>
        <w:t>és</w:t>
      </w:r>
      <w:r>
        <w:rPr>
          <w:rFonts w:ascii="Courier New" w:eastAsia="Courier New" w:hAnsi="Courier New" w:cs="Courier New"/>
          <w:sz w:val="22"/>
        </w:rPr>
        <w:t xml:space="preserve"> knev </w:t>
      </w:r>
      <w:r>
        <w:t xml:space="preserve">azonosítókhoz állítson be 150%-os betűméretet! </w:t>
      </w:r>
    </w:p>
    <w:p w:rsidR="00770D80" w:rsidRDefault="00FF4205">
      <w:pPr>
        <w:numPr>
          <w:ilvl w:val="0"/>
          <w:numId w:val="14"/>
        </w:numPr>
        <w:spacing w:after="127"/>
        <w:ind w:right="549" w:hanging="358"/>
      </w:pPr>
      <w:r>
        <w:t xml:space="preserve">Nyissa meg a </w:t>
      </w:r>
      <w:r>
        <w:rPr>
          <w:rFonts w:ascii="Courier New" w:eastAsia="Courier New" w:hAnsi="Courier New" w:cs="Courier New"/>
          <w:sz w:val="34"/>
          <w:vertAlign w:val="subscript"/>
        </w:rPr>
        <w:t>rekordok.js</w:t>
      </w:r>
      <w:r>
        <w:t xml:space="preserve"> </w:t>
      </w:r>
      <w:r>
        <w:t xml:space="preserve">állományt, majd módosítsa a </w:t>
      </w:r>
      <w:r>
        <w:rPr>
          <w:rFonts w:ascii="Courier New" w:eastAsia="Courier New" w:hAnsi="Courier New" w:cs="Courier New"/>
          <w:sz w:val="22"/>
        </w:rPr>
        <w:t xml:space="preserve">frissit() </w:t>
      </w:r>
      <w:r>
        <w:t xml:space="preserve">függvényt a következők szerint: </w:t>
      </w:r>
    </w:p>
    <w:p w:rsidR="00770D80" w:rsidRDefault="00FF4205">
      <w:pPr>
        <w:numPr>
          <w:ilvl w:val="1"/>
          <w:numId w:val="14"/>
        </w:numPr>
        <w:spacing w:after="92"/>
        <w:ind w:right="549" w:hanging="360"/>
      </w:pPr>
      <w:r>
        <w:t xml:space="preserve">Az időérték kiírásnál a szám mögött jelenítse meg a „mp” mértékegységet jelölő szót! </w:t>
      </w:r>
    </w:p>
    <w:p w:rsidR="00770D80" w:rsidRDefault="00FF4205">
      <w:pPr>
        <w:numPr>
          <w:ilvl w:val="1"/>
          <w:numId w:val="14"/>
        </w:numPr>
        <w:ind w:right="549" w:hanging="360"/>
      </w:pPr>
      <w:r>
        <w:t xml:space="preserve">Cserélje le a </w:t>
      </w:r>
      <w:r>
        <w:rPr>
          <w:rFonts w:ascii="Courier New" w:eastAsia="Courier New" w:hAnsi="Courier New" w:cs="Courier New"/>
          <w:sz w:val="34"/>
          <w:vertAlign w:val="subscript"/>
        </w:rPr>
        <w:t>rubik</w:t>
      </w:r>
      <w:r>
        <w:t xml:space="preserve"> azonosítóval ellátott kép forrását a </w:t>
      </w:r>
      <w:r>
        <w:rPr>
          <w:rFonts w:ascii="Courier New" w:eastAsia="Courier New" w:hAnsi="Courier New" w:cs="Courier New"/>
          <w:sz w:val="34"/>
          <w:vertAlign w:val="subscript"/>
        </w:rPr>
        <w:t>kepfajl</w:t>
      </w:r>
      <w:r>
        <w:t xml:space="preserve"> változó értékére! </w:t>
      </w:r>
    </w:p>
    <w:p w:rsidR="00FF4205" w:rsidRDefault="00FF4205">
      <w:pPr>
        <w:spacing w:after="160" w:line="259" w:lineRule="auto"/>
        <w:ind w:left="0" w:firstLine="0"/>
        <w:jc w:val="left"/>
        <w:rPr>
          <w:b/>
          <w:i/>
        </w:rPr>
      </w:pPr>
      <w:r>
        <w:rPr>
          <w:b/>
          <w:i/>
        </w:rPr>
        <w:br w:type="page"/>
      </w:r>
    </w:p>
    <w:p w:rsidR="00770D80" w:rsidRDefault="00FF4205">
      <w:pPr>
        <w:spacing w:after="0" w:line="259" w:lineRule="auto"/>
        <w:ind w:left="-5"/>
        <w:jc w:val="left"/>
      </w:pPr>
      <w:bookmarkStart w:id="0" w:name="_GoBack"/>
      <w:bookmarkEnd w:id="0"/>
      <w:r>
        <w:rPr>
          <w:b/>
          <w:i/>
        </w:rPr>
        <w:t>Minta:</w:t>
      </w:r>
      <w:r>
        <w:rPr>
          <w:i/>
          <w:sz w:val="22"/>
        </w:rPr>
        <w:t xml:space="preserve"> (A megol</w:t>
      </w:r>
      <w:r>
        <w:rPr>
          <w:i/>
          <w:sz w:val="22"/>
        </w:rPr>
        <w:t xml:space="preserve">dás szövegének tagolása felbontástól függően eltérhet a képen láthatótól!) </w:t>
      </w:r>
    </w:p>
    <w:p w:rsidR="00770D80" w:rsidRDefault="00FF4205">
      <w:pPr>
        <w:spacing w:after="0" w:line="259" w:lineRule="auto"/>
        <w:ind w:left="-6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8671" cy="8074152"/>
                <wp:effectExtent l="0" t="0" r="0" b="0"/>
                <wp:docPr id="19298" name="Group 19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671" cy="8074152"/>
                          <a:chOff x="0" y="0"/>
                          <a:chExt cx="6138671" cy="8074152"/>
                        </a:xfrm>
                      </wpg:grpSpPr>
                      <pic:pic xmlns:pic="http://schemas.openxmlformats.org/drawingml/2006/picture">
                        <pic:nvPicPr>
                          <pic:cNvPr id="23235" name="Picture 232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544" y="-2539"/>
                            <a:ext cx="6068568" cy="8040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9" name="Picture 21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5707" y="153035"/>
                            <a:ext cx="5566791" cy="754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98" style="width:483.36pt;height:635.76pt;mso-position-horizontal-relative:char;mso-position-vertical-relative:line" coordsize="61386,80741">
                <v:shape id="Picture 23235" style="position:absolute;width:60685;height:80406;left:345;top:-25;" filled="f">
                  <v:imagedata r:id="rId31"/>
                </v:shape>
                <v:shape id="Picture 2119" style="position:absolute;width:55667;height:75469;left:1957;top:1530;" filled="f">
                  <v:imagedata r:id="rId32"/>
                </v:shape>
              </v:group>
            </w:pict>
          </mc:Fallback>
        </mc:AlternateContent>
      </w:r>
      <w:r>
        <w:rPr>
          <w:i/>
        </w:rPr>
        <w:t xml:space="preserve"> </w:t>
      </w:r>
    </w:p>
    <w:sectPr w:rsidR="00770D80" w:rsidSect="00FF4205">
      <w:headerReference w:type="first" r:id="rId33"/>
      <w:footerReference w:type="first" r:id="rId34"/>
      <w:pgSz w:w="11906" w:h="16838"/>
      <w:pgMar w:top="720" w:right="720" w:bottom="720" w:left="720" w:header="792" w:footer="71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F4205">
      <w:pPr>
        <w:spacing w:after="0" w:line="240" w:lineRule="auto"/>
      </w:pPr>
      <w:r>
        <w:separator/>
      </w:r>
    </w:p>
  </w:endnote>
  <w:endnote w:type="continuationSeparator" w:id="0">
    <w:p w:rsidR="00000000" w:rsidRDefault="00FF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80" w:rsidRDefault="00FF4205">
    <w:pPr>
      <w:tabs>
        <w:tab w:val="center" w:pos="4539"/>
        <w:tab w:val="right" w:pos="8905"/>
      </w:tabs>
      <w:spacing w:after="0" w:line="259" w:lineRule="auto"/>
      <w:ind w:left="0" w:right="-1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899465</wp:posOffset>
              </wp:positionH>
              <wp:positionV relativeFrom="page">
                <wp:posOffset>9844736</wp:posOffset>
              </wp:positionV>
              <wp:extent cx="5761609" cy="12192"/>
              <wp:effectExtent l="0" t="0" r="0" b="0"/>
              <wp:wrapSquare wrapText="bothSides"/>
              <wp:docPr id="23539" name="Group 23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09" cy="12192"/>
                        <a:chOff x="0" y="0"/>
                        <a:chExt cx="5761609" cy="12192"/>
                      </a:xfrm>
                    </wpg:grpSpPr>
                    <wps:wsp>
                      <wps:cNvPr id="24676" name="Shape 24676"/>
                      <wps:cNvSpPr/>
                      <wps:spPr>
                        <a:xfrm>
                          <a:off x="0" y="0"/>
                          <a:ext cx="57616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2192">
                              <a:moveTo>
                                <a:pt x="0" y="0"/>
                              </a:moveTo>
                              <a:lnTo>
                                <a:pt x="5761609" y="0"/>
                              </a:lnTo>
                              <a:lnTo>
                                <a:pt x="57616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39" style="width:453.67pt;height:0.959961pt;position:absolute;mso-position-horizontal-relative:page;mso-position-horizontal:absolute;margin-left:70.824pt;mso-position-vertical-relative:page;margin-top:775.176pt;" coordsize="57616,121">
              <v:shape id="Shape 24677" style="position:absolute;width:57616;height:121;left:0;top:0;" coordsize="5761609,12192" path="m0,0l5761609,0l57616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2321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2023. október 20.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F4205">
      <w:pPr>
        <w:spacing w:after="0" w:line="240" w:lineRule="auto"/>
      </w:pPr>
      <w:r>
        <w:separator/>
      </w:r>
    </w:p>
  </w:footnote>
  <w:footnote w:type="continuationSeparator" w:id="0">
    <w:p w:rsidR="00000000" w:rsidRDefault="00FF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80" w:rsidRDefault="00FF4205">
    <w:pPr>
      <w:spacing w:after="0" w:line="216" w:lineRule="auto"/>
      <w:ind w:left="0" w:right="-1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899465</wp:posOffset>
              </wp:positionH>
              <wp:positionV relativeFrom="page">
                <wp:posOffset>836675</wp:posOffset>
              </wp:positionV>
              <wp:extent cx="5761609" cy="12192"/>
              <wp:effectExtent l="0" t="0" r="0" b="0"/>
              <wp:wrapSquare wrapText="bothSides"/>
              <wp:docPr id="23517" name="Group 23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09" cy="12192"/>
                        <a:chOff x="0" y="0"/>
                        <a:chExt cx="5761609" cy="12192"/>
                      </a:xfrm>
                    </wpg:grpSpPr>
                    <wps:wsp>
                      <wps:cNvPr id="24658" name="Shape 24658"/>
                      <wps:cNvSpPr/>
                      <wps:spPr>
                        <a:xfrm>
                          <a:off x="0" y="0"/>
                          <a:ext cx="57616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2192">
                              <a:moveTo>
                                <a:pt x="0" y="0"/>
                              </a:moveTo>
                              <a:lnTo>
                                <a:pt x="5761609" y="0"/>
                              </a:lnTo>
                              <a:lnTo>
                                <a:pt x="57616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17" style="width:453.67pt;height:0.960022pt;position:absolute;mso-position-horizontal-relative:page;mso-position-horizontal:absolute;margin-left:70.824pt;mso-position-vertical-relative:page;margin-top:65.8799pt;" coordsize="57616,121">
              <v:shape id="Shape 24659" style="position:absolute;width:57616;height:121;left:0;top:0;" coordsize="5761609,12192" path="m0,0l5761609,0l576160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Informatikai ismeretek </w:t>
    </w:r>
    <w:r>
      <w:rPr>
        <w:sz w:val="34"/>
        <w:vertAlign w:val="subscript"/>
      </w:rPr>
      <w:t>középszint</w:t>
    </w:r>
    <w:r>
      <w:rPr>
        <w:sz w:val="22"/>
      </w:rPr>
      <w:t xml:space="preserve"> Név:  ...........................................................  osztály: ......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385"/>
    <w:multiLevelType w:val="hybridMultilevel"/>
    <w:tmpl w:val="D3A87748"/>
    <w:lvl w:ilvl="0" w:tplc="6C7650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7473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E82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ACDE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26D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4D8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B6C8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DAE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F69D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36C87"/>
    <w:multiLevelType w:val="hybridMultilevel"/>
    <w:tmpl w:val="8DA8D4D4"/>
    <w:lvl w:ilvl="0" w:tplc="4DD8CA76">
      <w:start w:val="2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0E7EEC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62B988">
      <w:start w:val="1"/>
      <w:numFmt w:val="lowerRoman"/>
      <w:lvlText w:val="%3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5AB036">
      <w:start w:val="1"/>
      <w:numFmt w:val="decimal"/>
      <w:lvlText w:val="%4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20EA2">
      <w:start w:val="1"/>
      <w:numFmt w:val="lowerLetter"/>
      <w:lvlText w:val="%5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A6F7C">
      <w:start w:val="1"/>
      <w:numFmt w:val="lowerRoman"/>
      <w:lvlText w:val="%6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67D88">
      <w:start w:val="1"/>
      <w:numFmt w:val="decimal"/>
      <w:lvlText w:val="%7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2CE8A">
      <w:start w:val="1"/>
      <w:numFmt w:val="lowerLetter"/>
      <w:lvlText w:val="%8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88382">
      <w:start w:val="1"/>
      <w:numFmt w:val="lowerRoman"/>
      <w:lvlText w:val="%9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067951"/>
    <w:multiLevelType w:val="hybridMultilevel"/>
    <w:tmpl w:val="F53A7198"/>
    <w:lvl w:ilvl="0" w:tplc="6428B5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6888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F633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4C9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E57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5B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4AA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C04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E6A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8E5C6D"/>
    <w:multiLevelType w:val="hybridMultilevel"/>
    <w:tmpl w:val="FE7686CC"/>
    <w:lvl w:ilvl="0" w:tplc="A60482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0D900">
      <w:start w:val="1"/>
      <w:numFmt w:val="bullet"/>
      <w:lvlText w:val="o"/>
      <w:lvlJc w:val="left"/>
      <w:pPr>
        <w:ind w:left="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45AEE">
      <w:start w:val="1"/>
      <w:numFmt w:val="bullet"/>
      <w:lvlRestart w:val="0"/>
      <w:lvlText w:val="•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82B0E">
      <w:start w:val="1"/>
      <w:numFmt w:val="bullet"/>
      <w:lvlText w:val="•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6584A">
      <w:start w:val="1"/>
      <w:numFmt w:val="bullet"/>
      <w:lvlText w:val="o"/>
      <w:lvlJc w:val="left"/>
      <w:pPr>
        <w:ind w:left="2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8F950">
      <w:start w:val="1"/>
      <w:numFmt w:val="bullet"/>
      <w:lvlText w:val="▪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5069BE">
      <w:start w:val="1"/>
      <w:numFmt w:val="bullet"/>
      <w:lvlText w:val="•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0ABE6">
      <w:start w:val="1"/>
      <w:numFmt w:val="bullet"/>
      <w:lvlText w:val="o"/>
      <w:lvlJc w:val="left"/>
      <w:pPr>
        <w:ind w:left="5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04692">
      <w:start w:val="1"/>
      <w:numFmt w:val="bullet"/>
      <w:lvlText w:val="▪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9713E2"/>
    <w:multiLevelType w:val="hybridMultilevel"/>
    <w:tmpl w:val="E8582896"/>
    <w:lvl w:ilvl="0" w:tplc="7C28AC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84457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CE4E6C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0224B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A827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A268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ADDB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3C59A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9E2D5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D37DAB"/>
    <w:multiLevelType w:val="hybridMultilevel"/>
    <w:tmpl w:val="C2FE2788"/>
    <w:lvl w:ilvl="0" w:tplc="06F2D0C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438D6">
      <w:start w:val="1"/>
      <w:numFmt w:val="bullet"/>
      <w:lvlText w:val="o"/>
      <w:lvlJc w:val="left"/>
      <w:pPr>
        <w:ind w:left="1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EAD804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EBBBC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54C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7E1A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ECDE8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A4B098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28DCA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6E5129"/>
    <w:multiLevelType w:val="hybridMultilevel"/>
    <w:tmpl w:val="9F168044"/>
    <w:lvl w:ilvl="0" w:tplc="518823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6B6AC">
      <w:start w:val="1"/>
      <w:numFmt w:val="bullet"/>
      <w:lvlText w:val="o"/>
      <w:lvlJc w:val="left"/>
      <w:pPr>
        <w:ind w:left="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4ED52">
      <w:start w:val="1"/>
      <w:numFmt w:val="bullet"/>
      <w:lvlRestart w:val="0"/>
      <w:lvlText w:val="•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1A7A24">
      <w:start w:val="1"/>
      <w:numFmt w:val="bullet"/>
      <w:lvlText w:val="•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463EB8">
      <w:start w:val="1"/>
      <w:numFmt w:val="bullet"/>
      <w:lvlText w:val="o"/>
      <w:lvlJc w:val="left"/>
      <w:pPr>
        <w:ind w:left="2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6E6878">
      <w:start w:val="1"/>
      <w:numFmt w:val="bullet"/>
      <w:lvlText w:val="▪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69AE2">
      <w:start w:val="1"/>
      <w:numFmt w:val="bullet"/>
      <w:lvlText w:val="•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9CABBA">
      <w:start w:val="1"/>
      <w:numFmt w:val="bullet"/>
      <w:lvlText w:val="o"/>
      <w:lvlJc w:val="left"/>
      <w:pPr>
        <w:ind w:left="5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E1DEA">
      <w:start w:val="1"/>
      <w:numFmt w:val="bullet"/>
      <w:lvlText w:val="▪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E74252"/>
    <w:multiLevelType w:val="hybridMultilevel"/>
    <w:tmpl w:val="02000C34"/>
    <w:lvl w:ilvl="0" w:tplc="98927E8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0E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CC2D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C2A4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5888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88C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9C28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83E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276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AB7AB9"/>
    <w:multiLevelType w:val="hybridMultilevel"/>
    <w:tmpl w:val="97A64520"/>
    <w:lvl w:ilvl="0" w:tplc="35E03328">
      <w:start w:val="12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218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8EE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420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4CA8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E7E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C92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1AE1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8CED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AA2101"/>
    <w:multiLevelType w:val="hybridMultilevel"/>
    <w:tmpl w:val="AFAAC304"/>
    <w:lvl w:ilvl="0" w:tplc="0A8AC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A8852E">
      <w:start w:val="1"/>
      <w:numFmt w:val="bullet"/>
      <w:lvlText w:val="o"/>
      <w:lvlJc w:val="left"/>
      <w:pPr>
        <w:ind w:left="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7ACADC">
      <w:start w:val="1"/>
      <w:numFmt w:val="bullet"/>
      <w:lvlRestart w:val="0"/>
      <w:lvlText w:val="•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C934C">
      <w:start w:val="1"/>
      <w:numFmt w:val="bullet"/>
      <w:lvlText w:val="•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61974">
      <w:start w:val="1"/>
      <w:numFmt w:val="bullet"/>
      <w:lvlText w:val="o"/>
      <w:lvlJc w:val="left"/>
      <w:pPr>
        <w:ind w:left="2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A62CBA">
      <w:start w:val="1"/>
      <w:numFmt w:val="bullet"/>
      <w:lvlText w:val="▪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B8AAD6">
      <w:start w:val="1"/>
      <w:numFmt w:val="bullet"/>
      <w:lvlText w:val="•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4EBA0">
      <w:start w:val="1"/>
      <w:numFmt w:val="bullet"/>
      <w:lvlText w:val="o"/>
      <w:lvlJc w:val="left"/>
      <w:pPr>
        <w:ind w:left="5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E01E6">
      <w:start w:val="1"/>
      <w:numFmt w:val="bullet"/>
      <w:lvlText w:val="▪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9277B9"/>
    <w:multiLevelType w:val="hybridMultilevel"/>
    <w:tmpl w:val="71FADF6A"/>
    <w:lvl w:ilvl="0" w:tplc="A87C3D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A38E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06ABE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27200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6901A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87E24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705936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0006E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AA32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5E3EEA"/>
    <w:multiLevelType w:val="hybridMultilevel"/>
    <w:tmpl w:val="D628456A"/>
    <w:lvl w:ilvl="0" w:tplc="51A6E8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CEEEC">
      <w:start w:val="1"/>
      <w:numFmt w:val="bullet"/>
      <w:lvlText w:val="o"/>
      <w:lvlJc w:val="left"/>
      <w:pPr>
        <w:ind w:left="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EAE848">
      <w:start w:val="1"/>
      <w:numFmt w:val="bullet"/>
      <w:lvlRestart w:val="0"/>
      <w:lvlText w:val="•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ED49C">
      <w:start w:val="1"/>
      <w:numFmt w:val="bullet"/>
      <w:lvlText w:val="•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5EB910">
      <w:start w:val="1"/>
      <w:numFmt w:val="bullet"/>
      <w:lvlText w:val="o"/>
      <w:lvlJc w:val="left"/>
      <w:pPr>
        <w:ind w:left="2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C65E94">
      <w:start w:val="1"/>
      <w:numFmt w:val="bullet"/>
      <w:lvlText w:val="▪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ABC6A">
      <w:start w:val="1"/>
      <w:numFmt w:val="bullet"/>
      <w:lvlText w:val="•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AE5258">
      <w:start w:val="1"/>
      <w:numFmt w:val="bullet"/>
      <w:lvlText w:val="o"/>
      <w:lvlJc w:val="left"/>
      <w:pPr>
        <w:ind w:left="5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62184">
      <w:start w:val="1"/>
      <w:numFmt w:val="bullet"/>
      <w:lvlText w:val="▪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404438"/>
    <w:multiLevelType w:val="hybridMultilevel"/>
    <w:tmpl w:val="9B7EE088"/>
    <w:lvl w:ilvl="0" w:tplc="528C1706">
      <w:start w:val="3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0E494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DC61C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2287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44DB9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031F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6ECD56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A4718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50FC8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0F1454"/>
    <w:multiLevelType w:val="hybridMultilevel"/>
    <w:tmpl w:val="1B280BE0"/>
    <w:lvl w:ilvl="0" w:tplc="08643D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2C88A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FAFEA4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0ED7D4">
      <w:start w:val="1"/>
      <w:numFmt w:val="bullet"/>
      <w:lvlText w:val="•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8E472">
      <w:start w:val="1"/>
      <w:numFmt w:val="bullet"/>
      <w:lvlText w:val="o"/>
      <w:lvlJc w:val="left"/>
      <w:pPr>
        <w:ind w:left="2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665AC">
      <w:start w:val="1"/>
      <w:numFmt w:val="bullet"/>
      <w:lvlText w:val="▪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94C410">
      <w:start w:val="1"/>
      <w:numFmt w:val="bullet"/>
      <w:lvlText w:val="•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1C2">
      <w:start w:val="1"/>
      <w:numFmt w:val="bullet"/>
      <w:lvlText w:val="o"/>
      <w:lvlJc w:val="left"/>
      <w:pPr>
        <w:ind w:left="5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C8B4C0">
      <w:start w:val="1"/>
      <w:numFmt w:val="bullet"/>
      <w:lvlText w:val="▪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8B7344"/>
    <w:multiLevelType w:val="hybridMultilevel"/>
    <w:tmpl w:val="81CCE1E6"/>
    <w:lvl w:ilvl="0" w:tplc="BC601D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0879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6E4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82B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264D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4BC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1CD1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475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16BD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9"/>
  </w:num>
  <w:num w:numId="5">
    <w:abstractNumId w:val="3"/>
  </w:num>
  <w:num w:numId="6">
    <w:abstractNumId w:val="11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  <w:num w:numId="12">
    <w:abstractNumId w:val="10"/>
  </w:num>
  <w:num w:numId="13">
    <w:abstractNumId w:val="14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80"/>
    <w:rsid w:val="00770D80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645958-DB85-4587-A62F-8238EDE6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4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3"/>
      <w:ind w:right="59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FF4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F4205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FF4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FF420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13.jpg"/><Relationship Id="rId5" Type="http://schemas.openxmlformats.org/officeDocument/2006/relationships/footnotes" Target="footnotes.xml"/><Relationship Id="rId36" Type="http://schemas.openxmlformats.org/officeDocument/2006/relationships/theme" Target="theme/theme1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cp:lastModifiedBy>slo</cp:lastModifiedBy>
  <cp:revision>2</cp:revision>
  <dcterms:created xsi:type="dcterms:W3CDTF">2024-04-12T06:56:00Z</dcterms:created>
  <dcterms:modified xsi:type="dcterms:W3CDTF">2024-04-12T06:56:00Z</dcterms:modified>
</cp:coreProperties>
</file>