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0FC" w:rsidRDefault="00996F71" w:rsidP="00996F71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996F71">
        <w:rPr>
          <w:rFonts w:ascii="Times New Roman" w:hAnsi="Times New Roman" w:cs="Times New Roman"/>
          <w:b/>
          <w:sz w:val="40"/>
          <w:szCs w:val="28"/>
        </w:rPr>
        <w:t>Роль Республиканского центра обмена данных (РЦОД) в облачных технологиях. Сервисы, предоставляемые на базе РЦОД.</w:t>
      </w:r>
    </w:p>
    <w:p w:rsidR="00996F71" w:rsidRDefault="00996F71" w:rsidP="00996F71">
      <w:pPr>
        <w:pStyle w:val="a3"/>
        <w:spacing w:before="0" w:beforeAutospacing="0" w:after="0" w:afterAutospacing="0" w:line="276" w:lineRule="auto"/>
        <w:ind w:firstLine="720"/>
        <w:jc w:val="both"/>
        <w:rPr>
          <w:sz w:val="28"/>
        </w:rPr>
      </w:pPr>
    </w:p>
    <w:p w:rsidR="00541780" w:rsidRPr="00541780" w:rsidRDefault="00541780" w:rsidP="0054178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41780">
        <w:rPr>
          <w:rFonts w:ascii="Times New Roman" w:eastAsia="Times New Roman" w:hAnsi="Times New Roman" w:cs="Times New Roman"/>
          <w:sz w:val="28"/>
          <w:szCs w:val="24"/>
          <w:lang w:eastAsia="ru-RU"/>
        </w:rPr>
        <w:t>Облачные вычисления (</w:t>
      </w:r>
      <w:proofErr w:type="spellStart"/>
      <w:r w:rsidRPr="0054178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cloud</w:t>
      </w:r>
      <w:proofErr w:type="spellEnd"/>
      <w:r w:rsidRPr="0054178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spellStart"/>
      <w:r w:rsidRPr="0054178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computing</w:t>
      </w:r>
      <w:proofErr w:type="spellEnd"/>
      <w:r w:rsidRPr="00541780">
        <w:rPr>
          <w:rFonts w:ascii="Times New Roman" w:eastAsia="Times New Roman" w:hAnsi="Times New Roman" w:cs="Times New Roman"/>
          <w:sz w:val="28"/>
          <w:szCs w:val="24"/>
          <w:lang w:eastAsia="ru-RU"/>
        </w:rPr>
        <w:t>) - это технология распределённой обработки данных в которой компьютерные ресурсы и мощности предоставляются пользователю как интернет-сервис. Если объяснить доступным языком, то – это Ваша, в некотором смысле рабочая площадка в интернете, а точнее на удаленном сервере.</w:t>
      </w:r>
    </w:p>
    <w:p w:rsidR="00541780" w:rsidRPr="00541780" w:rsidRDefault="00541780" w:rsidP="0054178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41780">
        <w:rPr>
          <w:rFonts w:ascii="Times New Roman" w:eastAsia="Times New Roman" w:hAnsi="Times New Roman" w:cs="Times New Roman"/>
          <w:sz w:val="28"/>
          <w:szCs w:val="24"/>
          <w:lang w:eastAsia="ru-RU"/>
        </w:rPr>
        <w:t>Давайте рассмотрим пример, чтобы убедится, что практически каждый из нас, так или иначе, уже сталкивался с сим решением.</w:t>
      </w:r>
    </w:p>
    <w:p w:rsidR="00541780" w:rsidRPr="00541780" w:rsidRDefault="00541780" w:rsidP="0054178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41780">
        <w:rPr>
          <w:rFonts w:ascii="Times New Roman" w:eastAsia="Times New Roman" w:hAnsi="Times New Roman" w:cs="Times New Roman"/>
          <w:sz w:val="28"/>
          <w:szCs w:val="24"/>
          <w:lang w:eastAsia="ru-RU"/>
        </w:rPr>
        <w:t>У вас есть электронная почта (</w:t>
      </w:r>
      <w:r w:rsidRPr="0054178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e-</w:t>
      </w:r>
      <w:proofErr w:type="spellStart"/>
      <w:r w:rsidRPr="0054178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mail</w:t>
      </w:r>
      <w:proofErr w:type="spellEnd"/>
      <w:r w:rsidRPr="00541780">
        <w:rPr>
          <w:rFonts w:ascii="Times New Roman" w:eastAsia="Times New Roman" w:hAnsi="Times New Roman" w:cs="Times New Roman"/>
          <w:sz w:val="28"/>
          <w:szCs w:val="24"/>
          <w:lang w:eastAsia="ru-RU"/>
        </w:rPr>
        <w:t>)? Конечно, есть. Так вот, если Вы работаете с почтой на ка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ком-то сайте-сервисе (например, </w:t>
      </w:r>
      <w:proofErr w:type="spellStart"/>
      <w:r w:rsidRPr="00541780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gmail</w:t>
      </w:r>
      <w:proofErr w:type="spellEnd"/>
      <w:r w:rsidRPr="00541780">
        <w:rPr>
          <w:rFonts w:ascii="Times New Roman" w:eastAsia="Times New Roman" w:hAnsi="Times New Roman" w:cs="Times New Roman"/>
          <w:sz w:val="28"/>
          <w:szCs w:val="24"/>
          <w:lang w:eastAsia="ru-RU"/>
        </w:rPr>
        <w:t>), который эту почту позволяет использовать, то это и есть ничто иное как облачный сервис, являющийся частью такой штуки как облачные технологии. Или, к примеру, обработка изображений.</w:t>
      </w:r>
    </w:p>
    <w:p w:rsidR="00541780" w:rsidRPr="00541780" w:rsidRDefault="00541780" w:rsidP="0054178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417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Если вы уменьшаете размер, переворачиваете свою фотографию в </w:t>
      </w:r>
      <w:proofErr w:type="spellStart"/>
      <w:r w:rsidRPr="0054178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Photoshop</w:t>
      </w:r>
      <w:proofErr w:type="spellEnd"/>
      <w:r w:rsidRPr="005417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или другой специальной программе, то к облачной технологии Вы не имеете никакого отношения, - всё происходит и обрабатывается локально на Вашем компьютере. А вот, если, загрузив изображение, к примеру, через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какой-либо сервис в интернете</w:t>
      </w:r>
      <w:r w:rsidRPr="005417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Вы его обрабатываете по ту сторону, </w:t>
      </w:r>
      <w:proofErr w:type="spellStart"/>
      <w:r w:rsidRPr="00541780">
        <w:rPr>
          <w:rFonts w:ascii="Times New Roman" w:eastAsia="Times New Roman" w:hAnsi="Times New Roman" w:cs="Times New Roman"/>
          <w:sz w:val="28"/>
          <w:szCs w:val="24"/>
          <w:lang w:eastAsia="ru-RU"/>
        </w:rPr>
        <w:t>тобишь</w:t>
      </w:r>
      <w:proofErr w:type="spellEnd"/>
      <w:r w:rsidRPr="005417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браузере, то это и есть то самое "облако".</w:t>
      </w:r>
    </w:p>
    <w:p w:rsidR="00A50BF4" w:rsidRPr="00A50BF4" w:rsidRDefault="00A50BF4" w:rsidP="00541780">
      <w:pPr>
        <w:pStyle w:val="a3"/>
        <w:spacing w:before="0" w:beforeAutospacing="0" w:after="0" w:afterAutospacing="0" w:line="276" w:lineRule="auto"/>
        <w:ind w:firstLine="720"/>
        <w:jc w:val="both"/>
        <w:rPr>
          <w:sz w:val="32"/>
        </w:rPr>
      </w:pPr>
      <w:proofErr w:type="spellStart"/>
      <w:r w:rsidRPr="00A50BF4">
        <w:rPr>
          <w:sz w:val="28"/>
        </w:rPr>
        <w:t>Cегодня</w:t>
      </w:r>
      <w:proofErr w:type="spellEnd"/>
      <w:r w:rsidRPr="00A50BF4">
        <w:rPr>
          <w:sz w:val="28"/>
        </w:rPr>
        <w:t xml:space="preserve"> работает несколько десятков дата-центров как в Минске, так и по всей Беларуси, но лишь немногие из них имеют мощность от мегаватта и выше. </w:t>
      </w:r>
      <w:r w:rsidRPr="00A50BF4">
        <w:rPr>
          <w:rStyle w:val="a4"/>
          <w:sz w:val="28"/>
        </w:rPr>
        <w:t xml:space="preserve">Республиканский центр обработки данных, созданный компанией </w:t>
      </w:r>
      <w:proofErr w:type="spellStart"/>
      <w:r w:rsidRPr="00A50BF4">
        <w:rPr>
          <w:rStyle w:val="a4"/>
          <w:sz w:val="28"/>
        </w:rPr>
        <w:t>beCloud</w:t>
      </w:r>
      <w:proofErr w:type="spellEnd"/>
      <w:r w:rsidRPr="00A50BF4">
        <w:rPr>
          <w:rStyle w:val="a4"/>
          <w:sz w:val="28"/>
        </w:rPr>
        <w:t xml:space="preserve">, </w:t>
      </w:r>
      <w:r w:rsidRPr="00A50BF4">
        <w:rPr>
          <w:sz w:val="28"/>
        </w:rPr>
        <w:t>является</w:t>
      </w:r>
      <w:r w:rsidRPr="00A50BF4">
        <w:rPr>
          <w:rStyle w:val="a4"/>
          <w:sz w:val="28"/>
        </w:rPr>
        <w:t> </w:t>
      </w:r>
      <w:r w:rsidRPr="00A50BF4">
        <w:rPr>
          <w:sz w:val="28"/>
        </w:rPr>
        <w:t xml:space="preserve">одним из крупнейших, а также первым в Минске и Беларуси </w:t>
      </w:r>
      <w:r w:rsidRPr="00A50BF4">
        <w:rPr>
          <w:rStyle w:val="a4"/>
          <w:sz w:val="28"/>
        </w:rPr>
        <w:t>ЦОД (Центром обработки данных) уровня TIER III.</w:t>
      </w:r>
    </w:p>
    <w:p w:rsidR="00996F71" w:rsidRDefault="00996F71" w:rsidP="00541780">
      <w:pPr>
        <w:pStyle w:val="a3"/>
        <w:spacing w:before="0" w:beforeAutospacing="0" w:after="0" w:afterAutospacing="0" w:line="276" w:lineRule="auto"/>
        <w:ind w:firstLine="720"/>
        <w:jc w:val="both"/>
        <w:rPr>
          <w:sz w:val="28"/>
        </w:rPr>
      </w:pPr>
      <w:r w:rsidRPr="00996F71">
        <w:rPr>
          <w:sz w:val="28"/>
        </w:rPr>
        <w:t xml:space="preserve">Республиканский центр обработки данных — это ЦОД высокого уровня надежности и </w:t>
      </w:r>
      <w:r w:rsidRPr="00996F71">
        <w:rPr>
          <w:rStyle w:val="a4"/>
          <w:sz w:val="28"/>
        </w:rPr>
        <w:t xml:space="preserve">единственный в Беларуси ЦОД уровня </w:t>
      </w:r>
      <w:proofErr w:type="spellStart"/>
      <w:r w:rsidRPr="00996F71">
        <w:rPr>
          <w:rStyle w:val="a4"/>
          <w:sz w:val="28"/>
        </w:rPr>
        <w:t>Tier</w:t>
      </w:r>
      <w:proofErr w:type="spellEnd"/>
      <w:r w:rsidRPr="00996F71">
        <w:rPr>
          <w:rStyle w:val="a4"/>
          <w:sz w:val="28"/>
        </w:rPr>
        <w:t xml:space="preserve"> III </w:t>
      </w:r>
      <w:proofErr w:type="spellStart"/>
      <w:r w:rsidRPr="00996F71">
        <w:rPr>
          <w:rStyle w:val="a4"/>
          <w:sz w:val="28"/>
        </w:rPr>
        <w:t>Facility</w:t>
      </w:r>
      <w:proofErr w:type="spellEnd"/>
      <w:r w:rsidRPr="00996F71">
        <w:rPr>
          <w:sz w:val="28"/>
        </w:rPr>
        <w:t xml:space="preserve">, сертифицированный </w:t>
      </w:r>
      <w:proofErr w:type="spellStart"/>
      <w:r w:rsidRPr="00996F71">
        <w:rPr>
          <w:sz w:val="28"/>
        </w:rPr>
        <w:t>Uptime</w:t>
      </w:r>
      <w:proofErr w:type="spellEnd"/>
      <w:r w:rsidRPr="00996F71">
        <w:rPr>
          <w:sz w:val="28"/>
        </w:rPr>
        <w:t xml:space="preserve"> </w:t>
      </w:r>
      <w:proofErr w:type="spellStart"/>
      <w:r w:rsidRPr="00996F71">
        <w:rPr>
          <w:sz w:val="28"/>
        </w:rPr>
        <w:t>Institute</w:t>
      </w:r>
      <w:proofErr w:type="spellEnd"/>
      <w:r w:rsidRPr="00996F71">
        <w:rPr>
          <w:sz w:val="28"/>
        </w:rPr>
        <w:t xml:space="preserve"> (UI). Сертификат UI по уровню отказоустойчивости </w:t>
      </w:r>
      <w:proofErr w:type="spellStart"/>
      <w:r w:rsidRPr="00996F71">
        <w:rPr>
          <w:sz w:val="28"/>
        </w:rPr>
        <w:t>Tier</w:t>
      </w:r>
      <w:proofErr w:type="spellEnd"/>
      <w:r w:rsidRPr="00996F71">
        <w:rPr>
          <w:sz w:val="28"/>
        </w:rPr>
        <w:t xml:space="preserve"> III </w:t>
      </w:r>
      <w:proofErr w:type="spellStart"/>
      <w:r w:rsidRPr="00996F71">
        <w:rPr>
          <w:sz w:val="28"/>
        </w:rPr>
        <w:t>Facility</w:t>
      </w:r>
      <w:proofErr w:type="spellEnd"/>
      <w:r w:rsidRPr="00996F71">
        <w:rPr>
          <w:sz w:val="28"/>
        </w:rPr>
        <w:t xml:space="preserve"> свидетельствует о высокой степени надежности и безопа</w:t>
      </w:r>
      <w:r>
        <w:rPr>
          <w:sz w:val="28"/>
        </w:rPr>
        <w:t>сности центра обработки данных.</w:t>
      </w:r>
    </w:p>
    <w:p w:rsidR="00996F71" w:rsidRPr="00996F71" w:rsidRDefault="00996F71" w:rsidP="0054178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>Tier</w:t>
      </w:r>
      <w:proofErr w:type="spellEnd"/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показатель надежности центра обработки данных (ЦОД), разработанный известнейшей сертификационной организацией </w:t>
      </w:r>
      <w:proofErr w:type="spellStart"/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>Uptime</w:t>
      </w:r>
      <w:proofErr w:type="spellEnd"/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>Institute</w:t>
      </w:r>
      <w:proofErr w:type="spellEnd"/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отличие от многих других стандартов, в этой многоуровневой классификации рассматриваются главным образом надежность и безопасность будущего дата-центра — то, что призвано защитить вложения в его строительство.</w:t>
      </w:r>
    </w:p>
    <w:p w:rsidR="00996F71" w:rsidRPr="00996F71" w:rsidRDefault="00996F71" w:rsidP="005417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Существует четыре уровня надежности дата-центра. Каждый из них представляет собой подробное описание, требования и даже рекомендации к входящим в него системам. Речь в этих стандартах идет не только об архитектурных особенностях ЦОД, но и об электроснабжении, используемых системах охлаждения, проводке, телекоммуникациях и многом другом. Давайте рассмотрим каждый из этих стандартов по отдельности.</w:t>
      </w:r>
    </w:p>
    <w:p w:rsidR="00996F71" w:rsidRPr="00996F71" w:rsidRDefault="00996F71" w:rsidP="00541780">
      <w:pPr>
        <w:spacing w:after="0" w:line="276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996F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Tier</w:t>
      </w:r>
      <w:proofErr w:type="spellEnd"/>
      <w:r w:rsidRPr="00996F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 (отказоустойчивость — 99,671 %)</w:t>
      </w:r>
    </w:p>
    <w:p w:rsidR="00996F71" w:rsidRPr="00996F71" w:rsidRDefault="00996F71" w:rsidP="005417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классификации, принятой международным сертификационным институтом, это базовый уровень надежности. Он был актуален в 1960-е и 1970-е годы. В случае ошибок и отказов в работе ЦОД его работа прерывается. Даже при беглом ознакомлении с этим стандартом становится ясно, что он сильно устарел. В частности, в требованиях уровня </w:t>
      </w:r>
      <w:proofErr w:type="spellStart"/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>Tier</w:t>
      </w:r>
      <w:proofErr w:type="spellEnd"/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не предусмотрено обязательное использование источников бесперебойного питания и возможность резервирования данных.</w:t>
      </w:r>
    </w:p>
    <w:p w:rsidR="00996F71" w:rsidRPr="00996F71" w:rsidRDefault="00996F71" w:rsidP="00541780">
      <w:pPr>
        <w:spacing w:after="0" w:line="276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996F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Tier</w:t>
      </w:r>
      <w:proofErr w:type="spellEnd"/>
      <w:r w:rsidRPr="00996F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 (отказоустойчивость — 99,749 %)</w:t>
      </w:r>
    </w:p>
    <w:p w:rsidR="00996F71" w:rsidRPr="00996F71" w:rsidRDefault="00996F71" w:rsidP="0054178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и в случае с 1-м уровнем, работа ЦОД стандарта </w:t>
      </w:r>
      <w:proofErr w:type="spellStart"/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>Tier</w:t>
      </w:r>
      <w:proofErr w:type="spellEnd"/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может быть прервана из-за ошибок и отказов и возобновлена лишь после ремонтных операций. Однако здесь уже покрываются не только текущие потребности — этот стандарт предусматривает:</w:t>
      </w:r>
    </w:p>
    <w:p w:rsidR="00996F71" w:rsidRPr="00996F71" w:rsidRDefault="00996F71" w:rsidP="00541780">
      <w:pPr>
        <w:numPr>
          <w:ilvl w:val="0"/>
          <w:numId w:val="1"/>
        </w:num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небольшой уровень резервирования работоспособности систем;</w:t>
      </w:r>
    </w:p>
    <w:p w:rsidR="00996F71" w:rsidRPr="00996F71" w:rsidRDefault="00996F71" w:rsidP="00541780">
      <w:pPr>
        <w:numPr>
          <w:ilvl w:val="0"/>
          <w:numId w:val="1"/>
        </w:num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избыточные системные ресурсы;</w:t>
      </w:r>
    </w:p>
    <w:p w:rsidR="00996F71" w:rsidRPr="00996F71" w:rsidRDefault="00996F71" w:rsidP="00541780">
      <w:pPr>
        <w:numPr>
          <w:ilvl w:val="0"/>
          <w:numId w:val="1"/>
        </w:num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улучшенные системы охлаждения и энергоснабжения;</w:t>
      </w:r>
    </w:p>
    <w:p w:rsidR="00996F71" w:rsidRPr="00996F71" w:rsidRDefault="00996F71" w:rsidP="00541780">
      <w:pPr>
        <w:numPr>
          <w:ilvl w:val="0"/>
          <w:numId w:val="1"/>
        </w:num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фальшпола;</w:t>
      </w:r>
    </w:p>
    <w:p w:rsidR="00996F71" w:rsidRPr="00996F71" w:rsidRDefault="00996F71" w:rsidP="00541780">
      <w:pPr>
        <w:numPr>
          <w:ilvl w:val="0"/>
          <w:numId w:val="1"/>
        </w:num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резервные источники электроснабжения ЦОД.</w:t>
      </w:r>
    </w:p>
    <w:p w:rsidR="00996F71" w:rsidRPr="00996F71" w:rsidRDefault="00996F71" w:rsidP="00541780">
      <w:pPr>
        <w:spacing w:after="0" w:line="276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996F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Tier</w:t>
      </w:r>
      <w:proofErr w:type="spellEnd"/>
      <w:r w:rsidRPr="00996F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 (отказоустойчивость — 99,982 %)</w:t>
      </w:r>
    </w:p>
    <w:p w:rsidR="00996F71" w:rsidRPr="00996F71" w:rsidRDefault="00996F71" w:rsidP="0054178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отличие от первых двух стандартов, ЦОД </w:t>
      </w:r>
      <w:proofErr w:type="spellStart"/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>Tier</w:t>
      </w:r>
      <w:proofErr w:type="spellEnd"/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 не нужно останавливать для ремонта и профилактических работ — это основное отличие. Для соответствия </w:t>
      </w:r>
      <w:proofErr w:type="spellStart"/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>Tier</w:t>
      </w:r>
      <w:proofErr w:type="spellEnd"/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 </w:t>
      </w:r>
      <w:proofErr w:type="spellStart"/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>center</w:t>
      </w:r>
      <w:proofErr w:type="spellEnd"/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иметь резервные мощности всей системы и два трубопровода для охлаждения.</w:t>
      </w:r>
    </w:p>
    <w:p w:rsidR="00996F71" w:rsidRPr="00996F71" w:rsidRDefault="00996F71" w:rsidP="00541780">
      <w:pPr>
        <w:spacing w:after="0" w:line="276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996F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Tier</w:t>
      </w:r>
      <w:proofErr w:type="spellEnd"/>
      <w:r w:rsidRPr="00996F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4 (отказоустойчивость — 99,995 %)</w:t>
      </w:r>
    </w:p>
    <w:p w:rsidR="00996F71" w:rsidRDefault="00996F71" w:rsidP="0054178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6F7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сегодня это высший уровень надежности. В требования этого стандарта входит двойное резервирование и дублирование системы.</w:t>
      </w:r>
    </w:p>
    <w:p w:rsidR="00996F71" w:rsidRDefault="00996F71" w:rsidP="0054178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F71" w:rsidRDefault="00996F71" w:rsidP="0054178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proofErr w:type="gramStart"/>
      <w:r w:rsidRPr="00996F71">
        <w:rPr>
          <w:rFonts w:ascii="Times New Roman" w:hAnsi="Times New Roman" w:cs="Times New Roman"/>
          <w:sz w:val="28"/>
        </w:rPr>
        <w:t>РЦОД  также</w:t>
      </w:r>
      <w:proofErr w:type="gramEnd"/>
      <w:r w:rsidRPr="00996F71">
        <w:rPr>
          <w:rFonts w:ascii="Times New Roman" w:hAnsi="Times New Roman" w:cs="Times New Roman"/>
          <w:sz w:val="28"/>
        </w:rPr>
        <w:t xml:space="preserve"> имеет </w:t>
      </w:r>
      <w:r w:rsidRPr="00996F71">
        <w:rPr>
          <w:rStyle w:val="a4"/>
          <w:rFonts w:ascii="Times New Roman" w:hAnsi="Times New Roman" w:cs="Times New Roman"/>
          <w:sz w:val="28"/>
        </w:rPr>
        <w:t>сертификацию PCI DSS</w:t>
      </w:r>
      <w:r w:rsidRPr="00996F71">
        <w:rPr>
          <w:rFonts w:ascii="Times New Roman" w:hAnsi="Times New Roman" w:cs="Times New Roman"/>
          <w:sz w:val="28"/>
        </w:rPr>
        <w:t xml:space="preserve"> — обязательное требование международных платежных систем, распространяющееся на все организации, которые хранят, обрабатывают или передают данные </w:t>
      </w:r>
      <w:r w:rsidRPr="00996F71">
        <w:rPr>
          <w:rFonts w:ascii="Times New Roman" w:hAnsi="Times New Roman" w:cs="Times New Roman"/>
          <w:sz w:val="28"/>
        </w:rPr>
        <w:lastRenderedPageBreak/>
        <w:t>держателей платежных карт. Сертификат PCI DSS позволяет разместить оборудование банков и других кредитно-финансовых учреждений, в том числе платежных систем, работающих на территории Республ</w:t>
      </w:r>
      <w:r>
        <w:rPr>
          <w:rFonts w:ascii="Times New Roman" w:hAnsi="Times New Roman" w:cs="Times New Roman"/>
          <w:sz w:val="28"/>
        </w:rPr>
        <w:t>ики Беларусь и за ее пределами.</w:t>
      </w:r>
    </w:p>
    <w:p w:rsidR="00996F71" w:rsidRPr="00996F71" w:rsidRDefault="00996F71" w:rsidP="0054178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6F71">
        <w:rPr>
          <w:rFonts w:ascii="Times New Roman" w:eastAsia="Times New Roman" w:hAnsi="Times New Roman" w:cs="Times New Roman"/>
          <w:sz w:val="28"/>
          <w:szCs w:val="24"/>
          <w:lang w:eastAsia="ru-RU"/>
        </w:rPr>
        <w:t>РЦОД имеет модульную структуру. Площадь первого модуля для установки ИТ-оборудования составляет 720 м</w:t>
      </w:r>
      <w:r w:rsidRPr="00996F71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2</w:t>
      </w:r>
      <w:r w:rsidRPr="00996F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Для обеспечения качественной работы в РЦОД функционируют 2 независимых канала связи, которые соединяют РЦОД с Единой республиканской сетью передачи данных. Это решение обеспечивает максимально надежный доступ к серверам клиентов в режиме 24/7. Еще одно преимущество республиканского дата-центра — использование </w:t>
      </w:r>
      <w:r w:rsidRPr="00996F7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стандарта безопасности ISO 27001</w:t>
      </w:r>
      <w:r w:rsidRPr="00996F71">
        <w:rPr>
          <w:rFonts w:ascii="Times New Roman" w:eastAsia="Times New Roman" w:hAnsi="Times New Roman" w:cs="Times New Roman"/>
          <w:sz w:val="28"/>
          <w:szCs w:val="24"/>
          <w:lang w:eastAsia="ru-RU"/>
        </w:rPr>
        <w:t>, разработанного Международной организацией по стандартизации и Международной электротехнической комиссией. Этот стандарт объединяет лучшие мировые практики в области управления информационной безопасностью. И его применение означает полную защиту информации от неправомерного доступа, уничтожения, изменения, копирования, распространения.</w:t>
      </w:r>
    </w:p>
    <w:p w:rsidR="00996F71" w:rsidRPr="00996F71" w:rsidRDefault="00996F71" w:rsidP="0054178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6F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Находится РЦОД в </w:t>
      </w:r>
      <w:proofErr w:type="spellStart"/>
      <w:r w:rsidRPr="00996F71">
        <w:rPr>
          <w:rFonts w:ascii="Times New Roman" w:eastAsia="Times New Roman" w:hAnsi="Times New Roman" w:cs="Times New Roman"/>
          <w:sz w:val="28"/>
          <w:szCs w:val="24"/>
          <w:lang w:eastAsia="ru-RU"/>
        </w:rPr>
        <w:t>агрогородке</w:t>
      </w:r>
      <w:proofErr w:type="spellEnd"/>
      <w:r w:rsidRPr="00996F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96F7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Колодищи</w:t>
      </w:r>
      <w:r w:rsidRPr="00996F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996F7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ул. Центральная, 22.</w:t>
      </w:r>
    </w:p>
    <w:p w:rsidR="00996F71" w:rsidRPr="003D5EA4" w:rsidRDefault="00A50BF4" w:rsidP="0054178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D5EA4">
        <w:rPr>
          <w:rFonts w:ascii="Times New Roman" w:hAnsi="Times New Roman" w:cs="Times New Roman"/>
          <w:sz w:val="28"/>
        </w:rPr>
        <w:t>В РЦОД до конца 2018 года будут переведены все ресурсы госорганов и государственных организаций. И их нахождение в центре накладывает дополнительные требования к системам безопасности.</w:t>
      </w:r>
    </w:p>
    <w:p w:rsidR="003D5EA4" w:rsidRDefault="00A50BF4" w:rsidP="0054178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D5EA4">
        <w:rPr>
          <w:rFonts w:ascii="Times New Roman" w:hAnsi="Times New Roman" w:cs="Times New Roman"/>
          <w:sz w:val="28"/>
        </w:rPr>
        <w:t xml:space="preserve">Государственное облако, по мнению главы </w:t>
      </w:r>
      <w:proofErr w:type="spellStart"/>
      <w:r w:rsidRPr="003D5EA4">
        <w:rPr>
          <w:rFonts w:ascii="Times New Roman" w:hAnsi="Times New Roman" w:cs="Times New Roman"/>
          <w:sz w:val="28"/>
        </w:rPr>
        <w:t>beCloud</w:t>
      </w:r>
      <w:proofErr w:type="spellEnd"/>
      <w:r w:rsidRPr="003D5EA4">
        <w:rPr>
          <w:rFonts w:ascii="Times New Roman" w:hAnsi="Times New Roman" w:cs="Times New Roman"/>
          <w:sz w:val="28"/>
        </w:rPr>
        <w:t>, дает шанс организациям предоставлять интернет-услуги мирового уровня. В свою очередь, государство как клиент помогло состояться центру – без него</w:t>
      </w:r>
      <w:r w:rsidR="003D5EA4">
        <w:rPr>
          <w:rFonts w:ascii="Times New Roman" w:hAnsi="Times New Roman" w:cs="Times New Roman"/>
          <w:sz w:val="28"/>
        </w:rPr>
        <w:t xml:space="preserve"> проект вряд ли был бы запущен.</w:t>
      </w:r>
    </w:p>
    <w:p w:rsidR="00A50BF4" w:rsidRPr="003D5EA4" w:rsidRDefault="00A50BF4" w:rsidP="0054178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D5EA4">
        <w:rPr>
          <w:rFonts w:ascii="Times New Roman" w:hAnsi="Times New Roman" w:cs="Times New Roman"/>
          <w:sz w:val="28"/>
        </w:rPr>
        <w:t xml:space="preserve">Но возможности РЦОД таковы, что использовать центр лишь для государственных компаний и организаций было бы нелогично. А потому уже сейчас ведутся переговоры с крупнейшими интернет-компаниями, оказывающими услуги для белорусов, о размещении их мощностей в центре. Речь, в частности, о </w:t>
      </w:r>
      <w:proofErr w:type="spellStart"/>
      <w:r w:rsidRPr="003D5EA4">
        <w:rPr>
          <w:rFonts w:ascii="Times New Roman" w:hAnsi="Times New Roman" w:cs="Times New Roman"/>
          <w:sz w:val="28"/>
        </w:rPr>
        <w:t>Mail.Ru</w:t>
      </w:r>
      <w:proofErr w:type="spellEnd"/>
      <w:r w:rsidRPr="003D5EA4">
        <w:rPr>
          <w:rFonts w:ascii="Times New Roman" w:hAnsi="Times New Roman" w:cs="Times New Roman"/>
          <w:sz w:val="28"/>
        </w:rPr>
        <w:t xml:space="preserve"> и "</w:t>
      </w:r>
      <w:proofErr w:type="spellStart"/>
      <w:r w:rsidRPr="003D5EA4">
        <w:rPr>
          <w:rFonts w:ascii="Times New Roman" w:hAnsi="Times New Roman" w:cs="Times New Roman"/>
          <w:sz w:val="28"/>
        </w:rPr>
        <w:t>ВКонтакте</w:t>
      </w:r>
      <w:proofErr w:type="spellEnd"/>
      <w:r w:rsidRPr="003D5EA4">
        <w:rPr>
          <w:rFonts w:ascii="Times New Roman" w:hAnsi="Times New Roman" w:cs="Times New Roman"/>
          <w:sz w:val="28"/>
        </w:rPr>
        <w:t>".</w:t>
      </w:r>
    </w:p>
    <w:p w:rsidR="00A50BF4" w:rsidRDefault="00541780" w:rsidP="0054178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541780">
        <w:rPr>
          <w:rFonts w:ascii="Times New Roman" w:hAnsi="Times New Roman" w:cs="Times New Roman"/>
          <w:sz w:val="28"/>
        </w:rPr>
        <w:t>В качестве примера может выступить банк, имеющий дата-центр. В нем содержится информация по транзакциям клиентов банка. При этом сторонние пользователи подобными услугами не пользуются. Даже если центр обработки данных не оказывает услуг такого вида, он выделяется в свою собственную организационную структуру фирмы. В этом случае услуги будут оказываться по доступу к сервисам информации, состоящим на базе SLA. Большинство крупных компаний обладают ЦОД разных видов. Что же касается международных компаний, то в их распоряжении могут находиться десятки ЦОД.</w:t>
      </w:r>
    </w:p>
    <w:p w:rsidR="005D14B3" w:rsidRDefault="005D14B3" w:rsidP="0054178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5D14B3" w:rsidRDefault="005D14B3" w:rsidP="005D14B3">
      <w:pPr>
        <w:pStyle w:val="1"/>
        <w:spacing w:before="0"/>
        <w:ind w:firstLine="720"/>
        <w:jc w:val="center"/>
        <w:rPr>
          <w:rFonts w:ascii="Times New Roman" w:hAnsi="Times New Roman" w:cs="Times New Roman"/>
          <w:b/>
          <w:color w:val="auto"/>
          <w:sz w:val="36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auto"/>
          <w:sz w:val="36"/>
          <w:szCs w:val="28"/>
        </w:rPr>
        <w:lastRenderedPageBreak/>
        <w:t>Сервис(ы)</w:t>
      </w:r>
    </w:p>
    <w:p w:rsidR="005D14B3" w:rsidRPr="005D14B3" w:rsidRDefault="005D14B3" w:rsidP="005D14B3"/>
    <w:p w:rsidR="005D14B3" w:rsidRDefault="005D14B3" w:rsidP="005D14B3">
      <w:pPr>
        <w:pStyle w:val="1"/>
        <w:spacing w:before="0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D14B3">
        <w:rPr>
          <w:rFonts w:ascii="Times New Roman" w:hAnsi="Times New Roman" w:cs="Times New Roman"/>
          <w:color w:val="auto"/>
          <w:sz w:val="28"/>
          <w:szCs w:val="28"/>
        </w:rPr>
        <w:t>Услуга по переносу информационных систем (ресурсов) и (или) ИКТ-оборудования в РЦОД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5D14B3" w:rsidRPr="005D14B3" w:rsidRDefault="005D14B3" w:rsidP="005D14B3">
      <w:pPr>
        <w:ind w:firstLine="720"/>
        <w:jc w:val="both"/>
        <w:rPr>
          <w:rFonts w:ascii="Times New Roman" w:hAnsi="Times New Roman" w:cs="Times New Roman"/>
          <w:sz w:val="28"/>
        </w:rPr>
      </w:pPr>
      <w:r w:rsidRPr="005D14B3">
        <w:rPr>
          <w:rFonts w:ascii="Times New Roman" w:hAnsi="Times New Roman" w:cs="Times New Roman"/>
          <w:bCs/>
          <w:sz w:val="28"/>
        </w:rPr>
        <w:t>Веб-сайты, основная и резервная инфраструктуры, бухгалтерия 1С, системы корпоративной почты и любые другие приложения АИС могут быть перенесены в РП.</w:t>
      </w:r>
    </w:p>
    <w:p w:rsidR="005D14B3" w:rsidRPr="005D14B3" w:rsidRDefault="005D14B3" w:rsidP="005D14B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4B3">
        <w:rPr>
          <w:rFonts w:ascii="Times New Roman" w:hAnsi="Times New Roman" w:cs="Times New Roman"/>
          <w:sz w:val="28"/>
          <w:szCs w:val="28"/>
        </w:rPr>
        <w:t xml:space="preserve">Республиканская Платформа обеспечивает хранение информации и мониторинг работоспособности информационных систем, защиту от несанкционированного доступа, копирования, изменения или удаления информации. С момента размещения IT-архитектуры на РП хранение информации и мониторинг работоспособности всех систем находится под наблюдением специалистов </w:t>
      </w:r>
      <w:proofErr w:type="spellStart"/>
      <w:r w:rsidRPr="005D14B3">
        <w:rPr>
          <w:rFonts w:ascii="Times New Roman" w:hAnsi="Times New Roman" w:cs="Times New Roman"/>
          <w:sz w:val="28"/>
          <w:szCs w:val="28"/>
        </w:rPr>
        <w:t>beCloud</w:t>
      </w:r>
      <w:proofErr w:type="spellEnd"/>
      <w:r w:rsidRPr="005D14B3">
        <w:rPr>
          <w:rFonts w:ascii="Times New Roman" w:hAnsi="Times New Roman" w:cs="Times New Roman"/>
          <w:sz w:val="28"/>
          <w:szCs w:val="28"/>
        </w:rPr>
        <w:t>.</w:t>
      </w:r>
    </w:p>
    <w:sectPr w:rsidR="005D14B3" w:rsidRPr="005D1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23250"/>
    <w:multiLevelType w:val="multilevel"/>
    <w:tmpl w:val="C580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A3"/>
    <w:rsid w:val="003D5EA4"/>
    <w:rsid w:val="00541780"/>
    <w:rsid w:val="005D14B3"/>
    <w:rsid w:val="00996F71"/>
    <w:rsid w:val="00A50BF4"/>
    <w:rsid w:val="00B019A3"/>
    <w:rsid w:val="00F1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8C905-E1F6-43CC-994B-B00BFF19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96F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96F7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96F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996F7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D14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9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Никанов Ваня</dc:creator>
  <cp:keywords/>
  <dc:description/>
  <cp:lastModifiedBy>Никанов Ваня</cp:lastModifiedBy>
  <cp:revision>3</cp:revision>
  <dcterms:created xsi:type="dcterms:W3CDTF">2018-11-21T20:22:00Z</dcterms:created>
  <dcterms:modified xsi:type="dcterms:W3CDTF">2018-11-21T21:43:00Z</dcterms:modified>
</cp:coreProperties>
</file>