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86E" w:rsidRPr="00D4286E" w:rsidRDefault="00D4286E" w:rsidP="00D4286E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P</w:t>
      </w:r>
      <w:r w:rsidR="00070185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6</w:t>
      </w:r>
      <w:r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 xml:space="preserve">. </w:t>
      </w:r>
      <w:r w:rsidR="00070185"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Recursion</w:t>
      </w:r>
    </w:p>
    <w:p w:rsidR="00753128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Código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5D6C79"/>
          <w:sz w:val="22"/>
          <w:szCs w:val="22"/>
          <w:lang w:val="en-US"/>
        </w:rPr>
        <w:t>//  main.c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5D6C79"/>
          <w:sz w:val="22"/>
          <w:szCs w:val="22"/>
          <w:lang w:val="en-US"/>
        </w:rPr>
        <w:t>//  P6 Recursion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5D6C79"/>
          <w:sz w:val="22"/>
          <w:szCs w:val="22"/>
          <w:lang w:val="en-US"/>
        </w:rPr>
        <w:t>//  Created by Benjamín Valdez on 2/21/20.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&lt;stdio.h&gt;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E1925">
        <w:rPr>
          <w:rFonts w:ascii="Menlo" w:hAnsi="Menlo" w:cs="Menlo"/>
          <w:color w:val="0F68A0"/>
          <w:sz w:val="22"/>
          <w:szCs w:val="22"/>
          <w:lang w:val="en-US"/>
        </w:rPr>
        <w:t>factorial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number) {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(number ==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|| number ==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else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(number * </w:t>
      </w:r>
      <w:r w:rsidRPr="00EE1925">
        <w:rPr>
          <w:rFonts w:ascii="Menlo" w:hAnsi="Menlo" w:cs="Menlo"/>
          <w:color w:val="326D74"/>
          <w:sz w:val="22"/>
          <w:szCs w:val="22"/>
          <w:lang w:val="en-US"/>
        </w:rPr>
        <w:t>factorial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(number -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E1925">
        <w:rPr>
          <w:rFonts w:ascii="Menlo" w:hAnsi="Menlo" w:cs="Menlo"/>
          <w:color w:val="0F68A0"/>
          <w:sz w:val="22"/>
          <w:szCs w:val="22"/>
          <w:lang w:val="en-US"/>
        </w:rPr>
        <w:t>fibbonacci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number) {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(number ==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|| number ==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EE1925">
        <w:rPr>
          <w:rFonts w:ascii="Menlo" w:hAnsi="Menlo" w:cs="Menlo"/>
          <w:color w:val="000000"/>
          <w:sz w:val="22"/>
          <w:szCs w:val="22"/>
        </w:rPr>
        <w:t xml:space="preserve"> number;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else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return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EE1925">
        <w:rPr>
          <w:rFonts w:ascii="Menlo" w:hAnsi="Menlo" w:cs="Menlo"/>
          <w:color w:val="326D74"/>
          <w:sz w:val="22"/>
          <w:szCs w:val="22"/>
          <w:lang w:val="en-US"/>
        </w:rPr>
        <w:t>fibbonacci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(number-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1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) + </w:t>
      </w:r>
      <w:r w:rsidRPr="00EE1925">
        <w:rPr>
          <w:rFonts w:ascii="Menlo" w:hAnsi="Menlo" w:cs="Menlo"/>
          <w:color w:val="326D74"/>
          <w:sz w:val="22"/>
          <w:szCs w:val="22"/>
          <w:lang w:val="en-US"/>
        </w:rPr>
        <w:t>fibbonacci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(number-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2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E1925">
        <w:rPr>
          <w:rFonts w:ascii="Menlo" w:hAnsi="Menlo" w:cs="Menlo"/>
          <w:color w:val="0F68A0"/>
          <w:sz w:val="22"/>
          <w:szCs w:val="22"/>
          <w:lang w:val="en-US"/>
        </w:rPr>
        <w:t>main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argc,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const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* argv[]) {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factorialNumber 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fibonacciNumber 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"Enter the number for which you want to find it's factorial: 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"%d"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, &amp;factorialNumber);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"%d!= %d"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, factorialNumber, </w:t>
      </w:r>
      <w:r w:rsidRPr="00EE1925">
        <w:rPr>
          <w:rFonts w:ascii="Menlo" w:hAnsi="Menlo" w:cs="Menlo"/>
          <w:color w:val="326D74"/>
          <w:sz w:val="22"/>
          <w:szCs w:val="22"/>
          <w:lang w:val="en-US"/>
        </w:rPr>
        <w:t>factorial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(factorialNumber));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"\nFind the fibonacci sequence until n= 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"%d"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, &amp;fibonacciNumber);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for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(</w:t>
      </w:r>
      <w:r w:rsidRPr="00EE1925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i = </w:t>
      </w:r>
      <w:r w:rsidRPr="00EE1925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; i &lt; fibonacciNumber; i++) {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"%d 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EE1925">
        <w:rPr>
          <w:rFonts w:ascii="Menlo" w:hAnsi="Menlo" w:cs="Menlo"/>
          <w:color w:val="326D74"/>
          <w:sz w:val="22"/>
          <w:szCs w:val="22"/>
          <w:lang w:val="en-US"/>
        </w:rPr>
        <w:t>fibbonacci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(i));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}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EE1925">
        <w:rPr>
          <w:rFonts w:ascii="Menlo" w:hAnsi="Menlo" w:cs="Menlo"/>
          <w:color w:val="C41A16"/>
          <w:sz w:val="22"/>
          <w:szCs w:val="22"/>
          <w:lang w:val="en-US"/>
        </w:rPr>
        <w:t>"\n"</w:t>
      </w:r>
      <w:r w:rsidRPr="00EE1925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1925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EE1925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EE1925">
        <w:rPr>
          <w:rFonts w:ascii="Menlo" w:hAnsi="Menlo" w:cs="Menlo"/>
          <w:color w:val="000000"/>
          <w:sz w:val="22"/>
          <w:szCs w:val="22"/>
        </w:rPr>
        <w:t xml:space="preserve"> </w:t>
      </w:r>
      <w:r w:rsidRPr="00EE1925">
        <w:rPr>
          <w:rFonts w:ascii="Menlo" w:hAnsi="Menlo" w:cs="Menlo"/>
          <w:color w:val="1C00CF"/>
          <w:sz w:val="22"/>
          <w:szCs w:val="22"/>
        </w:rPr>
        <w:t>0</w:t>
      </w:r>
      <w:r w:rsidRPr="00EE1925">
        <w:rPr>
          <w:rFonts w:ascii="Menlo" w:hAnsi="Menlo" w:cs="Menlo"/>
          <w:color w:val="000000"/>
          <w:sz w:val="22"/>
          <w:szCs w:val="22"/>
        </w:rPr>
        <w:t>;</w:t>
      </w:r>
    </w:p>
    <w:p w:rsidR="00EE1925" w:rsidRPr="00EE1925" w:rsidRDefault="00EE1925" w:rsidP="00EE1925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EE1925">
        <w:rPr>
          <w:rFonts w:ascii="Menlo" w:hAnsi="Menlo" w:cs="Menlo"/>
          <w:color w:val="000000"/>
          <w:sz w:val="22"/>
          <w:szCs w:val="22"/>
        </w:rPr>
        <w:t>}</w:t>
      </w:r>
    </w:p>
    <w:p w:rsidR="00EE1925" w:rsidRDefault="00EE1925">
      <w:pPr>
        <w:rPr>
          <w:rFonts w:ascii="Menlo" w:hAnsi="Menlo" w:cs="Menlo"/>
          <w:color w:val="000000"/>
          <w:sz w:val="22"/>
          <w:szCs w:val="22"/>
        </w:rPr>
      </w:pPr>
    </w:p>
    <w:p w:rsidR="00B46985" w:rsidRPr="00AC60BA" w:rsidRDefault="00B46985">
      <w:pPr>
        <w:rPr>
          <w:lang w:val="es-ES"/>
        </w:rPr>
      </w:pPr>
      <w:r w:rsidRPr="00B46985">
        <w:rPr>
          <w:b/>
          <w:bCs/>
          <w:lang w:val="es-ES"/>
        </w:rPr>
        <w:lastRenderedPageBreak/>
        <w:t>Caso de Prueba 1</w:t>
      </w:r>
      <w:bookmarkStart w:id="0" w:name="_GoBack"/>
      <w:bookmarkEnd w:id="0"/>
    </w:p>
    <w:p w:rsidR="00B46985" w:rsidRDefault="00EE192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903095"/>
            <wp:effectExtent l="0" t="0" r="127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Caso de Prueba 2</w:t>
      </w:r>
    </w:p>
    <w:p w:rsidR="00B46985" w:rsidRPr="00B46985" w:rsidRDefault="00EE192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881505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85" w:rsidRPr="00B46985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070185"/>
    <w:rsid w:val="00753128"/>
    <w:rsid w:val="00AC60BA"/>
    <w:rsid w:val="00B46985"/>
    <w:rsid w:val="00C624EB"/>
    <w:rsid w:val="00D4286E"/>
    <w:rsid w:val="00E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04A5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8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86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D4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3</cp:revision>
  <dcterms:created xsi:type="dcterms:W3CDTF">2020-02-22T03:39:00Z</dcterms:created>
  <dcterms:modified xsi:type="dcterms:W3CDTF">2020-02-22T03:40:00Z</dcterms:modified>
</cp:coreProperties>
</file>