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C">
            <w:pPr>
              <w:rPr>
                <w:b w:val="1"/>
                <w:bCs w:val="1"/>
              </w:rPr>
            </w:pPr>
            <w:r w:rsidDel="00000000" w:rsidR="00000000" w:rsidRPr="00000000">
              <w:rPr>
                <w:i w:val="1"/>
                <w:iCs w:val="1"/>
                <w:color w:val="548dd4"/>
                <w:sz w:val="20"/>
                <w:szCs w:val="20"/>
                <w:rtl w:val="0"/>
              </w:rPr>
              <w:t xml:space="preserve">Control Niño Sano Digital - (CONIDI)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E">
            <w:pPr>
              <w:rPr>
                <w:b w:val="1"/>
                <w:bCs w:val="1"/>
              </w:rPr>
            </w:pPr>
            <w:r w:rsidDel="00000000" w:rsidR="00000000" w:rsidRPr="00000000">
              <w:rPr>
                <w:i w:val="1"/>
                <w:iCs w:val="1"/>
                <w:color w:val="548dd4"/>
                <w:sz w:val="20"/>
                <w:szCs w:val="20"/>
                <w:rtl w:val="0"/>
              </w:rPr>
              <w:t xml:space="preserve">Desarrollo de Software, Gestión de Proyectos, Inteligencia de Negocios, Salud Digital.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Análisis de requerimientos, diseño de sistemas, desarrollo full-stack, gestión de bases de datos, implementación de soluciones tecnológicas, Gestión de proyecto, trabajo en equipo, comunicación.</w:t>
            </w:r>
            <w:r w:rsidDel="00000000" w:rsidR="00000000" w:rsidRPr="00000000">
              <w:rPr>
                <w:rtl w:val="0"/>
              </w:rPr>
            </w:r>
          </w:p>
        </w:tc>
      </w:tr>
    </w:tbl>
    <w:p w:rsidR="00000000" w:rsidDel="00000000" w:rsidP="00000000" w:rsidRDefault="00000000" w:rsidRPr="00000000" w14:paraId="00000012">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3">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Problema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Los CESFAM gestionan el Programa de Niño Sano mediante sistemas fragmentados, como planillas Excel y registros físicos, lo que provoca retrasos en la detección de atrasos en vacunación y controles de salud infantil. Esto obliga a los equipos de salud a tomar acciones de manera reactiva, perdiendo tiempo valioso. Además, los padres y tutores no tienen acceso centralizado y oportuno a la información relevante sobre la salud de sus hijos, lo que dificulta su participación activa en el cuidado.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Contexto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se desarrolla en el contexto de los CESFAM de Chile, impactando directamente a los equipos de salud (médicos, enfermeras, encargados de la Dirección de Atención de Salud, DAS) y a las familias con niños menores de 9 años. Esta solución tiene como objetivo mejorar la gestión del Programa de Niño Sano, optimizando la toma de decisiones y mejorando el acceso a la información tanto para los profesionales de salud como para los padres/tutores de los niños.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Aporte de valor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solución propuesta automatiza la vigilancia del cumplimiento normativo del MINSAL mediante un motor de reglas que cruza los datos de los niños con los parámetros establecidos en el Documento Técnico del MINSAL. Esto permite una detección temprana de atrasos en los controles de salud y vacunación. Además, la plataforma optimiza el uso de recursos en salud pública al priorizar intervenciones y permite a las familias acceder a información clara y actualizada sobre el estado de salud de sus hijos, enviándoles alertas personalizadas y fomentando la corresponsabilidad en el cuidado infantil.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Relevancia para el campo laboral de la carrera de Ingeniería en Informática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tiene una alta relevancia para la carrera de Ingeniería en Informática del Duoc UC, ya que involucra la aplicación de conocimientos técnicos en la resolución de un problema real del sector salud. Los estudiantes podrán desarrollar habilidades en automatización de procesos, gestión de bases de datos, análisis de datos y desarrollo full-stack utilizando tecnologías como Python, JavaScript, HTML y CSS, alineándose con las competencias clave del perfil de egreso. Además, el trabajo en equipo y la aplicación de metodologías ágiles como Scrum son esenciales en este proyecto, lo que prepara a los estudiantes para enfrentar desafíos multidisciplinarios en el campo profesional.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 general: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Desarrollar un sistema inteligente de gestión y alertas tempranas para el Programa de Niño Sano en CESFAM.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Objetivos especificos: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Reducir al menos en un 40% el tiempo administrativo de los profesionales y garantizar el acceso centralizado a la información integral de salud en un periodo máximo de 12 meses. (historia, vacunas, nutrición).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Aumentar en un 90% que la tasa de detección proactiva de riesgos (ej. retraso vacunal, malnutrición), mediante la implementación de alertas tempranas y visualización de métricas clave en una plataforma de Business Intelligence (BI) en un plazo máximo de 6 meses.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Garantizar el acceso digital inmediato a la Ficha Control de Niño Sano para padres, visualizando la evolución del niño y asegurando la actualización del historial del paciente (vacunas, controles, nutrición) desde su nacimiento hasta su último control.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F">
            <w:pPr>
              <w:ind w:left="0" w:firstLine="0"/>
              <w:rPr>
                <w:i w:val="1"/>
                <w:iCs w:val="1"/>
                <w:color w:val="0070c0"/>
                <w:sz w:val="18"/>
                <w:szCs w:val="18"/>
              </w:rPr>
            </w:pPr>
            <w:r w:rsidDel="00000000" w:rsidR="00000000" w:rsidRPr="00000000">
              <w:rPr>
                <w:i w:val="1"/>
                <w:iCs w:val="1"/>
                <w:color w:val="0070c0"/>
                <w:sz w:val="18"/>
                <w:szCs w:val="18"/>
                <w:rtl w:val="0"/>
              </w:rPr>
              <w:t xml:space="preserve">Se adoptó una metodología ágil (Scrum) con iteraciones (sprints) de dos semanas, permitiendo adaptabilidad y entregas incrementales. Las etapas principales serán:</w:t>
            </w:r>
          </w:p>
          <w:p w:rsidR="00000000" w:rsidDel="00000000" w:rsidP="00000000" w:rsidRDefault="00000000" w:rsidRPr="00000000" w14:paraId="00000030">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Planificación: Definición de la visión del producto y elaboración del Product Backlog con las funcionalidades priorizadas según requerimientos normativos del MINSAL y necesidades operativas.</w:t>
            </w:r>
          </w:p>
          <w:p w:rsidR="00000000" w:rsidDel="00000000" w:rsidP="00000000" w:rsidRDefault="00000000" w:rsidRPr="00000000" w14:paraId="00000031">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Análisis y Diseño: Estudio en profundidad del Documento Normativo MINSAL para definir las reglas de negocio. Diseño de la arquitectura del sistema, el modelo de datos y los prototipos de interfaz para la plataforma de BI y el portal web.</w:t>
            </w:r>
          </w:p>
          <w:p w:rsidR="00000000" w:rsidDel="00000000" w:rsidP="00000000" w:rsidRDefault="00000000" w:rsidRPr="00000000" w14:paraId="00000032">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Desarrollo: Implementación incremental. Backend: Desarrollo del motor de reglas (Python) y API REST. Frontend: Desarrollo de un módulo analítico para BI y del portal web responsive . Base de Datos: Modelado e implementación.</w:t>
            </w:r>
          </w:p>
          <w:p w:rsidR="00000000" w:rsidDel="00000000" w:rsidP="00000000" w:rsidRDefault="00000000" w:rsidRPr="00000000" w14:paraId="00000033">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Pruebas: Se realizarán pruebas unitarias, de integración y de usabilidad con data de prueba y potencialmente con usuarios clave (simulados) para validar la correcta generación de alertas y la experiencia de usuario.</w:t>
            </w:r>
          </w:p>
          <w:p w:rsidR="00000000" w:rsidDel="00000000" w:rsidP="00000000" w:rsidRDefault="00000000" w:rsidRPr="00000000" w14:paraId="00000034">
            <w:pPr>
              <w:numPr>
                <w:ilvl w:val="0"/>
                <w:numId w:val="3"/>
              </w:numPr>
              <w:ind w:left="720" w:hanging="360"/>
              <w:rPr>
                <w:i w:val="1"/>
                <w:iCs w:val="1"/>
                <w:color w:val="0070c0"/>
                <w:sz w:val="18"/>
                <w:szCs w:val="18"/>
                <w:u w:val="none"/>
              </w:rPr>
            </w:pPr>
            <w:r w:rsidDel="00000000" w:rsidR="00000000" w:rsidRPr="00000000">
              <w:rPr>
                <w:i w:val="1"/>
                <w:iCs w:val="1"/>
                <w:color w:val="0070c0"/>
                <w:sz w:val="18"/>
                <w:szCs w:val="18"/>
                <w:rtl w:val="0"/>
              </w:rPr>
              <w:t xml:space="preserve">Validación y Cierre: Se ejecutará un plan de pruebas integral con data de prueba que simule casos reales. Se elaborará la documentación técnica y el informe final.</w:t>
            </w:r>
          </w:p>
          <w:p w:rsidR="00000000" w:rsidDel="00000000" w:rsidP="00000000" w:rsidRDefault="00000000" w:rsidRPr="00000000" w14:paraId="00000035">
            <w:pPr>
              <w:ind w:left="0" w:firstLine="0"/>
              <w:rPr>
                <w:i w:val="1"/>
                <w:iCs w:val="1"/>
                <w:color w:val="0070c0"/>
                <w:sz w:val="18"/>
                <w:szCs w:val="18"/>
              </w:rPr>
            </w:pPr>
            <w:r w:rsidDel="00000000" w:rsidR="00000000" w:rsidRPr="00000000">
              <w:rPr>
                <w:b w:val="1"/>
                <w:bCs w:val="1"/>
                <w:i w:val="1"/>
                <w:iCs w:val="1"/>
                <w:color w:val="0070c0"/>
                <w:sz w:val="18"/>
                <w:szCs w:val="18"/>
                <w:rtl w:val="0"/>
              </w:rPr>
              <w:t xml:space="preserve">Enfoque:</w:t>
            </w:r>
            <w:r w:rsidDel="00000000" w:rsidR="00000000" w:rsidRPr="00000000">
              <w:rPr>
                <w:i w:val="1"/>
                <w:iCs w:val="1"/>
                <w:color w:val="0070c0"/>
                <w:sz w:val="18"/>
                <w:szCs w:val="18"/>
                <w:rtl w:val="0"/>
              </w:rPr>
              <w:t xml:space="preserve"> El desarrollo se centrará en la web, priorizando el acceso responsive desde cualquier dispositivo para los padres, en lugar de una aplicación móvil nativa.</w:t>
            </w:r>
          </w:p>
          <w:p w:rsidR="00000000" w:rsidDel="00000000" w:rsidP="00000000" w:rsidRDefault="00000000" w:rsidRPr="00000000" w14:paraId="00000036">
            <w:pPr>
              <w:ind w:left="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980000"/>
                <w:sz w:val="18"/>
                <w:szCs w:val="18"/>
                <w:highlight w:val="yellow"/>
              </w:rPr>
            </w:pPr>
            <w:r w:rsidDel="00000000" w:rsidR="00000000" w:rsidRPr="00000000">
              <w:rPr>
                <w:rtl w:val="0"/>
              </w:rPr>
            </w:r>
          </w:p>
          <w:p w:rsidR="00000000" w:rsidDel="00000000" w:rsidP="00000000" w:rsidRDefault="00000000" w:rsidRPr="00000000" w14:paraId="00000039">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Hubo un total de 6 etapas; una de planificación y 5 sprints. En los siguientes apartados se especificará cada una con un resumen de las actividades realizadas:</w:t>
            </w:r>
          </w:p>
          <w:p w:rsidR="00000000" w:rsidDel="00000000" w:rsidP="00000000" w:rsidRDefault="00000000" w:rsidRPr="00000000" w14:paraId="0000003A">
            <w:pP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 </w:t>
            </w:r>
          </w:p>
          <w:p w:rsidR="00000000" w:rsidDel="00000000" w:rsidP="00000000" w:rsidRDefault="00000000" w:rsidRPr="00000000" w14:paraId="0000003B">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Planificacion y analisis: para esta etapa realizamos lo que vendria siendo la definicion del proyecto en si mismo, todo lo que fue la idea general en conjunto con la investigacion exhaustiva ya que el proyecto tiene que ver con el area de salud, requerimos salir a hacer encuestas, a visitar cesfam etc etc para entender mejor el funcionamiento de los mismos, finalmente hicimos la planificacion en fechas y estructuras.</w:t>
            </w:r>
          </w:p>
          <w:p w:rsidR="00000000" w:rsidDel="00000000" w:rsidP="00000000" w:rsidRDefault="00000000" w:rsidRPr="00000000" w14:paraId="0000003C">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D">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Sprint 1 – Seguridad, Autenticación y Gestión de Usuarios: En la etapa inicial, la prioridad fue establecer un entorno seguro y controlado. Configuramos el proyecto Django y desarrollamos la aplicación login, creando un modelo de Usuario personalizado que se integra con perfiles específicos de Profesional y Tutor. Implementamos el sistema de roles y permisos, junto con los decoradores de seguridad (@login_required, @rol_requerido) para proteger las vistas. Además, construimos las interfaces para que los administradores pudieran gestionar el alta y activación de cuentas, asegurando que el acceso al sistema estuviera correctamente restringido desde el día uno.</w:t>
            </w:r>
          </w:p>
          <w:p w:rsidR="00000000" w:rsidDel="00000000" w:rsidP="00000000" w:rsidRDefault="00000000" w:rsidRPr="00000000" w14:paraId="0000003E">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F">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Sprint 2 – Modelado del Dominio Clínico y Pacientes: Con la seguridad lista, nos enfocamos en el núcleo del negocio: el seguimiento de salud. Desarrollamos la aplicación control y definimos los modelos de datos fundamentales en models.py, creando las entidades Nino, Control, Vacuna y PeriodoControl. Construimos las vistas,e hicimos plantillas, también se generaron las listas de niños para asi visualizar sus fichas básicas, estableciendo así la estructura de datos relacional que soporta toda la lógica clínica del sistema.</w:t>
            </w:r>
          </w:p>
          <w:p w:rsidR="00000000" w:rsidDel="00000000" w:rsidP="00000000" w:rsidRDefault="00000000" w:rsidRPr="00000000" w14:paraId="00000040">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1">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Sprint 3 – Lógica de Negocio Avanzada y Automatización: En esta fase dotamos de inteligencia al sistema. Implementamos las "señales" (signals.py) para que, al registrar un niño, el software calculara y generara automáticamente todo su calendario futuro de controles y vacunas. También programamos la lógica de semáforos (alertas rojas/amarillas) dentro de los modelos para identificar visualmente el estado de cada control, e integramos el sistema de auditoría (django-simple-history) para registrar cualquier modificación en los datos sensible</w:t>
            </w:r>
          </w:p>
          <w:p w:rsidR="00000000" w:rsidDel="00000000" w:rsidP="00000000" w:rsidRDefault="00000000" w:rsidRPr="00000000" w14:paraId="00000042">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3">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Sprint 4 – Refactorización, Optimización de Rutas y Frontend: En esta fase nos centramos en la calidad del código y la experiencia de usuario. Realizamos una reestructuración completa de las URLs y plantillas, implementando espacios de nombres y organizando la arquitectura de carpetas para mejorar la mantenibilidad. Mejoramos significativamente el Frontend añadiendo filtros de búsqueda dinámicos en los listados y lógica visual (CSS) para diferenciar estados críticos (como visualizar en gris a niños inactivos o fallecidos). También implementamos las notificaciones por correo para el programa PNAC, asi como las notificaciones de los niños atrasados, via mail para los profesionales.</w:t>
            </w:r>
          </w:p>
          <w:p w:rsidR="00000000" w:rsidDel="00000000" w:rsidP="00000000" w:rsidRDefault="00000000" w:rsidRPr="00000000" w14:paraId="00000044">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5">
            <w:pPr>
              <w:spacing w:after="0" w:lineRule="auto"/>
              <w:ind w:lef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Sprint 5 - Business intelligence y arreglos finales: En la fase final, nos centramos en transformar los datos clínicos recopilados en información estratégica para la toma de decisiones. Desarrollamos el Módulo de Análisis y Business Intelligence, implementando reportes clave como las Tendencias de Asistencia trimestrales para identificar patrones estacionales, el Análisis Comparativo Anual de Estado Nutricional por tramos de edad para evaluar las intervenciones, y el Análisis de Cobertura de Vacunación por Sector para medir la adherencia a nivel geográfico. Finalmente, esta etapa incluyó corrección de errores en las funcionalidades del sistema, asegurando la funcionalidad completa y la calidad final del software antes de su entrega.</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Hubieron tanto factores que facilitaron el progreso del proyecto hasta la etapa final como también  circunstancias que se pudieron ver como obstaculos o dificultades. Estos se presentan a continuación: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Factores facilitadores: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orientación y retroalimentación proporcionada por los docentes durante la creación de la base de datos nos permitió realizar los ajustes necesarios, logrando así una comprensión clara, consensuada y compartida sobre su funcionamiento.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uso de la inteligencia artificial nos ha sido de gran utilidad en la programación y optimización del código, permitiéndonos mejorar su eficiencia y corregir errores. Además, ha facilitado una revisión ágil de los documentos necesarios y ha servido como apoyo para la comprensión de conceptos complejos del ámbito de la salud.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Factores obstaculizadores: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Algunas bibliotecas utilizadas en Django resultaron ser demasiado antiguas, lo que generó problemas de compatibilidad e impidió su implementación.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falta de familiaridad con el uso de GitHub nos llevó a proceder con cautela durante su manejo.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La información se encontraba dispersa en diversas fuentes; si bien los documentos y entrevistas resultaron útiles, la gran cantidad de datos disponibles superó el tiempo del que disponíamos para su análisis y revisión.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52">
            <w:pPr>
              <w:ind w:left="0" w:firstLine="0"/>
              <w:rPr>
                <w:i w:val="1"/>
                <w:iCs w:val="1"/>
                <w:color w:val="0070c0"/>
                <w:sz w:val="18"/>
                <w:szCs w:val="18"/>
              </w:rPr>
            </w:pPr>
            <w:r w:rsidDel="00000000" w:rsidR="00000000" w:rsidRPr="00000000">
              <w:rPr>
                <w:i w:val="1"/>
                <w:iCs w:val="1"/>
                <w:color w:val="0070c0"/>
                <w:sz w:val="18"/>
                <w:szCs w:val="18"/>
                <w:rtl w:val="0"/>
              </w:rPr>
              <w:t xml:space="preserve">Finalmente, durante el desarrollo del proyecto hubo un monitoreo constante de las tareas y actividades de cada sprint. Si bien, se avanzo acorde a lo planificado, durante estos seguimientos, fue necesario realizar ajustes de algunas actividades y también, eliminar historias de usuarios que eran idénticas. Igualmente, hubo una tarea que fue retrasada y desplazada al siguiente sprint pues el equipo decidió priorizar el funcionamiento adecuado del login. En los siguientes párrafos se explicaran los cambios </w:t>
            </w:r>
          </w:p>
          <w:p w:rsidR="00000000" w:rsidDel="00000000" w:rsidP="00000000" w:rsidRDefault="00000000" w:rsidRPr="00000000" w14:paraId="00000053">
            <w:pPr>
              <w:ind w:left="0" w:firstLine="0"/>
              <w:rPr>
                <w:i w:val="1"/>
                <w:iCs w:val="1"/>
                <w:color w:val="0070c0"/>
                <w:sz w:val="18"/>
                <w:szCs w:val="18"/>
              </w:rPr>
            </w:pPr>
            <w:r w:rsidDel="00000000" w:rsidR="00000000" w:rsidRPr="00000000">
              <w:rPr>
                <w:i w:val="1"/>
                <w:iCs w:val="1"/>
                <w:color w:val="0070c0"/>
                <w:sz w:val="18"/>
                <w:szCs w:val="18"/>
                <w:rtl w:val="0"/>
              </w:rPr>
              <w:t xml:space="preserve">Actividades ajustadas o eliminadas: </w:t>
            </w:r>
          </w:p>
          <w:p w:rsidR="00000000" w:rsidDel="00000000" w:rsidP="00000000" w:rsidRDefault="00000000" w:rsidRPr="00000000" w14:paraId="00000054">
            <w:pPr>
              <w:ind w:left="0" w:firstLine="0"/>
              <w:rPr>
                <w:i w:val="1"/>
                <w:iCs w:val="1"/>
                <w:color w:val="0070c0"/>
                <w:sz w:val="18"/>
                <w:szCs w:val="18"/>
              </w:rPr>
            </w:pPr>
            <w:r w:rsidDel="00000000" w:rsidR="00000000" w:rsidRPr="00000000">
              <w:rPr>
                <w:i w:val="1"/>
                <w:iCs w:val="1"/>
                <w:color w:val="0070c0"/>
                <w:sz w:val="18"/>
                <w:szCs w:val="18"/>
                <w:rtl w:val="0"/>
              </w:rPr>
              <w:t xml:space="preserve">Se realizaron modificaciones en las historias de usuario 10.1 y 10.2 con el fin de automatizar las alertas, ya que anteriormente se activaban únicamente al presionar un botón. Las historias 7.2 y 7.3 se movieron al Sprint 3 por modificaciones de la base de datos, ya que deben ser generados los controles que se realiza en la semana 2.</w:t>
            </w:r>
          </w:p>
          <w:p w:rsidR="00000000" w:rsidDel="00000000" w:rsidP="00000000" w:rsidRDefault="00000000" w:rsidRPr="00000000" w14:paraId="00000055">
            <w:pPr>
              <w:ind w:left="0" w:firstLine="0"/>
              <w:rPr>
                <w:i w:val="1"/>
                <w:iCs w:val="1"/>
                <w:color w:val="0070c0"/>
                <w:sz w:val="18"/>
                <w:szCs w:val="18"/>
              </w:rPr>
            </w:pPr>
            <w:r w:rsidDel="00000000" w:rsidR="00000000" w:rsidRPr="00000000">
              <w:rPr>
                <w:i w:val="1"/>
                <w:iCs w:val="1"/>
                <w:color w:val="0070c0"/>
                <w:sz w:val="18"/>
                <w:szCs w:val="18"/>
                <w:rtl w:val="0"/>
              </w:rPr>
              <w:t xml:space="preserve">Se identificó la existencia de historias de usuario duplicadas o con un contenido muy similar. En particular, la historia de usuario 9.1 fue eliminada después de su revisión por coincidir en gran medida con la 4.2, ambas relacionadas con las notificaciones dirigidas a los tutores.</w:t>
            </w:r>
          </w:p>
          <w:p w:rsidR="00000000" w:rsidDel="00000000" w:rsidP="00000000" w:rsidRDefault="00000000" w:rsidRPr="00000000" w14:paraId="00000056">
            <w:pPr>
              <w:ind w:left="0" w:firstLine="0"/>
              <w:rPr>
                <w:i w:val="1"/>
                <w:iCs w:val="1"/>
                <w:color w:val="0070c0"/>
                <w:sz w:val="18"/>
                <w:szCs w:val="18"/>
              </w:rPr>
            </w:pPr>
            <w:r w:rsidDel="00000000" w:rsidR="00000000" w:rsidRPr="00000000">
              <w:rPr>
                <w:i w:val="1"/>
                <w:iCs w:val="1"/>
                <w:color w:val="0070c0"/>
                <w:sz w:val="18"/>
                <w:szCs w:val="18"/>
                <w:rtl w:val="0"/>
              </w:rPr>
              <w:t xml:space="preserve">La historia de usuario 3.3 (Registro y auditoría de accesos) se tuvo que dejar para el siguiente sprint, ya que se priorizo el funcionamiento correcto y efectivo del login completo, por lo cual esta tarea se retrasó.</w:t>
            </w:r>
          </w:p>
          <w:p w:rsidR="00000000" w:rsidDel="00000000" w:rsidP="00000000" w:rsidRDefault="00000000" w:rsidRPr="00000000" w14:paraId="00000057">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9">
            <w:pPr>
              <w:jc w:val="both"/>
              <w:rPr>
                <w:i w:val="1"/>
                <w:iCs w:val="1"/>
                <w:color w:val="0070c0"/>
                <w:sz w:val="18"/>
                <w:szCs w:val="18"/>
              </w:rPr>
            </w:pPr>
            <w:r w:rsidDel="00000000" w:rsidR="00000000" w:rsidRPr="00000000">
              <w:rPr>
                <w:i w:val="1"/>
                <w:iCs w:val="1"/>
                <w:color w:val="0070c0"/>
                <w:sz w:val="18"/>
                <w:szCs w:val="18"/>
                <w:rtl w:val="0"/>
              </w:rPr>
              <w:t xml:space="preserve">Las evidencias presentadas en este informe corresponden tanto a documentación médica de referencia como a productos generados durante el desarrollo del proyecto bajo la metodología Scrum. Se consideran como fuentes de referencia los documentos “Patrones de Crecimiento para la Evaluación Nutricional de niños, niñas y adolescentes desde el nacimiento a 19 años” (2018), las “Fichas de Supervisión de Salud Infantil en la Atención Primaria” (2014) y el “Cuaderno de Salud del Niño/a” (2023), los cuales proporcionan la base técnica y normativa para la definición de los datos clínicos y parámetros de evaluación utilizados. Asimismo, se incorpora una entrevista realizada en un CESFAM (registrada en formato de audio y transcrita mediante inteligencia artificial) que permitió comprender el contexto real de uso y las necesidades del personal de salud. </w:t>
            </w:r>
          </w:p>
          <w:p w:rsidR="00000000" w:rsidDel="00000000" w:rsidP="00000000" w:rsidRDefault="00000000" w:rsidRPr="00000000" w14:paraId="0000005A">
            <w:pPr>
              <w:jc w:val="both"/>
              <w:rPr>
                <w:i w:val="1"/>
                <w:iCs w:val="1"/>
                <w:color w:val="0070c0"/>
                <w:sz w:val="18"/>
                <w:szCs w:val="18"/>
              </w:rPr>
            </w:pPr>
            <w:r w:rsidDel="00000000" w:rsidR="00000000" w:rsidRPr="00000000">
              <w:rPr>
                <w:i w:val="1"/>
                <w:iCs w:val="1"/>
                <w:color w:val="0070c0"/>
                <w:sz w:val="18"/>
                <w:szCs w:val="18"/>
                <w:rtl w:val="0"/>
              </w:rPr>
              <w:t xml:space="preserve">En cuanto al desarrollo del sistema, se presentan como evidencias las historias de usuario, la priorización y organización de los sprints, los registros de avance del software, las evidencias del sistema y la base de datos relacional, que en conjunto demuestran la aplicación de la metodología Scrum y el progreso alcanzado en cada iteración.</w:t>
            </w:r>
          </w:p>
          <w:p w:rsidR="00000000" w:rsidDel="00000000" w:rsidP="00000000" w:rsidRDefault="00000000" w:rsidRPr="00000000" w14:paraId="0000005B">
            <w:pPr>
              <w:jc w:val="both"/>
              <w:rPr>
                <w:i w:val="1"/>
                <w:iCs w:val="1"/>
                <w:color w:val="0070c0"/>
                <w:sz w:val="18"/>
                <w:szCs w:val="18"/>
              </w:rPr>
            </w:pPr>
            <w:r w:rsidDel="00000000" w:rsidR="00000000" w:rsidRPr="00000000">
              <w:rPr>
                <w:i w:val="1"/>
                <w:iCs w:val="1"/>
                <w:color w:val="0070c0"/>
                <w:sz w:val="18"/>
                <w:szCs w:val="18"/>
                <w:rtl w:val="0"/>
              </w:rPr>
              <w:t xml:space="preserve">Documentos de referencia para la información medica con la cual se desarrolla el proyecto:</w:t>
            </w:r>
          </w:p>
          <w:p w:rsidR="00000000" w:rsidDel="00000000" w:rsidP="00000000" w:rsidRDefault="00000000" w:rsidRPr="00000000" w14:paraId="0000005C">
            <w:pPr>
              <w:numPr>
                <w:ilvl w:val="0"/>
                <w:numId w:val="5"/>
              </w:numPr>
              <w:spacing w:after="0" w:lineRule="auto"/>
              <w:ind w:left="720" w:hanging="360"/>
              <w:jc w:val="both"/>
              <w:rPr>
                <w:i w:val="1"/>
                <w:iCs w:val="1"/>
                <w:color w:val="0070c0"/>
                <w:sz w:val="18"/>
                <w:szCs w:val="18"/>
              </w:rPr>
            </w:pPr>
            <w:hyperlink r:id="rId8">
              <w:r w:rsidDel="00000000" w:rsidR="00000000" w:rsidRPr="00000000">
                <w:rPr>
                  <w:i w:val="1"/>
                  <w:iCs w:val="1"/>
                  <w:color w:val="0070c0"/>
                  <w:sz w:val="18"/>
                  <w:szCs w:val="18"/>
                  <w:u w:val="single"/>
                  <w:rtl w:val="0"/>
                </w:rPr>
                <w:t xml:space="preserve">Documento de Patrones de Crecimiento para la Evaluación Nutrición de niños niñas y adolescentes desde el nacimiento a 19 años. (2018)</w:t>
              </w:r>
            </w:hyperlink>
            <w:r w:rsidDel="00000000" w:rsidR="00000000" w:rsidRPr="00000000">
              <w:rPr>
                <w:rtl w:val="0"/>
              </w:rPr>
            </w:r>
          </w:p>
          <w:p w:rsidR="00000000" w:rsidDel="00000000" w:rsidP="00000000" w:rsidRDefault="00000000" w:rsidRPr="00000000" w14:paraId="0000005D">
            <w:pPr>
              <w:numPr>
                <w:ilvl w:val="0"/>
                <w:numId w:val="5"/>
              </w:numPr>
              <w:spacing w:after="0" w:lineRule="auto"/>
              <w:ind w:left="720" w:hanging="360"/>
              <w:jc w:val="both"/>
              <w:rPr>
                <w:i w:val="1"/>
                <w:iCs w:val="1"/>
                <w:color w:val="0070c0"/>
                <w:sz w:val="18"/>
                <w:szCs w:val="18"/>
              </w:rPr>
            </w:pPr>
            <w:hyperlink r:id="rId9">
              <w:r w:rsidDel="00000000" w:rsidR="00000000" w:rsidRPr="00000000">
                <w:rPr>
                  <w:i w:val="1"/>
                  <w:iCs w:val="1"/>
                  <w:color w:val="0070c0"/>
                  <w:sz w:val="18"/>
                  <w:szCs w:val="18"/>
                  <w:u w:val="single"/>
                  <w:rtl w:val="0"/>
                </w:rPr>
                <w:t xml:space="preserve">Documento de Fichas de supervisión de salud infantil en la atención primaria (2014)</w:t>
              </w:r>
            </w:hyperlink>
            <w:r w:rsidDel="00000000" w:rsidR="00000000" w:rsidRPr="00000000">
              <w:rPr>
                <w:rtl w:val="0"/>
              </w:rPr>
            </w:r>
          </w:p>
          <w:p w:rsidR="00000000" w:rsidDel="00000000" w:rsidP="00000000" w:rsidRDefault="00000000" w:rsidRPr="00000000" w14:paraId="0000005E">
            <w:pPr>
              <w:numPr>
                <w:ilvl w:val="0"/>
                <w:numId w:val="5"/>
              </w:numPr>
              <w:spacing w:after="0" w:lineRule="auto"/>
              <w:ind w:left="720" w:hanging="360"/>
              <w:jc w:val="both"/>
              <w:rPr>
                <w:i w:val="1"/>
                <w:iCs w:val="1"/>
                <w:color w:val="0070c0"/>
                <w:sz w:val="18"/>
                <w:szCs w:val="18"/>
              </w:rPr>
            </w:pPr>
            <w:hyperlink r:id="rId10">
              <w:r w:rsidDel="00000000" w:rsidR="00000000" w:rsidRPr="00000000">
                <w:rPr>
                  <w:i w:val="1"/>
                  <w:iCs w:val="1"/>
                  <w:color w:val="0070c0"/>
                  <w:sz w:val="18"/>
                  <w:szCs w:val="18"/>
                  <w:u w:val="single"/>
                  <w:rtl w:val="0"/>
                </w:rPr>
                <w:t xml:space="preserve">Documento de Cuaderno de salud del niño/a (2023)</w:t>
              </w:r>
            </w:hyperlink>
            <w:r w:rsidDel="00000000" w:rsidR="00000000" w:rsidRPr="00000000">
              <w:rPr>
                <w:rtl w:val="0"/>
              </w:rPr>
            </w:r>
          </w:p>
          <w:p w:rsidR="00000000" w:rsidDel="00000000" w:rsidP="00000000" w:rsidRDefault="00000000" w:rsidRPr="00000000" w14:paraId="0000005F">
            <w:pPr>
              <w:numPr>
                <w:ilvl w:val="0"/>
                <w:numId w:val="5"/>
              </w:numPr>
              <w:ind w:left="720" w:hanging="360"/>
              <w:jc w:val="both"/>
              <w:rPr>
                <w:i w:val="1"/>
                <w:iCs w:val="1"/>
                <w:color w:val="0070c0"/>
                <w:sz w:val="18"/>
                <w:szCs w:val="18"/>
              </w:rPr>
            </w:pPr>
            <w:hyperlink r:id="rId11">
              <w:r w:rsidDel="00000000" w:rsidR="00000000" w:rsidRPr="00000000">
                <w:rPr>
                  <w:i w:val="1"/>
                  <w:iCs w:val="1"/>
                  <w:color w:val="0070c0"/>
                  <w:sz w:val="18"/>
                  <w:szCs w:val="18"/>
                  <w:u w:val="single"/>
                  <w:rtl w:val="0"/>
                </w:rPr>
                <w:t xml:space="preserve">Entrevista Cefam audio y una transcripción con ia (cesfam_transcripcion.pdf)</w:t>
              </w:r>
            </w:hyperlink>
            <w:r w:rsidDel="00000000" w:rsidR="00000000" w:rsidRPr="00000000">
              <w:rPr>
                <w:rtl w:val="0"/>
              </w:rPr>
            </w:r>
          </w:p>
          <w:p w:rsidR="00000000" w:rsidDel="00000000" w:rsidP="00000000" w:rsidRDefault="00000000" w:rsidRPr="00000000" w14:paraId="00000060">
            <w:pPr>
              <w:jc w:val="both"/>
              <w:rPr>
                <w:i w:val="1"/>
                <w:iCs w:val="1"/>
                <w:color w:val="0070c0"/>
                <w:sz w:val="18"/>
                <w:szCs w:val="18"/>
              </w:rPr>
            </w:pPr>
            <w:r w:rsidDel="00000000" w:rsidR="00000000" w:rsidRPr="00000000">
              <w:rPr>
                <w:i w:val="1"/>
                <w:iCs w:val="1"/>
                <w:color w:val="0070c0"/>
                <w:sz w:val="18"/>
                <w:szCs w:val="18"/>
                <w:rtl w:val="0"/>
              </w:rPr>
              <w:t xml:space="preserve">Documentos generados mediante metodología Scrum para guíar el trabajo:</w:t>
            </w:r>
          </w:p>
          <w:p w:rsidR="00000000" w:rsidDel="00000000" w:rsidP="00000000" w:rsidRDefault="00000000" w:rsidRPr="00000000" w14:paraId="00000061">
            <w:pPr>
              <w:numPr>
                <w:ilvl w:val="0"/>
                <w:numId w:val="4"/>
              </w:numPr>
              <w:spacing w:after="0" w:lineRule="auto"/>
              <w:ind w:left="720" w:hanging="360"/>
              <w:jc w:val="both"/>
              <w:rPr>
                <w:i w:val="1"/>
                <w:iCs w:val="1"/>
                <w:color w:val="0070c0"/>
                <w:sz w:val="18"/>
                <w:szCs w:val="18"/>
              </w:rPr>
            </w:pPr>
            <w:hyperlink r:id="rId12">
              <w:r w:rsidDel="00000000" w:rsidR="00000000" w:rsidRPr="00000000">
                <w:rPr>
                  <w:i w:val="1"/>
                  <w:iCs w:val="1"/>
                  <w:color w:val="0070c0"/>
                  <w:sz w:val="18"/>
                  <w:szCs w:val="18"/>
                  <w:u w:val="single"/>
                  <w:rtl w:val="0"/>
                </w:rPr>
                <w:t xml:space="preserve">Historias Usuario</w:t>
              </w:r>
            </w:hyperlink>
            <w:r w:rsidDel="00000000" w:rsidR="00000000" w:rsidRPr="00000000">
              <w:rPr>
                <w:rtl w:val="0"/>
              </w:rPr>
            </w:r>
          </w:p>
          <w:p w:rsidR="00000000" w:rsidDel="00000000" w:rsidP="00000000" w:rsidRDefault="00000000" w:rsidRPr="00000000" w14:paraId="00000062">
            <w:pPr>
              <w:numPr>
                <w:ilvl w:val="0"/>
                <w:numId w:val="4"/>
              </w:numPr>
              <w:ind w:left="720" w:hanging="360"/>
              <w:jc w:val="both"/>
              <w:rPr>
                <w:i w:val="1"/>
                <w:iCs w:val="1"/>
                <w:color w:val="0070c0"/>
                <w:sz w:val="18"/>
                <w:szCs w:val="18"/>
              </w:rPr>
            </w:pPr>
            <w:hyperlink r:id="rId13">
              <w:r w:rsidDel="00000000" w:rsidR="00000000" w:rsidRPr="00000000">
                <w:rPr>
                  <w:i w:val="1"/>
                  <w:iCs w:val="1"/>
                  <w:color w:val="0070c0"/>
                  <w:sz w:val="18"/>
                  <w:szCs w:val="18"/>
                  <w:u w:val="single"/>
                  <w:rtl w:val="0"/>
                </w:rPr>
                <w:t xml:space="preserve">Priorizacion y organizacion sprints</w:t>
              </w:r>
            </w:hyperlink>
            <w:r w:rsidDel="00000000" w:rsidR="00000000" w:rsidRPr="00000000">
              <w:rPr>
                <w:rtl w:val="0"/>
              </w:rPr>
            </w:r>
          </w:p>
          <w:p w:rsidR="00000000" w:rsidDel="00000000" w:rsidP="00000000" w:rsidRDefault="00000000" w:rsidRPr="00000000" w14:paraId="00000063">
            <w:pPr>
              <w:jc w:val="both"/>
              <w:rPr>
                <w:i w:val="1"/>
                <w:iCs w:val="1"/>
                <w:color w:val="0070c0"/>
                <w:sz w:val="18"/>
                <w:szCs w:val="18"/>
              </w:rPr>
            </w:pPr>
            <w:r w:rsidDel="00000000" w:rsidR="00000000" w:rsidRPr="00000000">
              <w:rPr>
                <w:i w:val="1"/>
                <w:iCs w:val="1"/>
                <w:color w:val="0070c0"/>
                <w:sz w:val="18"/>
                <w:szCs w:val="18"/>
                <w:rtl w:val="0"/>
              </w:rPr>
              <w:t xml:space="preserve">Evidencias del sistema</w:t>
            </w:r>
          </w:p>
          <w:p w:rsidR="00000000" w:rsidDel="00000000" w:rsidP="00000000" w:rsidRDefault="00000000" w:rsidRPr="00000000" w14:paraId="00000064">
            <w:pPr>
              <w:numPr>
                <w:ilvl w:val="0"/>
                <w:numId w:val="4"/>
              </w:numPr>
              <w:spacing w:after="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Avance software del proyecto</w:t>
            </w:r>
          </w:p>
          <w:p w:rsidR="00000000" w:rsidDel="00000000" w:rsidP="00000000" w:rsidRDefault="00000000" w:rsidRPr="00000000" w14:paraId="00000065">
            <w:pPr>
              <w:numPr>
                <w:ilvl w:val="0"/>
                <w:numId w:val="4"/>
              </w:numPr>
              <w:spacing w:after="0" w:afterAutospacing="0" w:line="276"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Base de datos relacional</w:t>
            </w:r>
          </w:p>
          <w:p w:rsidR="00000000" w:rsidDel="00000000" w:rsidP="00000000" w:rsidRDefault="00000000" w:rsidRPr="00000000" w14:paraId="00000066">
            <w:pPr>
              <w:numPr>
                <w:ilvl w:val="0"/>
                <w:numId w:val="4"/>
              </w:numPr>
              <w:spacing w:after="0" w:afterAutospacing="0" w:line="276"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Diagrama de arquitectura</w:t>
            </w:r>
          </w:p>
          <w:p w:rsidR="00000000" w:rsidDel="00000000" w:rsidP="00000000" w:rsidRDefault="00000000" w:rsidRPr="00000000" w14:paraId="00000067">
            <w:pPr>
              <w:numPr>
                <w:ilvl w:val="0"/>
                <w:numId w:val="4"/>
              </w:numPr>
              <w:spacing w:line="276" w:lineRule="auto"/>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Diagrama de despliegue</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9">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Favio Salgado:</w:t>
            </w:r>
          </w:p>
          <w:p w:rsidR="00000000" w:rsidDel="00000000" w:rsidP="00000000" w:rsidRDefault="00000000" w:rsidRPr="00000000" w14:paraId="0000006A">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desarrollo del Proyecto APT fue clave para entender que el desarrollo de software va mucho más allá de escribir código funcional. Al trabajar con una lógica de negocio compleja como la de un CESFAM (controles, vacunas, curvas de crecimiento), aprendí que el verdadero valor está en la estructura misma del proyecto.</w:t>
            </w:r>
          </w:p>
          <w:p w:rsidR="00000000" w:rsidDel="00000000" w:rsidP="00000000" w:rsidRDefault="00000000" w:rsidRPr="00000000" w14:paraId="0000006B">
            <w:pPr>
              <w:spacing w:after="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6C">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Me sirvió para darme cuenta de la importancia de tomar decisiones estructurales correctas desde el principio (como definir bien las relaciones entre Tutor, Niño y Usuario). Enfrentarme a problemas reales, como la inconsistencia de datos o la necesidad de separar la lógica de 'usabilidad' de la lógica de , me hizo valorar mucho más el rol de la ingeniería detrás del código.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0070c0"/>
                <w:sz w:val="18"/>
                <w:szCs w:val="18"/>
                <w:u w:val="none"/>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Mis intereses han evolucionado. Al comienzo, mi enfoque era principalmente 'programar' y ver resultados visuales rápidos. Sin embargo, durante el proyecto descubrí un fuerte interés por el </w:t>
            </w:r>
            <w:r w:rsidDel="00000000" w:rsidR="00000000" w:rsidRPr="00000000">
              <w:rPr>
                <w:b w:val="1"/>
                <w:bCs w:val="1"/>
                <w:i w:val="1"/>
                <w:iCs w:val="1"/>
                <w:color w:val="0070c0"/>
                <w:sz w:val="18"/>
                <w:szCs w:val="18"/>
                <w:rtl w:val="0"/>
              </w:rPr>
              <w:t xml:space="preserve">Backend y el modelado de datos</w:t>
            </w:r>
            <w:r w:rsidDel="00000000" w:rsidR="00000000" w:rsidRPr="00000000">
              <w:rPr>
                <w:i w:val="1"/>
                <w:iCs w:val="1"/>
                <w:color w:val="0070c0"/>
                <w:sz w:val="18"/>
                <w:szCs w:val="18"/>
                <w:rtl w:val="0"/>
              </w:rPr>
              <w:t xml:space="preserve">. Disfruté más resolviendo cómo automatizar el calendario de vacunas mediante 'señales' o cómo estructurar la base de datos para evitar redundancia, que simplemente diseñando las pantallas. Ahora me interesa mucho más crear sistemas robustos y escalables que solo aplicaciones visuales.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0070c0"/>
                <w:sz w:val="18"/>
                <w:szCs w:val="18"/>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Me gustaría profundizar en el área de Consultoría TI y Business Intelligence (BI). Quiero aprender más sobre metodologías para levantar requerimientos complejos y cómo transformar procesos manuales y desordenados (como los que vimos en las entrevistas) en arquitecturas de información limpias que permitan la toma de decisiones estratégicas.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Me proyecto trabajando como Analista Funcional o Consultor de BI. Me veo en un rol donde pueda estar en contacto con el cliente, entendiendo sus procesos (como lo hicimos en el CESFAM), para luego diseñar soluciones que realmente aporten valor. Me siento preparado para trabajar en equipos multidisciplinarios, aportando no solo la capacidad técnica para implementar (con herramientas como Django o SQL), sino también la visión crítica para asegurar que lo que se construye resuelva el problema real del negocio.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Marcela Candia: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Este proyecto me permitió comprender cómo aplicar en una situación real todo lo que he aprendido a lo largo de la carrera. Tuve la oportunidad de refrescar mis conocimientos en programación, bases de datos y gestión de proyectos; esta última área, además, es la que más se relaciona con mis intereses profesionales. Fue un trabajo exigente, donde confirmé que, aunque uno tenga todo planificado y estructurado, siempre surgen pequeños desvíos y es necesario saber adaptarse. Por ello, la aplicación de Scrum resultó ser una muy buena opción.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Mis intereses profesionales se mantuvieron, aunque puedo decir que se sumó uno más: un mayor interés por trabajar con páginas web, especialmente en lo relacionado con el frontend. Disfruté enfocarme en los aspectos visuales de la página, en cómo interactúan los distintos elementos para que la navegación sea más funcional, simple de usar y atractiva para el usuario.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En cuanto a las áreas que me gustaría seguir explorando, creo que me inclinaría hacia el Business Intelligence, aprendiendo más sobre cómo los datos pueden utilizarse en la toma de decisiones del negocio, no solo como reportes, sino también como insumos para proyecciones y acciones estratégicas en el tiempo. Además, considero que sería valioso comenzar a adentrarme en el análisis de datos y el machine learning.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Finalmente, mi proyección laboral después de haber finalizado el proyecto APT se orienta tanto a la gestión y documentación de proyectos como al desarrollo frontend, ya que me gustaría seguir profundizando en esta área. Esta experiencia también me ayudó a fortalecer mis habilidades de trabajo en equipo, por lo que me siento capaz de integrarme a distintos grupos, especialmente cuando compartimos objetivos comunes. Por último, creo que concluir este proyecto es solo el inicio de una larga ruta de aprendizajes que quiero seguir desarrollando, no solo desde el ámbito técnico, sino también desde las habilidades blandas.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Sebastián Bernal: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Proyecto APT ha sido fundamental para consolidar y enfocar mis intereses profesionales, centrados desde un inicio en la gestión (management) y las bases de datos. Durante el desarrollo, mi principal contribución fue el diseño y la administración del modelo de datos. Esta experiencia me permitió aplicar directamente mis conocimientos, pero también me enfrentó a una realidad crucial: la interacción directa entre la base de datos y la capa de programación que implementaban mis compañeros. Me di cuenta de que para ser un gestor de datos verdaderamente eficaz, no basta con dominar el SQL o el modelado; es imprescindible entender cómo el código consume y manipula la información.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Esta realización ha provocado una evolución en mis intereses, que si bien siguen anclados en la gestión de bases de datos, ahora son mucho más integrales. La experiencia me demostró que para optimizar la estructura, la seguridad y la eficiencia de una base de datos, necesito dominar el lenguaje de la programación con el que se va a comunicar. Por lo tanto, mis intereses no cambiaron, sino que se ampliaron hacia un rol más técnico y completo, reconociendo la programación como una herramienta vital para un mejor diseño y management de los sistemas de información.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A partir de esta convicción, mis proyecciones inmediatas se centran en profundizar en esta intersección. Busco explorar y adquirir dominio en la Programación Aplicada a Datos (utilizando un lenguaje backend como Python o Node.js) para comprender mejor la lógica de las transacciones y la optimización de consultas a nivel de código. Además, seguiré explorando temas de Data Governance y Gestión de Proyectos especializados en el ciclo de vida de los datos, áreas que fusionan perfectamente mis intereses iniciales con la necesidad de eficiencia técnica.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highlight w:val="yellow"/>
              </w:rPr>
            </w:pPr>
            <w:r w:rsidDel="00000000" w:rsidR="00000000" w:rsidRPr="00000000">
              <w:rPr>
                <w:i w:val="1"/>
                <w:iCs w:val="1"/>
                <w:color w:val="0070c0"/>
                <w:sz w:val="18"/>
                <w:szCs w:val="18"/>
                <w:rtl w:val="0"/>
              </w:rPr>
              <w:t xml:space="preserve">Laboralmente, me proyecto a corto plazo en un rol de Analista de Datos o DBA Junior que me permita fortalecer esa competencia técnica en la práctica junto a equipos de desarrollo. Mi objetivo a largo plazo es poder liderar equipos de trabajo o en cargos de administración de Base de Datos. El Proyecto APT me ha dado la hoja de ruta clara: el éxito profesional en mi área requiere la visión de la gestión, pero obligatoriamente sustentada por un sólido conocimiento de la programación.</w:t>
            </w:r>
            <w:r w:rsidDel="00000000" w:rsidR="00000000" w:rsidRPr="00000000">
              <w:rPr>
                <w:rtl w:val="0"/>
              </w:rPr>
            </w:r>
          </w:p>
        </w:tc>
      </w:tr>
    </w:tbl>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6XMFdte0GayIlZa4fJletNL3RtCuRoW/view?usp=sharing" TargetMode="External"/><Relationship Id="rId10" Type="http://schemas.openxmlformats.org/officeDocument/2006/relationships/hyperlink" Target="https://drive.google.com/file/d/1Cmh8ZFxwXWuQ7vqlqOP3dqMhPROCkqHI/view?usp=sharing" TargetMode="External"/><Relationship Id="rId13" Type="http://schemas.openxmlformats.org/officeDocument/2006/relationships/hyperlink" Target="https://docs.google.com/spreadsheets/d/15ZMKVu-eeeCEKJdo_83znq0B2VzHUi9Q/edit?usp=sharing&amp;ouid=106264575758786106903&amp;rtpof=true&amp;sd=true" TargetMode="External"/><Relationship Id="rId12" Type="http://schemas.openxmlformats.org/officeDocument/2006/relationships/hyperlink" Target="https://docs.google.com/spreadsheets/d/1-UVRIDJ_hyhuJikg_Edxvn4cUc4Hc6-a/edit?usp=sharing&amp;ouid=10626457575878610690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E2ARLhG7y_loUCxaGmITkR6NG9ZqR4o/view?usp=sharin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5-tzVVox0dsYAIGfW3FqJ1bkMvzNEyzt/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liSTXHgqD1+C5ZazpBA/cAYfA==">CgMxLjA4AHIhMTA2R01jQkpnazdlTFlIT0tpZGxrNXB6SjhOLXJTQ0hF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