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Si, ha habido un cambio en mis proyecciones, puesto que antes mis intereses profesionales iban más  dirigidos a la gestión de proyectos, análisis de datos o QA, todo principalmente centrado en trabajar con la información, organizar y asegurar la calidad. Ahora, adicional a lo anterior (porque aún tengo interés en esas áreas) se agrega el desarrollo web, específicamente el front-end, ya que disfruté enfocarme en los aspectos visuales de la página, en cómo interactúan los distintos elementos para que la navegación sea más funcional, simple de usar y atractiva para el usuario. Todo esto mientra realizaba el proyecto.</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El proyecto me permitió ver de primera mano descubrir el valor social de la tecnología en un contexto. Inicialmente, veía el área de la salud como un ambiente "poco explorado", sin embargo, esta experiencia me hizo conocer más de esta área; aun me quedan cosas por aprender, espero este fue un primer paso.</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Al finalizar, el proyecto me mostró que la informática no solo es técnica, también puede mejorar la vida de las personas. El desarrollo de CONIDI me permitió ver que puedo adquirir experiencia construyendo herramientas que optimizan la gestión en salud y promueven el bienestar, alineando mi carrera con la mejora de la calidad de vida de las personas en diferentes ámbitos.</w:t>
            </w:r>
          </w:p>
          <w:p w:rsidR="00000000" w:rsidDel="00000000" w:rsidP="00000000" w:rsidRDefault="00000000" w:rsidRPr="00000000" w14:paraId="0000000F">
            <w:pPr>
              <w:jc w:val="both"/>
              <w:rPr>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Sí, hubo un cambio ya que pude enfrentar mi miedos técnicos. Anteriormente ya había mencionado que mis fortalezas eran la gestión, documentación, análisis y planificación, mientras que mis debilidades tenían que ver con mi sensación de sentirme débil en programación, bases de datos y arquitectura de software.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Sin embargo, el proyecto me permitió  trabajar directamente en mis debilidades; tuve que abordar el desarrollo full-stack, programando partes de backend, de frontend y gestión de bases de datos.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Me gustaría seguir potenciando mis fortalezas y lo que aprendí durante el desarrollo del proyecto; continuar aplicando lo aprendido, buscando nuevos desafíos y problemáticas sociales donde se pueda intervenir con tecnología, estudiando los contextos y entregando soluciones de valor.  El plan es seguir potenciando la capacidad de abordar retos que integren aspectos técnicos, normativos y humanos.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Fonts w:ascii="Century Gothic" w:cs="Century Gothic" w:eastAsia="Century Gothic" w:hAnsi="Century Gothic"/>
                <w:sz w:val="20"/>
                <w:szCs w:val="20"/>
                <w:rtl w:val="0"/>
              </w:rPr>
              <w:t xml:space="preserve">Mi plan futuro es mejorar mi comprensión de un lenguaje más técnico respecto a la informática y seguir programando para mejorar mis habilidades y, de ese modo, trabajar de forma más rápida y eficiente. Además, mi intención es seguir adquiriendo más conocimiento de distintos lenguajes de programación.</w:t>
            </w:r>
            <w:r w:rsidDel="00000000" w:rsidR="00000000" w:rsidRPr="00000000">
              <w:rPr>
                <w:rtl w:val="0"/>
              </w:rPr>
            </w:r>
          </w:p>
        </w:tc>
      </w:tr>
    </w:tbl>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sz w:val="24"/>
                <w:szCs w:val="24"/>
              </w:rPr>
            </w:pPr>
            <w:bookmarkStart w:colFirst="0" w:colLast="0" w:name="_heading=h.4tszzqicnl64"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Antes me visualizaba trabajando en una empresa como QA o analista de datos, y quizás explorando áreas como ciberseguridad o IA. Sin embargo, ahora mi proyección se ha vuelto más específica en cuanto al tipo de impacto, es decir, ahora mi interés va más dirigido a la solución de problemas sociales reales en distintas áreas; en este proyecto fue el área de la salud, pero hay una cantidad de posibilidades en distintas actividades humanas.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6">
            <w:pPr>
              <w:jc w:val="both"/>
              <w:rPr>
                <w:color w:val="1f4e79"/>
              </w:rPr>
            </w:pPr>
            <w:r w:rsidDel="00000000" w:rsidR="00000000" w:rsidRPr="00000000">
              <w:rPr>
                <w:color w:val="1f4e79"/>
                <w:rtl w:val="0"/>
              </w:rPr>
              <w:t xml:space="preserve">Es probable que busque un entorno donde pueda aplicar tanto la gestión como el desarrollo técnico (Full-stack y BI), idealmente en sectores donde la tecnología resuelva problemas humanos o de eficiencia pública, similar a lo logrado con CONIDI.</w:t>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Puedo decir que, como grupo de trabajo, tuvimos muy buen desempeño. Los aspectos positivos o  fortalezas del equipo fueron la responsabilidad, disposición, comunicación y la iniciativa de siempre llegar a consensos, algo que hicimos durante todo el proceso. Creo que funcionamos bien ya que cada uno tenía algo diferente que aportar y nos complementabamos.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Los aspectos negativos que se podrían mejorar creo que van relacionados a la iniciativa, ya que, si bien el grupo cumplía con las tareas de forma responsable y a tiempo, la toma de iniciativa  para ciertas decisiones o para realizar reuniones, mediarlas o realizar anotaciones no era una actividad grupal constante. Creo que sería bueno que la iniciativa fuese compartida de forma equitativa mediante acuerdos preliminares.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Me gustaría ser más flexible con los tiempos y reducir mi impaciencia, es decir, abandonar levemente la rigidez, ya que habrá situaciones donde deba adaptarme a tiempos nuevos o cambios de último momento. También tengo la necesidad de aprender más conceptos técnicos para estar a la par con mis colegas en discusiones específicas. Y finalmente, dejar que la iniciativa (como agendar reuniones o documentar) sea una responsabilidad compartida y conversada desde el principio con otros, para no sobrecargarme y también darle al espacio a otros para poder liderar.</w:t>
            </w:r>
          </w:p>
          <w:p w:rsidR="00000000" w:rsidDel="00000000" w:rsidP="00000000" w:rsidRDefault="00000000" w:rsidRPr="00000000" w14:paraId="00000032">
            <w:pPr>
              <w:jc w:val="both"/>
              <w:rPr>
                <w:sz w:val="24"/>
                <w:szCs w:val="24"/>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ZEXc9HKUm3YZfdW+HaogAArJBQ==">CgMxLjAyDmguNHRzenpxaWNubDY0OAByITFabTlObUhha0NEWi1QN0t0UjdLUFFBOXF2RVpwZjlOSQ==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