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w4aykwq3z6m1"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Pestaña 1</w:t>
      </w:r>
      <w:r w:rsidDel="00000000" w:rsidR="00000000" w:rsidRPr="00000000">
        <w:rPr>
          <w:rtl w:val="0"/>
        </w:rPr>
      </w:r>
    </w:p>
    <w:p w:rsidR="00000000" w:rsidDel="00000000" w:rsidP="00000000" w:rsidRDefault="00000000" w:rsidRPr="00000000" w14:paraId="00000002">
      <w:pPr>
        <w:pStyle w:val="Title"/>
        <w:jc w:val="both"/>
        <w:rPr/>
      </w:pPr>
      <w:bookmarkStart w:colFirst="0" w:colLast="0" w:name="_yavwftjp24cp" w:id="1"/>
      <w:bookmarkEnd w:id="1"/>
      <w:r w:rsidDel="00000000" w:rsidR="00000000" w:rsidRPr="00000000">
        <w:rPr>
          <w:rtl w:val="0"/>
        </w:rPr>
      </w:r>
    </w:p>
    <w:p w:rsidR="00000000" w:rsidDel="00000000" w:rsidP="00000000" w:rsidRDefault="00000000" w:rsidRPr="00000000" w14:paraId="00000003">
      <w:pPr>
        <w:pStyle w:val="Title"/>
        <w:jc w:val="both"/>
        <w:rPr/>
      </w:pPr>
      <w:bookmarkStart w:colFirst="0" w:colLast="0" w:name="_or42xa5rp28i" w:id="2"/>
      <w:bookmarkEnd w:id="2"/>
      <w:r w:rsidDel="00000000" w:rsidR="00000000" w:rsidRPr="00000000">
        <w:rPr>
          <w:rtl w:val="0"/>
        </w:rPr>
      </w:r>
    </w:p>
    <w:p w:rsidR="00000000" w:rsidDel="00000000" w:rsidP="00000000" w:rsidRDefault="00000000" w:rsidRPr="00000000" w14:paraId="00000004">
      <w:pPr>
        <w:pStyle w:val="Title"/>
        <w:jc w:val="both"/>
        <w:rPr/>
      </w:pPr>
      <w:bookmarkStart w:colFirst="0" w:colLast="0" w:name="_ej59111ywd4b" w:id="3"/>
      <w:bookmarkEnd w:id="3"/>
      <w:r w:rsidDel="00000000" w:rsidR="00000000" w:rsidRPr="00000000">
        <w:rPr>
          <w:rtl w:val="0"/>
        </w:rPr>
      </w:r>
    </w:p>
    <w:p w:rsidR="00000000" w:rsidDel="00000000" w:rsidP="00000000" w:rsidRDefault="00000000" w:rsidRPr="00000000" w14:paraId="00000005">
      <w:pPr>
        <w:pStyle w:val="Title"/>
        <w:jc w:val="both"/>
        <w:rPr/>
      </w:pPr>
      <w:bookmarkStart w:colFirst="0" w:colLast="0" w:name="_hfxd0dbk16zg" w:id="4"/>
      <w:bookmarkEnd w:id="4"/>
      <w:r w:rsidDel="00000000" w:rsidR="00000000" w:rsidRPr="00000000">
        <w:rPr>
          <w:rtl w:val="0"/>
        </w:rPr>
      </w:r>
    </w:p>
    <w:p w:rsidR="00000000" w:rsidDel="00000000" w:rsidP="00000000" w:rsidRDefault="00000000" w:rsidRPr="00000000" w14:paraId="00000006">
      <w:pPr>
        <w:pStyle w:val="Title"/>
        <w:jc w:val="both"/>
        <w:rPr/>
      </w:pPr>
      <w:bookmarkStart w:colFirst="0" w:colLast="0" w:name="_6v4ss9g2tmjg" w:id="5"/>
      <w:bookmarkEnd w:id="5"/>
      <w:r w:rsidDel="00000000" w:rsidR="00000000" w:rsidRPr="00000000">
        <w:rPr>
          <w:rtl w:val="0"/>
        </w:rPr>
      </w:r>
    </w:p>
    <w:p w:rsidR="00000000" w:rsidDel="00000000" w:rsidP="00000000" w:rsidRDefault="00000000" w:rsidRPr="00000000" w14:paraId="00000007">
      <w:pPr>
        <w:pStyle w:val="Title"/>
        <w:jc w:val="both"/>
        <w:rPr/>
      </w:pPr>
      <w:bookmarkStart w:colFirst="0" w:colLast="0" w:name="_cjjtwewx388g" w:id="6"/>
      <w:bookmarkEnd w:id="6"/>
      <w:r w:rsidDel="00000000" w:rsidR="00000000" w:rsidRPr="00000000">
        <w:rPr>
          <w:rtl w:val="0"/>
        </w:rPr>
      </w:r>
    </w:p>
    <w:p w:rsidR="00000000" w:rsidDel="00000000" w:rsidP="00000000" w:rsidRDefault="00000000" w:rsidRPr="00000000" w14:paraId="00000008">
      <w:pPr>
        <w:pStyle w:val="Title"/>
        <w:jc w:val="center"/>
        <w:rPr/>
      </w:pPr>
      <w:bookmarkStart w:colFirst="0" w:colLast="0" w:name="_x2gpi37qr7oj" w:id="7"/>
      <w:bookmarkEnd w:id="7"/>
      <w:r w:rsidDel="00000000" w:rsidR="00000000" w:rsidRPr="00000000">
        <w:rPr>
          <w:rtl w:val="0"/>
        </w:rPr>
        <w:t xml:space="preserve">Autoevaluación Informe avance Proyecto APT</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right"/>
        <w:rPr/>
      </w:pPr>
      <w:r w:rsidDel="00000000" w:rsidR="00000000" w:rsidRPr="00000000">
        <w:rPr>
          <w:b w:val="1"/>
          <w:rtl w:val="0"/>
        </w:rPr>
        <w:t xml:space="preserve">Integrantes</w:t>
      </w:r>
      <w:r w:rsidDel="00000000" w:rsidR="00000000" w:rsidRPr="00000000">
        <w:rPr>
          <w:rtl w:val="0"/>
        </w:rPr>
        <w:t xml:space="preserve">: Sebastian Bernal</w:t>
      </w:r>
    </w:p>
    <w:p w:rsidR="00000000" w:rsidDel="00000000" w:rsidP="00000000" w:rsidRDefault="00000000" w:rsidRPr="00000000" w14:paraId="0000001A">
      <w:pPr>
        <w:jc w:val="right"/>
        <w:rPr/>
      </w:pPr>
      <w:r w:rsidDel="00000000" w:rsidR="00000000" w:rsidRPr="00000000">
        <w:rPr>
          <w:rtl w:val="0"/>
        </w:rPr>
        <w:t xml:space="preserve">Marcela Candia</w:t>
      </w:r>
    </w:p>
    <w:p w:rsidR="00000000" w:rsidDel="00000000" w:rsidP="00000000" w:rsidRDefault="00000000" w:rsidRPr="00000000" w14:paraId="0000001B">
      <w:pPr>
        <w:jc w:val="right"/>
        <w:rPr/>
      </w:pPr>
      <w:r w:rsidDel="00000000" w:rsidR="00000000" w:rsidRPr="00000000">
        <w:rPr>
          <w:rtl w:val="0"/>
        </w:rPr>
        <w:t xml:space="preserve">Favio Salgado</w:t>
      </w:r>
    </w:p>
    <w:p w:rsidR="00000000" w:rsidDel="00000000" w:rsidP="00000000" w:rsidRDefault="00000000" w:rsidRPr="00000000" w14:paraId="0000001C">
      <w:pPr>
        <w:jc w:val="right"/>
        <w:rPr/>
      </w:pPr>
      <w:r w:rsidDel="00000000" w:rsidR="00000000" w:rsidRPr="00000000">
        <w:rPr>
          <w:b w:val="1"/>
          <w:rtl w:val="0"/>
        </w:rPr>
        <w:t xml:space="preserve">Docentes</w:t>
      </w:r>
      <w:r w:rsidDel="00000000" w:rsidR="00000000" w:rsidRPr="00000000">
        <w:rPr>
          <w:rtl w:val="0"/>
        </w:rPr>
        <w:t xml:space="preserve">: Juan Pablo Mellado </w:t>
      </w:r>
    </w:p>
    <w:p w:rsidR="00000000" w:rsidDel="00000000" w:rsidP="00000000" w:rsidRDefault="00000000" w:rsidRPr="00000000" w14:paraId="0000001D">
      <w:pPr>
        <w:jc w:val="right"/>
        <w:rPr/>
      </w:pPr>
      <w:r w:rsidDel="00000000" w:rsidR="00000000" w:rsidRPr="00000000">
        <w:rPr>
          <w:rtl w:val="0"/>
        </w:rPr>
        <w:t xml:space="preserve">Jazna Meza</w:t>
      </w:r>
    </w:p>
    <w:p w:rsidR="00000000" w:rsidDel="00000000" w:rsidP="00000000" w:rsidRDefault="00000000" w:rsidRPr="00000000" w14:paraId="0000001E">
      <w:pPr>
        <w:jc w:val="right"/>
        <w:rPr/>
      </w:pPr>
      <w:r w:rsidDel="00000000" w:rsidR="00000000" w:rsidRPr="00000000">
        <w:rPr>
          <w:b w:val="1"/>
          <w:rtl w:val="0"/>
        </w:rPr>
        <w:t xml:space="preserve">Sigla</w:t>
      </w:r>
      <w:r w:rsidDel="00000000" w:rsidR="00000000" w:rsidRPr="00000000">
        <w:rPr>
          <w:rtl w:val="0"/>
        </w:rPr>
        <w:t xml:space="preserve">: PTY4614 - 002D</w:t>
      </w:r>
    </w:p>
    <w:p w:rsidR="00000000" w:rsidDel="00000000" w:rsidP="00000000" w:rsidRDefault="00000000" w:rsidRPr="00000000" w14:paraId="0000001F">
      <w:pPr>
        <w:jc w:val="right"/>
        <w:rPr/>
      </w:pPr>
      <w:r w:rsidDel="00000000" w:rsidR="00000000" w:rsidRPr="00000000">
        <w:rPr>
          <w:b w:val="1"/>
          <w:rtl w:val="0"/>
        </w:rPr>
        <w:t xml:space="preserve">Fecha</w:t>
      </w:r>
      <w:r w:rsidDel="00000000" w:rsidR="00000000" w:rsidRPr="00000000">
        <w:rPr>
          <w:rtl w:val="0"/>
        </w:rPr>
        <w:t xml:space="preserve">: 09/10/2025</w:t>
      </w:r>
    </w:p>
    <w:p w:rsidR="00000000" w:rsidDel="00000000" w:rsidP="00000000" w:rsidRDefault="00000000" w:rsidRPr="00000000" w14:paraId="00000020">
      <w:pPr>
        <w:pStyle w:val="Heading1"/>
        <w:jc w:val="both"/>
        <w:rPr/>
      </w:pPr>
      <w:bookmarkStart w:colFirst="0" w:colLast="0" w:name="_j645igh1q1v2" w:id="8"/>
      <w:bookmarkEnd w:id="8"/>
      <w:r w:rsidDel="00000000" w:rsidR="00000000" w:rsidRPr="00000000">
        <w:rPr>
          <w:rtl w:val="0"/>
        </w:rPr>
        <w:t xml:space="preserve">ÍNDICE</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sdt>
      <w:sdtPr>
        <w:id w:val="457586458"/>
        <w:docPartObj>
          <w:docPartGallery w:val="Table of Contents"/>
          <w:docPartUnique w:val="1"/>
        </w:docPartObj>
      </w:sdtPr>
      <w:sdtContent>
        <w:p w:rsidR="00000000" w:rsidDel="00000000" w:rsidP="00000000" w:rsidRDefault="00000000" w:rsidRPr="00000000" w14:paraId="00000024">
          <w:pPr>
            <w:widowControl w:val="0"/>
            <w:tabs>
              <w:tab w:val="right" w:leader="dot"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j645igh1q1v2">
            <w:r w:rsidDel="00000000" w:rsidR="00000000" w:rsidRPr="00000000">
              <w:rPr>
                <w:b w:val="1"/>
                <w:rtl w:val="0"/>
              </w:rPr>
              <w:t xml:space="preserve">ÍNDICE</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b w:val="1"/>
            </w:rPr>
          </w:pPr>
          <w:hyperlink w:anchor="_2q57n1ope8gp">
            <w:r w:rsidDel="00000000" w:rsidR="00000000" w:rsidRPr="00000000">
              <w:rPr>
                <w:b w:val="1"/>
                <w:rtl w:val="0"/>
              </w:rPr>
              <w:t xml:space="preserve">ABSTRACT</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b w:val="1"/>
            </w:rPr>
          </w:pPr>
          <w:hyperlink w:anchor="_nw5b7n2g4z2l">
            <w:r w:rsidDel="00000000" w:rsidR="00000000" w:rsidRPr="00000000">
              <w:rPr>
                <w:b w:val="1"/>
                <w:rtl w:val="0"/>
              </w:rPr>
              <w:t xml:space="preserve">Conclusiones individuales</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pPr>
          <w:hyperlink w:anchor="_xxi2axo898bz">
            <w:r w:rsidDel="00000000" w:rsidR="00000000" w:rsidRPr="00000000">
              <w:rPr>
                <w:rtl w:val="0"/>
              </w:rPr>
              <w:t xml:space="preserve">Sebastián Bernal</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pPr>
          <w:hyperlink w:anchor="_puxyvrzdul63">
            <w:r w:rsidDel="00000000" w:rsidR="00000000" w:rsidRPr="00000000">
              <w:rPr>
                <w:rtl w:val="0"/>
              </w:rPr>
              <w:t xml:space="preserve">Marcela Candia</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pPr>
          <w:hyperlink w:anchor="_7rrcrrbrp82w">
            <w:r w:rsidDel="00000000" w:rsidR="00000000" w:rsidRPr="00000000">
              <w:rPr>
                <w:rtl w:val="0"/>
              </w:rPr>
              <w:t xml:space="preserve">Favio Salgado</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b w:val="1"/>
            </w:rPr>
          </w:pPr>
          <w:hyperlink w:anchor="_5fpbk4jcprpf">
            <w:r w:rsidDel="00000000" w:rsidR="00000000" w:rsidRPr="00000000">
              <w:rPr>
                <w:b w:val="1"/>
                <w:rtl w:val="0"/>
              </w:rPr>
              <w:t xml:space="preserve">Reflexión personal</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pPr>
          <w:hyperlink w:anchor="_ae3pek2x1337">
            <w:r w:rsidDel="00000000" w:rsidR="00000000" w:rsidRPr="00000000">
              <w:rPr>
                <w:rtl w:val="0"/>
              </w:rPr>
              <w:t xml:space="preserve">Sebastián Bernal</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pPr>
          <w:hyperlink w:anchor="_hc2gyf36o0gk">
            <w:r w:rsidDel="00000000" w:rsidR="00000000" w:rsidRPr="00000000">
              <w:rPr>
                <w:rtl w:val="0"/>
              </w:rPr>
              <w:t xml:space="preserve">Marcela Candia</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pPr>
          <w:hyperlink w:anchor="_qmi0f5omr3ua">
            <w:r w:rsidDel="00000000" w:rsidR="00000000" w:rsidRPr="00000000">
              <w:rPr>
                <w:rtl w:val="0"/>
              </w:rPr>
              <w:t xml:space="preserve">Favio Salgado</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pStyle w:val="Heading1"/>
        <w:spacing w:line="360" w:lineRule="auto"/>
        <w:jc w:val="both"/>
        <w:rPr/>
      </w:pPr>
      <w:bookmarkStart w:colFirst="0" w:colLast="0" w:name="_2q57n1ope8gp" w:id="9"/>
      <w:bookmarkEnd w:id="9"/>
      <w:r w:rsidDel="00000000" w:rsidR="00000000" w:rsidRPr="00000000">
        <w:rPr>
          <w:rtl w:val="0"/>
        </w:rPr>
        <w:t xml:space="preserve">ABSTRACT</w:t>
      </w:r>
    </w:p>
    <w:p w:rsidR="00000000" w:rsidDel="00000000" w:rsidP="00000000" w:rsidRDefault="00000000" w:rsidRPr="00000000" w14:paraId="0000004C">
      <w:pPr>
        <w:spacing w:line="360" w:lineRule="auto"/>
        <w:jc w:val="both"/>
        <w:rPr/>
      </w:pPr>
      <w:r w:rsidDel="00000000" w:rsidR="00000000" w:rsidRPr="00000000">
        <w:rPr>
          <w:rtl w:val="0"/>
        </w:rPr>
      </w:r>
    </w:p>
    <w:p w:rsidR="00000000" w:rsidDel="00000000" w:rsidP="00000000" w:rsidRDefault="00000000" w:rsidRPr="00000000" w14:paraId="0000004D">
      <w:pPr>
        <w:spacing w:line="360" w:lineRule="auto"/>
        <w:jc w:val="both"/>
        <w:rPr/>
      </w:pPr>
      <w:r w:rsidDel="00000000" w:rsidR="00000000" w:rsidRPr="00000000">
        <w:rPr>
          <w:rtl w:val="0"/>
        </w:rPr>
        <w:t xml:space="preserve">Dentro de los primeros años de vida de un niño, estos se suelen someter a una gran variedad de controles, desde su primer control sobre peso, talla y vacunas, hasta condiciones y/o enfermedades crónicas que los acompañaran en muchos casos toda su vida. Este proyecto se enfoca en aumentar la tasa de asistencia a estos controles, así como el retiro exitoso de alimentos y medicinas, junto con entregar una mayor información a los centros médicos sobre el estado de los niños insertos en sus dependencias.</w:t>
      </w:r>
    </w:p>
    <w:p w:rsidR="00000000" w:rsidDel="00000000" w:rsidP="00000000" w:rsidRDefault="00000000" w:rsidRPr="00000000" w14:paraId="0000004E">
      <w:pPr>
        <w:spacing w:line="360" w:lineRule="auto"/>
        <w:jc w:val="both"/>
        <w:rPr/>
      </w:pPr>
      <w:r w:rsidDel="00000000" w:rsidR="00000000" w:rsidRPr="00000000">
        <w:rPr>
          <w:rtl w:val="0"/>
        </w:rPr>
      </w:r>
    </w:p>
    <w:p w:rsidR="00000000" w:rsidDel="00000000" w:rsidP="00000000" w:rsidRDefault="00000000" w:rsidRPr="00000000" w14:paraId="0000004F">
      <w:pPr>
        <w:spacing w:line="360" w:lineRule="auto"/>
        <w:jc w:val="both"/>
        <w:rPr/>
      </w:pPr>
      <w:r w:rsidDel="00000000" w:rsidR="00000000" w:rsidRPr="00000000">
        <w:rPr>
          <w:rtl w:val="0"/>
        </w:rPr>
        <w:t xml:space="preserve">El proyecto propone desarrollar un sistema automatizado que, apoyado en las normativas técnicas del MINSAL, permita a los equipos de salud identificar de manera temprana los </w:t>
      </w:r>
      <w:r w:rsidDel="00000000" w:rsidR="00000000" w:rsidRPr="00000000">
        <w:rPr>
          <w:rtl w:val="0"/>
        </w:rPr>
        <w:t xml:space="preserve">atrasos</w:t>
      </w:r>
      <w:r w:rsidDel="00000000" w:rsidR="00000000" w:rsidRPr="00000000">
        <w:rPr>
          <w:rtl w:val="0"/>
        </w:rPr>
        <w:t xml:space="preserve"> a los controles, emitir alertas preventivas y generar reportes claros para la toma de decisiones. Asimismo, se busca ofrecer a las familias un portal accesible y simple que les brinde información oportuna sobre el estado de los controles de sus hijos, fomentando la corresponsabilidad en el cuidado infantil.</w:t>
      </w:r>
    </w:p>
    <w:p w:rsidR="00000000" w:rsidDel="00000000" w:rsidP="00000000" w:rsidRDefault="00000000" w:rsidRPr="00000000" w14:paraId="00000050">
      <w:pPr>
        <w:spacing w:line="360" w:lineRule="auto"/>
        <w:jc w:val="both"/>
        <w:rPr/>
      </w:pPr>
      <w:r w:rsidDel="00000000" w:rsidR="00000000" w:rsidRPr="00000000">
        <w:rPr>
          <w:rtl w:val="0"/>
        </w:rPr>
      </w:r>
    </w:p>
    <w:p w:rsidR="00000000" w:rsidDel="00000000" w:rsidP="00000000" w:rsidRDefault="00000000" w:rsidRPr="00000000" w14:paraId="00000051">
      <w:pPr>
        <w:spacing w:line="360" w:lineRule="auto"/>
        <w:jc w:val="both"/>
        <w:rPr/>
      </w:pPr>
      <w:r w:rsidDel="00000000" w:rsidR="00000000" w:rsidRPr="00000000">
        <w:rPr>
          <w:rtl w:val="0"/>
        </w:rPr>
        <w:t xml:space="preserve">De este modo, el proyecto no solo busca aumentar la tasa de cumplimiento en los controles de niño sano, sino también optimizar los procesos internos de los CESFAM, mejorar la comunicación con las familias y contribuir al bienestar integral de los niños y niñas en Chile.</w:t>
      </w:r>
    </w:p>
    <w:p w:rsidR="00000000" w:rsidDel="00000000" w:rsidP="00000000" w:rsidRDefault="00000000" w:rsidRPr="00000000" w14:paraId="00000052">
      <w:pPr>
        <w:spacing w:line="360" w:lineRule="auto"/>
        <w:jc w:val="both"/>
        <w:rPr/>
      </w:pPr>
      <w:r w:rsidDel="00000000" w:rsidR="00000000" w:rsidRPr="00000000">
        <w:rPr>
          <w:rtl w:val="0"/>
        </w:rPr>
      </w:r>
    </w:p>
    <w:p w:rsidR="00000000" w:rsidDel="00000000" w:rsidP="00000000" w:rsidRDefault="00000000" w:rsidRPr="00000000" w14:paraId="00000053">
      <w:pPr>
        <w:spacing w:line="360" w:lineRule="auto"/>
        <w:jc w:val="both"/>
        <w:rPr/>
      </w:pPr>
      <w:r w:rsidDel="00000000" w:rsidR="00000000" w:rsidRPr="00000000">
        <w:rPr>
          <w:rtl w:val="0"/>
        </w:rPr>
      </w:r>
    </w:p>
    <w:p w:rsidR="00000000" w:rsidDel="00000000" w:rsidP="00000000" w:rsidRDefault="00000000" w:rsidRPr="00000000" w14:paraId="00000054">
      <w:pPr>
        <w:spacing w:line="360" w:lineRule="auto"/>
        <w:jc w:val="both"/>
        <w:rPr/>
      </w:pPr>
      <w:r w:rsidDel="00000000" w:rsidR="00000000" w:rsidRPr="00000000">
        <w:rPr>
          <w:rtl w:val="0"/>
        </w:rPr>
      </w:r>
    </w:p>
    <w:p w:rsidR="00000000" w:rsidDel="00000000" w:rsidP="00000000" w:rsidRDefault="00000000" w:rsidRPr="00000000" w14:paraId="00000055">
      <w:pPr>
        <w:spacing w:line="360" w:lineRule="auto"/>
        <w:jc w:val="both"/>
        <w:rPr/>
      </w:pPr>
      <w:r w:rsidDel="00000000" w:rsidR="00000000" w:rsidRPr="00000000">
        <w:rPr>
          <w:rtl w:val="0"/>
        </w:rPr>
      </w:r>
    </w:p>
    <w:p w:rsidR="00000000" w:rsidDel="00000000" w:rsidP="00000000" w:rsidRDefault="00000000" w:rsidRPr="00000000" w14:paraId="00000056">
      <w:pPr>
        <w:spacing w:line="360" w:lineRule="auto"/>
        <w:jc w:val="both"/>
        <w:rPr/>
      </w:pPr>
      <w:r w:rsidDel="00000000" w:rsidR="00000000" w:rsidRPr="00000000">
        <w:rPr>
          <w:rtl w:val="0"/>
        </w:rPr>
      </w:r>
    </w:p>
    <w:p w:rsidR="00000000" w:rsidDel="00000000" w:rsidP="00000000" w:rsidRDefault="00000000" w:rsidRPr="00000000" w14:paraId="00000057">
      <w:pPr>
        <w:spacing w:line="360" w:lineRule="auto"/>
        <w:jc w:val="both"/>
        <w:rPr/>
      </w:pPr>
      <w:r w:rsidDel="00000000" w:rsidR="00000000" w:rsidRPr="00000000">
        <w:rPr>
          <w:rtl w:val="0"/>
        </w:rPr>
      </w:r>
    </w:p>
    <w:p w:rsidR="00000000" w:rsidDel="00000000" w:rsidP="00000000" w:rsidRDefault="00000000" w:rsidRPr="00000000" w14:paraId="00000058">
      <w:pPr>
        <w:spacing w:line="360" w:lineRule="auto"/>
        <w:jc w:val="both"/>
        <w:rPr/>
      </w:pPr>
      <w:r w:rsidDel="00000000" w:rsidR="00000000" w:rsidRPr="00000000">
        <w:rPr>
          <w:rtl w:val="0"/>
        </w:rPr>
      </w:r>
    </w:p>
    <w:p w:rsidR="00000000" w:rsidDel="00000000" w:rsidP="00000000" w:rsidRDefault="00000000" w:rsidRPr="00000000" w14:paraId="00000059">
      <w:pPr>
        <w:spacing w:line="360" w:lineRule="auto"/>
        <w:jc w:val="both"/>
        <w:rPr/>
      </w:pPr>
      <w:r w:rsidDel="00000000" w:rsidR="00000000" w:rsidRPr="00000000">
        <w:rPr>
          <w:rtl w:val="0"/>
        </w:rPr>
      </w:r>
    </w:p>
    <w:p w:rsidR="00000000" w:rsidDel="00000000" w:rsidP="00000000" w:rsidRDefault="00000000" w:rsidRPr="00000000" w14:paraId="0000005A">
      <w:pPr>
        <w:spacing w:line="360" w:lineRule="auto"/>
        <w:jc w:val="both"/>
        <w:rPr/>
      </w:pPr>
      <w:r w:rsidDel="00000000" w:rsidR="00000000" w:rsidRPr="00000000">
        <w:rPr>
          <w:rtl w:val="0"/>
        </w:rPr>
      </w:r>
    </w:p>
    <w:p w:rsidR="00000000" w:rsidDel="00000000" w:rsidP="00000000" w:rsidRDefault="00000000" w:rsidRPr="00000000" w14:paraId="0000005B">
      <w:pPr>
        <w:spacing w:line="360" w:lineRule="auto"/>
        <w:jc w:val="both"/>
        <w:rPr/>
      </w:pPr>
      <w:r w:rsidDel="00000000" w:rsidR="00000000" w:rsidRPr="00000000">
        <w:rPr>
          <w:rtl w:val="0"/>
        </w:rPr>
      </w:r>
    </w:p>
    <w:p w:rsidR="00000000" w:rsidDel="00000000" w:rsidP="00000000" w:rsidRDefault="00000000" w:rsidRPr="00000000" w14:paraId="0000005C">
      <w:pPr>
        <w:spacing w:line="360" w:lineRule="auto"/>
        <w:jc w:val="both"/>
        <w:rPr/>
      </w:pPr>
      <w:r w:rsidDel="00000000" w:rsidR="00000000" w:rsidRPr="00000000">
        <w:rPr>
          <w:rtl w:val="0"/>
        </w:rPr>
      </w:r>
    </w:p>
    <w:p w:rsidR="00000000" w:rsidDel="00000000" w:rsidP="00000000" w:rsidRDefault="00000000" w:rsidRPr="00000000" w14:paraId="0000005D">
      <w:pPr>
        <w:spacing w:line="360" w:lineRule="auto"/>
        <w:jc w:val="both"/>
        <w:rPr/>
      </w:pPr>
      <w:r w:rsidDel="00000000" w:rsidR="00000000" w:rsidRPr="00000000">
        <w:rPr>
          <w:rtl w:val="0"/>
        </w:rPr>
      </w:r>
    </w:p>
    <w:p w:rsidR="00000000" w:rsidDel="00000000" w:rsidP="00000000" w:rsidRDefault="00000000" w:rsidRPr="00000000" w14:paraId="0000005E">
      <w:pPr>
        <w:spacing w:line="360" w:lineRule="auto"/>
        <w:jc w:val="both"/>
        <w:rPr/>
      </w:pPr>
      <w:r w:rsidDel="00000000" w:rsidR="00000000" w:rsidRPr="00000000">
        <w:rPr>
          <w:rtl w:val="0"/>
        </w:rPr>
      </w:r>
    </w:p>
    <w:p w:rsidR="00000000" w:rsidDel="00000000" w:rsidP="00000000" w:rsidRDefault="00000000" w:rsidRPr="00000000" w14:paraId="0000005F">
      <w:pPr>
        <w:spacing w:line="360" w:lineRule="auto"/>
        <w:jc w:val="both"/>
        <w:rPr/>
      </w:pPr>
      <w:r w:rsidDel="00000000" w:rsidR="00000000" w:rsidRPr="00000000">
        <w:rPr>
          <w:rtl w:val="0"/>
        </w:rPr>
      </w:r>
    </w:p>
    <w:p w:rsidR="00000000" w:rsidDel="00000000" w:rsidP="00000000" w:rsidRDefault="00000000" w:rsidRPr="00000000" w14:paraId="00000060">
      <w:pPr>
        <w:spacing w:line="360" w:lineRule="auto"/>
        <w:jc w:val="both"/>
        <w:rPr/>
      </w:pPr>
      <w:r w:rsidDel="00000000" w:rsidR="00000000" w:rsidRPr="00000000">
        <w:rPr>
          <w:rtl w:val="0"/>
        </w:rPr>
      </w:r>
    </w:p>
    <w:p w:rsidR="00000000" w:rsidDel="00000000" w:rsidP="00000000" w:rsidRDefault="00000000" w:rsidRPr="00000000" w14:paraId="00000061">
      <w:pPr>
        <w:spacing w:line="360" w:lineRule="auto"/>
        <w:jc w:val="both"/>
        <w:rPr/>
      </w:pPr>
      <w:r w:rsidDel="00000000" w:rsidR="00000000" w:rsidRPr="00000000">
        <w:rPr>
          <w:rtl w:val="0"/>
        </w:rPr>
      </w:r>
    </w:p>
    <w:p w:rsidR="00000000" w:rsidDel="00000000" w:rsidP="00000000" w:rsidRDefault="00000000" w:rsidRPr="00000000" w14:paraId="00000062">
      <w:pPr>
        <w:pStyle w:val="Heading1"/>
        <w:spacing w:line="360" w:lineRule="auto"/>
        <w:jc w:val="both"/>
        <w:rPr/>
      </w:pPr>
      <w:bookmarkStart w:colFirst="0" w:colLast="0" w:name="_nw5b7n2g4z2l" w:id="10"/>
      <w:bookmarkEnd w:id="10"/>
      <w:r w:rsidDel="00000000" w:rsidR="00000000" w:rsidRPr="00000000">
        <w:rPr>
          <w:rtl w:val="0"/>
        </w:rPr>
        <w:t xml:space="preserve">Conclusiones individuales</w:t>
      </w:r>
    </w:p>
    <w:p w:rsidR="00000000" w:rsidDel="00000000" w:rsidP="00000000" w:rsidRDefault="00000000" w:rsidRPr="00000000" w14:paraId="00000063">
      <w:pPr>
        <w:pStyle w:val="Heading2"/>
        <w:spacing w:line="360" w:lineRule="auto"/>
        <w:jc w:val="both"/>
        <w:rPr/>
      </w:pPr>
      <w:bookmarkStart w:colFirst="0" w:colLast="0" w:name="_xxi2axo898bz" w:id="11"/>
      <w:bookmarkEnd w:id="11"/>
      <w:r w:rsidDel="00000000" w:rsidR="00000000" w:rsidRPr="00000000">
        <w:rPr>
          <w:rtl w:val="0"/>
        </w:rPr>
        <w:t xml:space="preserve">Sebastián Bernal</w:t>
      </w:r>
    </w:p>
    <w:p w:rsidR="00000000" w:rsidDel="00000000" w:rsidP="00000000" w:rsidRDefault="00000000" w:rsidRPr="00000000" w14:paraId="00000064">
      <w:pPr>
        <w:jc w:val="both"/>
        <w:rPr/>
      </w:pPr>
      <w:r w:rsidDel="00000000" w:rsidR="00000000" w:rsidRPr="00000000">
        <w:rPr>
          <w:rtl w:val="0"/>
        </w:rPr>
        <w:t xml:space="preserve">Durante esta etapa del proyecto pude apreciar el progreso constante que hemos tenido como equipo y cómo cada avance técnico va dando forma al sistema que buscamos construir. Creo que logramos mantener una buena organización y comunicación, lo que permitió que las tareas se distribuyeran de manera equilibrada y que los resultados fueran visibles en cada entrega. Este proceso me ayudó a reforzar mis conocimientos y a entender mejor la importancia de planificar correctamente cada parte del desarrollo antes de implementarla.</w:t>
      </w:r>
    </w:p>
    <w:p w:rsidR="00000000" w:rsidDel="00000000" w:rsidP="00000000" w:rsidRDefault="00000000" w:rsidRPr="00000000" w14:paraId="00000065">
      <w:pPr>
        <w:pStyle w:val="Heading2"/>
        <w:jc w:val="both"/>
        <w:rPr/>
      </w:pPr>
      <w:bookmarkStart w:colFirst="0" w:colLast="0" w:name="_puxyvrzdul63" w:id="12"/>
      <w:bookmarkEnd w:id="12"/>
      <w:r w:rsidDel="00000000" w:rsidR="00000000" w:rsidRPr="00000000">
        <w:rPr>
          <w:rtl w:val="0"/>
        </w:rPr>
        <w:t xml:space="preserve">Marcela Candia</w:t>
      </w:r>
    </w:p>
    <w:p w:rsidR="00000000" w:rsidDel="00000000" w:rsidP="00000000" w:rsidRDefault="00000000" w:rsidRPr="00000000" w14:paraId="00000066">
      <w:pPr>
        <w:jc w:val="both"/>
        <w:rPr/>
      </w:pPr>
      <w:r w:rsidDel="00000000" w:rsidR="00000000" w:rsidRPr="00000000">
        <w:rPr>
          <w:rtl w:val="0"/>
        </w:rPr>
        <w:t xml:space="preserve">Después de finalizar esta fase del proyecto, pude reflexionar sobre varios aspectos relevantes del trabajo realizado. En términos generales, logramos mantener un buen ritmo y cumplir con los plazos establecidos, aunque fue necesario realizar algunos ajustes en el transcurso de la ejecución. En relación con la aplicación de la metodología, alcanzamos acuerdos importantes respecto a las daily meetings, definiendo un horario que resultara conveniente para los tres integrantes del equipo. Este espacio nos ha permitido mantener una comunicación constante, coordinar tareas y resolver imprevistos con mayor agilidad. Además, hemos incorporado la práctica de presentar regularmente nuestros avances, lo que favorece la retroalimentación y la mejora continua. El intercambio de ideas ha sido un elemento clave, ya que ha fortalecido la colaboración y ha permitido enriquecer las propuestas del proyecto desde distintas perspectivas.</w:t>
      </w:r>
    </w:p>
    <w:p w:rsidR="00000000" w:rsidDel="00000000" w:rsidP="00000000" w:rsidRDefault="00000000" w:rsidRPr="00000000" w14:paraId="00000067">
      <w:pPr>
        <w:pStyle w:val="Heading2"/>
        <w:jc w:val="both"/>
        <w:rPr/>
      </w:pPr>
      <w:bookmarkStart w:colFirst="0" w:colLast="0" w:name="_7rrcrrbrp82w" w:id="13"/>
      <w:bookmarkEnd w:id="13"/>
      <w:r w:rsidDel="00000000" w:rsidR="00000000" w:rsidRPr="00000000">
        <w:rPr>
          <w:rtl w:val="0"/>
        </w:rPr>
        <w:t xml:space="preserve">Favio Salgado</w:t>
      </w:r>
    </w:p>
    <w:p w:rsidR="00000000" w:rsidDel="00000000" w:rsidP="00000000" w:rsidRDefault="00000000" w:rsidRPr="00000000" w14:paraId="00000068">
      <w:pPr>
        <w:jc w:val="both"/>
        <w:rPr/>
      </w:pPr>
      <w:r w:rsidDel="00000000" w:rsidR="00000000" w:rsidRPr="00000000">
        <w:rPr>
          <w:rtl w:val="0"/>
        </w:rPr>
        <w:t xml:space="preserve">Durante esta fase del proyecto pude evidenciar el avance progresivo del sistema y la importancia de mantener una estructura clara en el desarrollo. Logramos implementar correctamente la autenticación de usuarios, los roles y la base del flujo de acceso al sistema, lo que representa un avance clave para las siguientes etapas. Si bien hubo algunos ajustes necesarios en la organización del trabajo, el equipo ha mantenido una buena comunicación y colaboración constante. En general, considero que los objetivos propuestos para esta etapa se cumplieron de manera efectiva.</w:t>
      </w:r>
    </w:p>
    <w:p w:rsidR="00000000" w:rsidDel="00000000" w:rsidP="00000000" w:rsidRDefault="00000000" w:rsidRPr="00000000" w14:paraId="00000069">
      <w:pPr>
        <w:spacing w:line="360" w:lineRule="auto"/>
        <w:jc w:val="both"/>
        <w:rPr/>
      </w:pPr>
      <w:r w:rsidDel="00000000" w:rsidR="00000000" w:rsidRPr="00000000">
        <w:rPr>
          <w:rtl w:val="0"/>
        </w:rPr>
      </w:r>
    </w:p>
    <w:p w:rsidR="00000000" w:rsidDel="00000000" w:rsidP="00000000" w:rsidRDefault="00000000" w:rsidRPr="00000000" w14:paraId="0000006A">
      <w:pPr>
        <w:pStyle w:val="Heading1"/>
        <w:spacing w:line="360" w:lineRule="auto"/>
        <w:jc w:val="both"/>
        <w:rPr/>
      </w:pPr>
      <w:bookmarkStart w:colFirst="0" w:colLast="0" w:name="_5fpbk4jcprpf" w:id="14"/>
      <w:bookmarkEnd w:id="14"/>
      <w:r w:rsidDel="00000000" w:rsidR="00000000" w:rsidRPr="00000000">
        <w:rPr>
          <w:rtl w:val="0"/>
        </w:rPr>
        <w:t xml:space="preserve">Reflexión personal</w:t>
      </w:r>
    </w:p>
    <w:p w:rsidR="00000000" w:rsidDel="00000000" w:rsidP="00000000" w:rsidRDefault="00000000" w:rsidRPr="00000000" w14:paraId="0000006B">
      <w:pPr>
        <w:pStyle w:val="Heading2"/>
        <w:spacing w:line="360" w:lineRule="auto"/>
        <w:jc w:val="both"/>
        <w:rPr/>
      </w:pPr>
      <w:bookmarkStart w:colFirst="0" w:colLast="0" w:name="_ae3pek2x1337" w:id="15"/>
      <w:bookmarkEnd w:id="15"/>
      <w:r w:rsidDel="00000000" w:rsidR="00000000" w:rsidRPr="00000000">
        <w:rPr>
          <w:rtl w:val="0"/>
        </w:rPr>
        <w:t xml:space="preserve">Sebastián Bernal</w:t>
      </w:r>
    </w:p>
    <w:p w:rsidR="00000000" w:rsidDel="00000000" w:rsidP="00000000" w:rsidRDefault="00000000" w:rsidRPr="00000000" w14:paraId="0000006C">
      <w:pPr>
        <w:jc w:val="both"/>
        <w:rPr/>
      </w:pPr>
      <w:r w:rsidDel="00000000" w:rsidR="00000000" w:rsidRPr="00000000">
        <w:rPr>
          <w:rtl w:val="0"/>
        </w:rPr>
        <w:t xml:space="preserve">Esta experiencia me ayudó a fortalecer mis conocimientos en bases de datos y a aplicar de forma más práctica conceptos que antes veía solo de manera teórica. También me hizo darme cuenta de la importancia de diseñar bien desde el principio, ya que una buena base de datos facilita todo lo que viene después en el desarrollo. Personalmente, me siento más confiado en el uso de herramientas como Django y GitHub, y valoro mucho el trabajo en equipo que hemos tenido, donde cada uno ha aportado desde su rol.</w:t>
      </w:r>
    </w:p>
    <w:p w:rsidR="00000000" w:rsidDel="00000000" w:rsidP="00000000" w:rsidRDefault="00000000" w:rsidRPr="00000000" w14:paraId="0000006D">
      <w:pPr>
        <w:pStyle w:val="Heading2"/>
        <w:jc w:val="both"/>
        <w:rPr/>
      </w:pPr>
      <w:bookmarkStart w:colFirst="0" w:colLast="0" w:name="_hc2gyf36o0gk" w:id="16"/>
      <w:bookmarkEnd w:id="16"/>
      <w:r w:rsidDel="00000000" w:rsidR="00000000" w:rsidRPr="00000000">
        <w:rPr>
          <w:rtl w:val="0"/>
        </w:rPr>
        <w:t xml:space="preserve">Marcela Candia</w:t>
      </w:r>
    </w:p>
    <w:p w:rsidR="00000000" w:rsidDel="00000000" w:rsidP="00000000" w:rsidRDefault="00000000" w:rsidRPr="00000000" w14:paraId="0000006E">
      <w:pPr>
        <w:jc w:val="both"/>
        <w:rPr/>
      </w:pPr>
      <w:r w:rsidDel="00000000" w:rsidR="00000000" w:rsidRPr="00000000">
        <w:rPr>
          <w:rtl w:val="0"/>
        </w:rPr>
        <w:t xml:space="preserve">Desde mi perspectiva, aunque hemos logrado mantener un buen ritmo de trabajo y cumplir con las tareas planificadas, este proceso me hizo reflexionar sobre la importancia de reforzar mis conocimientos en programación. Identifiqué la necesidad de retomar y profundizar en conceptos y aplicaciones del front-end, ya que algunos de ellos los tenía algo olvidados. Por esta razón, además de mantenerme informada sobre los avances del equipo para adaptarme adecuadamente, he iniciado un proceso de investigación y práctica autónoma. Este ejercicio me ha permitido reconectar con herramientas y lenguajes fundamentales para el desarrollo del proyecto. Asimismo, reconozco que es esencial mejorar mi manejo de GitHub, comprendiendo su funcionamiento en equipo y las buenas prácticas de control de versiones. En conjunto, considero que este proceso de aprendizaje continuo fortalecerá mis habilidades técnicas y mi participación dentro del grupo.</w:t>
      </w:r>
    </w:p>
    <w:p w:rsidR="00000000" w:rsidDel="00000000" w:rsidP="00000000" w:rsidRDefault="00000000" w:rsidRPr="00000000" w14:paraId="0000006F">
      <w:pPr>
        <w:pStyle w:val="Heading2"/>
        <w:jc w:val="both"/>
        <w:rPr/>
      </w:pPr>
      <w:bookmarkStart w:colFirst="0" w:colLast="0" w:name="_qmi0f5omr3ua" w:id="17"/>
      <w:bookmarkEnd w:id="17"/>
      <w:r w:rsidDel="00000000" w:rsidR="00000000" w:rsidRPr="00000000">
        <w:rPr>
          <w:rtl w:val="0"/>
        </w:rPr>
        <w:t xml:space="preserve">Favio Salgado</w:t>
      </w:r>
    </w:p>
    <w:p w:rsidR="00000000" w:rsidDel="00000000" w:rsidP="00000000" w:rsidRDefault="00000000" w:rsidRPr="00000000" w14:paraId="00000070">
      <w:pPr>
        <w:jc w:val="both"/>
        <w:rPr/>
      </w:pPr>
      <w:r w:rsidDel="00000000" w:rsidR="00000000" w:rsidRPr="00000000">
        <w:rPr>
          <w:rtl w:val="0"/>
        </w:rPr>
        <w:t xml:space="preserve">A nivel personal, este proyecto me ha permitido fortalecer mis conocimientos en desarrollo web con Django y en la gestión estructurada del trabajo en equipo mediante metodologías ágiles. También comprendí la importancia de planificar correctamente los tiempos y mantener la legibilidad del código, especialmente al trabajar en conjunto a través de GitHub. Siento que esta experiencia ha reforzado tanto mis habilidades técnicas como mi capacidad de organización y comunicación dentro del equipo.</w:t>
      </w:r>
    </w:p>
    <w:sectPr>
      <w:headerReference r:id="rId6" w:type="default"/>
      <w:headerReference r:id="rId7" w:type="first"/>
      <w:footerReference r:id="rId8" w:type="default"/>
      <w:footerReference r:id="rId9" w:type="first"/>
      <w:type w:val="nextPage"/>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932815" cy="23177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tabs>
        <w:tab w:val="center" w:leader="none" w:pos="4419"/>
        <w:tab w:val="right" w:leader="none" w:pos="8838"/>
      </w:tabs>
      <w:spacing w:line="240" w:lineRule="auto"/>
      <w:jc w:val="center"/>
      <w:rPr/>
    </w:pPr>
    <w:r w:rsidDel="00000000" w:rsidR="00000000" w:rsidRPr="00000000">
      <w:rPr>
        <w:rFonts w:ascii="Calibri" w:cs="Calibri" w:eastAsia="Calibri" w:hAnsi="Calibri"/>
      </w:rPr>
      <w:drawing>
        <wp:inline distB="0" distT="0" distL="0" distR="0">
          <wp:extent cx="3057756" cy="673742"/>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