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Si, se lograron cumplir todas pero se presentaron ciertos factores externos como trabajo que dificultaron el desarrollarlo, pero un gran facilitador fue el apoyo de mi equipo, quienes fueron comprensivos con mis tiempos y me ayudaron cuando tenía dudas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b w:val="1"/>
                <w:bCs w:val="1"/>
                <w:color w:val="1f4e79"/>
                <w:rtl w:val="0"/>
              </w:rPr>
              <w:t xml:space="preserve">Con harta planificación, organizando mi semana y mes con anticipación, priorizando mis actividades personales como academicas.</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b w:val="1"/>
                <w:bCs w:val="1"/>
                <w:color w:val="1f4e79"/>
                <w:rtl w:val="0"/>
              </w:rPr>
              <w:t xml:space="preserve">Considero que mi desempeño fue bueno. Me preocupé por los detalles y cumplí con las tareas que me fueron asignadas.</w:t>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b w:val="1"/>
                <w:bCs w:val="1"/>
                <w:color w:val="1f4e79"/>
                <w:rtl w:val="0"/>
              </w:rPr>
              <w:t xml:space="preserve">Como aspecto a mejorar, sería en mejorar la documentación de mi codigo, tratando de ser más constante con ello mientras programo</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b w:val="1"/>
                <w:bCs w:val="1"/>
                <w:color w:val="1f4e79"/>
                <w:rtl w:val="0"/>
              </w:rPr>
              <w:t xml:space="preserve">Me gustaría preguntarles a mis docentes: "Viendo el código y la estructura final, ¿hay alguna otra aproximación de programación que ustedes creen que hubiese sido más eficiente para este tipo de solución, y por qué?"</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color w:val="767171"/>
                <w:sz w:val="24"/>
                <w:szCs w:val="24"/>
                <w:rtl w:val="0"/>
              </w:rPr>
              <w:t xml:space="preserve">Durante el desarrollo, la redistribución de tareas fue constante y muy fluida. Cada uno empezó en su zona de confort, pero la flexibilidad para ayudar en la programación o en la redacción cuando alguien lo necesitaba fue una ventaja para nuestro equipo.</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b9dl4yf4euh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Nuestro trabajo en grupo fue sumamente bueno. El ambiente de debate que creamos fue lo más productivo; siempre podíamos dar nuestras ideas, incluso si eran muy diferentes, y la conversación era súper respetuosa y con argumentos sólidos.</w:t>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jTbO25392czOHJPoASl+O+JBUg==">CgMxLjAyDmguYjlkbDR5ZjRldWhyOAByITFKX2t5LWIwbHFFUDBoMC01dFRZQmNsX1NFS3l5TldMWA==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