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66077" w14:textId="533FEA33" w:rsidR="006345FE" w:rsidRDefault="00A74612">
      <w:r>
        <w:t>AWS RDS</w:t>
      </w:r>
    </w:p>
    <w:p w14:paraId="56088E9A" w14:textId="21538F40" w:rsidR="00A74612" w:rsidRDefault="00A74612"/>
    <w:p w14:paraId="794B822B" w14:textId="77777777" w:rsidR="00A74612" w:rsidRDefault="00A74612" w:rsidP="00A7461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inherit" w:hAnsi="inherit" w:cs="Arial"/>
          <w:color w:val="16191F"/>
        </w:rPr>
      </w:pPr>
      <w:r>
        <w:rPr>
          <w:rFonts w:ascii="inherit" w:hAnsi="inherit" w:cs="Arial"/>
          <w:color w:val="16191F"/>
        </w:rPr>
        <w:t>Sign in to the AWS Management Console and open the Amazon RDS console at </w:t>
      </w:r>
      <w:hyperlink r:id="rId5" w:tgtFrame="_blank" w:history="1">
        <w:r>
          <w:rPr>
            <w:rStyle w:val="Hyperlink"/>
            <w:rFonts w:ascii="inherit" w:hAnsi="inherit" w:cs="Arial"/>
          </w:rPr>
          <w:t>https://console.aws.amazon.com/rds/</w:t>
        </w:r>
      </w:hyperlink>
      <w:r>
        <w:rPr>
          <w:rFonts w:ascii="inherit" w:hAnsi="inherit" w:cs="Arial"/>
          <w:color w:val="16191F"/>
        </w:rPr>
        <w:t>.</w:t>
      </w:r>
    </w:p>
    <w:p w14:paraId="60CD950C" w14:textId="77777777" w:rsidR="00A74612" w:rsidRDefault="00A74612" w:rsidP="00A7461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inherit" w:hAnsi="inherit" w:cs="Arial"/>
          <w:color w:val="16191F"/>
        </w:rPr>
      </w:pPr>
      <w:r>
        <w:rPr>
          <w:rFonts w:ascii="inherit" w:hAnsi="inherit" w:cs="Arial"/>
          <w:color w:val="16191F"/>
        </w:rPr>
        <w:t>In the upper-right corner of the AWS Management Console, choose the AWS Region where you want to create the DB instance. This example uses the US West (Oregon) Region.</w:t>
      </w:r>
    </w:p>
    <w:p w14:paraId="49DBCDA4" w14:textId="77777777" w:rsidR="00A74612" w:rsidRDefault="00A74612" w:rsidP="00A7461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inherit" w:hAnsi="inherit" w:cs="Arial"/>
          <w:color w:val="16191F"/>
        </w:rPr>
      </w:pPr>
      <w:r>
        <w:rPr>
          <w:rFonts w:ascii="inherit" w:hAnsi="inherit" w:cs="Arial"/>
          <w:color w:val="16191F"/>
        </w:rPr>
        <w:t>In the navigation pane, choose </w:t>
      </w:r>
      <w:r>
        <w:rPr>
          <w:rFonts w:ascii="inherit" w:hAnsi="inherit" w:cs="Arial"/>
          <w:b/>
          <w:bCs/>
          <w:color w:val="16191F"/>
        </w:rPr>
        <w:t>Databases</w:t>
      </w:r>
      <w:r>
        <w:rPr>
          <w:rFonts w:ascii="inherit" w:hAnsi="inherit" w:cs="Arial"/>
          <w:color w:val="16191F"/>
        </w:rPr>
        <w:t>.</w:t>
      </w:r>
    </w:p>
    <w:p w14:paraId="106CF615" w14:textId="77777777" w:rsidR="00A74612" w:rsidRDefault="00A74612" w:rsidP="00A7461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inherit" w:hAnsi="inherit" w:cs="Arial"/>
          <w:color w:val="16191F"/>
        </w:rPr>
      </w:pPr>
      <w:r>
        <w:rPr>
          <w:rFonts w:ascii="inherit" w:hAnsi="inherit" w:cs="Arial"/>
          <w:color w:val="16191F"/>
        </w:rPr>
        <w:t>Choose </w:t>
      </w:r>
      <w:r>
        <w:rPr>
          <w:rFonts w:ascii="inherit" w:hAnsi="inherit" w:cs="Arial"/>
          <w:b/>
          <w:bCs/>
          <w:color w:val="16191F"/>
        </w:rPr>
        <w:t>Create database</w:t>
      </w:r>
      <w:r>
        <w:rPr>
          <w:rFonts w:ascii="inherit" w:hAnsi="inherit" w:cs="Arial"/>
          <w:color w:val="16191F"/>
        </w:rPr>
        <w:t>.</w:t>
      </w:r>
    </w:p>
    <w:p w14:paraId="3FC61C04" w14:textId="77777777" w:rsidR="00A74612" w:rsidRDefault="00A74612" w:rsidP="00A7461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inherit" w:hAnsi="inherit" w:cs="Arial"/>
          <w:color w:val="16191F"/>
        </w:rPr>
      </w:pPr>
      <w:r>
        <w:rPr>
          <w:rFonts w:ascii="inherit" w:hAnsi="inherit" w:cs="Arial"/>
          <w:color w:val="16191F"/>
        </w:rPr>
        <w:t>On the </w:t>
      </w:r>
      <w:r>
        <w:rPr>
          <w:rFonts w:ascii="inherit" w:hAnsi="inherit" w:cs="Arial"/>
          <w:b/>
          <w:bCs/>
          <w:color w:val="16191F"/>
        </w:rPr>
        <w:t>Create database</w:t>
      </w:r>
      <w:r>
        <w:rPr>
          <w:rFonts w:ascii="inherit" w:hAnsi="inherit" w:cs="Arial"/>
          <w:color w:val="16191F"/>
        </w:rPr>
        <w:t> page, shown following, make sure that the </w:t>
      </w:r>
      <w:r>
        <w:rPr>
          <w:rFonts w:ascii="inherit" w:hAnsi="inherit" w:cs="Arial"/>
          <w:b/>
          <w:bCs/>
          <w:color w:val="16191F"/>
        </w:rPr>
        <w:t>Standard Create</w:t>
      </w:r>
      <w:r>
        <w:rPr>
          <w:rFonts w:ascii="inherit" w:hAnsi="inherit" w:cs="Arial"/>
          <w:color w:val="16191F"/>
        </w:rPr>
        <w:t> option is chosen, and then choose </w:t>
      </w:r>
      <w:r>
        <w:rPr>
          <w:rFonts w:ascii="inherit" w:hAnsi="inherit" w:cs="Arial"/>
          <w:b/>
          <w:bCs/>
          <w:color w:val="16191F"/>
        </w:rPr>
        <w:t>MySQL</w:t>
      </w:r>
      <w:r>
        <w:rPr>
          <w:rFonts w:ascii="inherit" w:hAnsi="inherit" w:cs="Arial"/>
          <w:color w:val="16191F"/>
        </w:rPr>
        <w:t>.</w:t>
      </w:r>
    </w:p>
    <w:p w14:paraId="1EAA5A56" w14:textId="6DA75214" w:rsidR="00A74612" w:rsidRDefault="00A74612" w:rsidP="00A7461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inherit" w:hAnsi="inherit" w:cs="Arial"/>
          <w:color w:val="16191F"/>
        </w:rPr>
      </w:pPr>
      <w:r w:rsidRPr="00A74612">
        <w:rPr>
          <w:rFonts w:ascii="inherit" w:hAnsi="inherit" w:cs="Arial"/>
          <w:color w:val="16191F"/>
        </w:rPr>
        <w:t>n the </w:t>
      </w:r>
      <w:r w:rsidRPr="00A74612">
        <w:rPr>
          <w:rFonts w:ascii="inherit" w:hAnsi="inherit" w:cs="Arial"/>
          <w:b/>
          <w:bCs/>
          <w:color w:val="16191F"/>
        </w:rPr>
        <w:t>Templates</w:t>
      </w:r>
      <w:r w:rsidRPr="00A74612">
        <w:rPr>
          <w:rFonts w:ascii="inherit" w:hAnsi="inherit" w:cs="Arial"/>
          <w:color w:val="16191F"/>
        </w:rPr>
        <w:t> section, choose </w:t>
      </w:r>
      <w:r w:rsidRPr="00A74612">
        <w:rPr>
          <w:rFonts w:ascii="inherit" w:hAnsi="inherit" w:cs="Arial"/>
          <w:b/>
          <w:bCs/>
          <w:color w:val="16191F"/>
        </w:rPr>
        <w:t>Dev/Test</w:t>
      </w:r>
      <w:r>
        <w:rPr>
          <w:rFonts w:ascii="inherit" w:hAnsi="inherit" w:cs="Arial"/>
          <w:b/>
          <w:bCs/>
          <w:color w:val="16191F"/>
        </w:rPr>
        <w:t>/Free tier</w:t>
      </w:r>
      <w:r w:rsidRPr="00A74612">
        <w:rPr>
          <w:rFonts w:ascii="inherit" w:hAnsi="inherit" w:cs="Arial"/>
          <w:color w:val="16191F"/>
        </w:rPr>
        <w:t>.</w:t>
      </w:r>
    </w:p>
    <w:p w14:paraId="168361C7" w14:textId="37AA6325" w:rsidR="00A74612" w:rsidRPr="00A74612" w:rsidRDefault="00A74612" w:rsidP="00A7461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inherit" w:hAnsi="inherit" w:cs="Arial"/>
          <w:color w:val="16191F"/>
        </w:rPr>
      </w:pPr>
      <w:r w:rsidRPr="00A74612">
        <w:rPr>
          <w:rFonts w:ascii="inherit" w:hAnsi="inherit" w:cs="Arial"/>
          <w:color w:val="16191F"/>
        </w:rPr>
        <w:t>In the </w:t>
      </w:r>
      <w:r w:rsidRPr="00A74612">
        <w:rPr>
          <w:rFonts w:ascii="inherit" w:hAnsi="inherit" w:cs="Arial"/>
          <w:b/>
          <w:bCs/>
          <w:color w:val="16191F"/>
        </w:rPr>
        <w:t>Settings</w:t>
      </w:r>
      <w:r w:rsidRPr="00A74612">
        <w:rPr>
          <w:rFonts w:ascii="inherit" w:hAnsi="inherit" w:cs="Arial"/>
          <w:color w:val="16191F"/>
        </w:rPr>
        <w:t> section, set these values:</w:t>
      </w:r>
    </w:p>
    <w:p w14:paraId="494ADDAB" w14:textId="4D0205B1" w:rsidR="00A74612" w:rsidRPr="00A74612" w:rsidRDefault="00A74612" w:rsidP="00A74612">
      <w:pPr>
        <w:numPr>
          <w:ilvl w:val="1"/>
          <w:numId w:val="2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  <w:lang w:eastAsia="en-IN"/>
        </w:rPr>
      </w:pPr>
      <w:r w:rsidRPr="00A74612">
        <w:rPr>
          <w:rFonts w:ascii="inherit" w:eastAsia="Times New Roman" w:hAnsi="inherit" w:cs="Arial"/>
          <w:b/>
          <w:bCs/>
          <w:color w:val="16191F"/>
          <w:sz w:val="24"/>
          <w:szCs w:val="24"/>
          <w:lang w:eastAsia="en-IN"/>
        </w:rPr>
        <w:t>DB instance identifier</w:t>
      </w:r>
      <w:r w:rsidRPr="00A74612">
        <w:rPr>
          <w:rFonts w:ascii="inherit" w:eastAsia="Times New Roman" w:hAnsi="inherit" w:cs="Arial"/>
          <w:color w:val="16191F"/>
          <w:sz w:val="24"/>
          <w:szCs w:val="24"/>
          <w:lang w:eastAsia="en-IN"/>
        </w:rPr>
        <w:t> – </w:t>
      </w:r>
      <w:r w:rsidR="00250F43">
        <w:rPr>
          <w:rFonts w:ascii="Consolas" w:eastAsia="Times New Roman" w:hAnsi="Consolas" w:cs="Courier New"/>
          <w:b/>
          <w:bCs/>
          <w:color w:val="1D8102"/>
          <w:sz w:val="20"/>
          <w:szCs w:val="20"/>
          <w:shd w:val="clear" w:color="auto" w:fill="F2F3F3"/>
          <w:lang w:eastAsia="en-IN"/>
        </w:rPr>
        <w:t>MetaData</w:t>
      </w:r>
    </w:p>
    <w:p w14:paraId="5826C2CF" w14:textId="436DDB06" w:rsidR="00A74612" w:rsidRPr="00A74612" w:rsidRDefault="00A74612" w:rsidP="00A74612">
      <w:pPr>
        <w:numPr>
          <w:ilvl w:val="1"/>
          <w:numId w:val="2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  <w:lang w:eastAsia="en-IN"/>
        </w:rPr>
      </w:pPr>
      <w:r w:rsidRPr="00A74612">
        <w:rPr>
          <w:rFonts w:ascii="inherit" w:eastAsia="Times New Roman" w:hAnsi="inherit" w:cs="Arial"/>
          <w:b/>
          <w:bCs/>
          <w:color w:val="16191F"/>
          <w:sz w:val="24"/>
          <w:szCs w:val="24"/>
          <w:lang w:eastAsia="en-IN"/>
        </w:rPr>
        <w:t>Master username</w:t>
      </w:r>
      <w:r w:rsidRPr="00A74612">
        <w:rPr>
          <w:rFonts w:ascii="inherit" w:eastAsia="Times New Roman" w:hAnsi="inherit" w:cs="Arial"/>
          <w:color w:val="16191F"/>
          <w:sz w:val="24"/>
          <w:szCs w:val="24"/>
          <w:lang w:eastAsia="en-IN"/>
        </w:rPr>
        <w:t> – </w:t>
      </w:r>
      <w:r w:rsidR="00250F43">
        <w:rPr>
          <w:rFonts w:ascii="Consolas" w:eastAsia="Times New Roman" w:hAnsi="Consolas" w:cs="Courier New"/>
          <w:b/>
          <w:bCs/>
          <w:color w:val="1D8102"/>
          <w:sz w:val="20"/>
          <w:szCs w:val="20"/>
          <w:shd w:val="clear" w:color="auto" w:fill="F2F3F3"/>
          <w:lang w:eastAsia="en-IN"/>
        </w:rPr>
        <w:t>admin</w:t>
      </w:r>
    </w:p>
    <w:p w14:paraId="620C694C" w14:textId="77777777" w:rsidR="00A74612" w:rsidRPr="00A74612" w:rsidRDefault="00A74612" w:rsidP="00A74612">
      <w:pPr>
        <w:numPr>
          <w:ilvl w:val="1"/>
          <w:numId w:val="2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  <w:lang w:eastAsia="en-IN"/>
        </w:rPr>
      </w:pPr>
      <w:r w:rsidRPr="00A74612">
        <w:rPr>
          <w:rFonts w:ascii="inherit" w:eastAsia="Times New Roman" w:hAnsi="inherit" w:cs="Arial"/>
          <w:b/>
          <w:bCs/>
          <w:color w:val="16191F"/>
          <w:sz w:val="24"/>
          <w:szCs w:val="24"/>
          <w:lang w:eastAsia="en-IN"/>
        </w:rPr>
        <w:t>Auto generate a password</w:t>
      </w:r>
      <w:r w:rsidRPr="00A74612">
        <w:rPr>
          <w:rFonts w:ascii="inherit" w:eastAsia="Times New Roman" w:hAnsi="inherit" w:cs="Arial"/>
          <w:color w:val="16191F"/>
          <w:sz w:val="24"/>
          <w:szCs w:val="24"/>
          <w:lang w:eastAsia="en-IN"/>
        </w:rPr>
        <w:t> – Disable the option</w:t>
      </w:r>
    </w:p>
    <w:p w14:paraId="11306A3E" w14:textId="77777777" w:rsidR="00A74612" w:rsidRPr="00A74612" w:rsidRDefault="00A74612" w:rsidP="00A74612">
      <w:pPr>
        <w:numPr>
          <w:ilvl w:val="1"/>
          <w:numId w:val="2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  <w:lang w:eastAsia="en-IN"/>
        </w:rPr>
      </w:pPr>
      <w:r w:rsidRPr="00A74612">
        <w:rPr>
          <w:rFonts w:ascii="inherit" w:eastAsia="Times New Roman" w:hAnsi="inherit" w:cs="Arial"/>
          <w:b/>
          <w:bCs/>
          <w:color w:val="16191F"/>
          <w:sz w:val="24"/>
          <w:szCs w:val="24"/>
          <w:lang w:eastAsia="en-IN"/>
        </w:rPr>
        <w:t>Master password</w:t>
      </w:r>
      <w:r w:rsidRPr="00A74612">
        <w:rPr>
          <w:rFonts w:ascii="inherit" w:eastAsia="Times New Roman" w:hAnsi="inherit" w:cs="Arial"/>
          <w:color w:val="16191F"/>
          <w:sz w:val="24"/>
          <w:szCs w:val="24"/>
          <w:lang w:eastAsia="en-IN"/>
        </w:rPr>
        <w:t> – Choose a password.</w:t>
      </w:r>
    </w:p>
    <w:p w14:paraId="09689A01" w14:textId="77777777" w:rsidR="00A74612" w:rsidRPr="00A74612" w:rsidRDefault="00A74612" w:rsidP="00A74612">
      <w:pPr>
        <w:numPr>
          <w:ilvl w:val="1"/>
          <w:numId w:val="2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  <w:lang w:eastAsia="en-IN"/>
        </w:rPr>
      </w:pPr>
      <w:r w:rsidRPr="00A74612">
        <w:rPr>
          <w:rFonts w:ascii="inherit" w:eastAsia="Times New Roman" w:hAnsi="inherit" w:cs="Arial"/>
          <w:b/>
          <w:bCs/>
          <w:color w:val="16191F"/>
          <w:sz w:val="24"/>
          <w:szCs w:val="24"/>
          <w:lang w:eastAsia="en-IN"/>
        </w:rPr>
        <w:t>Confirm password</w:t>
      </w:r>
      <w:r w:rsidRPr="00A74612">
        <w:rPr>
          <w:rFonts w:ascii="inherit" w:eastAsia="Times New Roman" w:hAnsi="inherit" w:cs="Arial"/>
          <w:color w:val="16191F"/>
          <w:sz w:val="24"/>
          <w:szCs w:val="24"/>
          <w:lang w:eastAsia="en-IN"/>
        </w:rPr>
        <w:t> – Retype the password.</w:t>
      </w:r>
    </w:p>
    <w:p w14:paraId="517B1E89" w14:textId="77777777" w:rsidR="006B0CC0" w:rsidRDefault="006B0CC0" w:rsidP="006B0CC0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16191F"/>
        </w:rPr>
      </w:pPr>
      <w:r>
        <w:rPr>
          <w:rFonts w:ascii="Arial" w:hAnsi="Arial" w:cs="Arial"/>
          <w:color w:val="16191F"/>
        </w:rPr>
        <w:t>In the </w:t>
      </w:r>
      <w:r>
        <w:rPr>
          <w:rFonts w:ascii="Arial" w:hAnsi="Arial" w:cs="Arial"/>
          <w:b/>
          <w:bCs/>
          <w:color w:val="16191F"/>
        </w:rPr>
        <w:t>DB instance size</w:t>
      </w:r>
      <w:r>
        <w:rPr>
          <w:rFonts w:ascii="Arial" w:hAnsi="Arial" w:cs="Arial"/>
          <w:color w:val="16191F"/>
        </w:rPr>
        <w:t> section, set these values:</w:t>
      </w:r>
    </w:p>
    <w:p w14:paraId="7B4F57DD" w14:textId="77777777" w:rsidR="006B0CC0" w:rsidRDefault="006B0CC0" w:rsidP="006B0CC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inherit" w:hAnsi="inherit" w:cs="Arial"/>
          <w:color w:val="16191F"/>
        </w:rPr>
      </w:pPr>
      <w:r>
        <w:rPr>
          <w:rFonts w:ascii="inherit" w:hAnsi="inherit" w:cs="Arial"/>
          <w:b/>
          <w:bCs/>
          <w:color w:val="16191F"/>
        </w:rPr>
        <w:t>Burstable classes (includes t classes)</w:t>
      </w:r>
    </w:p>
    <w:p w14:paraId="77F05FD0" w14:textId="77777777" w:rsidR="00DF6695" w:rsidRDefault="006B0CC0" w:rsidP="00DF669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inherit" w:hAnsi="inherit" w:cs="Arial"/>
          <w:color w:val="16191F"/>
        </w:rPr>
      </w:pPr>
      <w:r>
        <w:rPr>
          <w:rFonts w:ascii="inherit" w:hAnsi="inherit" w:cs="Arial"/>
          <w:b/>
          <w:bCs/>
          <w:color w:val="16191F"/>
        </w:rPr>
        <w:t>db.t2.small</w:t>
      </w:r>
    </w:p>
    <w:p w14:paraId="522640A9" w14:textId="77777777" w:rsidR="00DF6695" w:rsidRDefault="00DF6695" w:rsidP="00DF669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inherit" w:hAnsi="inherit" w:cs="Arial"/>
          <w:color w:val="16191F"/>
        </w:rPr>
      </w:pPr>
      <w:r w:rsidRPr="00DF6695">
        <w:rPr>
          <w:rFonts w:ascii="inherit" w:hAnsi="inherit" w:cs="Arial"/>
          <w:color w:val="16191F"/>
        </w:rPr>
        <w:t>In the </w:t>
      </w:r>
      <w:r w:rsidRPr="00DF6695">
        <w:rPr>
          <w:rFonts w:ascii="inherit" w:hAnsi="inherit" w:cs="Arial"/>
          <w:b/>
          <w:bCs/>
          <w:color w:val="16191F"/>
        </w:rPr>
        <w:t>Storage</w:t>
      </w:r>
      <w:r w:rsidRPr="00DF6695">
        <w:rPr>
          <w:rFonts w:ascii="inherit" w:hAnsi="inherit" w:cs="Arial"/>
          <w:color w:val="16191F"/>
        </w:rPr>
        <w:t> and </w:t>
      </w:r>
      <w:r w:rsidRPr="00DF6695">
        <w:rPr>
          <w:rFonts w:ascii="inherit" w:hAnsi="inherit" w:cs="Arial"/>
          <w:b/>
          <w:bCs/>
          <w:color w:val="16191F"/>
        </w:rPr>
        <w:t>Availability &amp; durability</w:t>
      </w:r>
      <w:r w:rsidRPr="00DF6695">
        <w:rPr>
          <w:rFonts w:ascii="inherit" w:hAnsi="inherit" w:cs="Arial"/>
          <w:color w:val="16191F"/>
        </w:rPr>
        <w:t> sections, use the default values.</w:t>
      </w:r>
    </w:p>
    <w:p w14:paraId="27EAAD55" w14:textId="77777777" w:rsidR="00DF6695" w:rsidRDefault="00DF6695" w:rsidP="00DF669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inherit" w:hAnsi="inherit" w:cs="Arial"/>
          <w:color w:val="16191F"/>
        </w:rPr>
      </w:pPr>
      <w:r w:rsidRPr="00DF6695">
        <w:rPr>
          <w:rFonts w:ascii="inherit" w:hAnsi="inherit" w:cs="Arial"/>
          <w:color w:val="16191F"/>
        </w:rPr>
        <w:t>In the </w:t>
      </w:r>
      <w:r w:rsidRPr="00DF6695">
        <w:rPr>
          <w:rFonts w:ascii="inherit" w:hAnsi="inherit" w:cs="Arial"/>
          <w:b/>
          <w:bCs/>
          <w:color w:val="16191F"/>
        </w:rPr>
        <w:t>Connectivity</w:t>
      </w:r>
      <w:r w:rsidRPr="00DF6695">
        <w:rPr>
          <w:rFonts w:ascii="inherit" w:hAnsi="inherit" w:cs="Arial"/>
          <w:color w:val="16191F"/>
        </w:rPr>
        <w:t> section, open </w:t>
      </w:r>
      <w:r w:rsidRPr="00DF6695">
        <w:rPr>
          <w:rFonts w:ascii="inherit" w:hAnsi="inherit" w:cs="Arial"/>
          <w:b/>
          <w:bCs/>
          <w:color w:val="16191F"/>
        </w:rPr>
        <w:t>Additional connectivity configuration</w:t>
      </w:r>
      <w:r w:rsidRPr="00DF6695">
        <w:rPr>
          <w:rFonts w:ascii="inherit" w:hAnsi="inherit" w:cs="Arial"/>
          <w:color w:val="16191F"/>
        </w:rPr>
        <w:t> and set these values:</w:t>
      </w:r>
    </w:p>
    <w:p w14:paraId="781A6541" w14:textId="7293B744" w:rsidR="00DF6695" w:rsidRPr="00DF6695" w:rsidRDefault="00DF6695" w:rsidP="00DF669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inherit" w:hAnsi="inherit" w:cs="Arial"/>
          <w:color w:val="16191F"/>
        </w:rPr>
      </w:pPr>
      <w:r w:rsidRPr="00DF6695">
        <w:rPr>
          <w:rFonts w:ascii="inherit" w:hAnsi="inherit" w:cs="Arial"/>
          <w:b/>
          <w:bCs/>
          <w:color w:val="16191F"/>
        </w:rPr>
        <w:t>Virtual Private Cloud (VPC)</w:t>
      </w:r>
      <w:r w:rsidRPr="00DF6695">
        <w:rPr>
          <w:rFonts w:ascii="inherit" w:hAnsi="inherit" w:cs="Arial"/>
          <w:color w:val="16191F"/>
        </w:rPr>
        <w:t> – Choose an existing VPC with both public and private subnets, such as the </w:t>
      </w:r>
      <w:r w:rsidRPr="00DF6695">
        <w:rPr>
          <w:rStyle w:val="HTMLCode"/>
          <w:rFonts w:ascii="Consolas" w:hAnsi="Consolas"/>
          <w:color w:val="16191F"/>
          <w:shd w:val="clear" w:color="auto" w:fill="F2F3F3"/>
        </w:rPr>
        <w:t>tutorial-vpc</w:t>
      </w:r>
      <w:r w:rsidRPr="00DF6695">
        <w:rPr>
          <w:rFonts w:ascii="inherit" w:hAnsi="inherit" w:cs="Arial"/>
          <w:color w:val="16191F"/>
        </w:rPr>
        <w:t> (vpc-</w:t>
      </w:r>
      <w:r w:rsidRPr="00DF6695">
        <w:rPr>
          <w:rStyle w:val="HTMLCode"/>
          <w:rFonts w:ascii="Consolas" w:hAnsi="Consolas"/>
          <w:i/>
          <w:iCs/>
          <w:color w:val="F5001D"/>
          <w:shd w:val="clear" w:color="auto" w:fill="F2F3F3"/>
        </w:rPr>
        <w:t>identifier</w:t>
      </w:r>
      <w:r w:rsidRPr="00DF6695">
        <w:rPr>
          <w:rFonts w:ascii="inherit" w:hAnsi="inherit" w:cs="Arial"/>
          <w:color w:val="16191F"/>
        </w:rPr>
        <w:t>) created in </w:t>
      </w:r>
      <w:hyperlink r:id="rId6" w:anchor="CHAP_Tutorials.WebServerDB.CreateVPC.VPCAndSubnets" w:history="1">
        <w:r w:rsidRPr="00DF6695">
          <w:rPr>
            <w:rStyle w:val="Hyperlink"/>
            <w:rFonts w:ascii="inherit" w:hAnsi="inherit" w:cs="Arial"/>
          </w:rPr>
          <w:t>Create a VPC with Private and Public Subnets</w:t>
        </w:r>
      </w:hyperlink>
    </w:p>
    <w:p w14:paraId="2D3AD4B0" w14:textId="77777777" w:rsidR="00DF6695" w:rsidRDefault="00DF6695" w:rsidP="00DF669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 w:cs="Arial"/>
          <w:color w:val="16191F"/>
        </w:rPr>
      </w:pPr>
      <w:r>
        <w:rPr>
          <w:rFonts w:ascii="inherit" w:hAnsi="inherit" w:cs="Arial"/>
          <w:b/>
          <w:bCs/>
          <w:color w:val="16191F"/>
        </w:rPr>
        <w:t>Subnet group</w:t>
      </w:r>
      <w:r>
        <w:rPr>
          <w:rFonts w:ascii="inherit" w:hAnsi="inherit" w:cs="Arial"/>
          <w:color w:val="16191F"/>
        </w:rPr>
        <w:t> – The DB subnet group for the VPC, such as the </w:t>
      </w:r>
      <w:r>
        <w:rPr>
          <w:rStyle w:val="HTMLCode"/>
          <w:rFonts w:ascii="Consolas" w:hAnsi="Consolas"/>
          <w:color w:val="16191F"/>
          <w:shd w:val="clear" w:color="auto" w:fill="F2F3F3"/>
        </w:rPr>
        <w:t>tutorial-db-subnet-group</w:t>
      </w:r>
      <w:r>
        <w:rPr>
          <w:rFonts w:ascii="inherit" w:hAnsi="inherit" w:cs="Arial"/>
          <w:color w:val="16191F"/>
        </w:rPr>
        <w:t> created in </w:t>
      </w:r>
      <w:hyperlink r:id="rId7" w:anchor="CHAP_Tutorials.WebServerDB.CreateVPC.DBSubnetGroup" w:history="1">
        <w:r>
          <w:rPr>
            <w:rStyle w:val="Hyperlink"/>
            <w:rFonts w:ascii="inherit" w:hAnsi="inherit" w:cs="Arial"/>
          </w:rPr>
          <w:t>Create a DB Subnet Group</w:t>
        </w:r>
      </w:hyperlink>
    </w:p>
    <w:p w14:paraId="44FE249A" w14:textId="77777777" w:rsidR="00DF6695" w:rsidRDefault="00DF6695" w:rsidP="00DF669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 w:cs="Arial"/>
          <w:color w:val="16191F"/>
        </w:rPr>
      </w:pPr>
      <w:r>
        <w:rPr>
          <w:rFonts w:ascii="inherit" w:hAnsi="inherit" w:cs="Arial"/>
          <w:b/>
          <w:bCs/>
          <w:color w:val="16191F"/>
        </w:rPr>
        <w:t>Publicly accessible</w:t>
      </w:r>
      <w:r>
        <w:rPr>
          <w:rFonts w:ascii="inherit" w:hAnsi="inherit" w:cs="Arial"/>
          <w:color w:val="16191F"/>
        </w:rPr>
        <w:t> – </w:t>
      </w:r>
      <w:r>
        <w:rPr>
          <w:rFonts w:ascii="inherit" w:hAnsi="inherit" w:cs="Arial"/>
          <w:b/>
          <w:bCs/>
          <w:color w:val="16191F"/>
        </w:rPr>
        <w:t>No</w:t>
      </w:r>
    </w:p>
    <w:p w14:paraId="64CEF86B" w14:textId="77777777" w:rsidR="00DF6695" w:rsidRDefault="00DF6695" w:rsidP="00DF669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 w:cs="Arial"/>
          <w:color w:val="16191F"/>
        </w:rPr>
      </w:pPr>
      <w:r>
        <w:rPr>
          <w:rFonts w:ascii="inherit" w:hAnsi="inherit" w:cs="Arial"/>
          <w:b/>
          <w:bCs/>
          <w:color w:val="16191F"/>
        </w:rPr>
        <w:t>VPC security groups</w:t>
      </w:r>
      <w:r>
        <w:rPr>
          <w:rFonts w:ascii="inherit" w:hAnsi="inherit" w:cs="Arial"/>
          <w:color w:val="16191F"/>
        </w:rPr>
        <w:t> – Choose an existing VPC security group that is configured for private access, such as the </w:t>
      </w:r>
      <w:r>
        <w:rPr>
          <w:rStyle w:val="HTMLCode"/>
          <w:rFonts w:ascii="Consolas" w:hAnsi="Consolas"/>
          <w:color w:val="16191F"/>
          <w:shd w:val="clear" w:color="auto" w:fill="F2F3F3"/>
        </w:rPr>
        <w:t>tutorial-db-securitygroup</w:t>
      </w:r>
      <w:r>
        <w:rPr>
          <w:rFonts w:ascii="inherit" w:hAnsi="inherit" w:cs="Arial"/>
          <w:color w:val="16191F"/>
        </w:rPr>
        <w:t> created in </w:t>
      </w:r>
      <w:hyperlink r:id="rId8" w:anchor="CHAP_Tutorials.WebServerDB.CreateVPC.SecurityGroupDB" w:history="1">
        <w:r>
          <w:rPr>
            <w:rStyle w:val="Hyperlink"/>
            <w:rFonts w:ascii="inherit" w:hAnsi="inherit" w:cs="Arial"/>
          </w:rPr>
          <w:t>Create a VPC Security Group for a Private DB Instance</w:t>
        </w:r>
      </w:hyperlink>
      <w:r>
        <w:rPr>
          <w:rFonts w:ascii="inherit" w:hAnsi="inherit" w:cs="Arial"/>
          <w:color w:val="16191F"/>
        </w:rPr>
        <w:t>.</w:t>
      </w:r>
    </w:p>
    <w:p w14:paraId="731CFDDB" w14:textId="77777777" w:rsidR="00DF6695" w:rsidRDefault="00DF6695" w:rsidP="00DF6695">
      <w:pPr>
        <w:pStyle w:val="NormalWeb"/>
        <w:shd w:val="clear" w:color="auto" w:fill="FFFFFF"/>
        <w:spacing w:before="120" w:beforeAutospacing="0" w:after="0" w:afterAutospacing="0" w:line="360" w:lineRule="atLeast"/>
        <w:rPr>
          <w:rFonts w:ascii="inherit" w:hAnsi="inherit" w:cs="Arial"/>
          <w:color w:val="16191F"/>
        </w:rPr>
      </w:pPr>
      <w:r>
        <w:rPr>
          <w:rFonts w:ascii="inherit" w:hAnsi="inherit" w:cs="Arial"/>
          <w:color w:val="16191F"/>
        </w:rPr>
        <w:t>Remove other security groups, such as the default security group, by choosing the </w:t>
      </w:r>
      <w:r>
        <w:rPr>
          <w:rFonts w:ascii="inherit" w:hAnsi="inherit" w:cs="Arial"/>
          <w:b/>
          <w:bCs/>
          <w:color w:val="16191F"/>
        </w:rPr>
        <w:t>X</w:t>
      </w:r>
      <w:r>
        <w:rPr>
          <w:rFonts w:ascii="inherit" w:hAnsi="inherit" w:cs="Arial"/>
          <w:color w:val="16191F"/>
        </w:rPr>
        <w:t> associated with each.</w:t>
      </w:r>
    </w:p>
    <w:p w14:paraId="3A43A45C" w14:textId="77777777" w:rsidR="00DF6695" w:rsidRDefault="00DF6695" w:rsidP="00DF669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 w:cs="Arial"/>
          <w:color w:val="16191F"/>
        </w:rPr>
      </w:pPr>
      <w:r>
        <w:rPr>
          <w:rFonts w:ascii="inherit" w:hAnsi="inherit" w:cs="Arial"/>
          <w:b/>
          <w:bCs/>
          <w:color w:val="16191F"/>
        </w:rPr>
        <w:t>Availability zone</w:t>
      </w:r>
      <w:r>
        <w:rPr>
          <w:rFonts w:ascii="inherit" w:hAnsi="inherit" w:cs="Arial"/>
          <w:color w:val="16191F"/>
        </w:rPr>
        <w:t> – </w:t>
      </w:r>
      <w:r>
        <w:rPr>
          <w:rFonts w:ascii="inherit" w:hAnsi="inherit" w:cs="Arial"/>
          <w:b/>
          <w:bCs/>
          <w:color w:val="16191F"/>
        </w:rPr>
        <w:t>No Preference</w:t>
      </w:r>
    </w:p>
    <w:p w14:paraId="5005232E" w14:textId="77777777" w:rsidR="00DF6695" w:rsidRDefault="00DF6695" w:rsidP="00DF669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 w:cs="Arial"/>
          <w:color w:val="16191F"/>
        </w:rPr>
      </w:pPr>
      <w:r>
        <w:rPr>
          <w:rFonts w:ascii="inherit" w:hAnsi="inherit" w:cs="Arial"/>
          <w:b/>
          <w:bCs/>
          <w:color w:val="16191F"/>
        </w:rPr>
        <w:t>Database port</w:t>
      </w:r>
      <w:r>
        <w:rPr>
          <w:rFonts w:ascii="inherit" w:hAnsi="inherit" w:cs="Arial"/>
          <w:color w:val="16191F"/>
        </w:rPr>
        <w:t> – </w:t>
      </w:r>
      <w:r>
        <w:rPr>
          <w:rFonts w:ascii="inherit" w:hAnsi="inherit" w:cs="Arial"/>
          <w:b/>
          <w:bCs/>
          <w:color w:val="16191F"/>
        </w:rPr>
        <w:t>3306</w:t>
      </w:r>
    </w:p>
    <w:p w14:paraId="31D594DA" w14:textId="77777777" w:rsidR="008F4553" w:rsidRDefault="008F4553" w:rsidP="008F455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 w:cs="Arial"/>
          <w:color w:val="16191F"/>
        </w:rPr>
      </w:pPr>
      <w:r>
        <w:rPr>
          <w:rFonts w:ascii="inherit" w:hAnsi="inherit" w:cs="Arial"/>
          <w:color w:val="16191F"/>
        </w:rPr>
        <w:lastRenderedPageBreak/>
        <w:t>Open the </w:t>
      </w:r>
      <w:r>
        <w:rPr>
          <w:rFonts w:ascii="inherit" w:hAnsi="inherit" w:cs="Arial"/>
          <w:b/>
          <w:bCs/>
          <w:color w:val="16191F"/>
        </w:rPr>
        <w:t>Additional configuration</w:t>
      </w:r>
      <w:r>
        <w:rPr>
          <w:rFonts w:ascii="inherit" w:hAnsi="inherit" w:cs="Arial"/>
          <w:color w:val="16191F"/>
        </w:rPr>
        <w:t> section, and enter </w:t>
      </w:r>
      <w:r>
        <w:rPr>
          <w:rStyle w:val="HTMLCode"/>
          <w:rFonts w:ascii="Consolas" w:hAnsi="Consolas"/>
          <w:b/>
          <w:bCs/>
          <w:color w:val="1D8102"/>
          <w:sz w:val="24"/>
          <w:szCs w:val="24"/>
          <w:shd w:val="clear" w:color="auto" w:fill="F2F3F3"/>
        </w:rPr>
        <w:t>sample</w:t>
      </w:r>
      <w:r>
        <w:rPr>
          <w:rFonts w:ascii="inherit" w:hAnsi="inherit" w:cs="Arial"/>
          <w:color w:val="16191F"/>
        </w:rPr>
        <w:t> for </w:t>
      </w:r>
      <w:r>
        <w:rPr>
          <w:rFonts w:ascii="inherit" w:hAnsi="inherit" w:cs="Arial"/>
          <w:b/>
          <w:bCs/>
          <w:color w:val="16191F"/>
        </w:rPr>
        <w:t>Initial database name</w:t>
      </w:r>
      <w:r>
        <w:rPr>
          <w:rFonts w:ascii="inherit" w:hAnsi="inherit" w:cs="Arial"/>
          <w:color w:val="16191F"/>
        </w:rPr>
        <w:t>. Keep the default settings for the other options.</w:t>
      </w:r>
    </w:p>
    <w:p w14:paraId="69BC45F6" w14:textId="77777777" w:rsidR="008F4553" w:rsidRDefault="008F4553" w:rsidP="008F455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 w:cs="Arial"/>
          <w:color w:val="16191F"/>
        </w:rPr>
      </w:pPr>
      <w:r>
        <w:rPr>
          <w:rFonts w:ascii="inherit" w:hAnsi="inherit" w:cs="Arial"/>
          <w:color w:val="16191F"/>
        </w:rPr>
        <w:t>Choose </w:t>
      </w:r>
      <w:r>
        <w:rPr>
          <w:rFonts w:ascii="inherit" w:hAnsi="inherit" w:cs="Arial"/>
          <w:b/>
          <w:bCs/>
          <w:color w:val="16191F"/>
        </w:rPr>
        <w:t>Create database</w:t>
      </w:r>
      <w:r>
        <w:rPr>
          <w:rFonts w:ascii="inherit" w:hAnsi="inherit" w:cs="Arial"/>
          <w:color w:val="16191F"/>
        </w:rPr>
        <w:t> to create your RDS MySQL DB instance.</w:t>
      </w:r>
    </w:p>
    <w:p w14:paraId="76D4D53E" w14:textId="77777777" w:rsidR="008F4553" w:rsidRDefault="008F4553" w:rsidP="008F4553">
      <w:pPr>
        <w:pStyle w:val="NormalWeb"/>
        <w:shd w:val="clear" w:color="auto" w:fill="FFFFFF"/>
        <w:spacing w:before="120" w:beforeAutospacing="0" w:after="0" w:afterAutospacing="0" w:line="360" w:lineRule="atLeast"/>
        <w:rPr>
          <w:rFonts w:ascii="inherit" w:hAnsi="inherit" w:cs="Arial"/>
          <w:color w:val="16191F"/>
        </w:rPr>
      </w:pPr>
      <w:r>
        <w:rPr>
          <w:rFonts w:ascii="inherit" w:hAnsi="inherit" w:cs="Arial"/>
          <w:color w:val="16191F"/>
        </w:rPr>
        <w:t>Your new DB instance appears in the </w:t>
      </w:r>
      <w:r>
        <w:rPr>
          <w:rFonts w:ascii="inherit" w:hAnsi="inherit" w:cs="Arial"/>
          <w:b/>
          <w:bCs/>
          <w:color w:val="16191F"/>
        </w:rPr>
        <w:t>Databases</w:t>
      </w:r>
      <w:r>
        <w:rPr>
          <w:rFonts w:ascii="inherit" w:hAnsi="inherit" w:cs="Arial"/>
          <w:color w:val="16191F"/>
        </w:rPr>
        <w:t> list with the status </w:t>
      </w:r>
      <w:r>
        <w:rPr>
          <w:rFonts w:ascii="inherit" w:hAnsi="inherit" w:cs="Arial"/>
          <w:b/>
          <w:bCs/>
          <w:color w:val="16191F"/>
        </w:rPr>
        <w:t>Creating</w:t>
      </w:r>
      <w:r>
        <w:rPr>
          <w:rFonts w:ascii="inherit" w:hAnsi="inherit" w:cs="Arial"/>
          <w:color w:val="16191F"/>
        </w:rPr>
        <w:t>.</w:t>
      </w:r>
    </w:p>
    <w:p w14:paraId="5E05946C" w14:textId="77777777" w:rsidR="008F4553" w:rsidRDefault="008F4553" w:rsidP="008F455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 w:cs="Arial"/>
          <w:color w:val="16191F"/>
        </w:rPr>
      </w:pPr>
      <w:r>
        <w:rPr>
          <w:rFonts w:ascii="inherit" w:hAnsi="inherit" w:cs="Arial"/>
          <w:color w:val="16191F"/>
        </w:rPr>
        <w:t>Wait for the </w:t>
      </w:r>
      <w:r>
        <w:rPr>
          <w:rFonts w:ascii="inherit" w:hAnsi="inherit" w:cs="Arial"/>
          <w:b/>
          <w:bCs/>
          <w:color w:val="16191F"/>
        </w:rPr>
        <w:t>Status</w:t>
      </w:r>
      <w:r>
        <w:rPr>
          <w:rFonts w:ascii="inherit" w:hAnsi="inherit" w:cs="Arial"/>
          <w:color w:val="16191F"/>
        </w:rPr>
        <w:t> of your new DB instance to show as </w:t>
      </w:r>
      <w:r>
        <w:rPr>
          <w:rFonts w:ascii="inherit" w:hAnsi="inherit" w:cs="Arial"/>
          <w:b/>
          <w:bCs/>
          <w:color w:val="16191F"/>
        </w:rPr>
        <w:t>Available</w:t>
      </w:r>
      <w:r>
        <w:rPr>
          <w:rFonts w:ascii="inherit" w:hAnsi="inherit" w:cs="Arial"/>
          <w:color w:val="16191F"/>
        </w:rPr>
        <w:t>. Then choose the DB instance name to show its details.</w:t>
      </w:r>
    </w:p>
    <w:p w14:paraId="171BD877" w14:textId="77777777" w:rsidR="008F4553" w:rsidRDefault="008F4553" w:rsidP="008F455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 w:cs="Arial"/>
          <w:color w:val="16191F"/>
        </w:rPr>
      </w:pPr>
      <w:r>
        <w:rPr>
          <w:rFonts w:ascii="inherit" w:hAnsi="inherit" w:cs="Arial"/>
          <w:color w:val="16191F"/>
        </w:rPr>
        <w:t>In the </w:t>
      </w:r>
      <w:r>
        <w:rPr>
          <w:rFonts w:ascii="inherit" w:hAnsi="inherit" w:cs="Arial"/>
          <w:b/>
          <w:bCs/>
          <w:color w:val="16191F"/>
        </w:rPr>
        <w:t>Connectivity &amp; security</w:t>
      </w:r>
      <w:r>
        <w:rPr>
          <w:rFonts w:ascii="inherit" w:hAnsi="inherit" w:cs="Arial"/>
          <w:color w:val="16191F"/>
        </w:rPr>
        <w:t> section, view the </w:t>
      </w:r>
      <w:r>
        <w:rPr>
          <w:rFonts w:ascii="inherit" w:hAnsi="inherit" w:cs="Arial"/>
          <w:b/>
          <w:bCs/>
          <w:color w:val="16191F"/>
        </w:rPr>
        <w:t>Endpoint</w:t>
      </w:r>
      <w:r>
        <w:rPr>
          <w:rFonts w:ascii="inherit" w:hAnsi="inherit" w:cs="Arial"/>
          <w:color w:val="16191F"/>
        </w:rPr>
        <w:t> and </w:t>
      </w:r>
      <w:r>
        <w:rPr>
          <w:rFonts w:ascii="inherit" w:hAnsi="inherit" w:cs="Arial"/>
          <w:b/>
          <w:bCs/>
          <w:color w:val="16191F"/>
        </w:rPr>
        <w:t>Port</w:t>
      </w:r>
      <w:r>
        <w:rPr>
          <w:rFonts w:ascii="inherit" w:hAnsi="inherit" w:cs="Arial"/>
          <w:color w:val="16191F"/>
        </w:rPr>
        <w:t> of the DB instance.</w:t>
      </w:r>
    </w:p>
    <w:p w14:paraId="3E3AD976" w14:textId="77777777" w:rsidR="008520F0" w:rsidRDefault="008520F0" w:rsidP="008520F0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0" w:afterAutospacing="0" w:line="360" w:lineRule="atLeast"/>
        <w:rPr>
          <w:rFonts w:ascii="inherit" w:hAnsi="inherit" w:cs="Arial"/>
          <w:color w:val="16191F"/>
        </w:rPr>
      </w:pPr>
      <w:r>
        <w:rPr>
          <w:rFonts w:ascii="inherit" w:hAnsi="inherit" w:cs="Arial"/>
          <w:color w:val="16191F"/>
        </w:rPr>
        <w:t>Note the endpoint and port for your DB instance. You use this information to connect your web server to your DB instance.</w:t>
      </w:r>
    </w:p>
    <w:p w14:paraId="72B55131" w14:textId="77777777" w:rsidR="008520F0" w:rsidRDefault="008520F0" w:rsidP="008520F0">
      <w:pPr>
        <w:pStyle w:val="NormalWeb"/>
        <w:shd w:val="clear" w:color="auto" w:fill="FFFFFF"/>
        <w:spacing w:before="120" w:beforeAutospacing="0" w:after="0" w:afterAutospacing="0" w:line="360" w:lineRule="atLeast"/>
        <w:rPr>
          <w:rFonts w:ascii="inherit" w:hAnsi="inherit" w:cs="Arial"/>
          <w:color w:val="16191F"/>
        </w:rPr>
      </w:pPr>
      <w:r>
        <w:rPr>
          <w:rFonts w:ascii="inherit" w:hAnsi="inherit" w:cs="Arial"/>
          <w:color w:val="16191F"/>
        </w:rPr>
        <w:t>To make sure that your DB instance is as secure as possible, verify that sources outside of the VPC can't connect to your DB instance.</w:t>
      </w:r>
    </w:p>
    <w:p w14:paraId="30F8B006" w14:textId="77777777" w:rsidR="008520F0" w:rsidRDefault="008520F0" w:rsidP="008520F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inherit" w:hAnsi="inherit" w:cs="Arial"/>
          <w:color w:val="16191F"/>
        </w:rPr>
      </w:pPr>
      <w:r>
        <w:rPr>
          <w:rFonts w:ascii="inherit" w:hAnsi="inherit" w:cs="Arial"/>
          <w:color w:val="16191F"/>
        </w:rPr>
        <w:t>Complete </w:t>
      </w:r>
      <w:hyperlink r:id="rId9" w:history="1">
        <w:r>
          <w:rPr>
            <w:rStyle w:val="Hyperlink"/>
            <w:rFonts w:ascii="inherit" w:hAnsi="inherit" w:cs="Arial"/>
          </w:rPr>
          <w:t>Create an EC2 Instance and Install a Web Server</w:t>
        </w:r>
      </w:hyperlink>
      <w:r>
        <w:rPr>
          <w:rFonts w:ascii="inherit" w:hAnsi="inherit" w:cs="Arial"/>
          <w:color w:val="16191F"/>
        </w:rPr>
        <w:t>.</w:t>
      </w:r>
    </w:p>
    <w:p w14:paraId="216640D6" w14:textId="0D0F7F24" w:rsidR="00DF6695" w:rsidRDefault="00DF6695" w:rsidP="00DF669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Arial"/>
          <w:color w:val="16191F"/>
        </w:rPr>
      </w:pPr>
    </w:p>
    <w:p w14:paraId="268D3171" w14:textId="1D754F63" w:rsidR="00C73EC3" w:rsidRDefault="00C73EC3" w:rsidP="00DF669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Arial"/>
          <w:color w:val="16191F"/>
        </w:rPr>
      </w:pPr>
      <w:r>
        <w:rPr>
          <w:rFonts w:ascii="inherit" w:hAnsi="inherit" w:cs="Arial"/>
          <w:color w:val="16191F"/>
        </w:rPr>
        <w:t>admin</w:t>
      </w:r>
    </w:p>
    <w:p w14:paraId="6D804E20" w14:textId="76867CE3" w:rsidR="00C73EC3" w:rsidRDefault="00C73EC3" w:rsidP="00DF669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herit" w:hAnsi="inherit" w:cs="Arial"/>
          <w:color w:val="16191F"/>
        </w:rPr>
      </w:pPr>
      <w:r w:rsidRPr="00C73EC3">
        <w:rPr>
          <w:rFonts w:ascii="inherit" w:hAnsi="inherit" w:cs="Arial"/>
          <w:color w:val="16191F"/>
        </w:rPr>
        <w:t>saurabhsir</w:t>
      </w:r>
    </w:p>
    <w:p w14:paraId="62CDD123" w14:textId="036EFE4A" w:rsidR="00A74612" w:rsidRDefault="00A74612" w:rsidP="006B0CC0"/>
    <w:p w14:paraId="541E1680" w14:textId="2152207E" w:rsidR="006059DF" w:rsidRDefault="006059DF" w:rsidP="006B0CC0"/>
    <w:p w14:paraId="66B53C24" w14:textId="36089E82" w:rsidR="006059DF" w:rsidRDefault="006059DF" w:rsidP="006B0CC0">
      <w:r>
        <w:t>then you can use database using heidisql client on your machine</w:t>
      </w:r>
    </w:p>
    <w:p w14:paraId="03B5A3FE" w14:textId="6A60F4AD" w:rsidR="006059DF" w:rsidRDefault="006059DF" w:rsidP="006B0CC0"/>
    <w:p w14:paraId="249793E6" w14:textId="472F3A17" w:rsidR="006059DF" w:rsidRDefault="006059DF" w:rsidP="006B0CC0">
      <w:r>
        <w:rPr>
          <w:noProof/>
        </w:rPr>
        <w:drawing>
          <wp:inline distT="0" distB="0" distL="0" distR="0" wp14:anchorId="79D45666" wp14:editId="4310A8E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5257C"/>
    <w:multiLevelType w:val="multilevel"/>
    <w:tmpl w:val="5F220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60605"/>
    <w:multiLevelType w:val="multilevel"/>
    <w:tmpl w:val="2550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96D2F"/>
    <w:multiLevelType w:val="multilevel"/>
    <w:tmpl w:val="F5C29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7E57A2"/>
    <w:multiLevelType w:val="multilevel"/>
    <w:tmpl w:val="61E0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8D6A0B"/>
    <w:multiLevelType w:val="multilevel"/>
    <w:tmpl w:val="E7A40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596F90"/>
    <w:multiLevelType w:val="multilevel"/>
    <w:tmpl w:val="6CF6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942F28"/>
    <w:multiLevelType w:val="multilevel"/>
    <w:tmpl w:val="8B8E5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12"/>
    <w:rsid w:val="00250F43"/>
    <w:rsid w:val="006059DF"/>
    <w:rsid w:val="006345FE"/>
    <w:rsid w:val="006B0CC0"/>
    <w:rsid w:val="008520F0"/>
    <w:rsid w:val="008F4553"/>
    <w:rsid w:val="00A74612"/>
    <w:rsid w:val="00C73EC3"/>
    <w:rsid w:val="00DF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D2B84"/>
  <w15:chartTrackingRefBased/>
  <w15:docId w15:val="{4642DB7F-DF0D-4AB4-A373-B9F1FC2C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4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7461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746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0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mazonRDS/latest/UserGuide/CHAP_Tutorials.WebServerDB.CreateVPC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AmazonRDS/latest/UserGuide/CHAP_Tutorials.WebServerDB.CreateVPC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mazonRDS/latest/UserGuide/CHAP_Tutorials.WebServerDB.CreateVPC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nsole.aws.amazon.com/rds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AmazonRDS/latest/UserGuide/CHAP_Tutorials.WebServerDB.CreateWebSer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Bhanwala</dc:creator>
  <cp:keywords/>
  <dc:description/>
  <cp:lastModifiedBy>Saurabh Bhanwala</cp:lastModifiedBy>
  <cp:revision>8</cp:revision>
  <dcterms:created xsi:type="dcterms:W3CDTF">2020-07-17T15:40:00Z</dcterms:created>
  <dcterms:modified xsi:type="dcterms:W3CDTF">2020-07-17T16:53:00Z</dcterms:modified>
</cp:coreProperties>
</file>