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1001.png" ContentType="image/png"/>
  <Override PartName="/word/media/image1002.png" ContentType="image/png"/>
  <Override PartName="/word/media/image1003.png" ContentType="image/png"/>
  <Override PartName="/word/media/image1004.png" ContentType="image/png"/>
  <Override PartName="/word/media/image1005.png" ContentType="image/png"/>
  <Override PartName="/word/media/image1006.png" ContentType="image/png"/>
  <Override PartName="/word/media/image1007.png" ContentType="image/png"/>
  <Override PartName="/word/media/image1008.png" ContentType="image/png"/>
  <Override PartName="/word/media/image1009.png" ContentType="image/png"/>
  <Override PartName="/word/media/image1010.png" ContentType="image/png"/>
  <Override PartName="/word/media/image1011.png" ContentType="image/png"/>
  <Override PartName="/word/media/image1012.png" ContentType="image/png"/>
  <Override PartName="/word/media/image1013.png" ContentType="image/png"/>
  <Override PartName="/word/media/image1014.png" ContentType="image/png"/>
  <Override PartName="/word/media/image1015.png" ContentType="image/png"/>
  <Override PartName="/word/media/image1016.png" ContentType="image/png"/>
  <Override PartName="/word/media/image1017.png" ContentType="image/png"/>
  <Override PartName="/word/media/image1018.png" ContentType="image/png"/>
  <Override PartName="/word/media/image1019.png" ContentType="image/png"/>
  <Override PartName="/word/media/image1020.png" ContentType="image/png"/>
  <Override PartName="/word/media/image1021.png" ContentType="image/png"/>
  <Override PartName="/word/media/image1022.png" ContentType="image/png"/>
  <Override PartName="/word/media/image1023.png" ContentType="image/png"/>
  <Override PartName="/word/media/image1024.png" ContentType="image/png"/>
  <Override PartName="/word/media/image1025.png" ContentType="image/png"/>
  <Override PartName="/word/media/image1026.png" ContentType="image/png"/>
  <Override PartName="/word/media/image1027.png" ContentType="image/png"/>
  <Override PartName="/word/media/image1028.png" ContentType="image/png"/>
  <Override PartName="/word/media/image1029.png" ContentType="image/png"/>
  <Override PartName="/word/media/image1030.png" ContentType="image/png"/>
  <Override PartName="/word/media/image1031.png" ContentType="image/png"/>
  <Override PartName="/word/media/image1032.png" ContentType="image/png"/>
  <Override PartName="/word/media/image1033.png" ContentType="image/png"/>
  <Override PartName="/word/media/image1034.png" ContentType="image/png"/>
  <Override PartName="/word/media/image1035.png" ContentType="image/png"/>
  <Override PartName="/word/media/image1036.png" ContentType="image/png"/>
  <Override PartName="/word/media/image1037.png" ContentType="image/png"/>
  <Override PartName="/word/media/image1038.png" ContentType="image/png"/>
  <Override PartName="/word/media/image1039.png" ContentType="image/png"/>
  <Override PartName="/word/media/image1040.png" ContentType="image/png"/>
  <Override PartName="/word/media/image1041.png" ContentType="image/png"/>
  <Override PartName="/word/media/image1042.png" ContentType="image/png"/>
  <Override PartName="/word/media/image1043.png" ContentType="image/png"/>
  <Override PartName="/word/media/image1044.png" ContentType="image/png"/>
  <Override PartName="/word/media/image1045.png" ContentType="image/png"/>
  <Override PartName="/word/media/image1046.png" ContentType="image/png"/>
  <Override PartName="/word/media/image1047.png" ContentType="image/png"/>
  <Override PartName="/word/media/image1048.png" ContentType="image/png"/>
  <Override PartName="/word/media/image1049.png" ContentType="image/png"/>
  <Override PartName="/word/media/image1050.png" ContentType="image/png"/>
  <Override PartName="/word/media/image1051.png" ContentType="image/png"/>
  <Override PartName="/word/media/image1052.png" ContentType="image/png"/>
  <Override PartName="/word/media/image1053.png" ContentType="image/png"/>
  <Override PartName="/word/media/image1054.png" ContentType="image/png"/>
  <Override PartName="/word/media/image1055.png" ContentType="image/png"/>
  <Override PartName="/word/media/image1056.png" ContentType="image/png"/>
</Types>
</file>

<file path=_rels/.rels><?xml version="1.0" encoding="UTF-8" standalone="yes"?>
<Relationships xmlns="http://schemas.openxmlformats.org/package/2006/relationships">
  <Relationship Id="rId1" Type="http://schemas.openxmlformats.org/officeDocument/2006/relationships/officeDocument" Target="word/document.xml"/>
  <Relationship Id="rId2" Type="http://schemas.openxmlformats.org/package/2006/relationships/metadata/core-properties" Target="docProps/core.xml"/>
  <Relationship Id="rId3" Type="http://schemas.openxmlformats.org/officeDocument/2006/relationships/extended-properties" Target="docProps/app.xml"/>
</Relationships>
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m="http://schemas.openxmlformats.org/officeDocument/2006/math">
  <w:body>
    <w:p>
      <w:pPr>
        <w:pStyle w:val="FDTOC"/>
        <w:tabs>
          <w:tab w:val="right" w:pos="9637"/>
        </w:tabs>
        <w:rPr>
          <w:rFonts w:ascii="Segoe UI" w:hAnsi="Segoe UI"/>
          <w:sz w:val="28"/>
          <w:szCs w:val="28"/>
        </w:rPr>
      </w:pPr>
      <w:r>
        <w:rPr>
          <w:rFonts w:ascii="Segoe UI" w:hAnsi="Segoe UI"/>
          <w:sz w:val="28"/>
          <w:szCs w:val="28"/>
        </w:rPr>
        <w:t>Report</w:t>
      </w:r>
      <w:r>
        <w:rPr>
          <w:rFonts w:ascii="Segoe UI" w:hAnsi="Segoe UI"/>
          <w:sz w:val="28"/>
          <w:szCs w:val="28"/>
        </w:rPr>
        <w:tab/>
        <w:t>Contents</w:t>
      </w:r>
    </w:p>
    <w:p>
      <w:pPr>
        <w:pStyle w:val="FDWarning"/>
        <w:jc w:val="center"/>
        <w:rPr>
          <w:rFonts w:ascii="Segoe UI" w:hAnsi="Segoe UI"/>
          <w:sz w:val="28"/>
          <w:szCs w:val="28"/>
        </w:rPr>
      </w:pPr>
      <w:r>
        <w:rPr>
          <w:rFonts w:ascii="Segoe UI" w:hAnsi="Segoe UI"/>
          <w:sz w:val="28"/>
          <w:szCs w:val="28"/>
        </w:rPr>
        <w:t>For the better result, use your word processor’s own Table of Contents generator!</w:t>
      </w:r>
    </w:p>
    <w:p>
      <w:pPr>
        <w:spacing w:after="0"/>
      </w:pPr>
      <w:r>
        <w:br w:type="page"/>
      </w:r>
    </w:p>
    <w:p>
      <w:pPr>
        <w:pStyle w:val="Heading1"/>
        <w:spacing w:lineRule="auto" w:line="426"/>
        <w:contextualSpacing/>
        <w:rPr>
          <w:rFonts w:ascii="Segoe UI" w:hAnsi="Segoe UI"/>
          <w:sz w:val="28"/>
          <w:szCs w:val="28"/>
        </w:rPr>
      </w:pPr>
      <w:r>
        <w:rPr>
          <w:rFonts w:ascii="Segoe UI" w:hAnsi="Segoe UI"/>
          <w:sz w:val="28"/>
          <w:szCs w:val="28"/>
        </w:rPr>
        <w:t>1 Structure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1.1: BPL /  - Plane view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1.2: MUR / Shell - West view</w:t>
      </w:r>
    </w:p>
    <w:p>
      <w:pPr>
        <w:pStyle w:val="FDTableTitle"/>
        <w:rPr>
          <w:rFonts w:ascii="Tahoma" w:hAnsi="Tahoma"/>
          <w:b/>
          <w:sz w:val="17"/>
          <w:szCs w:val="17"/>
        </w:rPr>
      </w:pPr>
      <w:r>
        <w:rPr>
          <w:rFonts w:ascii="Tahoma" w:hAnsi="Tahoma"/>
          <w:b/>
          <w:sz w:val="17"/>
          <w:szCs w:val="17"/>
        </w:rPr>
        <w:t>Concrete materials (3 items)</w:t>
      </w:r>
    </w:p>
    <w:p>
      <w:pPr>
        <w:pStyle w:val="FDHiddenText"/>
      </w:pPr>
      <w:r>
        <w:t xml:space="preserve"/>
      </w:r>
    </w:p>
    <w:tbl>
      <w:tblPr>
        <w:tblStyle w:val="FDTable"/>
        <w:tblW w:w="0" w:type="auto"/>
        <w:jc w:val="start"/>
        <w:tblLook w:val="0420" w:firstRow="1" w:lastRow="0" w:firstColumn="0" w:lastColumn="0" w:noHBand="0" w:noVBand="1"/>
      </w:tblPr>
      <w:tblGrid>
        <w:gridCol w:w="1417"/>
        <w:gridCol w:w="1417"/>
        <w:gridCol w:w="1417"/>
        <w:gridCol w:w="1417"/>
        <w:gridCol w:w="1417"/>
        <w:gridCol w:w="1417"/>
        <w:gridCol w:w="1417"/>
        <w:gridCol w:w="1417"/>
        <w:gridCol w:w="1417"/>
        <w:gridCol w:w="1417"/>
      </w:tblGrid>
      <w:tr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No.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 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Name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 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Fck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N/mm</w:t>
            </w:r>
            <w:r>
              <w:rPr>
                <w:rFonts w:ascii="Tahoma" w:hAnsi="Tahoma"/>
                <w:b w:val="false"/>
                <w:sz w:val="13"/>
                <w:szCs w:val="13"/>
                <w:vertAlign w:val="superscript"/>
              </w:rPr>
              <w:t xml:space="preserve">2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Fctm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N/mm</w:t>
            </w:r>
            <w:r>
              <w:rPr>
                <w:rFonts w:ascii="Tahoma" w:hAnsi="Tahoma"/>
                <w:b w:val="false"/>
                <w:sz w:val="13"/>
                <w:szCs w:val="13"/>
                <w:vertAlign w:val="superscript"/>
              </w:rPr>
              <w:t xml:space="preserve">2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Fctk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N/mm</w:t>
            </w:r>
            <w:r>
              <w:rPr>
                <w:rFonts w:ascii="Tahoma" w:hAnsi="Tahoma"/>
                <w:b w:val="false"/>
                <w:sz w:val="13"/>
                <w:szCs w:val="13"/>
                <w:vertAlign w:val="superscript"/>
              </w:rPr>
              <w:t xml:space="preserve">2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Ecm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N/mm</w:t>
            </w:r>
            <w:r>
              <w:rPr>
                <w:rFonts w:ascii="Tahoma" w:hAnsi="Tahoma"/>
                <w:b w:val="false"/>
                <w:sz w:val="13"/>
                <w:szCs w:val="13"/>
                <w:vertAlign w:val="superscript"/>
              </w:rPr>
              <w:t xml:space="preserve">2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Yield strain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 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Ultimate strain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 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Density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t/m</w:t>
            </w:r>
            <w:r>
              <w:rPr>
                <w:rFonts w:ascii="Tahoma" w:hAnsi="Tahoma"/>
                <w:b w:val="false"/>
                <w:sz w:val="13"/>
                <w:szCs w:val="13"/>
                <w:vertAlign w:val="superscript"/>
              </w:rPr>
              <w:t xml:space="preserve">3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Creep c.(U,Ua,Us)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 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1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C35/45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35.0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3.2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2.2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34000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0.0020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0.0035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2.548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0.000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2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C35/45_1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35.0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3.2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2.2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34000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0.0020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0.0035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2.548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0.000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3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C35/45NoMass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35.0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3.2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2.2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34000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0.0020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0.0035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0.000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0.000</w:t>
            </w:r>
          </w:p>
        </w:tc>
      </w:tr>
    </w:tbl>
    <w:p/>
    <w:p>
      <w:pPr>
        <w:pStyle w:val="FDHiddenText"/>
      </w:pPr>
      <w:r>
        <w:t xml:space="preserve"/>
      </w:r>
    </w:p>
    <w:tbl>
      <w:tblPr>
        <w:tblStyle w:val="FDTable"/>
        <w:tblW w:w="0" w:type="auto"/>
        <w:jc w:val="start"/>
        <w:tblLook w:val="0420" w:firstRow="1" w:lastRow="0" w:firstColumn="0" w:lastColumn="0" w:noHBand="0" w:noVBand="1"/>
      </w:tblPr>
      <w:tblGrid>
        <w:gridCol w:w="1417"/>
        <w:gridCol w:w="1417"/>
        <w:gridCol w:w="1417"/>
        <w:gridCol w:w="1417"/>
      </w:tblGrid>
      <w:tr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Creep c.(Sq)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 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Creep c.(Sf)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 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Creep c.(Sc)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 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Plastic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data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1.643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1.643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1.643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No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2.118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2.118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2.118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No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0.000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0.000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0.000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No</w:t>
            </w:r>
          </w:p>
        </w:tc>
      </w:tr>
    </w:tbl>
    <!-- Spacing line: 45 -->
    <w:p>
      <w:pPr>
        <w:spacing w:before="0" w:after="0"/>
        <w:rPr>
          <w:rFonts w:ascii="Calibri" w:hAnsi="Calibri"/>
          <w:sz w:val="45"/>
          <w:szCs w:val="45"/>
          <w:lang w:val="en-US"/>
        </w:rPr>
      </w:pPr>
      <w:r>
        <w:rPr>
          <w:rFonts w:ascii="Calibri" w:hAnsi="Calibri"/>
          <w:sz w:val="45"/>
          <w:szCs w:val="45"/>
          <w:lang w:val="en-US"/>
        </w:rPr>
        <w:t> </w:t>
      </w:r>
    </w:p>
    <w:p>
      <w:pPr>
        <w:pStyle w:val="FDTableTitle"/>
        <w:rPr>
          <w:rFonts w:ascii="Tahoma" w:hAnsi="Tahoma"/>
          <w:b/>
          <w:sz w:val="17"/>
          <w:szCs w:val="17"/>
        </w:rPr>
      </w:pPr>
      <w:r>
        <w:rPr>
          <w:rFonts w:ascii="Tahoma" w:hAnsi="Tahoma"/>
          <w:b/>
          <w:sz w:val="17"/>
          <w:szCs w:val="17"/>
        </w:rPr>
        <w:t>Plates (3 items)</w:t>
      </w:r>
    </w:p>
    <w:p>
      <w:pPr>
        <w:pStyle w:val="FDHiddenText"/>
      </w:pPr>
      <w:r>
        <w:t xml:space="preserve"/>
      </w:r>
    </w:p>
    <w:tbl>
      <w:tblPr>
        <w:tblStyle w:val="FDTable"/>
        <w:tblW w:w="0" w:type="auto"/>
        <w:jc w:val="start"/>
        <w:tblLook w:val="0420" w:firstRow="1" w:lastRow="0" w:firstColumn="0" w:lastColumn="0" w:noHBand="0" w:noVBand="1"/>
      </w:tblPr>
      <w:tblGrid>
        <w:gridCol w:w="1417"/>
        <w:gridCol w:w="1417"/>
        <w:gridCol w:w="1417"/>
        <w:gridCol w:w="1417"/>
      </w:tblGrid>
      <w:tr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ID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 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Material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 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t1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m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t2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m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BPL.4.1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C35/45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0.400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0.400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BPLMUR.6.1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C35/45NoMass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0.400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0.400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MUR.5.1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C35/45_1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0.300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0.300</w:t>
            </w:r>
          </w:p>
        </w:tc>
      </w:tr>
    </w:tbl>
    <!-- Spacing line: 45 -->
    <w:p>
      <w:pPr>
        <w:spacing w:before="0" w:after="0"/>
        <w:rPr>
          <w:rFonts w:ascii="Calibri" w:hAnsi="Calibri"/>
          <w:sz w:val="45"/>
          <w:szCs w:val="45"/>
          <w:lang w:val="en-US"/>
        </w:rPr>
      </w:pPr>
      <w:r>
        <w:rPr>
          <w:rFonts w:ascii="Calibri" w:hAnsi="Calibri"/>
          <w:sz w:val="45"/>
          <w:szCs w:val="45"/>
          <w:lang w:val="en-US"/>
        </w:rPr>
        <w:t> </w:t>
      </w:r>
    </w:p>
    <w:p>
      <w:pPr>
        <w:pStyle w:val="FDTableTitle"/>
        <w:rPr>
          <w:rFonts w:ascii="Tahoma" w:hAnsi="Tahoma"/>
          <w:b/>
          <w:sz w:val="17"/>
          <w:szCs w:val="17"/>
        </w:rPr>
      </w:pPr>
      <w:r>
        <w:rPr>
          <w:rFonts w:ascii="Tahoma" w:hAnsi="Tahoma"/>
          <w:b/>
          <w:sz w:val="17"/>
          <w:szCs w:val="17"/>
        </w:rPr>
        <w:t>Surface support groups</w:t>
      </w:r>
    </w:p>
    <w:p>
      <w:pPr>
        <w:pStyle w:val="FDHiddenText"/>
      </w:pPr>
      <w:r>
        <w:t xml:space="preserve"/>
      </w:r>
    </w:p>
    <w:tbl>
      <w:tblPr>
        <w:tblStyle w:val="FDTable"/>
        <w:tblW w:w="0" w:type="auto"/>
        <w:jc w:val="start"/>
        <w:tblLook w:val="0420" w:firstRow="1" w:lastRow="0" w:firstColumn="0" w:lastColumn="0" w:noHBand="0" w:noVBand="1"/>
      </w:tblPr>
      <w:tblGrid>
        <w:gridCol w:w="1417"/>
        <w:gridCol w:w="1417"/>
        <w:gridCol w:w="1417"/>
        <w:gridCol w:w="1417"/>
        <w:gridCol w:w="1417"/>
        <w:gridCol w:w="1417"/>
        <w:gridCol w:w="1417"/>
        <w:gridCol w:w="1417"/>
        <w:gridCol w:w="1417"/>
        <w:gridCol w:w="1417"/>
      </w:tblGrid>
      <w:tr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ID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 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Calculation type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 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Kx' comp.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kN/m/m</w:t>
            </w:r>
            <w:r>
              <w:rPr>
                <w:rFonts w:ascii="Tahoma" w:hAnsi="Tahoma"/>
                <w:b w:val="false"/>
                <w:sz w:val="13"/>
                <w:szCs w:val="13"/>
                <w:vertAlign w:val="superscript"/>
              </w:rPr>
              <w:t xml:space="preserve">2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Kx' tens.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kN/m/m</w:t>
            </w:r>
            <w:r>
              <w:rPr>
                <w:rFonts w:ascii="Tahoma" w:hAnsi="Tahoma"/>
                <w:b w:val="false"/>
                <w:sz w:val="13"/>
                <w:szCs w:val="13"/>
                <w:vertAlign w:val="superscript"/>
              </w:rPr>
              <w:t xml:space="preserve">2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Ky' comp.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kN/m/m</w:t>
            </w:r>
            <w:r>
              <w:rPr>
                <w:rFonts w:ascii="Tahoma" w:hAnsi="Tahoma"/>
                <w:b w:val="false"/>
                <w:sz w:val="13"/>
                <w:szCs w:val="13"/>
                <w:vertAlign w:val="superscript"/>
              </w:rPr>
              <w:t xml:space="preserve">2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Ky' tens.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kN/m/m</w:t>
            </w:r>
            <w:r>
              <w:rPr>
                <w:rFonts w:ascii="Tahoma" w:hAnsi="Tahoma"/>
                <w:b w:val="false"/>
                <w:sz w:val="13"/>
                <w:szCs w:val="13"/>
                <w:vertAlign w:val="superscript"/>
              </w:rPr>
              <w:t xml:space="preserve">2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Kz' comp.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kN/m/m</w:t>
            </w:r>
            <w:r>
              <w:rPr>
                <w:rFonts w:ascii="Tahoma" w:hAnsi="Tahoma"/>
                <w:b w:val="false"/>
                <w:sz w:val="13"/>
                <w:szCs w:val="13"/>
                <w:vertAlign w:val="superscript"/>
              </w:rPr>
              <w:t xml:space="preserve">2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Kz' tens.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kN/m/m</w:t>
            </w:r>
            <w:r>
              <w:rPr>
                <w:rFonts w:ascii="Tahoma" w:hAnsi="Tahoma"/>
                <w:b w:val="false"/>
                <w:sz w:val="13"/>
                <w:szCs w:val="13"/>
                <w:vertAlign w:val="superscript"/>
              </w:rPr>
              <w:t xml:space="preserve">2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Type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Disconn.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BMBPL.2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All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6.09e+03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6.09e+03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6.09e+03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6.09e+03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1.00e+04</w:t>
            </w:r>
          </w:p>
        </w:tc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0.00e+00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-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No</w:t>
            </w:r>
          </w:p>
        </w:tc>
      </w:tr>
    </w:tbl>
    <!-- Spacing line: 45 -->
    <w:p>
      <w:pPr>
        <w:spacing w:before="0" w:after="0"/>
        <w:rPr>
          <w:rFonts w:ascii="Calibri" w:hAnsi="Calibri"/>
          <w:sz w:val="45"/>
          <w:szCs w:val="45"/>
          <w:lang w:val="en-US"/>
        </w:rPr>
      </w:pPr>
      <w:r>
        <w:rPr>
          <w:rFonts w:ascii="Calibri" w:hAnsi="Calibri"/>
          <w:sz w:val="45"/>
          <w:szCs w:val="45"/>
          <w:lang w:val="en-US"/>
        </w:rPr>
        <w:t> </w:t>
      </w:r>
    </w:p>
    <w:p>
      <w:pPr>
        <w:spacing w:after="0"/>
      </w:pPr>
      <w:r>
        <w:lastRenderedPageBreak/>
        <w:br w:type="page"/>
      </w:r>
    </w:p>
    <w:p>
      <w:pPr>
        <w:pStyle w:val="Heading1"/>
        <w:spacing w:lineRule="auto" w:line="426"/>
        <w:contextualSpacing/>
        <w:rPr>
          <w:rFonts w:ascii="Segoe UI" w:hAnsi="Segoe UI"/>
          <w:sz w:val="28"/>
          <w:szCs w:val="28"/>
        </w:rPr>
      </w:pPr>
      <w:r>
        <w:rPr>
          <w:rFonts w:ascii="Segoe UI" w:hAnsi="Segoe UI"/>
          <w:sz w:val="28"/>
          <w:szCs w:val="28"/>
        </w:rPr>
        <w:t>2 Load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2.1: DL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2.2: Räcke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2.3: JordU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2.4: JordK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2.5: JordA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2.6: HHW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2.7: MW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2.8: LLW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2.9: ÖLVU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2.10: ÖLHU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2.11: ÖLVP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2.12: ÖLHP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2.13: Olycka</w:t>
      </w:r>
    </w:p>
    <w:p>
      <w:pPr>
        <w:pStyle w:val="FDTableTitle"/>
        <w:rPr>
          <w:rFonts w:ascii="Tahoma" w:hAnsi="Tahoma"/>
          <w:b/>
          <w:sz w:val="17"/>
          <w:szCs w:val="17"/>
        </w:rPr>
      </w:pPr>
      <w:r>
        <w:rPr>
          <w:rFonts w:ascii="Tahoma" w:hAnsi="Tahoma"/>
          <w:b/>
          <w:sz w:val="17"/>
          <w:szCs w:val="17"/>
        </w:rPr>
        <w:t>Load cases (13 items)</w:t>
      </w:r>
    </w:p>
    <w:p>
      <w:pPr>
        <w:pStyle w:val="FDHiddenText"/>
        <w:sectPr>
          <w:headerReference w:type="even" r:id="rId7"/>
          <w:headerReference w:type="default" r:id="rId8"/>
          <w:headerReference w:type="first" r:id="rId11"/>
          <w:footerReference w:type="even" r:id="rId9"/>
          <w:footerReference w:type="default" r:id="rId10"/>
          <w:footerReference w:type="first" r:id="rId12"/>
          <w:type w:val="continuous"/>
          <w:pgSz w:w="11905" w:h="16837" w:orient="portrait" w:code="9"/>
          <w:pgMar w:top="850" w:right="850" w:bottom="850" w:left="1417" w:header="567" w:footer="567" w:gutter="0"/>
          <w:cols w:space="113"/>
          <w:formProt w:val="0"/>
          <w:titlePg/>
        </w:sectPr>
      </w:pPr>
      <w:r>
        <w:t xml:space="preserve"/>
      </w:r>
    </w:p>
    <w:tbl>
      <w:tblPr>
        <w:tblStyle w:val="FDTable"/>
        <w:tblW w:w="0" w:type="auto"/>
        <w:jc w:val="start"/>
        <w:tblLook w:val="0420" w:firstRow="1" w:lastRow="0" w:firstColumn="0" w:lastColumn="0" w:noHBand="0" w:noVBand="1"/>
      </w:tblPr>
      <w:tblGrid>
        <w:gridCol w:w="1417"/>
        <w:gridCol w:w="1417"/>
        <w:gridCol w:w="1417"/>
        <w:gridCol w:w="1417"/>
      </w:tblGrid>
      <w:tr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No.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Name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Type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Duration class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1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DL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 xml:space="preserve"> +Struc. dead load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Permanent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2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Räcke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Ordinary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Permanent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3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JordU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Ordinary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Permanent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4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JordK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Ordinary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Permanent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5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JordA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Ordinary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Permanent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6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HHW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Ordinary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Long-term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7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MW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Ordinary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Permanent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8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LLW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Ordinary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Long-term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9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ÖLVU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Ordinary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Short-term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10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ÖLHU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Ordinary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Short-term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11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ÖLVP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Ordinary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Permanent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12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ÖLHP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Ordinary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Permanent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13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Olycka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Ordinary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Instantaneous</w:t>
            </w:r>
          </w:p>
        </w:tc>
      </w:tr>
    </w:tbl>
    <w:p>
      <w:pPr>
        <w:pStyle w:val="FDHiddenText"/>
        <w:sectPr>
          <w:type w:val="continuous"/>
          <w:pgSz w:w="11905" w:h="16837" w:orient="portrait" w:code="9"/>
          <w:pgMar w:top="850" w:right="850" w:bottom="850" w:left="1417" w:header="567" w:footer="567" w:gutter="0"/>
          <w:cols w:num="2" w:space="57" w:equalWidth="0">
            <w:col w:w="4762" w:space="57"/>
            <w:col w:w="4762" w:space="57"/>
          </w:cols>
          <w:formProt w:val="0"/>
        </w:sectPr>
      </w:pPr>
    </w:p>
    <w:p/>
    <w:p>
      <w:pPr>
        <w:pStyle w:val="FDHiddenText"/>
        <w:sectPr>
          <w:type w:val="continuous"/>
          <w:pgSz w:w="11905" w:h="16837" w:orient="portrait" w:code="9"/>
          <w:pgMar w:top="850" w:right="850" w:bottom="850" w:left="1417" w:header="567" w:footer="567" w:gutter="0"/>
          <w:cols w:space="113"/>
          <w:formProt w:val="0"/>
        </w:sectPr>
      </w:pPr>
    </w:p>
    <!-- Spacing line: 45 -->
    <w:p>
      <w:pPr>
        <w:spacing w:before="0" w:after="0"/>
        <w:rPr>
          <w:rFonts w:ascii="Calibri" w:hAnsi="Calibri"/>
          <w:sz w:val="45"/>
          <w:szCs w:val="45"/>
          <w:lang w:val="en-US"/>
        </w:rPr>
      </w:pPr>
      <w:r>
        <w:rPr>
          <w:rFonts w:ascii="Calibri" w:hAnsi="Calibri"/>
          <w:sz w:val="45"/>
          <w:szCs w:val="45"/>
          <w:lang w:val="en-US"/>
        </w:rPr>
        <w:t> </w:t>
      </w:r>
    </w:p>
    <w:p>
      <w:pPr>
        <w:pStyle w:val="FDTableTitle"/>
        <w:rPr>
          <w:rFonts w:ascii="Tahoma" w:hAnsi="Tahoma"/>
          <w:b/>
          <w:sz w:val="17"/>
          <w:szCs w:val="17"/>
        </w:rPr>
      </w:pPr>
      <w:r>
        <w:rPr>
          <w:rFonts w:ascii="Tahoma" w:hAnsi="Tahoma"/>
          <w:b/>
          <w:sz w:val="17"/>
          <w:szCs w:val="17"/>
        </w:rPr>
        <w:t>Load combinations (16 items)</w:t>
      </w:r>
    </w:p>
    <w:p>
      <w:pPr>
        <w:pStyle w:val="FDHiddenText"/>
      </w:pPr>
      <w:r>
        <w:t xml:space="preserve"/>
      </w:r>
    </w:p>
    <w:tbl>
      <w:tblPr>
        <w:tblStyle w:val="FDTable"/>
        <w:tblW w:w="0" w:type="auto"/>
        <w:jc w:val="start"/>
        <w:tblLook w:val="0420" w:firstRow="1" w:lastRow="0" w:firstColumn="0" w:lastColumn="0" w:noHBand="0" w:noVBand="1"/>
      </w:tblPr>
      <w:tblGrid>
        <w:gridCol w:w="1417"/>
        <w:gridCol w:w="1417"/>
        <w:gridCol w:w="1417"/>
        <w:gridCol w:w="1417"/>
        <w:gridCol w:w="1417"/>
      </w:tblGrid>
      <w:tr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No.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Name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Type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Factor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Load cases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1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LC1  B, Bruk-frek, 6.15  Vogyn_Hogyn_Mogyn 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Frequent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1.000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DL (+Struc. dead load)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 xml:space="preserve"/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 xml:space="preserve"/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 xml:space="preserve"/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1.000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JordK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 xml:space="preserve"/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 xml:space="preserve"/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 xml:space="preserve"/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0.750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ÖLVU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 xml:space="preserve"/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 xml:space="preserve"/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 xml:space="preserve"/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0.750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ÖLHU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2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LC2  B, Bruk-kvasi, 6.16  Vogyn_Hogyn_Mogyn | UG_SLS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Quasi-permanent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1.000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DL (+Struc. dead load)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 xml:space="preserve"/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 xml:space="preserve"/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 xml:space="preserve"/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1.000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JordK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 xml:space="preserve"/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 xml:space="preserve"/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 xml:space="preserve"/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1.000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ÖLVP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 xml:space="preserve"/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 xml:space="preserve"/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 xml:space="preserve"/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1.000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ÖLHP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3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LC3  B, Bruk-kvasi, 6.16  Vgyn_Hgyn_Mgyn    | UG_SLS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Quasi-permanent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1.000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DL (+Struc. dead load)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 xml:space="preserve"/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 xml:space="preserve"/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 xml:space="preserve"/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1.000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JordK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4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LC4  B, 6.10a  Vogyn_Hogyn_Mogyn | UG_B UG_G UG_S 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Ultimate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1.229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DL (+Struc. dead load)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 xml:space="preserve"/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 xml:space="preserve"/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 xml:space="preserve"/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1.001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JordU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 xml:space="preserve"/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 xml:space="preserve"/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 xml:space="preserve"/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1.274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ÖLVU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 xml:space="preserve"/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 xml:space="preserve"/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 xml:space="preserve"/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1.274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ÖLHU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5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LC5  B, 6.10a  Vgyn_Hgyn_Mgyn    | UG_B UG_G UG_S 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Ultimate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1.000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DL (+Struc. dead load)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 xml:space="preserve"/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 xml:space="preserve"/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 xml:space="preserve"/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1.000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JordU</w:t>
            </w:r>
          </w:p>
        </w:tc>
      </w:tr>
    </w:tbl>
    <w:p/>
    <!-- Spacing line: 45 -->
    <w:p>
      <w:pPr>
        <w:spacing w:before="0" w:after="0"/>
        <w:rPr>
          <w:rFonts w:ascii="Calibri" w:hAnsi="Calibri"/>
          <w:sz w:val="45"/>
          <w:szCs w:val="45"/>
          <w:lang w:val="en-US"/>
        </w:rPr>
      </w:pPr>
      <w:r>
        <w:rPr>
          <w:rFonts w:ascii="Calibri" w:hAnsi="Calibri"/>
          <w:sz w:val="45"/>
          <w:szCs w:val="45"/>
          <w:lang w:val="en-US"/>
        </w:rPr>
        <w:t> </w:t>
      </w:r>
    </w:p>
    <w:p>
      <w:pPr>
        <w:pStyle w:val="FDTableTitle"/>
        <w:rPr>
          <w:rFonts w:ascii="Tahoma" w:hAnsi="Tahoma"/>
          <w:b/>
          <w:sz w:val="17"/>
          <w:szCs w:val="17"/>
        </w:rPr>
      </w:pPr>
      <w:r>
        <w:rPr>
          <w:rFonts w:ascii="Tahoma" w:hAnsi="Tahoma"/>
          <w:b/>
          <w:sz w:val="17"/>
          <w:szCs w:val="17"/>
        </w:rPr>
        <w:t>Load combinations analysis setup (5 items)</w:t>
      </w:r>
    </w:p>
    <w:p>
      <w:pPr>
        <w:pStyle w:val="FDHiddenText"/>
      </w:pPr>
      <w:r>
        <w:t xml:space="preserve"/>
      </w:r>
    </w:p>
    <w:tbl>
      <w:tblPr>
        <w:tblStyle w:val="FDTable"/>
        <w:tblW w:w="0" w:type="auto"/>
        <w:jc w:val="start"/>
        <w:tblLook w:val="0420" w:firstRow="1" w:lastRow="0" w:firstColumn="0" w:lastColumn="0" w:noHBand="0" w:noVBand="1"/>
      </w:tblPr>
      <w:tblGrid>
        <w:gridCol w:w="1417"/>
        <w:gridCol w:w="1417"/>
        <w:gridCol w:w="1417"/>
        <w:gridCol w:w="1417"/>
        <w:gridCol w:w="1417"/>
        <w:gridCol w:w="1417"/>
        <w:gridCol w:w="1417"/>
        <w:gridCol w:w="1417"/>
        <w:gridCol w:w="1417"/>
      </w:tblGrid>
      <w:tr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No.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Type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Load combination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Calculate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Construction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stages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Non-linear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elements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Plastic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elements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Cracked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section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2nd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order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1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Sf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LC1  B, Bruk-frek, 6.15  Vogyn_Hogyn_Mogyn 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Yes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No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Yes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Yes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No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No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2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Sq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LC2  B, Bruk-kvasi, 6.16  Vogyn_Hogyn_Mogyn | UG_SLS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Yes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No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Yes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Yes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No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No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3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Sq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LC3  B, Bruk-kvasi, 6.16  Vgyn_Hgyn_Mgyn    | UG_SLS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Yes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No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Yes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Yes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No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No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4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U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LC4  B, 6.10a  Vogyn_Hogyn_Mogyn | UG_B UG_G UG_S 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Yes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No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Yes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Yes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No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No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end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5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U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LC5  B, 6.10a  Vgyn_Hgyn_Mgyn    | UG_B UG_G UG_S 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Yes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No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Yes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Yes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No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No</w:t>
            </w:r>
          </w:p>
        </w:tc>
      </w:tr>
    </w:tbl>
    <w:p/>
    <w:p>
      <w:pPr>
        <w:pStyle w:val="FDHiddenText"/>
      </w:pPr>
      <w:r>
        <w:t xml:space="preserve"/>
      </w:r>
    </w:p>
    <w:tbl>
      <w:tblPr>
        <w:tblStyle w:val="FDTable"/>
        <w:tblW w:w="0" w:type="auto"/>
        <w:jc w:val="start"/>
        <w:tblLook w:val="0420" w:firstRow="1" w:lastRow="0" w:firstColumn="0" w:lastColumn="0" w:noHBand="0" w:noVBand="1"/>
      </w:tblPr>
      <w:tblGrid>
        <w:gridCol w:w="1417"/>
        <w:gridCol w:w="1417"/>
      </w:tblGrid>
      <w:tr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Imperfection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shape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Amplitud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m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-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-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-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-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-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-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-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-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-</w:t>
            </w:r>
          </w:p>
        </w:tc>
        <w:tc>
          <w:tcPr>
            <w:tcW w:w="0" w:type="auto"/>
          </w:tcPr>
          <w:p>
            <w:pPr>
              <w:spacing w:before="0" w:after="0"/>
              <w:jc w:val="start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-</w:t>
            </w:r>
          </w:p>
        </w:tc>
      </w:tr>
    </w:tbl>
    <!-- Spacing line: 45 -->
    <w:p>
      <w:pPr>
        <w:spacing w:before="0" w:after="0"/>
        <w:rPr>
          <w:rFonts w:ascii="Calibri" w:hAnsi="Calibri"/>
          <w:sz w:val="45"/>
          <w:szCs w:val="45"/>
          <w:lang w:val="en-US"/>
        </w:rPr>
      </w:pPr>
      <w:r>
        <w:rPr>
          <w:rFonts w:ascii="Calibri" w:hAnsi="Calibri"/>
          <w:sz w:val="45"/>
          <w:szCs w:val="45"/>
          <w:lang w:val="en-US"/>
        </w:rPr>
        <w:t> </w:t>
      </w:r>
    </w:p>
    <w:p>
      <w:pPr>
        <w:spacing w:after="0"/>
      </w:pPr>
      <w:r>
        <w:lastRenderedPageBreak/>
        <w:br w:type="page"/>
      </w:r>
    </w:p>
    <w:p>
      <w:pPr>
        <w:pStyle w:val="Heading1"/>
        <w:spacing w:lineRule="auto" w:line="426"/>
        <w:contextualSpacing/>
        <w:rPr>
          <w:rFonts w:ascii="Segoe UI" w:hAnsi="Segoe UI"/>
          <w:sz w:val="28"/>
          <w:szCs w:val="28"/>
        </w:rPr>
      </w:pPr>
      <w:r>
        <w:rPr>
          <w:rFonts w:ascii="Segoe UI" w:hAnsi="Segoe UI"/>
          <w:sz w:val="28"/>
          <w:szCs w:val="28"/>
        </w:rPr>
        <w:t>3 Reinforcement in model</w:t>
      </w:r>
    </w:p>
    <w:p>
      <w:pPr>
        <w:pStyle w:val="FDTableTitle"/>
        <w:rPr>
          <w:rFonts w:ascii="Tahoma" w:hAnsi="Tahoma"/>
          <w:b/>
          <w:sz w:val="17"/>
          <w:szCs w:val="17"/>
        </w:rPr>
      </w:pPr>
      <w:r>
        <w:rPr>
          <w:rFonts w:ascii="Tahoma" w:hAnsi="Tahoma"/>
          <w:b/>
          <w:sz w:val="17"/>
          <w:szCs w:val="17"/>
        </w:rPr>
        <w:t>Reinforcing steel materials (2 items)</w:t>
      </w:r>
    </w:p>
    <w:p>
      <w:pPr>
        <w:pStyle w:val="FDHiddenText"/>
      </w:pPr>
      <w:r>
        <w:t xml:space="preserve"/>
      </w:r>
    </w:p>
    <w:tbl>
      <w:tblPr>
        <w:tblStyle w:val="FDTable"/>
        <w:tblW w:w="0" w:type="auto"/>
        <w:jc w:val="start"/>
        <w:tblLook w:val="0420" w:firstRow="1" w:lastRow="0" w:firstColumn="0" w:lastColumn="0" w:noHBand="0" w:noVBand="1"/>
      </w:tblPr>
      <w:tblGrid>
        <w:gridCol w:w="1417"/>
        <w:gridCol w:w="1417"/>
        <w:gridCol w:w="1417"/>
        <w:gridCol w:w="1417"/>
        <w:gridCol w:w="1417"/>
        <w:gridCol w:w="1417"/>
      </w:tblGrid>
      <w:tr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Name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 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fyk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N/mm</w:t>
            </w:r>
            <w:r>
              <w:rPr>
                <w:rFonts w:ascii="Tahoma" w:hAnsi="Tahoma"/>
                <w:b w:val="false"/>
                <w:sz w:val="13"/>
                <w:szCs w:val="13"/>
                <w:vertAlign w:val="superscript"/>
              </w:rPr>
              <w:t xml:space="preserve">2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Es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N/mm</w:t>
            </w:r>
            <w:r>
              <w:rPr>
                <w:rFonts w:ascii="Tahoma" w:hAnsi="Tahoma"/>
                <w:b w:val="false"/>
                <w:sz w:val="13"/>
                <w:szCs w:val="13"/>
                <w:vertAlign w:val="superscript"/>
              </w:rPr>
              <w:t xml:space="preserve">2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ε uk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 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ε ud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 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  <w:tc>
          <w:tcPr>
            <w:tcW w:w="0" w:type="auto"/>
          </w:tcPr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k</w:t>
            </w:r>
          </w:p>
          <w:p>
            <w:pPr>
              <w:rPr>
                <w:rFonts w:ascii="Tahoma" w:hAnsi="Tahoma"/>
                <w:b/>
                <w:sz w:val="17"/>
                <w:szCs w:val="17"/>
              </w:rPr>
            </w:pP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  <w:r>
              <w:rPr>
                <w:rFonts w:ascii="Tahoma" w:hAnsi="Tahoma"/>
                <w:b w:val="false"/>
                <w:sz w:val="13"/>
                <w:szCs w:val="13"/>
              </w:rPr>
              <w:t xml:space="preserve"> </w:t>
            </w:r>
            <w:r>
              <w:rPr>
                <w:rFonts w:ascii="Tahoma" w:hAnsi="Tahoma"/>
                <w:b/>
                <w:sz w:val="17"/>
                <w:szCs w:val="17"/>
              </w:rPr>
              <w:t xml:space="preserve"> 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K500C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500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200000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0.0750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0.0675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1.15</w:t>
            </w:r>
          </w:p>
        </w:tc>
      </w:tr>
      <w:tr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B500B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500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200000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0.0500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0.0450</w:t>
            </w:r>
          </w:p>
        </w:tc>
        <w:tc>
          <w:tcPr>
            <w:tcW w:w="0" w:type="auto"/>
          </w:tcPr>
          <w:p>
            <w:pPr>
              <w:spacing w:before="0" w:after="0"/>
              <w:jc w:val="center"/>
              <w:rPr>
                <w:rFonts w:ascii="Tahoma" w:hAnsi="Tahoma"/>
                <w:sz w:val="17"/>
                <w:szCs w:val="17"/>
              </w:rPr>
            </w:pPr>
            <w:r>
              <w:rPr>
                <w:rFonts w:ascii="Tahoma" w:hAnsi="Tahoma"/>
                <w:sz w:val="17"/>
                <w:szCs w:val="17"/>
              </w:rPr>
              <w:t>1.08</w:t>
            </w:r>
          </w:p>
        </w:tc>
      </w:tr>
    </w:tbl>
    <!-- Spacing line: 45 -->
    <w:p>
      <w:pPr>
        <w:spacing w:before="0" w:after="0"/>
        <w:rPr>
          <w:rFonts w:ascii="Calibri" w:hAnsi="Calibri"/>
          <w:sz w:val="45"/>
          <w:szCs w:val="45"/>
          <w:lang w:val="en-US"/>
        </w:rPr>
      </w:pPr>
      <w:r>
        <w:rPr>
          <w:rFonts w:ascii="Calibri" w:hAnsi="Calibri"/>
          <w:sz w:val="45"/>
          <w:szCs w:val="45"/>
          <w:lang w:val="en-US"/>
        </w:rPr>
        <w:t> </w:t>
      </w:r>
    </w:p>
    <w:p>
      <w:pPr>
        <w:pStyle w:val="Heading2"/>
        <w:spacing w:lineRule="auto" w:line="426"/>
        <w:contextualSpacing/>
        <w:rPr>
          <w:rFonts w:ascii="Segoe UI Semibold" w:hAnsi="Segoe UI Semibold"/>
          <w:sz w:val="34"/>
          <w:szCs w:val="34"/>
        </w:rPr>
      </w:pPr>
      <w:r>
        <w:rPr>
          <w:rFonts w:ascii="Segoe UI Semibold" w:hAnsi="Segoe UI Semibold"/>
          <w:sz w:val="34"/>
          <w:szCs w:val="34"/>
        </w:rPr>
        <w:t>3.1 Result objects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3.1.1: RC concealed bar - Utilization - Load combinations - Maximum - [%]</w:t>
      </w:r>
    </w:p>
    <w:p>
      <w:pPr>
        <w:pStyle w:val="Heading2"/>
        <w:spacing w:lineRule="auto" w:line="426"/>
        <w:contextualSpacing/>
        <w:rPr>
          <w:rFonts w:ascii="Segoe UI Semibold" w:hAnsi="Segoe UI Semibold"/>
          <w:sz w:val="34"/>
          <w:szCs w:val="34"/>
        </w:rPr>
      </w:pPr>
      <w:r>
        <w:rPr>
          <w:rFonts w:ascii="Segoe UI Semibold" w:hAnsi="Segoe UI Semibold"/>
          <w:sz w:val="34"/>
          <w:szCs w:val="34"/>
        </w:rPr>
        <w:t>3.2 BPL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3.2.1: RC Design X Bottom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3.2.2: RC Design Y Bottom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3.2.3: RC Design X Top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3.2.4: RC Design Y Top</w:t>
      </w:r>
    </w:p>
    <w:p>
      <w:pPr>
        <w:spacing w:after="0"/>
      </w:pPr>
      <w:r>
        <w:lastRenderedPageBreak/>
        <w:br w:type="page"/>
      </w:r>
    </w:p>
    <w:p>
      <w:pPr>
        <w:pStyle w:val="Heading2"/>
        <w:spacing w:lineRule="auto" w:line="426"/>
        <w:contextualSpacing/>
        <w:rPr>
          <w:rFonts w:ascii="Segoe UI Semibold" w:hAnsi="Segoe UI Semibold"/>
          <w:sz w:val="34"/>
          <w:szCs w:val="34"/>
        </w:rPr>
      </w:pPr>
      <w:r>
        <w:rPr>
          <w:rFonts w:ascii="Segoe UI Semibold" w:hAnsi="Segoe UI Semibold"/>
          <w:sz w:val="34"/>
          <w:szCs w:val="34"/>
        </w:rPr>
        <w:t>3.3 MUR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3.3.1: RC Design X Bottom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3.3.2: RC Design Y Bottom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3.3.3: RC Design X Top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3.3.4: RC Design Y Top</w:t>
      </w:r>
    </w:p>
    <w:p>
      <w:pPr>
        <w:spacing w:after="0"/>
      </w:pPr>
      <w:r>
        <w:lastRenderedPageBreak/>
        <w:br w:type="page"/>
      </w:r>
    </w:p>
    <w:p>
      <w:pPr>
        <w:pStyle w:val="Heading1"/>
        <w:spacing w:lineRule="auto" w:line="426"/>
        <w:contextualSpacing/>
        <w:rPr>
          <w:rFonts w:ascii="Segoe UI" w:hAnsi="Segoe UI"/>
          <w:sz w:val="28"/>
          <w:szCs w:val="28"/>
        </w:rPr>
      </w:pPr>
      <w:r>
        <w:rPr>
          <w:rFonts w:ascii="Segoe UI" w:hAnsi="Segoe UI"/>
          <w:sz w:val="28"/>
          <w:szCs w:val="28"/>
        </w:rPr>
        <w:t>4 Combination result</w:t>
      </w:r>
    </w:p>
    <w:p>
      <w:pPr>
        <w:pStyle w:val="Heading2"/>
        <w:spacing w:lineRule="auto" w:line="426"/>
        <w:contextualSpacing/>
        <w:rPr>
          <w:rFonts w:ascii="Segoe UI Semibold" w:hAnsi="Segoe UI Semibold"/>
          <w:sz w:val="34"/>
          <w:szCs w:val="34"/>
        </w:rPr>
      </w:pPr>
      <w:r>
        <w:rPr>
          <w:rFonts w:ascii="Segoe UI Semibold" w:hAnsi="Segoe UI Semibold"/>
          <w:sz w:val="34"/>
          <w:szCs w:val="34"/>
        </w:rPr>
        <w:t>4.1 BPL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4.1.1: Cmax, U - Shell internal forces - Mx' (Mx'+) - [kNm/m] - Plane view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4.1.2: Cmax, U - Shell internal forces - Nx' (Mx'+) - [kN/m] - Plane view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4.1.3: Cmax, U - Shell internal forces - Mx' (Mx'-) - [kNm/m] - Plane view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4.1.4: Cmax, U - Shell internal forces - Nx' (Mx'-) - [kN/m] - Plane view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4.1.5: (|T|) - Cmax, U - Shell internal forces - |T|+ - [kN/m] - Plane view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4.1.6: (Nx') - Cmax, U - Shell internal forces - |T|+ - [kN/m] - Plane view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4.1.7: (|T|) - Cmax, U - Shell internal forces - |T|- - [kN/m] - Plane view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4.1.8: (Nx') - Cmax, U - Shell internal forces - |T|- - [kN/m] - Plane view</w:t>
      </w:r>
    </w:p>
    <w:p>
      <w:pPr>
        <w:spacing w:after="0"/>
      </w:pPr>
      <w:r>
        <w:lastRenderedPageBreak/>
        <w:br w:type="page"/>
      </w:r>
    </w:p>
    <w:p>
      <w:pPr>
        <w:pStyle w:val="Heading2"/>
        <w:spacing w:lineRule="auto" w:line="426"/>
        <w:contextualSpacing/>
        <w:rPr>
          <w:rFonts w:ascii="Segoe UI Semibold" w:hAnsi="Segoe UI Semibold"/>
          <w:sz w:val="34"/>
          <w:szCs w:val="34"/>
        </w:rPr>
      </w:pPr>
      <w:r>
        <w:rPr>
          <w:rFonts w:ascii="Segoe UI Semibold" w:hAnsi="Segoe UI Semibold"/>
          <w:sz w:val="34"/>
          <w:szCs w:val="34"/>
        </w:rPr>
        <w:t>4.2 MUR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4.2.1: Cmax, U - Shell internal forces - Mx' (Mx'+) - [kNm/m] - East view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4.2.2: Cmax, U - Shell internal forces - Nx' (Mx'+) - [kN/m] - East view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4.2.3: Cmax, U - Shell internal forces - Mx' (Mx'-) - [kNm/m] - East view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4.2.4: Cmax, U - Shell internal forces - Nx' (Mx'-) - [kN/m] - East view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4.2.5: (|T|) - Cmax, U - Shell internal forces - |T|+ - [kN/m] - East view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4.2.6: (Nx') - Cmax, U - Shell internal forces - |T|+ - [kN/m] - East view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4.2.7: (|T|) - Cmax, U - Shell internal forces - |T|- - [kN/m] - East view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4.2.8: (Nx') - Cmax, U - Shell internal forces - |T|- - [kN/m] - East view</w:t>
      </w:r>
    </w:p>
    <w:p>
      <w:pPr>
        <w:spacing w:after="0"/>
      </w:pPr>
      <w:r>
        <w:lastRenderedPageBreak/>
        <w:br w:type="page"/>
      </w:r>
    </w:p>
    <w:p>
      <w:pPr>
        <w:pStyle w:val="Heading1"/>
        <w:spacing w:lineRule="auto" w:line="426"/>
        <w:contextualSpacing/>
        <w:rPr>
          <w:rFonts w:ascii="Segoe UI" w:hAnsi="Segoe UI"/>
          <w:sz w:val="28"/>
          <w:szCs w:val="28"/>
        </w:rPr>
      </w:pPr>
      <w:r>
        <w:rPr>
          <w:rFonts w:ascii="Segoe UI" w:hAnsi="Segoe UI"/>
          <w:sz w:val="28"/>
          <w:szCs w:val="28"/>
        </w:rPr>
        <w:t>5 Reinforement utilization</w:t>
      </w:r>
    </w:p>
    <w:p>
      <w:pPr>
        <w:pStyle w:val="Heading2"/>
        <w:spacing w:lineRule="auto" w:line="426"/>
        <w:contextualSpacing/>
        <w:rPr>
          <w:rFonts w:ascii="Segoe UI Semibold" w:hAnsi="Segoe UI Semibold"/>
          <w:sz w:val="34"/>
          <w:szCs w:val="34"/>
        </w:rPr>
      </w:pPr>
      <w:r>
        <w:rPr>
          <w:rFonts w:ascii="Segoe UI Semibold" w:hAnsi="Segoe UI Semibold"/>
          <w:sz w:val="34"/>
          <w:szCs w:val="34"/>
        </w:rPr>
        <w:t>5.1 BPL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5.1.1: BPL - RC shell - Utilization - Load combinations - Maximum - [%] - Plane view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5.1.2: BPL - RC shell - Missing reinforcement - x' or r, bottom - Load combinations - Maximum - [mm2/m] - Plane view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5.1.3: BPL - RC shell - Missing reinforcement - y' or t, bottom - Load combinations - Maximum - [mm2/m] - Plane view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5.1.4: BPL - RC shell - Missing reinforcement - x' or r, top - Load combinations - Maximum - [mm2/m] - Plane view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5.1.5: BPL - RC shell - Missing reinforcement - y' or t, top - Load combinations - Maximum - [mm2/m] - Plane view</w:t>
      </w:r>
    </w:p>
    <w:p>
      <w:pPr>
        <w:pStyle w:val="Heading2"/>
        <w:spacing w:lineRule="auto" w:line="426"/>
        <w:contextualSpacing/>
        <w:rPr>
          <w:rFonts w:ascii="Segoe UI Semibold" w:hAnsi="Segoe UI Semibold"/>
          <w:sz w:val="34"/>
          <w:szCs w:val="34"/>
        </w:rPr>
      </w:pPr>
      <w:r>
        <w:rPr>
          <w:rFonts w:ascii="Segoe UI Semibold" w:hAnsi="Segoe UI Semibold"/>
          <w:sz w:val="34"/>
          <w:szCs w:val="34"/>
        </w:rPr>
        <w:t>5.2 MUR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5.2.1: MUR - RC shell - Utilization - Load combinations - Maximum - [%] - East view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5.2.2: MUR - RC shell - Missing reinforcement - x' or r, bottom - Load combinations - Maximum - [mm2/m] - East view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5.2.3: MUR - RC shell - Missing reinforcement - y' or t, bottom - Load combinations - Maximum - [mm2/m] - East view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5.2.4: MUR - RC shell - Missing reinforcement - x' or r, top - Load combinations - Maximum - [mm2/m] - East view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5.2.5: MUR - RC shell - Missing reinforcement - y' or t, top - Load combinations - Maximum - [mm2/m] - East view</w:t>
      </w:r>
    </w:p>
    <w:p>
      <w:pPr>
        <w:spacing w:after="0"/>
      </w:pPr>
      <w:r>
        <w:lastRenderedPageBreak/>
        <w:br w:type="page"/>
      </w:r>
    </w:p>
    <w:p>
      <w:pPr>
        <w:pStyle w:val="Heading1"/>
        <w:spacing w:lineRule="auto" w:line="426"/>
        <w:contextualSpacing/>
        <w:rPr>
          <w:rFonts w:ascii="Segoe UI" w:hAnsi="Segoe UI"/>
          <w:sz w:val="28"/>
          <w:szCs w:val="28"/>
        </w:rPr>
      </w:pPr>
      <w:r>
        <w:rPr>
          <w:rFonts w:ascii="Segoe UI" w:hAnsi="Segoe UI"/>
          <w:sz w:val="28"/>
          <w:szCs w:val="28"/>
        </w:rPr>
        <w:t>6 Crack width</w:t>
      </w:r>
    </w:p>
    <w:p>
      <w:pPr>
        <w:pStyle w:val="Heading2"/>
        <w:spacing w:lineRule="auto" w:line="426"/>
        <w:contextualSpacing/>
        <w:rPr>
          <w:rFonts w:ascii="Segoe UI Semibold" w:hAnsi="Segoe UI Semibold"/>
          <w:sz w:val="34"/>
          <w:szCs w:val="34"/>
        </w:rPr>
      </w:pPr>
      <w:r>
        <w:rPr>
          <w:rFonts w:ascii="Segoe UI Semibold" w:hAnsi="Segoe UI Semibold"/>
          <w:sz w:val="34"/>
          <w:szCs w:val="34"/>
        </w:rPr>
        <w:t>6.1 BPL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6.1.1: BPL - RC shell - Crack width - bottom - Load combinations - Maximum - [mm] - Plane view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6.1.2: BPL - RC shell - Crack width - top - Load combinations - Maximum - [mm] - Plane view</w:t>
      </w:r>
    </w:p>
    <w:p>
      <w:pPr>
        <w:pStyle w:val="Heading2"/>
        <w:spacing w:lineRule="auto" w:line="426"/>
        <w:contextualSpacing/>
        <w:rPr>
          <w:rFonts w:ascii="Segoe UI Semibold" w:hAnsi="Segoe UI Semibold"/>
          <w:sz w:val="34"/>
          <w:szCs w:val="34"/>
        </w:rPr>
      </w:pPr>
      <w:r>
        <w:rPr>
          <w:rFonts w:ascii="Segoe UI Semibold" w:hAnsi="Segoe UI Semibold"/>
          <w:sz w:val="34"/>
          <w:szCs w:val="34"/>
        </w:rPr>
        <w:t>6.2 MUR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6.2.1: MUR - RC shell - Crack width - bottom - Load combinations - Maximum - [mm] - East view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6.2.2: MUR - RC shell - Crack width - top - Load combinations - Maximum - [mm] - East view</w:t>
      </w:r>
    </w:p>
    <w:p>
      <w:pPr>
        <w:spacing w:after="0"/>
      </w:pPr>
      <w:r>
        <w:lastRenderedPageBreak/>
        <w:br w:type="page"/>
      </w:r>
    </w:p>
    <w:p>
      <w:pPr>
        <w:pStyle w:val="Heading1"/>
        <w:spacing w:lineRule="auto" w:line="426"/>
        <w:contextualSpacing/>
        <w:rPr>
          <w:rFonts w:ascii="Segoe UI" w:hAnsi="Segoe UI"/>
          <w:sz w:val="28"/>
          <w:szCs w:val="28"/>
        </w:rPr>
      </w:pPr>
      <w:r>
        <w:rPr>
          <w:rFonts w:ascii="Segoe UI" w:hAnsi="Segoe UI"/>
          <w:sz w:val="28"/>
          <w:szCs w:val="28"/>
        </w:rPr>
        <w:t>7 Deformation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7.1: MUR - Load comb.: LC1  B, Bruk-frek, 6.15  Vogyn_Hogyn_Mogyn  - Translational displacements - Abs - [mm] - East view</w:t>
      </w:r>
    </w:p>
    <w:p>
      <w:pPr>
        <w:pStyle w:val="FDImage2"/>
        <w:jc w:val="center"/>
        <w:ind w:left="0" w:right="0"/>
      </w:pPr>
      <w:r>
        <w:drawing>
          <wp:inline distT="0" distB="0" distL="0" distR="0">
            <wp:extent cx="6101999" cy="3960000"/>
            <wp:effectExtent l="19050" t="19050" r="0" b="0"/>
            <wp:docPr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99" cy="396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/>
          <w:sz w:val="22"/>
          <w:szCs w:val="22"/>
        </w:rPr>
        <w:t xml:space="preserve"> Figure 7.2: MUR - Load comb.: LC2  B, Bruk-kvasi, 6.16  Vogyn_Hogyn_Mogyn | UG_SLS - Translational displacements - Abs - [mm] - East view</w:t>
      </w:r>
    </w:p>
    <w:sectPr>
      <w:type w:val="continuous"/>
      <w:pgSz w:w="11905" w:h="16837" w:orient="portrait" w:code="9"/>
      <w:pgMar w:top="850" w:right="850" w:bottom="850" w:left="1417" w:header="567" w:footer="567" w:gutter="0"/>
      <w:cols w:space="113"/>
      <w:formProt w:val="0"/>
    </w:sectPr>
  </w:body>
</w:document>
</file>

<file path=word/comments.xml><?xml version="1.0" encoding="utf-8"?>
<w:comment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/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Arial">
    <w:charset w:val="00"/>
    <w:family w:val="roman"/>
    <w:pitch w:val="variable"/>
  </w:font>
  <w:font w:name="Tahoma">
    <w:charset w:val="00"/>
    <w:family w:val="roman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docPartObj>
        <w:docPartGallery w:val="Page Numbers (Bottom of Page)"/>
        <w:docPartUnique/>
      </w:docPartObj>
    </w:sdtPr>
    <w:sdtEndPr/>
    <w:sdtContent>
      <w:p>
        <w:pPr>
          <w:suppressAutoHyphens w:val="0"/>
          <w:autoSpaceDE w:val="0"/>
          <w:autoSpaceDN w:val="0"/>
          <w:adjustRightInd w:val="0"/>
          <w:spacing w:line="240" w:lineRule="auto"/>
        </w:pPr>
      </w:p>
      <w:p>
        <w:pPr>
          <w:suppressAutoHyphens w:val="0"/>
          <w:autoSpaceDE w:val="0"/>
          <w:autoSpaceDN w:val="0"/>
          <w:adjustRightInd w:val="0"/>
          <w:spacing w:line="240" w:lineRule="auto"/>
          <w:rPr>
            <w:rFonts w:ascii="Calibri Light" w:hAnsi="Calibri Light"/>
            <w:color w:val="auto"/>
            <w:sz w:val="17"/>
            <w:szCs w:val="17"/>
          </w:rPr>
        </w:pPr>
        <w:r>
          <w:rPr>
            <w:rFonts w:ascii="Calibri Light" w:hAnsi="Calibri Light"/>
            <w:sz w:val="24"/>
            <w:szCs w:val="24"/>
          </w:rPr>
          <w:fldChar w:fldCharType="begin"/>
        </w:r>
        <w:r>
          <w:rPr>
            <w:rFonts w:ascii="Calibri Light" w:hAnsi="Calibri Light"/>
            <w:sz w:val="24"/>
            <w:szCs w:val="24"/>
          </w:rPr>
          <w:instrText>PAGE   \* MERGEFORMAT</w:instrText>
        </w:r>
        <w:r>
          <w:rPr>
            <w:rFonts w:ascii="Calibri Light" w:hAnsi="Calibri Light"/>
            <w:sz w:val="24"/>
            <w:szCs w:val="24"/>
          </w:rPr>
          <w:fldChar w:fldCharType="separate"/>
        </w:r>
        <w:r>
          <w:rPr>
            <w:rFonts w:ascii="Calibri Light" w:hAnsi="Calibri Light"/>
            <w:noProof/>
            <w:sz w:val="24"/>
            <w:szCs w:val="24"/>
          </w:rPr>
          <w:t>2</w:t>
        </w:r>
        <w:r>
          <w:rPr>
            <w:rFonts w:ascii="Calibri Light" w:hAnsi="Calibri Light"/>
            <w:sz w:val="24"/>
            <w:szCs w:val="24"/>
          </w:rPr>
          <w:fldChar w:fldCharType="end"/>
        </w:r>
        <w:r>
          <w:t xml:space="preserve">   </w:t>
        </w:r>
        <w:r>
          <w:rPr>
            <w:rFonts w:ascii="Wingdings" w:hAnsi="Wingdings" w:cs="Wingdings"/>
            <w:color w:val="0070C0"/>
            <w:sz w:val="26"/>
            <w:szCs w:val="26"/>
          </w:rPr>
          <w:t></w: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docPartObj>
        <w:docPartGallery w:val="Page Numbers (Bottom of Page)"/>
        <w:docPartUnique/>
      </w:docPartObj>
    </w:sdtPr>
    <w:sdtEndPr/>
    <w:sdtContent>
      <w:p>
        <w:pPr>
          <w:suppressAutoHyphens w:val="0"/>
          <w:autoSpaceDE w:val="0"/>
          <w:autoSpaceDN w:val="0"/>
          <w:adjustRightInd w:val="0"/>
          <w:spacing w:line="240" w:lineRule="auto"/>
          <w:jc w:val="right"/>
          <w:rPr>
            <w:rFonts w:ascii="Calibri Light" w:hAnsi="Calibri Light"/>
            <w:color w:val="auto"/>
            <w:sz w:val="17"/>
            <w:szCs w:val="17"/>
          </w:rPr>
        </w:pPr>
      </w:p>
      <w:p>
        <w:pPr>
          <w:pStyle w:val="Footer"/>
          <w:jc w:val="right"/>
        </w:pPr>
        <w:r>
          <w:rPr>
            <w:rFonts w:ascii="Wingdings" w:hAnsi="Wingdings" w:cs="Wingdings"/>
            <w:color w:val="0070C0"/>
            <w:sz w:val="26"/>
            <w:szCs w:val="26"/>
          </w:rPr>
          <w:t></w:t>
        </w:r>
        <w:r>
          <w:t xml:space="preserve">   </w:t>
        </w:r>
        <w:r>
          <w:rPr>
            <w:rFonts w:ascii="Calibri Light" w:hAnsi="Calibri Light"/>
            <w:sz w:val="24"/>
            <w:szCs w:val="24"/>
          </w:rPr>
          <w:fldChar w:fldCharType="begin"/>
        </w:r>
        <w:r>
          <w:rPr>
            <w:rFonts w:ascii="Calibri Light" w:hAnsi="Calibri Light"/>
            <w:sz w:val="24"/>
            <w:szCs w:val="24"/>
          </w:rPr>
          <w:instrText>PAGE   \* MERGEFORMAT</w:instrText>
        </w:r>
        <w:r>
          <w:rPr>
            <w:rFonts w:ascii="Calibri Light" w:hAnsi="Calibri Light"/>
            <w:sz w:val="24"/>
            <w:szCs w:val="24"/>
          </w:rPr>
          <w:fldChar w:fldCharType="separate"/>
        </w:r>
        <w:r>
          <w:rPr>
            <w:rFonts w:ascii="Calibri Light" w:hAnsi="Calibri Light"/>
            <w:noProof/>
            <w:sz w:val="24"/>
            <w:szCs w:val="24"/>
          </w:rPr>
          <w:t>3</w:t>
        </w:r>
        <w:r>
          <w:rPr>
            <w:rFonts w:ascii="Calibri Light" w:hAnsi="Calibri Light"/>
            <w:sz w:val="24"/>
            <w:szCs w:val="24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Footer"/>
      <w:jc w:val="center"/>
      <w:rPr>
        <w:rFonts w:ascii="Calibri Light" w:hAnsi="Calibri Light"/>
        <w:color w:val="0070C0"/>
        <w:sz w:val="16"/>
        <w:szCs w:val="16"/>
      </w:rPr>
    </w:pPr>
    <w:r>
      <w:rPr>
        <w:rFonts w:ascii="Calibri Light" w:hAnsi="Calibri Light"/>
        <w:color w:val="0070C0"/>
        <w:sz w:val="16"/>
        <w:szCs w:val="16"/>
      </w:rPr>
      <w:t>© StruSoft AB 2016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rPr>
        <w:rFonts w:ascii="Calibri Light" w:hAnsi="Calibri Light"/>
        <w:color w:val="0070C0"/>
      </w:rPr>
    </w:pPr>
    <w:r>
      <w:rPr>
        <w:rFonts w:ascii="Calibri Light" w:hAnsi="Calibri Light"/>
        <w:color w:val="0070C0"/>
      </w:rPr>
      <w:t>Project Details</w:t>
    </w:r>
  </w:p>
  <w:p>
    <w:pPr>
      <w:rPr>
        <w:rFonts w:ascii="Calibri Light" w:hAnsi="Calibri Light"/>
        <w:color w:val="0070C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jc w:val="right"/>
      <w:rPr>
        <w:rFonts w:ascii="Calibri Light" w:hAnsi="Calibri Light"/>
        <w:color w:val="0070C0"/>
      </w:rPr>
    </w:pPr>
    <w:r>
      <w:rPr>
        <w:rFonts w:ascii="Calibri Light" w:hAnsi="Calibri Light"/>
        <w:color w:val="0070C0"/>
      </w:rPr>
      <w:t xml:space="preserve">&amp; Analysis Results</w:t>
    </w:r>
  </w:p>
  <w:p>
    <w:pPr>
      <w:jc w:val="right"/>
      <w:rPr>
        <w:rFonts w:ascii="Calibri Light" w:hAnsi="Calibri Light"/>
        <w:color w:val="0070C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jc w:val="center"/>
      <w:rPr>
        <w:rFonts w:ascii="Calibri Light" w:hAnsi="Calibri Light"/>
        <w:color w:val="0070C0"/>
        <w:sz w:val="32"/>
        <w:szCs w:val="32"/>
      </w:rPr>
    </w:pPr>
    <w:r>
      <w:rPr>
        <w:rFonts w:ascii="Calibri Light" w:hAnsi="Calibri Light"/>
        <w:color w:val="0070C0"/>
        <w:sz w:val="32"/>
        <w:szCs w:val="32"/>
      </w:rPr>
      <w:t xml:space="preserve">This documentation is created by FEM-Design</w:t>
    </w:r>
  </w:p>
  <w:p>
    <w:pPr>
      <w:jc w:val="center"/>
      <w:rPr>
        <w:rFonts w:ascii="Calibri Light" w:hAnsi="Calibri Light"/>
        <w:color w:val="0070C0"/>
        <w:sz w:val="16"/>
        <w:szCs w:val="16"/>
      </w:rPr>
    </w:pPr>
  </w:p>
</w:hdr>
</file>

<file path=word/settings.xml><?xml version="1.0" encoding="utf-8"?>
<w:settings xmlns:w="http://schemas.openxmlformats.org/wordprocessingml/2006/main">
  <w:zoom w:percent="100"/>
  <w:defaultTabStop w:val="720"/>
  <w:evenAndOddHeaders/>
  <w:doNotIncludeSubdocsInStats w:val="true"/>
</w:settings>
</file>

<file path=word/styles.xml><?xml version="1.0" encoding="utf-8"?>
<w:styles xmlns:w="http://schemas.openxmlformats.org/wordprocessingml/2006/main">
  <w:style w:type="paragraph" w:default="1" w:styleId="Normal">
    <w:name w:val="Normal"/>
    <w:qFormat/>
    <w:pPr>
      <w:suppressAutoHyphens/>
      <w:spacing w:after="0"/>
    </w:pPr>
    <w:rPr>
      <w:color w:val="00000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line="324" w:lineRule="auto"/>
      <w:contextualSpacing/>
      <w:outlineLvl w:val="0"/>
    </w:pPr>
    <w:rPr>
      <w:rFonts w:ascii="Arial" w:hAnsi="Arial"/>
      <w:color w:val="2E74B5"/>
      <w:b/>
      <w:sz w:val="27"/>
      <w:szCs w:val="27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line="324" w:lineRule="auto"/>
      <w:contextualSpacing/>
      <w:outlineLvl w:val="1"/>
    </w:pPr>
    <w:rPr>
      <w:rFonts w:ascii="Arial" w:hAnsi="Arial"/>
      <w:color w:val="2E74B5"/>
      <w:b/>
      <w:sz w:val="21"/>
      <w:szCs w:val="21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line="324" w:lineRule="auto"/>
      <w:contextualSpacing/>
      <w:outlineLvl w:val="2"/>
    </w:pPr>
    <w:rPr>
      <w:rFonts w:ascii="Arial" w:hAnsi="Arial"/>
      <w:color w:val="1F4D78"/>
      <w:b/>
      <w:sz w:val="21"/>
      <w:szCs w:val="2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line="324" w:lineRule="auto"/>
      <w:contextualSpacing/>
      <w:outlineLvl w:val="3"/>
    </w:pPr>
    <w:rPr>
      <w:rFonts w:ascii="Arial" w:hAnsi="Arial"/>
      <w:color w:val="2E74B5"/>
      <w:b/>
      <w:sz w:val="21"/>
      <w:szCs w:val="2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line="324" w:lineRule="auto"/>
      <w:contextualSpacing/>
      <w:outlineLvl w:val="4"/>
    </w:pPr>
    <w:rPr>
      <w:rFonts w:ascii="Arial" w:hAnsi="Arial"/>
      <w:color w:val="2E74B5"/>
      <w:b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line="324" w:lineRule="auto"/>
      <w:contextualSpacing/>
      <w:outlineLvl w:val="5"/>
    </w:pPr>
    <w:rPr>
      <w:rFonts w:ascii="Arial" w:hAnsi="Arial"/>
      <w:color w:val="1F4D78"/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line="324" w:lineRule="auto"/>
      <w:contextualSpacing/>
      <w:outlineLvl w:val="6"/>
    </w:pPr>
    <w:rPr>
      <w:rFonts w:ascii="Arial" w:hAnsi="Arial"/>
      <w:color w:val="1F4D78"/>
      <w:b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line="324" w:lineRule="auto"/>
      <w:contextualSpacing/>
      <w:outlineLvl w:val="7"/>
    </w:pPr>
    <w:rPr>
      <w:rFonts w:ascii="Arial" w:hAnsi="Arial"/>
      <w:color w:val="272727"/>
      <w:b/>
      <w:sz w:val="19"/>
      <w:szCs w:val="19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227" w:line="240" w:lineRule="auto"/>
      <w:contextualSpacing/>
      <w:outlineLvl w:val="8"/>
    </w:pPr>
    <w:rPr>
      <w:rFonts w:ascii="Arial" w:hAnsi="Arial"/>
      <w:color w:val="272727"/>
      <w:b/>
      <w:sz w:val="19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basedOn w:val="DefaultParagraphFont"/>
    <w:link w:val="Title"/>
    <w:uiPriority w:val="10"/>
    <w:rPr>
      <w:rFonts w:ascii="Calibri Light" w:hAnsi="Calibri Light"/>
      <w:spacing w:val="-10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Calibri Light" w:hAnsi="Calibri Light"/>
      <w:color w:val="2E74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Calibri Light" w:hAnsi="Calibri Light"/>
      <w:color w:val="2E74B5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Calibri Light" w:hAnsi="Calibri Light"/>
      <w:color w:val="1F4D78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Calibri Light" w:hAnsi="Calibri Light"/>
      <w:color w:val="2E74B5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Calibri Light" w:hAnsi="Calibri Light"/>
      <w:color w:val="2E74B5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Calibri Light" w:hAnsi="Calibri Light"/>
      <w:color w:val="1F4D78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Calibri Light" w:hAnsi="Calibri Light"/>
      <w:color w:val="1F4D78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Calibri Light" w:hAnsi="Calibri Light"/>
      <w:color w:val="272727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Calibri Light" w:hAnsi="Calibri Light"/>
      <w:color w:val="272727"/>
      <w:sz w:val="21"/>
      <w:szCs w:val="21"/>
    </w:rPr>
  </w:style>
  <w:style w:type="character" w:customStyle="1" w:styleId="ImageBoxStyleChar">
    <w:name w:val="ImageBox Style Char"/>
    <w:basedOn w:val="DefaultParagraphFont"/>
    <w:rPr>
      <w:rFonts w:ascii="Arial" w:hAnsi="Arial" w:cs="Arial"/>
    </w:rPr>
  </w:style>
  <w:style w:type="character" w:customStyle="1" w:styleId="FDDrawBoxTitleChar">
    <w:name w:val="FD DrawBox Title Char"/>
    <w:basedOn w:val="DefaultParagraphFont"/>
    <w:link w:val="FDDrawBoxTitle"/>
    <w:rPr>
      <w:rFonts w:ascii="Arial" w:hAnsi="Arial" w:cs="Arial"/>
      <w:color w:val="00000A"/>
    </w:rPr>
  </w:style>
  <w:style w:type="character" w:customStyle="1" w:styleId="FDGraphBoxTitleChar">
    <w:name w:val="FD GraphBox Title Char"/>
    <w:basedOn w:val="DefaultParagraphFont"/>
    <w:link w:val="FDGraphBoxTitle"/>
    <w:rPr>
      <w:rFonts w:ascii="Arial" w:hAnsi="Arial" w:cs="Arial"/>
      <w:color w:val="00000A"/>
    </w:rPr>
  </w:style>
  <w:style w:type="character" w:customStyle="1" w:styleId="FDTOCChar">
    <w:name w:val="FD TOC Char"/>
    <w:basedOn w:val="DefaultParagraphFont"/>
    <w:link w:val="FDTOC"/>
    <w:rPr>
      <w:rFonts w:ascii="Arial" w:hAnsi="Arial" w:cs="Arial"/>
      <w:color w:val="00000A"/>
    </w:rPr>
  </w:style>
  <w:style w:type="character" w:customStyle="1" w:styleId="FDTextBoxChar">
    <w:name w:val="FD TextBox Char"/>
    <w:basedOn w:val="DefaultParagraphFont"/>
    <w:link w:val="FDTextBox"/>
    <w:rPr>
      <w:rFonts w:ascii="Arial" w:hAnsi="Arial" w:cs="Arial"/>
      <w:color w:val="00000A"/>
    </w:rPr>
  </w:style>
  <w:style w:type="character" w:customStyle="1" w:styleId="FDTableTitleChar">
    <w:name w:val="FD Table Title Char"/>
    <w:basedOn w:val="DefaultParagraphFont"/>
    <w:link w:val="FDTableTitle"/>
    <w:rPr>
      <w:rFonts w:ascii="Tahoma" w:hAnsi="Tahoma" w:cs="Arial"/>
      <w:color w:val="00000A"/>
      <w:sz w:val="18"/>
      <w:szCs w:val="18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Tahoma" w:hAnsi="Tahoma" w:cs="Arial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  <w:rPr>
      <w:rFonts w:cs="Mangal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="Calibri Light" w:hAnsi="Calibri Light"/>
      <w:spacing w:val="-10"/>
      <w:sz w:val="56"/>
      <w:szCs w:val="56"/>
    </w:rPr>
  </w:style>
  <w:style w:type="paragraph" w:customStyle="1" w:styleId="FDImageDescription">
    <w:name w:val="FD Image Description"/>
    <w:semiHidden/>
    <w:unhideWhenUsed/>
    <w:next w:val="FDimage"/>
    <w:link w:val="FDImageDescriptionChar"/>
    <w:qFormat/>
    <w:pPr>
      <w:keepNext/>
      <w:keepLines/>
      <w:spacing w:after="0" w:line="240" w:lineRule="auto"/>
      <w:contextualSpacing/>
    </w:pPr>
    <w:rPr>
      <w:rFonts w:ascii="Arial" w:hAnsi="Arial" w:cs="Arial"/>
      <w:color w:val="00000A"/>
    </w:rPr>
  </w:style>
  <w:style w:type="paragraph" w:customStyle="1" w:styleId="FDDrawBoxTitle">
    <w:name w:val="FD DrawBox Title"/>
    <w:semiHidden/>
    <w:unhideWhenUsed/>
    <w:next w:val="FDimage"/>
    <w:link w:val="FDDrawBoxTitleChar"/>
    <w:qFormat/>
    <w:pPr>
      <w:keepNext/>
      <w:keepLines/>
      <w:spacing w:after="0" w:line="300" w:lineRule="auto"/>
      <w:contextualSpacing/>
    </w:pPr>
    <w:rPr>
      <w:rFonts w:ascii="Arial" w:hAnsi="Arial" w:cs="Arial"/>
      <w:color w:val="00000A"/>
    </w:rPr>
  </w:style>
  <w:style w:type="paragraph" w:customStyle="1" w:styleId="FDGraphBoxTitle">
    <w:name w:val="FD GraphBox Title"/>
    <w:semiHidden/>
    <w:unhideWhenUsed/>
    <w:next w:val="FDimage"/>
    <w:link w:val="FDGraphBoxTitleChar"/>
    <w:qFormat/>
    <w:pPr>
      <w:keepNext/>
      <w:keepLines/>
      <w:spacing w:after="0" w:line="300" w:lineRule="auto"/>
      <w:contextualSpacing/>
    </w:pPr>
    <w:rPr>
      <w:rFonts w:ascii="Arial" w:hAnsi="Arial" w:cs="Arial"/>
      <w:color w:val="00000A"/>
    </w:rPr>
  </w:style>
  <w:style w:type="paragraph" w:customStyle="1" w:styleId="FDTOC">
    <w:name w:val="FD TOC"/>
    <w:semiHidden/>
    <w:unhideWhenUsed/>
    <w:link w:val="FDTOCChar"/>
    <w:qFormat/>
    <w:pPr>
      <w:keepNext/>
      <w:keepLines/>
      <w:suppressAutoHyphens/>
      <w:spacing w:after="454" w:line="360" w:lineRule="auto"/>
      <w:contextualSpacing/>
    </w:pPr>
    <w:rPr>
      <w:rFonts w:ascii="Arial" w:hAnsi="Arial" w:cs="Arial"/>
      <w:color w:val="00000A"/>
    </w:rPr>
  </w:style>
  <w:style w:type="paragraph" w:customStyle="1" w:styleId="FDWarning">
    <w:name w:val="FD Warning"/>
    <w:semiHidden/>
    <w:unhideWhenUsed/>
    <w:link w:val="FDTOCChar"/>
    <w:qFormat/>
    <w:pPr>
      <w:keepLines/>
      <w:suppressAutoHyphens/>
      <w:spacing w:after="454" w:line="360" w:lineRule="auto"/>
      <w:contextualSpacing/>
    </w:pPr>
    <w:rPr>
      <w:rFonts w:ascii="Arial" w:hAnsi="Arial" w:cs="Arial"/>
      <w:color w:val="FF00FF"/>
    </w:rPr>
  </w:style>
  <w:style w:type="paragraph" w:customStyle="1" w:styleId="FDTextBox">
    <w:name w:val="FD TextBox"/>
    <w:semiHidden/>
    <w:unhideWhenUsed/>
    <w:next w:val="Normal"/>
    <w:link w:val="FDTextBoxChar"/>
    <w:qFormat/>
    <w:pPr>
      <w:suppressAutoHyphens/>
      <w:spacing w:after="454" w:line="300" w:lineRule="auto"/>
      <w:contextualSpacing/>
    </w:pPr>
    <w:rPr>
      <w:rFonts w:ascii="Arial" w:hAnsi="Arial" w:cs="Arial"/>
      <w:color w:val="00000A"/>
    </w:rPr>
  </w:style>
  <w:style w:type="paragraph" w:customStyle="1" w:styleId="FDTableTitle">
    <w:name w:val="FD Table Title"/>
    <w:semiHidden/>
    <w:unhideWhenUsed/>
    <w:next w:val="Normal"/>
    <w:link w:val="FDTableTitleChar"/>
    <w:qFormat/>
    <w:pPr>
      <w:keepNext/>
      <w:keepLines/>
      <w:suppressAutoHyphens/>
      <w:spacing w:after="0" w:line="480" w:lineRule="auto"/>
      <w:contextualSpacing/>
    </w:pPr>
    <w:rPr>
      <w:rFonts w:ascii="Tahoma" w:hAnsi="Tahoma" w:cs="Arial"/>
      <w:color w:val="00000A"/>
      <w:sz w:val="18"/>
      <w:szCs w:val="18"/>
    </w:rPr>
  </w:style>
  <w:style w:type="paragraph" w:customStyle="1" w:styleId="Quotations">
    <w:name w:val="Quotations"/>
    <w:basedOn w:val="Normal"/>
  </w:style>
  <w:style w:type="paragraph" w:styleId="Subtitle">
    <w:name w:val="Subtitle"/>
    <w:basedOn w:val="Heading"/>
  </w:style>
  <w:style w:type="paragraph" w:customStyle="1" w:styleId="FDImage">
    <w:name w:val="FD Image"/>
    <w:semiHidden/>
    <w:unhideWhenUsed/>
    <w:next w:val="Normal"/>
    <w:link w:val="FDimageChar"/>
    <w:qFormat/>
    <w:pPr>
      <w:spacing w:after="454" w:line="240" w:lineRule="auto"/>
      <w:jc w:val="right"/>
    </w:pPr>
    <w:rPr>
      <w:rFonts w:ascii="Tahoma" w:hAnsi="Tahoma" w:cs="Arial"/>
      <w:color w:val="00000A"/>
      <w:sz w:val="17"/>
      <w:szCs w:val="17"/>
    </w:rPr>
  </w:style>
  <w:style w:type="character" w:customStyle="1" w:styleId="FDimageChar">
    <w:name w:val="FD [image] Char"/>
    <w:basedOn w:val="FDTableTitleChar"/>
    <w:link w:val="FDImage"/>
    <w:rPr>
      <w:rFonts w:ascii="Tahoma" w:hAnsi="Tahoma" w:cs="Arial"/>
      <w:color w:val="00000A"/>
      <w:sz w:val="17"/>
      <w:szCs w:val="17"/>
    </w:rPr>
  </w:style>
  <w:style w:type="character" w:customStyle="1" w:styleId="FDImageDescriptionChar">
    <w:name w:val="FD Image Description Char"/>
    <w:basedOn w:val="DefaultParagraphFont"/>
    <w:link w:val="FDImageDescription"/>
    <w:rPr>
      <w:rFonts w:ascii="Arial" w:hAnsi="Arial" w:cs="Arial"/>
      <w:color w:val="00000A"/>
    </w:rPr>
  </w:style>
  <w:style w:type="character" w:customStyle="1" w:styleId="FDTableCellChar">
    <w:name w:val="FD Table Cell Char"/>
    <w:basedOn w:val="FDImageDescriptionChar"/>
    <w:link w:val="FDTableCell"/>
    <w:rPr>
      <w:rFonts w:ascii="Tahoma" w:hAnsi="Tahoma" w:cs="Arial"/>
      <w:color w:val="00000A"/>
      <w:sz w:val="18"/>
    </w:rPr>
  </w:style>
  <w:style w:type="paragraph" w:default="0" w:styleId="FDEqLine">
    <w:name w:val="FD Equation Line"/>
    <w:qFormat/>
    <w:pPr>
      <w:suppressAutoHyphens/>
      <w:spacing w:before="20" w:after="0" w:line="300" w:lineRule="auto"/>
    </w:pPr>
    <w:rPr>
      <w:rFonts w:cstheme="minorHAnsi"/>
      <w:color w:val="00000A"/>
      <w:sz w:val="16"/>
    </w:rPr>
  </w:style>
  <w:style w:type="paragraph" w:default="0" w:styleId="FDFemResult">
    <w:name w:val="FD FEM Result"/>
    <w:qFormat/>
    <w:pPr>
      <w:suppressAutoHyphens/>
      <w:spacing w:after="0" w:line="312" w:lineRule="auto"/>
    </w:pPr>
    <w:rPr>
      <w:rFonts w:cstheme="minorHAnsi"/>
      <w:color w:val="009000"/>
      <w:sz w:val="16"/>
    </w:rPr>
  </w:style>
  <w:style w:type="paragraph" w:default="0" w:styleId="FDRawText">
    <w:name w:val="FD Raw Text"/>
    <w:semiHidden/>
    <w:qFormat/>
    <w:pPr>
      <w:suppressAutoHyphens/>
      <w:spacing w:after="0" w:line="240" w:lineRule="auto"/>
    </w:pPr>
    <w:rPr>
      <w:rFonts w:ascii="Arial" w:hAnsi="Arial" w:cs="Arial"/>
      <w:color w:val="000000"/>
      <w:sz w:val="2"/>
    </w:rPr>
  </w:style>
  <w:style w:type="paragraph" w:default="0" w:styleId="FDHiddenText">
    <w:name w:val="FD Hidden Text"/>
    <w:semiHidden/>
    <w:qFormat/>
    <w:pPr>
      <w:suppressAutoHyphens/>
      <w:spacing w:after="0" w:line="240" w:lineRule="auto"/>
    </w:pPr>
    <w:rPr>
      <w:vanish/>
      <w:rFonts w:ascii="Arial" w:hAnsi="Arial" w:cs="Arial"/>
      <w:color w:val="000000"/>
      <w:sz w:val="16"/>
    </w:rPr>
  </w:style>
  <w:style w:type="character" w:styleId="FooterChar" w:customStyle="1">
    <w:name w:val="Footer Char"/>
    <w:uiPriority w:val="99"/>
    <w:link w:val="Footer"/>
    <w:basedOn w:val="DefaultParagraphFont"/>
    <w:rPr>
      <w:color w:val="00000A"/>
    </w:rPr>
  </w:style>
  <w:style w:type="paragraph" w:styleId="Footer">
    <w:name w:val="Footer"/>
    <w:uiPriority w:val="99"/>
    <w:unhideWhenUsed/>
    <w:link w:val="FooterChar"/>
    <w:basedOn w:val="Normal"/>
    <w:pPr>
      <w:spacing w:lineRule="auto" w:line="240"/>
    </w:pPr>
    <w:rPr/>
  </w:style>
  <w:style w:type="paragraph" w:default="0" w:styleId="FDSmallTableText">
    <w:name w:val="FD Small Table Text"/>
    <w:qFormat/>
    <w:pPr>
      <w:spacing w:before="80" w:after="0" w:line="240" w:lineRule="auto"/>
      <w:ind w:left="28" w:right="28"/>
    </w:pPr>
    <w:rPr>
      <w:rFonts w:ascii="Tahoma" w:hAnsi="Tahoma"/>
      <w:sz w:val="13"/>
    </w:rPr>
  </w:style>
  <w:style w:type="table" w:customStyle="1" w:styleId="FDTable">
    <w:name w:val="FD Table"/>
    <w:basedOn w:val="TableNormal"/>
    <w:uiPriority w:val="99"/>
    <w:pPr>
      <w:spacing w:before="80" w:after="120" w:line="300" w:lineRule="auto"/>
      <w:ind w:left="28" w:right="28"/>
    </w:pPr>
    <w:rPr>
      <w:rFonts w:ascii="Tahoma" w:hAnsi="Tahoma"/>
      <w:sz w:val="18"/>
    </w:rPr>
    <w:tblPr>
      <w:tblStyleRowBandSize w:val="1"/>
      <w:tblBorders>
        <w:top w:val="single" w:sz="8" w:space="0" w:color="00B0F0"/>
        <w:left w:val="single" w:sz="8" w:space="0" w:color="00B0F0"/>
        <w:bottom w:val="single" w:sz="8" w:space="0" w:color="00B0F0"/>
        <w:right w:val="single" w:sz="8" w:space="0" w:color="00B0F0"/>
        <w:insideH w:val="single" w:sz="1" w:space="0" w:color="00B0F0"/>
        <w:insideV w:val="single" w:sz="4" w:space="0" w:color="00B0F0"/>
      </w:tblBorders>
      <w:tblCellMar>
        <w:left w:w="0" w:type="dxa"/>
        <w:right w:w="0" w:type="dxa"/>
      </w:tblCellMar>
    </w:tblPr>
    <w:trPr>
      <w:cantSplit/>
    </w:trPr>
    <w:tcPr>
      <w:shd w:val="clear" w:color="auto" w:fill="auto"/>
      <w:vAlign w:val="center"/>
    </w:tcPr>
    <w:tblStylePr w:type="firstRow">
      <w:pPr>
        <w:spacing w:before="80" w:after="120" w:line="300" w:lineRule="auto"/>
        <w:ind w:left="28" w:right="28"/>
        <w:jc w:val="center"/>
      </w:pPr>
      <w:rPr>
        <w:rFonts w:ascii="Tahoma" w:hAnsi="Tahoma"/>
        <w:b/>
        <w:sz w:val="18"/>
      </w:rPr>
      <w:tblPr/>
      <w:trPr>
        <w:cantSplit/>
        <w:tblHeader/>
      </w:trPr>
      <w:tcPr>
        <w:shd w:val="clear" w:color="auto" w:fill="FFE79B"/>
        <w:vAlign w:val="top"/>
      </w:tcPr>
    </w:tblStylePr>
    <w:tblStylePr w:type="firstCol">
      <w:pPr>
        <w:jc w:val="left"/>
      </w:pPr>
      <w:rPr>
        <w:color w:val="FFC000"/>
      </w:rPr>
      <w:tblPr/>
      <w:tcPr>
        <w:shd w:val="clear" w:color="auto" w:fill="FFF7DD"/>
      </w:tcPr>
    </w:tblStylePr>
    <w:tblStylePr w:type="band2Horz">
      <w:tblPr/>
      <w:tcPr>
        <w:shd w:val="clear" w:color="auto" w:fill="EEF7FA"/>
      </w:tcPr>
    </w:tblStylePr>
  </w:style>
  <w:style w:type="table" w:customStyle="1" w:styleId="FDMono">
    <w:name w:val="FD Mono"/>
    <w:basedOn w:val="TableNormal"/>
    <w:uiPriority w:val="99"/>
    <w:pPr>
      <w:spacing w:before="80" w:after="120" w:line="300" w:lineRule="auto"/>
      <w:ind w:left="28" w:right="28"/>
    </w:pPr>
    <w:rPr>
      <w:rFonts w:ascii="Tahoma" w:hAnsi="Tahoma"/>
      <w:sz w:val="18"/>
    </w:rPr>
    <w:tblPr>
      <w:tblStyleRowBandSize w:val="1"/>
      <w:tblBorders>
        <w:top w:val="single" w:sz="8" w:space="0" w:color="EEF7FA"/>
        <w:left w:val="single" w:sz="12" w:space="0" w:color="EEF7FA"/>
        <w:bottom w:val="single" w:sz="8" w:space="0" w:color="00B0F0"/>
        <w:right w:val="single" w:sz="12" w:space="0" w:color="EEF7FA"/>
        <w:insideH w:val="single" w:sz="1" w:space="0" w:color="00B0F0"/>
        <w:insideV w:val="single" w:sz="12" w:space="0" w:color="EEF7FA"/>
      </w:tblBorders>
      <w:tblCellMar>
        <w:left w:w="0" w:type="dxa"/>
        <w:right w:w="0" w:type="dxa"/>
      </w:tblCellMar>
    </w:tblPr>
    <w:trPr>
      <w:cantSplit/>
    </w:trPr>
    <w:tcPr>
      <w:shd w:val="clear" w:color="auto" w:fill="auto"/>
      <w:vAlign w:val="center"/>
    </w:tcPr>
    <w:tblStylePr w:type="firstRow">
      <w:pPr>
        <w:spacing w:before="80" w:after="120" w:line="300" w:lineRule="auto"/>
        <w:ind w:left="28" w:right="28"/>
        <w:jc w:val="center"/>
      </w:pPr>
      <w:rPr>
        <w:rFonts w:ascii="Tahoma" w:hAnsi="Tahoma"/>
        <w:b/>
        <w:sz w:val="18"/>
      </w:rPr>
      <w:tblPr/>
      <w:trPr>
        <w:cantSplit/>
        <w:tblHeader/>
      </w:trPr>
      <w:tcPr>
        <w:shd w:val="clear" w:color="auto" w:fill="EEF7FA"/>
        <w:vAlign w:val="top"/>
      </w:tcPr>
    </w:tblStylePr>
    <w:tblStylePr w:type="firstCol">
      <w:pPr>
        <w:jc w:val="left"/>
      </w:pPr>
      <w:rPr>
        <w:color w:val="FFC000"/>
      </w:rPr>
      <w:tblPr/>
      <w:tcPr>
        <w:shd w:val="clear" w:color="auto" w:fill="EEF7FA"/>
      </w:tcPr>
    </w:tblStylePr>
  </w:style>
  <w:style w:type="table" w:styleId="FDTableGrid">
    <w:name w:val="FD Table Grid"/>
    <w:basedOn w:val="TableNormal"/>
    <w:uiPriority w:val="39"/>
    <w:rsid w:val="001A41C8"/>
    <w:pPr>
      <w:spacing w:after="0" w:line="240" w:lineRule="auto"/>
    </w:pPr>
    <w:tblPr>
      <w:tblBorders>
        <w:top w:val="single" w:sz="4" w:space="0" w:color="00B0F0"/>
        <w:left w:val="single" w:sz="4" w:space="0" w:color="00B0F0"/>
        <w:bottom w:val="single" w:sz="4" w:space="0" w:color="00B0F0"/>
        <w:right w:val="single" w:sz="4" w:space="0" w:color="00B0F0"/>
        <w:insideH w:val="single" w:sz="4" w:space="0" w:color="00B0F0"/>
        <w:insideV w:val="single" w:sz="4" w:space="0" w:color="00B0F0"/>
      </w:tblBorders>
    </w:tblPr>
  </w:style>
  <w:style w:type="paragraph" w:customStyle="1" w:styleId="FDImageDescription2">
    <w:name w:val="FD Image Description2"/>
    <w:semiHidden/>
    <w:unhideWhenUsed/>
    <w:next w:val="FDimage"/>
    <w:link w:val="FDImageDescriptionChar"/>
    <w:qFormat/>
    <w:pPr>
      <w:keepNext/>
      <w:keepLines/>
      <w:spacing w:before="100" w:after="0" w:line="240" w:lineRule="auto"/>
      <w:contextualSpacing/>
    </w:pPr>
    <w:rPr>
      <w:rFonts w:ascii="Arial" w:hAnsi="Arial" w:cs="Arial"/>
      <w:color w:val="00000A"/>
    </w:rPr>
  </w:style>
  <w:style w:type="paragraph" w:customStyle="1" w:styleId="FDImage2">
    <w:name w:val="FD Image2"/>
    <w:semiHidden/>
    <w:unhideWhenUsed/>
    <w:next w:val="Normal"/>
    <w:link w:val="FDimageChar"/>
    <w:qFormat/>
    <w:pPr>
      <w:spacing w:after="0" w:line="240" w:lineRule="auto"/>
      <w:jc w:val="right"/>
    </w:pPr>
    <w:rPr>
      <w:rFonts w:ascii="Tahoma" w:hAnsi="Tahoma" w:cs="Arial"/>
      <w:color w:val="00000A"/>
      <w:sz w:val="17"/>
      <w:szCs w:val="17"/>
    </w:rPr>
  </w:style>
</w:styles>
</file>

<file path=word/_rels/document.xml.rels>&#65279;<?xml version="1.0" encoding="utf-8" standalone="yes"?>
<Relationships xmlns="http://schemas.openxmlformats.org/package/2006/relationships">
  <Relationship Id="rId1" Type="http://schemas.openxmlformats.org/officeDocument/2006/relationships/styles" Target="styles.xml" />
  <Relationship Id="rId3" Type="http://schemas.openxmlformats.org/officeDocument/2006/relationships/settings" Target="settings.xml" />
  <Relationship Id="rId7" Type="http://schemas.openxmlformats.org/officeDocument/2006/relationships/header" Target="header1.xml" />
  <Relationship Id="rId8" Type="http://schemas.openxmlformats.org/officeDocument/2006/relationships/header" Target="header2.xml" />
  <Relationship Id="rId9" Type="http://schemas.openxmlformats.org/officeDocument/2006/relationships/footer" Target="footer1.xml" />
  <Relationship Id="rId10" Type="http://schemas.openxmlformats.org/officeDocument/2006/relationships/footer" Target="footer2.xml" />
  <Relationship Id="rId11" Type="http://schemas.openxmlformats.org/officeDocument/2006/relationships/header" Target="header3.xml" />
  <Relationship Id="rId12" Type="http://schemas.openxmlformats.org/officeDocument/2006/relationships/footer" Target="footer3.xml" />
  <Relationship Id="rId13" Type="http://schemas.openxmlformats.org/officeDocument/2006/relationships/fontTable" Target="fontTable.xml" />
<Relationship Id="rId1001" Type="http://schemas.openxmlformats.org/officeDocument/2006/relationships/image" Target="media/image1001.png" /><Relationship Id="rId1002" Type="http://schemas.openxmlformats.org/officeDocument/2006/relationships/image" Target="media/image1002.png" /><Relationship Id="rId1003" Type="http://schemas.openxmlformats.org/officeDocument/2006/relationships/image" Target="media/image1003.png" /><Relationship Id="rId1004" Type="http://schemas.openxmlformats.org/officeDocument/2006/relationships/image" Target="media/image1004.png" /><Relationship Id="rId1005" Type="http://schemas.openxmlformats.org/officeDocument/2006/relationships/image" Target="media/image1005.png" /><Relationship Id="rId1006" Type="http://schemas.openxmlformats.org/officeDocument/2006/relationships/image" Target="media/image1006.png" /><Relationship Id="rId1007" Type="http://schemas.openxmlformats.org/officeDocument/2006/relationships/image" Target="media/image1007.png" /><Relationship Id="rId1008" Type="http://schemas.openxmlformats.org/officeDocument/2006/relationships/image" Target="media/image1008.png" /><Relationship Id="rId1009" Type="http://schemas.openxmlformats.org/officeDocument/2006/relationships/image" Target="media/image1009.png" /><Relationship Id="rId1010" Type="http://schemas.openxmlformats.org/officeDocument/2006/relationships/image" Target="media/image1010.png" /><Relationship Id="rId1011" Type="http://schemas.openxmlformats.org/officeDocument/2006/relationships/image" Target="media/image1011.png" /><Relationship Id="rId1012" Type="http://schemas.openxmlformats.org/officeDocument/2006/relationships/image" Target="media/image1012.png" /><Relationship Id="rId1013" Type="http://schemas.openxmlformats.org/officeDocument/2006/relationships/image" Target="media/image1013.png" /><Relationship Id="rId1014" Type="http://schemas.openxmlformats.org/officeDocument/2006/relationships/image" Target="media/image1014.png" /><Relationship Id="rId1015" Type="http://schemas.openxmlformats.org/officeDocument/2006/relationships/image" Target="media/image1015.png" /><Relationship Id="rId1016" Type="http://schemas.openxmlformats.org/officeDocument/2006/relationships/image" Target="media/image1016.png" /><Relationship Id="rId1017" Type="http://schemas.openxmlformats.org/officeDocument/2006/relationships/image" Target="media/image1017.png" /><Relationship Id="rId1018" Type="http://schemas.openxmlformats.org/officeDocument/2006/relationships/image" Target="media/image1018.png" /><Relationship Id="rId1019" Type="http://schemas.openxmlformats.org/officeDocument/2006/relationships/image" Target="media/image1019.png" /><Relationship Id="rId1020" Type="http://schemas.openxmlformats.org/officeDocument/2006/relationships/image" Target="media/image1020.png" /><Relationship Id="rId1021" Type="http://schemas.openxmlformats.org/officeDocument/2006/relationships/image" Target="media/image1021.png" /><Relationship Id="rId1022" Type="http://schemas.openxmlformats.org/officeDocument/2006/relationships/image" Target="media/image1022.png" /><Relationship Id="rId1023" Type="http://schemas.openxmlformats.org/officeDocument/2006/relationships/image" Target="media/image1023.png" /><Relationship Id="rId1024" Type="http://schemas.openxmlformats.org/officeDocument/2006/relationships/image" Target="media/image1024.png" /><Relationship Id="rId1025" Type="http://schemas.openxmlformats.org/officeDocument/2006/relationships/image" Target="media/image1025.png" /><Relationship Id="rId1026" Type="http://schemas.openxmlformats.org/officeDocument/2006/relationships/image" Target="media/image1026.png" /><Relationship Id="rId1027" Type="http://schemas.openxmlformats.org/officeDocument/2006/relationships/image" Target="media/image1027.png" /><Relationship Id="rId1028" Type="http://schemas.openxmlformats.org/officeDocument/2006/relationships/image" Target="media/image1028.png" /><Relationship Id="rId1029" Type="http://schemas.openxmlformats.org/officeDocument/2006/relationships/image" Target="media/image1029.png" /><Relationship Id="rId1030" Type="http://schemas.openxmlformats.org/officeDocument/2006/relationships/image" Target="media/image1030.png" /><Relationship Id="rId1031" Type="http://schemas.openxmlformats.org/officeDocument/2006/relationships/image" Target="media/image1031.png" /><Relationship Id="rId1032" Type="http://schemas.openxmlformats.org/officeDocument/2006/relationships/image" Target="media/image1032.png" /><Relationship Id="rId1033" Type="http://schemas.openxmlformats.org/officeDocument/2006/relationships/image" Target="media/image1033.png" /><Relationship Id="rId1034" Type="http://schemas.openxmlformats.org/officeDocument/2006/relationships/image" Target="media/image1034.png" /><Relationship Id="rId1035" Type="http://schemas.openxmlformats.org/officeDocument/2006/relationships/image" Target="media/image1035.png" /><Relationship Id="rId1036" Type="http://schemas.openxmlformats.org/officeDocument/2006/relationships/image" Target="media/image1036.png" /><Relationship Id="rId1037" Type="http://schemas.openxmlformats.org/officeDocument/2006/relationships/image" Target="media/image1037.png" /><Relationship Id="rId1038" Type="http://schemas.openxmlformats.org/officeDocument/2006/relationships/image" Target="media/image1038.png" /><Relationship Id="rId1039" Type="http://schemas.openxmlformats.org/officeDocument/2006/relationships/image" Target="media/image1039.png" /><Relationship Id="rId1040" Type="http://schemas.openxmlformats.org/officeDocument/2006/relationships/image" Target="media/image1040.png" /><Relationship Id="rId1041" Type="http://schemas.openxmlformats.org/officeDocument/2006/relationships/image" Target="media/image1041.png" /><Relationship Id="rId1042" Type="http://schemas.openxmlformats.org/officeDocument/2006/relationships/image" Target="media/image1042.png" /><Relationship Id="rId1043" Type="http://schemas.openxmlformats.org/officeDocument/2006/relationships/image" Target="media/image1043.png" /><Relationship Id="rId1044" Type="http://schemas.openxmlformats.org/officeDocument/2006/relationships/image" Target="media/image1044.png" /><Relationship Id="rId1045" Type="http://schemas.openxmlformats.org/officeDocument/2006/relationships/image" Target="media/image1045.png" /><Relationship Id="rId1046" Type="http://schemas.openxmlformats.org/officeDocument/2006/relationships/image" Target="media/image1046.png" /><Relationship Id="rId1047" Type="http://schemas.openxmlformats.org/officeDocument/2006/relationships/image" Target="media/image1047.png" /><Relationship Id="rId1048" Type="http://schemas.openxmlformats.org/officeDocument/2006/relationships/image" Target="media/image1048.png" /><Relationship Id="rId1049" Type="http://schemas.openxmlformats.org/officeDocument/2006/relationships/image" Target="media/image1049.png" /><Relationship Id="rId1050" Type="http://schemas.openxmlformats.org/officeDocument/2006/relationships/image" Target="media/image1050.png" /><Relationship Id="rId1051" Type="http://schemas.openxmlformats.org/officeDocument/2006/relationships/image" Target="media/image1051.png" /><Relationship Id="rId1052" Type="http://schemas.openxmlformats.org/officeDocument/2006/relationships/image" Target="media/image1052.png" /><Relationship Id="rId1053" Type="http://schemas.openxmlformats.org/officeDocument/2006/relationships/image" Target="media/image1053.png" /><Relationship Id="rId1054" Type="http://schemas.openxmlformats.org/officeDocument/2006/relationships/image" Target="media/image1054.png" /><Relationship Id="rId1055" Type="http://schemas.openxmlformats.org/officeDocument/2006/relationships/image" Target="media/image1055.png" /><Relationship Id="rId1056" Type="http://schemas.openxmlformats.org/officeDocument/2006/relationships/image" Target="media/image1056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StruSoft FEM-Design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2025-02-20T14:57:20Z</dcterms:created>
  <dc:title>Report</dc:title>
  <dc:creator>FEM-Design 23.00.007</dc:creator>
  <cp:keywords>FEM-Design's user: Kristoffer Persson</cp:keywords>
  <dc:language>en-GB</dc:language>
  <cp:revision>0</cp:revision>
</cp:coreProperties>
</file>